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05D57" w14:textId="77777777" w:rsidR="00245351" w:rsidRPr="00876FA6" w:rsidRDefault="00245351" w:rsidP="00DB446F">
      <w:pPr>
        <w:spacing w:after="0" w:line="240" w:lineRule="auto"/>
        <w:ind w:firstLine="720"/>
        <w:jc w:val="center"/>
        <w:rPr>
          <w:rFonts w:ascii="Sylfaen" w:hAnsi="Sylfaen"/>
          <w:b/>
          <w:bCs/>
          <w:noProof/>
        </w:rPr>
      </w:pPr>
      <w:bookmarkStart w:id="0" w:name="_GoBack"/>
      <w:bookmarkEnd w:id="0"/>
      <w:r w:rsidRPr="00876FA6">
        <w:rPr>
          <w:rFonts w:ascii="Sylfaen" w:eastAsia="Sylfaen" w:hAnsi="Sylfaen"/>
          <w:b/>
          <w:bCs/>
          <w:noProof/>
          <w:color w:val="000000"/>
        </w:rPr>
        <w:t>თავი V</w:t>
      </w:r>
    </w:p>
    <w:p w14:paraId="33B9ABD9" w14:textId="77777777" w:rsidR="00245351" w:rsidRPr="00876FA6" w:rsidRDefault="00245351" w:rsidP="00DB446F">
      <w:pPr>
        <w:spacing w:after="0" w:line="240" w:lineRule="auto"/>
        <w:jc w:val="center"/>
        <w:rPr>
          <w:rFonts w:ascii="Sylfaen" w:hAnsi="Sylfaen"/>
          <w:b/>
          <w:bCs/>
          <w:noProof/>
        </w:rPr>
      </w:pPr>
      <w:r w:rsidRPr="00876FA6">
        <w:rPr>
          <w:rFonts w:ascii="Sylfaen" w:eastAsia="Sylfaen" w:hAnsi="Sylfaen"/>
          <w:b/>
          <w:bCs/>
          <w:noProof/>
          <w:color w:val="000000"/>
          <w:lang w:val="ka-GE"/>
        </w:rPr>
        <w:t xml:space="preserve">საქართველოს </w:t>
      </w:r>
      <w:r w:rsidRPr="00876FA6">
        <w:rPr>
          <w:rFonts w:ascii="Sylfaen" w:eastAsia="Sylfaen" w:hAnsi="Sylfaen"/>
          <w:b/>
          <w:bCs/>
          <w:noProof/>
          <w:color w:val="000000"/>
        </w:rPr>
        <w:t>სახელმწიფო ბიუჯეტის პრიორიტეტები და პროგრამები</w:t>
      </w:r>
    </w:p>
    <w:p w14:paraId="7502641E" w14:textId="77777777" w:rsidR="00245351" w:rsidRPr="00876FA6" w:rsidRDefault="00245351" w:rsidP="00DB446F">
      <w:pPr>
        <w:pStyle w:val="Heading1"/>
        <w:numPr>
          <w:ilvl w:val="0"/>
          <w:numId w:val="4"/>
        </w:numPr>
        <w:spacing w:line="240" w:lineRule="auto"/>
        <w:ind w:left="720"/>
        <w:jc w:val="both"/>
        <w:rPr>
          <w:rFonts w:ascii="Sylfaen" w:eastAsia="Sylfaen" w:hAnsi="Sylfaen" w:cs="Sylfaen"/>
          <w:bCs/>
          <w:noProof/>
          <w:sz w:val="22"/>
          <w:szCs w:val="22"/>
        </w:rPr>
      </w:pPr>
      <w:r w:rsidRPr="00876FA6">
        <w:rPr>
          <w:rFonts w:ascii="Sylfaen" w:eastAsia="Sylfaen" w:hAnsi="Sylfaen" w:cs="Sylfaen"/>
          <w:bCs/>
          <w:noProof/>
          <w:sz w:val="22"/>
          <w:szCs w:val="22"/>
        </w:rPr>
        <w:t>ხელმისაწვდომი, ხარისხიანი ჯანმრთელობის დაცვა და სოციალური უზრუნველყოფა</w:t>
      </w:r>
    </w:p>
    <w:p w14:paraId="77C7CD41" w14:textId="77777777" w:rsidR="002762A8" w:rsidRPr="00876FA6" w:rsidRDefault="002762A8" w:rsidP="00DB446F">
      <w:pPr>
        <w:spacing w:line="240" w:lineRule="auto"/>
      </w:pPr>
    </w:p>
    <w:p w14:paraId="471A2848" w14:textId="77777777" w:rsidR="00DF635F" w:rsidRPr="00876FA6" w:rsidRDefault="00DF635F" w:rsidP="00DB446F">
      <w:pPr>
        <w:pStyle w:val="Heading2"/>
        <w:spacing w:line="240" w:lineRule="auto"/>
        <w:jc w:val="both"/>
        <w:rPr>
          <w:rFonts w:ascii="Sylfaen" w:hAnsi="Sylfaen" w:cs="Sylfaen"/>
          <w:bCs/>
          <w:sz w:val="22"/>
          <w:szCs w:val="22"/>
        </w:rPr>
      </w:pPr>
      <w:r w:rsidRPr="00876FA6">
        <w:rPr>
          <w:rFonts w:ascii="Sylfaen" w:hAnsi="Sylfaen" w:cs="Sylfaen"/>
          <w:bCs/>
          <w:sz w:val="22"/>
          <w:szCs w:val="22"/>
        </w:rPr>
        <w:t>1.1.   მოსახლეობის სოციალური დაცვა (პროგრამული კოდი 27 02)</w:t>
      </w:r>
    </w:p>
    <w:p w14:paraId="51881AC3" w14:textId="77777777" w:rsidR="00DF635F" w:rsidRPr="00876FA6" w:rsidRDefault="00DF635F" w:rsidP="00DB446F">
      <w:pPr>
        <w:pStyle w:val="abzacixml"/>
        <w:spacing w:line="240" w:lineRule="auto"/>
        <w:ind w:left="990" w:firstLine="0"/>
        <w:rPr>
          <w:sz w:val="22"/>
          <w:szCs w:val="22"/>
        </w:rPr>
      </w:pPr>
    </w:p>
    <w:p w14:paraId="6D77850D" w14:textId="77777777" w:rsidR="00DF635F" w:rsidRPr="00876FA6" w:rsidRDefault="00DF635F" w:rsidP="00DB446F">
      <w:pPr>
        <w:spacing w:after="0" w:line="240" w:lineRule="auto"/>
        <w:jc w:val="both"/>
        <w:rPr>
          <w:rFonts w:ascii="Sylfaen" w:hAnsi="Sylfaen"/>
        </w:rPr>
      </w:pPr>
      <w:r w:rsidRPr="00876FA6">
        <w:rPr>
          <w:rFonts w:ascii="Sylfaen" w:hAnsi="Sylfaen"/>
        </w:rPr>
        <w:t xml:space="preserve">პროგრამის განმახორციელებელი: </w:t>
      </w:r>
    </w:p>
    <w:p w14:paraId="1D38383D" w14:textId="77777777" w:rsidR="00DF635F" w:rsidRPr="00876FA6" w:rsidRDefault="00DF635F" w:rsidP="00DB446F">
      <w:pPr>
        <w:numPr>
          <w:ilvl w:val="0"/>
          <w:numId w:val="13"/>
        </w:numPr>
        <w:spacing w:after="0" w:line="240" w:lineRule="auto"/>
        <w:ind w:left="900" w:hanging="270"/>
        <w:jc w:val="both"/>
        <w:rPr>
          <w:rFonts w:ascii="Sylfaen" w:eastAsia="Sylfaen" w:hAnsi="Sylfaen"/>
        </w:rPr>
      </w:pPr>
      <w:r w:rsidRPr="00876FA6">
        <w:rPr>
          <w:rFonts w:ascii="Sylfaen" w:eastAsia="Sylfaen" w:hAnsi="Sylfaen"/>
        </w:rPr>
        <w:t>სსიპ - სოციალური მომსახურების სააგენტო</w:t>
      </w:r>
    </w:p>
    <w:p w14:paraId="10D24106" w14:textId="77777777" w:rsidR="00DF635F" w:rsidRPr="00876FA6" w:rsidRDefault="00DF635F" w:rsidP="00DB446F">
      <w:pPr>
        <w:numPr>
          <w:ilvl w:val="0"/>
          <w:numId w:val="13"/>
        </w:numPr>
        <w:spacing w:after="0" w:line="240" w:lineRule="auto"/>
        <w:ind w:left="900" w:hanging="270"/>
        <w:jc w:val="both"/>
        <w:rPr>
          <w:rFonts w:ascii="Sylfaen" w:eastAsia="Sylfaen" w:hAnsi="Sylfaen"/>
        </w:rPr>
      </w:pPr>
      <w:r w:rsidRPr="00876FA6">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6D1533E1" w14:textId="77777777" w:rsidR="00DF635F" w:rsidRPr="00180341" w:rsidRDefault="00DF635F" w:rsidP="00DB446F">
      <w:pPr>
        <w:spacing w:after="0" w:line="240" w:lineRule="auto"/>
        <w:ind w:left="900"/>
        <w:jc w:val="both"/>
        <w:rPr>
          <w:highlight w:val="yellow"/>
        </w:rPr>
      </w:pPr>
    </w:p>
    <w:p w14:paraId="7411C100" w14:textId="77777777" w:rsidR="00F055A6" w:rsidRPr="00E11872" w:rsidRDefault="00F055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უზრუნველყოფილია 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14:paraId="682613AF" w14:textId="77777777" w:rsidR="00F055A6" w:rsidRPr="00E11872" w:rsidRDefault="00F055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 xml:space="preserve">მიმდინარეობდა: </w:t>
      </w:r>
      <w:r w:rsidRPr="00E11872">
        <w:rPr>
          <w:rFonts w:ascii="Sylfaen" w:eastAsiaTheme="minorEastAsia" w:hAnsi="Sylfaen" w:cs="Sylfaen"/>
          <w:bCs/>
          <w:color w:val="000000"/>
          <w:shd w:val="clear" w:color="auto" w:fill="FFFFFF"/>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w:t>
      </w:r>
    </w:p>
    <w:p w14:paraId="17CE15FD" w14:textId="77777777" w:rsidR="00F055A6" w:rsidRPr="00E11872" w:rsidRDefault="00F055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 xml:space="preserve">მიმდინარეობდა </w:t>
      </w:r>
      <w:r w:rsidRPr="00E11872">
        <w:rPr>
          <w:rFonts w:ascii="Sylfaen" w:eastAsiaTheme="minorEastAsia" w:hAnsi="Sylfaen" w:cs="Sylfaen"/>
          <w:bCs/>
          <w:color w:val="000000"/>
          <w:shd w:val="clear" w:color="auto" w:fill="FFFFFF"/>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14:paraId="582E5696" w14:textId="77777777" w:rsidR="00F055A6" w:rsidRPr="00E11872" w:rsidRDefault="00F055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უზრუნველყოფილია 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14:paraId="04BCA3DE" w14:textId="77777777" w:rsidR="00F055A6" w:rsidRPr="00E11872" w:rsidRDefault="00F055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უზრუნველყოფილია „მაღალმთიანი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53E73A4A" w14:textId="77777777" w:rsidR="00F055A6" w:rsidRPr="00E11872" w:rsidRDefault="00F055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დახმარებისას სახელმწიფო პოლიტიკის რეალიზაციის ხელშეწყობა;</w:t>
      </w:r>
      <w:r>
        <w:rPr>
          <w:rFonts w:ascii="Sylfaen" w:eastAsiaTheme="minorEastAsia" w:hAnsi="Sylfaen" w:cs="Sylfaen"/>
          <w:bCs/>
          <w:color w:val="000000"/>
          <w:shd w:val="clear" w:color="auto" w:fill="FFFFFF"/>
          <w:lang w:val="ka-GE"/>
        </w:rPr>
        <w:t xml:space="preserve"> მიმდინარეობდა: </w:t>
      </w:r>
      <w:r w:rsidRPr="00E11872">
        <w:rPr>
          <w:rFonts w:ascii="Sylfaen" w:eastAsiaTheme="minorEastAsia" w:hAnsi="Sylfaen" w:cs="Sylfaen"/>
          <w:bCs/>
          <w:color w:val="000000"/>
          <w:shd w:val="clear" w:color="auto" w:fill="FFFFFF"/>
          <w:lang w:val="ka-GE"/>
        </w:rPr>
        <w:t xml:space="preserve">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w:t>
      </w:r>
      <w:r w:rsidRPr="00E11872">
        <w:rPr>
          <w:rFonts w:ascii="Sylfaen" w:eastAsiaTheme="minorEastAsia" w:hAnsi="Sylfaen" w:cs="Sylfaen"/>
          <w:bCs/>
          <w:color w:val="000000"/>
          <w:shd w:val="clear" w:color="auto" w:fill="FFFFFF"/>
          <w:lang w:val="ka-GE"/>
        </w:rPr>
        <w:lastRenderedPageBreak/>
        <w:t>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14:paraId="68B3FD06" w14:textId="77777777" w:rsidR="00F055A6" w:rsidRPr="00F055A6" w:rsidRDefault="00F055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55A6">
        <w:rPr>
          <w:rFonts w:ascii="Sylfaen" w:eastAsiaTheme="minorEastAsia" w:hAnsi="Sylfaen" w:cs="Sylfaen"/>
          <w:bCs/>
          <w:color w:val="000000"/>
          <w:shd w:val="clear" w:color="auto" w:fill="FFFFFF"/>
          <w:lang w:val="ka-GE"/>
        </w:rP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 ინდიკატორის შესრულებას.</w:t>
      </w:r>
    </w:p>
    <w:p w14:paraId="3FDBBDEB" w14:textId="77777777" w:rsidR="00DF635F" w:rsidRPr="00180341" w:rsidRDefault="00DF635F" w:rsidP="00DB446F">
      <w:pPr>
        <w:spacing w:after="0" w:line="240" w:lineRule="auto"/>
        <w:rPr>
          <w:highlight w:val="yellow"/>
        </w:rPr>
      </w:pPr>
    </w:p>
    <w:p w14:paraId="6C11BB68" w14:textId="77777777" w:rsidR="00DF635F" w:rsidRPr="00180341" w:rsidRDefault="00DF635F" w:rsidP="00DB446F">
      <w:pPr>
        <w:pStyle w:val="ListParagraph"/>
        <w:spacing w:after="0" w:line="240" w:lineRule="auto"/>
        <w:rPr>
          <w:highlight w:val="yellow"/>
        </w:rPr>
      </w:pPr>
    </w:p>
    <w:p w14:paraId="7F4F7937" w14:textId="77777777" w:rsidR="00DF635F" w:rsidRPr="00876FA6" w:rsidRDefault="00DF635F" w:rsidP="00DB446F">
      <w:pPr>
        <w:pStyle w:val="Heading4"/>
        <w:spacing w:line="240" w:lineRule="auto"/>
        <w:rPr>
          <w:rFonts w:ascii="Sylfaen" w:eastAsia="SimSun" w:hAnsi="Sylfaen" w:cs="Calibri"/>
          <w:i w:val="0"/>
        </w:rPr>
      </w:pPr>
      <w:r w:rsidRPr="00876FA6">
        <w:rPr>
          <w:rFonts w:ascii="Sylfaen" w:eastAsia="SimSun" w:hAnsi="Sylfaen" w:cs="Calibri"/>
          <w:i w:val="0"/>
        </w:rPr>
        <w:t>1.1.1 მოსახლეობის საპენსიო უზრუნველყოფა (პროგრამული კოდი 27 02 01)</w:t>
      </w:r>
    </w:p>
    <w:p w14:paraId="26EA3DAD" w14:textId="77777777" w:rsidR="00DF635F" w:rsidRPr="00876FA6" w:rsidRDefault="00DF635F" w:rsidP="00DB446F">
      <w:pPr>
        <w:pStyle w:val="abzacixml"/>
        <w:spacing w:line="240" w:lineRule="auto"/>
        <w:ind w:left="990" w:firstLine="0"/>
        <w:rPr>
          <w:sz w:val="22"/>
          <w:szCs w:val="22"/>
        </w:rPr>
      </w:pPr>
    </w:p>
    <w:p w14:paraId="034CD1B8" w14:textId="77777777" w:rsidR="00DF635F" w:rsidRPr="00876FA6" w:rsidRDefault="00DF635F" w:rsidP="00DB446F">
      <w:pPr>
        <w:spacing w:after="0" w:line="240" w:lineRule="auto"/>
        <w:ind w:left="270"/>
        <w:jc w:val="both"/>
        <w:rPr>
          <w:rFonts w:ascii="Sylfaen" w:eastAsia="Sylfaen" w:hAnsi="Sylfaen"/>
        </w:rPr>
      </w:pPr>
      <w:r w:rsidRPr="00876FA6">
        <w:rPr>
          <w:rFonts w:ascii="Sylfaen" w:hAnsi="Sylfaen" w:cs="Sylfaen"/>
          <w:lang w:val="ka-GE"/>
        </w:rPr>
        <w:t>პროგრამის</w:t>
      </w:r>
      <w:r w:rsidRPr="00876FA6">
        <w:rPr>
          <w:rFonts w:ascii="Sylfaen" w:hAnsi="Sylfaen" w:cs="Sylfaen"/>
        </w:rPr>
        <w:t xml:space="preserve"> </w:t>
      </w:r>
      <w:r w:rsidRPr="00876FA6">
        <w:rPr>
          <w:rFonts w:ascii="Sylfaen" w:hAnsi="Sylfaen" w:cs="Sylfaen"/>
          <w:lang w:val="ka-GE"/>
        </w:rPr>
        <w:t>განმახორციელებელი</w:t>
      </w:r>
      <w:r w:rsidRPr="00876FA6">
        <w:rPr>
          <w:rFonts w:ascii="Sylfaen" w:eastAsia="Sylfaen" w:hAnsi="Sylfaen"/>
        </w:rPr>
        <w:t xml:space="preserve">: </w:t>
      </w:r>
    </w:p>
    <w:p w14:paraId="35163857" w14:textId="77777777" w:rsidR="00DF635F" w:rsidRPr="00876FA6" w:rsidRDefault="00DF635F"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76FA6">
        <w:rPr>
          <w:sz w:val="22"/>
          <w:szCs w:val="22"/>
        </w:rPr>
        <w:t>სსიპ - სოციალური მომსახურების სააგენტო</w:t>
      </w:r>
    </w:p>
    <w:p w14:paraId="307C39CD" w14:textId="77777777" w:rsidR="00DF635F" w:rsidRPr="00180341" w:rsidRDefault="00DF635F" w:rsidP="00DB446F">
      <w:pPr>
        <w:pStyle w:val="abzacixml"/>
        <w:spacing w:line="240" w:lineRule="auto"/>
        <w:ind w:left="990" w:firstLine="0"/>
        <w:rPr>
          <w:sz w:val="22"/>
          <w:szCs w:val="22"/>
          <w:highlight w:val="yellow"/>
        </w:rPr>
      </w:pPr>
    </w:p>
    <w:p w14:paraId="2A54F711" w14:textId="77777777" w:rsidR="00876FA6" w:rsidRPr="00E11872" w:rsidRDefault="00876F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2022 წლის იანვრიდან გაიზარდა პენსიის ოდენობა და 70 წლამდე ასაკის პენსიონერისათვის  განისაზღვრა 260 ლარით, 70 წლის ან მეტი ასაკის პენსიონერისათვის − 300 ლარით.  შესაბამისად გადაანგარიშდა სახელმწიფო კომპენსაციის ოდენობა;</w:t>
      </w:r>
    </w:p>
    <w:p w14:paraId="18972031" w14:textId="77777777" w:rsidR="00876FA6" w:rsidRPr="00E11872" w:rsidRDefault="00876F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სახელმწიფო პენსიით უზრუნველყოფილი იქნა იანვარში - 793.1 ათასზე მეტი პირი, თებერვალში - 794.4 ათასზე მეტი პირი, მარტში - 795.0 ათასზე მეტი პირი, აპრილში-796.4 ათასამდე პირი, მაისში - 788.3 ათასზე მეტი პირი, ივნისში - 790. 0 ათასამდე პირი, ივლისში - 793.2 ათასზე მეტი პირი, აგვისტოში - 796.9 ათასზე მეტი პირი, სექტემბერში - 800.5 ათასზე მეტი პირი. ხოლო სახელმწიფო კომპენსაცია იანვარ-აპრილში ყოველთვიურად გაიცა სულ 22.1 ათასზე მეტ პირზე, მაისსა და ივნისში-22.0 ათასზე მეტ პირზე, ივლისსა და აგვისტოში - 22.1 ათასზე მეტ პირზე, ხოლო სექტემბერში - 22.2 ათასზე მეტ პირზე.</w:t>
      </w:r>
    </w:p>
    <w:p w14:paraId="78BAC98B" w14:textId="77777777" w:rsidR="00876FA6" w:rsidRPr="00E11872" w:rsidRDefault="00876FA6" w:rsidP="00DB446F">
      <w:pPr>
        <w:pBdr>
          <w:top w:val="nil"/>
          <w:left w:val="nil"/>
          <w:bottom w:val="nil"/>
          <w:right w:val="nil"/>
          <w:between w:val="nil"/>
        </w:pBdr>
        <w:spacing w:after="0" w:line="240" w:lineRule="auto"/>
        <w:jc w:val="both"/>
        <w:rPr>
          <w:rFonts w:ascii="Sylfaen" w:eastAsia="Calibri" w:hAnsi="Sylfaen" w:cs="Calibri"/>
        </w:rPr>
      </w:pPr>
    </w:p>
    <w:p w14:paraId="30D2E038" w14:textId="77777777" w:rsidR="00876FA6" w:rsidRPr="00A647ED" w:rsidRDefault="00876FA6" w:rsidP="00DB446F">
      <w:pPr>
        <w:pStyle w:val="ListParagraph"/>
        <w:tabs>
          <w:tab w:val="left" w:pos="0"/>
        </w:tabs>
        <w:spacing w:after="0" w:line="240" w:lineRule="auto"/>
        <w:ind w:left="270"/>
        <w:rPr>
          <w:rFonts w:ascii="Sylfaen" w:eastAsia="Calibri" w:hAnsi="Sylfaen" w:cs="Calibri"/>
          <w:color w:val="000000" w:themeColor="text1"/>
          <w:lang w:val="ka-GE"/>
        </w:rPr>
      </w:pPr>
      <w:r w:rsidRPr="00A647ED">
        <w:rPr>
          <w:rFonts w:ascii="Sylfaen" w:eastAsia="Calibri" w:hAnsi="Sylfaen" w:cs="Calibri"/>
          <w:color w:val="000000" w:themeColor="text1"/>
        </w:rPr>
        <w:t>სულ ამ მიზნით საანგარიშო პერიოდში მიმართულ იქნა 2 107.3 მლნ ლარ</w:t>
      </w:r>
      <w:r w:rsidRPr="00A647ED">
        <w:rPr>
          <w:rFonts w:ascii="Sylfaen" w:eastAsia="Calibri" w:hAnsi="Sylfaen" w:cs="Calibri"/>
          <w:color w:val="000000" w:themeColor="text1"/>
          <w:lang w:val="ka-GE"/>
        </w:rPr>
        <w:t>ამდე</w:t>
      </w:r>
      <w:r w:rsidRPr="00A647ED">
        <w:rPr>
          <w:rFonts w:ascii="Sylfaen" w:eastAsia="Calibri" w:hAnsi="Sylfaen" w:cs="Calibri"/>
          <w:color w:val="000000" w:themeColor="text1"/>
        </w:rPr>
        <w:t>.</w:t>
      </w:r>
    </w:p>
    <w:p w14:paraId="0F9B3BE3" w14:textId="77777777" w:rsidR="00DF635F" w:rsidRPr="00180341" w:rsidRDefault="00DF635F" w:rsidP="00DB446F">
      <w:pPr>
        <w:pStyle w:val="ListParagraph"/>
        <w:tabs>
          <w:tab w:val="left" w:pos="0"/>
        </w:tabs>
        <w:spacing w:after="0" w:line="240" w:lineRule="auto"/>
        <w:ind w:left="270"/>
        <w:rPr>
          <w:rFonts w:ascii="Sylfaen" w:eastAsia="Calibri" w:hAnsi="Sylfaen" w:cs="Calibri"/>
          <w:highlight w:val="yellow"/>
        </w:rPr>
      </w:pPr>
    </w:p>
    <w:p w14:paraId="51552F55" w14:textId="77777777" w:rsidR="00DF635F" w:rsidRPr="00876FA6" w:rsidRDefault="00DF635F" w:rsidP="00DB446F">
      <w:pPr>
        <w:pStyle w:val="Heading4"/>
        <w:spacing w:line="240" w:lineRule="auto"/>
        <w:rPr>
          <w:rFonts w:ascii="Sylfaen" w:eastAsia="SimSun" w:hAnsi="Sylfaen" w:cs="Calibri"/>
          <w:i w:val="0"/>
        </w:rPr>
      </w:pPr>
      <w:r w:rsidRPr="00876FA6">
        <w:rPr>
          <w:rFonts w:ascii="Sylfaen" w:eastAsia="SimSun" w:hAnsi="Sylfaen" w:cs="Calibri"/>
          <w:i w:val="0"/>
        </w:rPr>
        <w:t>1.1.2. მოსახლეობის მიზნობრივი ჯგუფების სოციალური დახმარება (პროგრამული კოდი 27 02 02)</w:t>
      </w:r>
    </w:p>
    <w:p w14:paraId="4C05AEBD" w14:textId="77777777" w:rsidR="00DF635F" w:rsidRPr="00876FA6" w:rsidRDefault="00DF635F" w:rsidP="00DB446F">
      <w:pPr>
        <w:spacing w:after="0" w:line="240" w:lineRule="auto"/>
        <w:ind w:left="270"/>
        <w:jc w:val="both"/>
        <w:rPr>
          <w:rFonts w:ascii="Sylfaen" w:hAnsi="Sylfaen" w:cs="Sylfaen"/>
          <w:lang w:val="ka-GE"/>
        </w:rPr>
      </w:pPr>
    </w:p>
    <w:p w14:paraId="110D60DB" w14:textId="77777777" w:rsidR="00DF635F" w:rsidRPr="00876FA6" w:rsidRDefault="00DF635F" w:rsidP="00DB446F">
      <w:pPr>
        <w:spacing w:after="0" w:line="240" w:lineRule="auto"/>
        <w:ind w:left="270"/>
        <w:jc w:val="both"/>
        <w:rPr>
          <w:rFonts w:ascii="Sylfaen" w:eastAsia="Sylfaen" w:hAnsi="Sylfaen"/>
        </w:rPr>
      </w:pPr>
      <w:r w:rsidRPr="00876FA6">
        <w:rPr>
          <w:rFonts w:ascii="Sylfaen" w:hAnsi="Sylfaen" w:cs="Sylfaen"/>
          <w:lang w:val="ka-GE"/>
        </w:rPr>
        <w:t>პროგრამის</w:t>
      </w:r>
      <w:r w:rsidRPr="00876FA6">
        <w:rPr>
          <w:rFonts w:ascii="Sylfaen" w:hAnsi="Sylfaen" w:cs="Sylfaen"/>
        </w:rPr>
        <w:t xml:space="preserve"> </w:t>
      </w:r>
      <w:r w:rsidRPr="00876FA6">
        <w:rPr>
          <w:rFonts w:ascii="Sylfaen" w:hAnsi="Sylfaen" w:cs="Sylfaen"/>
          <w:lang w:val="ka-GE"/>
        </w:rPr>
        <w:t>განმახორციელებელი</w:t>
      </w:r>
      <w:r w:rsidRPr="00876FA6">
        <w:rPr>
          <w:rFonts w:ascii="Sylfaen" w:eastAsia="Sylfaen" w:hAnsi="Sylfaen"/>
        </w:rPr>
        <w:t xml:space="preserve">: </w:t>
      </w:r>
    </w:p>
    <w:p w14:paraId="49495D04" w14:textId="77777777" w:rsidR="00DF635F" w:rsidRPr="00876FA6" w:rsidRDefault="00DF635F"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76FA6">
        <w:rPr>
          <w:sz w:val="22"/>
          <w:szCs w:val="22"/>
        </w:rPr>
        <w:t>სსიპ - სოციალური მომსახურების სააგენტო</w:t>
      </w:r>
    </w:p>
    <w:p w14:paraId="1E8249C8" w14:textId="77777777" w:rsidR="00DF635F" w:rsidRPr="00180341" w:rsidRDefault="00DF635F" w:rsidP="00DB446F">
      <w:pPr>
        <w:pBdr>
          <w:top w:val="nil"/>
          <w:left w:val="nil"/>
          <w:bottom w:val="nil"/>
          <w:right w:val="nil"/>
          <w:between w:val="nil"/>
        </w:pBdr>
        <w:spacing w:after="0" w:line="240" w:lineRule="auto"/>
        <w:jc w:val="both"/>
        <w:rPr>
          <w:rFonts w:ascii="Sylfaen" w:eastAsia="Calibri" w:hAnsi="Sylfaen" w:cs="Calibri"/>
          <w:highlight w:val="yellow"/>
        </w:rPr>
      </w:pPr>
    </w:p>
    <w:p w14:paraId="287D9BD3" w14:textId="77777777" w:rsidR="00876FA6" w:rsidRPr="00E11872" w:rsidRDefault="00876F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 xml:space="preserve">საარსებო შემწეობის მიმღებ პირთა რაოდენობამ იანვარში შეადგინა 648.1 ათასზე მეტი, თებერვალში – 650.5 ათასზე მეტი, მარტში – 652.0 ათასზე მეტი, აპრილში – 652.1 ათასზე მეტი, მაისში – 656.5 ათასზე მეტი, ივნისში – 661.1 ათასამდე, ივლისში – 664.2 ათასზე მეტი, აგვისტოში – 670.0 ათასზე მეტი, სექტემბერში – 660.8 ათასზე მეტი. საქართველოს მთავრობის დადგენილებით დამტკიცებული წესის თანახმად, 2022 წლის 1 ივნისიდან 100 ლარიდან 150 ლარამდე გაიზარდა სოციალურად დაუცველი ოჯახებში მცხოვრები ბავშვის ბენეფიტის ოდენობა, ხოლო ამ ბენეფიტის მისაღები ზღვრული ქულა 100 000-ის ნაცვლად 120 001 ერთეულით განისაზღვრა.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ბრძანებით დამტკიცდა ,,სოციალურად </w:t>
      </w:r>
      <w:r w:rsidRPr="00E11872">
        <w:rPr>
          <w:rFonts w:ascii="Sylfaen" w:eastAsiaTheme="minorEastAsia" w:hAnsi="Sylfaen" w:cs="Sylfaen"/>
          <w:bCs/>
          <w:color w:val="000000"/>
          <w:shd w:val="clear" w:color="auto" w:fill="FFFFFF"/>
          <w:lang w:val="ka-GE"/>
        </w:rPr>
        <w:lastRenderedPageBreak/>
        <w:t>დაუცველი ოჯახების მონაცემთა ერთიან ბაზაში რეგისტრირებული ოჯახების გადამოწმების გრაფიკის დამტკიცების შესახებ“ ბრძანება, რომლის თანახმადაც დაიწყო იმ ოჯახების ეტაპობრივი გადამოწმება, რომლებზეც პანდემიის გამო არ ვრცელდებოდა სოციალური დახმარების ადმინისტრირების პრინციპები. შესაბამისად, აგვისტოსთან შედარებით სექტემბერში მცირედით შემცირდა საარსებო შემწეობის მიმღებთა რაოდენობა;</w:t>
      </w:r>
    </w:p>
    <w:p w14:paraId="75CFC0E5" w14:textId="77777777" w:rsidR="00876FA6" w:rsidRPr="00E11872" w:rsidRDefault="00876F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ორსულობის, მშობიარობისა და ბავშვის მოვლის, ასევე ახალშობილის შვილად აყვანის გამო დახმარება გაეწია იანვარში 1251 პირს, თებერვალში - 736 პირს, მარტში – 1213 პირს, აპრილში – 1268 პირს, მაისში – 1086 პირს, ივნისში – 1109 პირს, ივლისში – 1177 პირს, აგვისტოში – 1152 პირს, ხოლო სექტემბერში – 1146 პირს;</w:t>
      </w:r>
    </w:p>
    <w:p w14:paraId="3E2809D4" w14:textId="77777777" w:rsidR="00876FA6" w:rsidRPr="00E11872" w:rsidRDefault="00876F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 xml:space="preserve">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203.0 ათასზე მეტი პირი, თებერვალში - 212.8 ათასზე მეტი პირი, მარტში – 208.6 ათასზე მეტი პირი, აპრილში – 208.3 ათასზე მეტი პირი, მაისში – 205.9 ათასზე მეტი პირი, ივნისში – 207.1 ათასზე მეტი პირი, ივლისში – 205.7 ათასზე მეტი პირი, აგვისტოში – 204.7 ათასზე მეტი პირი, ხოლო სექტემბერში – 205.8 ათასზე მეტი პირი; </w:t>
      </w:r>
    </w:p>
    <w:p w14:paraId="210DCE94" w14:textId="77777777" w:rsidR="00876FA6" w:rsidRPr="00B37362" w:rsidRDefault="00876FA6"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B37362">
        <w:rPr>
          <w:rFonts w:ascii="Sylfaen" w:eastAsiaTheme="minorEastAsia" w:hAnsi="Sylfaen" w:cs="Sylfaen"/>
          <w:bCs/>
          <w:color w:val="000000" w:themeColor="text1"/>
          <w:shd w:val="clear" w:color="auto" w:fill="FFFFFF"/>
          <w:lang w:val="ka-GE"/>
        </w:rPr>
        <w:t>სოციალური პაკეტი იანვარში გაიცა 172.5 ათასზე მეტ პირზე, თებერვალში - 172.9 ათასზე მეტ პირზე, მარტში - 173.5 ათასზე მეტ პირზე, აპრილში - 174.1 ათასზე მეტ პირზე, მაისში - 168.1 ათასზე მეტ პირზე, ივნისში - 168.9 ათასზე მეტ პირზე, ივლისში - 169.7 ათასზე მეტ პირზე, აგვისტოში - 170.2 ათასზე მეტ პირზე, ხოლო სექტემბერში - 170.9 ათასზე მეტ პირზე;</w:t>
      </w:r>
    </w:p>
    <w:p w14:paraId="29BABEF6" w14:textId="77777777" w:rsidR="00876FA6" w:rsidRPr="00B37362" w:rsidRDefault="00876FA6"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B37362">
        <w:rPr>
          <w:rFonts w:ascii="Sylfaen" w:eastAsiaTheme="minorEastAsia" w:hAnsi="Sylfaen" w:cs="Sylfaen"/>
          <w:bCs/>
          <w:color w:val="000000" w:themeColor="text1"/>
          <w:shd w:val="clear" w:color="auto" w:fill="FFFFFF"/>
          <w:lang w:val="ka-GE"/>
        </w:rPr>
        <w:t>საყოფაცხოვრებო სუბსიდიის მიმღებ პირთა რაოდენობამ მიმდინარე წლის იანვარში შეადგინა 21.2 ათასზე მეტი, თებერვალში და მარტში – ყოველთვიურად 21.1 ათასზე მეტი, აპრილში  – 21.0 ათასზე მეტ</w:t>
      </w:r>
      <w:r>
        <w:rPr>
          <w:rFonts w:ascii="Sylfaen" w:eastAsiaTheme="minorEastAsia" w:hAnsi="Sylfaen" w:cs="Sylfaen"/>
          <w:bCs/>
          <w:color w:val="000000" w:themeColor="text1"/>
          <w:shd w:val="clear" w:color="auto" w:fill="FFFFFF"/>
          <w:lang w:val="ka-GE"/>
        </w:rPr>
        <w:t>ი</w:t>
      </w:r>
      <w:r w:rsidRPr="00B37362">
        <w:rPr>
          <w:rFonts w:ascii="Sylfaen" w:eastAsiaTheme="minorEastAsia" w:hAnsi="Sylfaen" w:cs="Sylfaen"/>
          <w:bCs/>
          <w:color w:val="000000" w:themeColor="text1"/>
          <w:shd w:val="clear" w:color="auto" w:fill="FFFFFF"/>
          <w:lang w:val="ka-GE"/>
        </w:rPr>
        <w:t>, მაისში – 20.8 ათასამდე, ხოლო ივნისში, ივლისში, აგვისტოსა და სექტემბერში – ყოველთვიურად 20.8 ათასზე მეტ</w:t>
      </w:r>
      <w:r>
        <w:rPr>
          <w:rFonts w:ascii="Sylfaen" w:eastAsiaTheme="minorEastAsia" w:hAnsi="Sylfaen" w:cs="Sylfaen"/>
          <w:bCs/>
          <w:color w:val="000000" w:themeColor="text1"/>
          <w:shd w:val="clear" w:color="auto" w:fill="FFFFFF"/>
          <w:lang w:val="ka-GE"/>
        </w:rPr>
        <w:t>ი</w:t>
      </w:r>
      <w:r w:rsidRPr="00B37362">
        <w:rPr>
          <w:rFonts w:ascii="Sylfaen" w:eastAsiaTheme="minorEastAsia" w:hAnsi="Sylfaen" w:cs="Sylfaen"/>
          <w:bCs/>
          <w:color w:val="000000" w:themeColor="text1"/>
          <w:shd w:val="clear" w:color="auto" w:fill="FFFFFF"/>
          <w:lang w:val="ka-GE"/>
        </w:rPr>
        <w:t>;</w:t>
      </w:r>
    </w:p>
    <w:p w14:paraId="7C3CA9DF" w14:textId="77777777" w:rsidR="00876FA6" w:rsidRDefault="00876FA6"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B37362">
        <w:rPr>
          <w:rFonts w:ascii="Sylfaen" w:eastAsiaTheme="minorEastAsia" w:hAnsi="Sylfaen" w:cs="Sylfaen"/>
          <w:bCs/>
          <w:color w:val="000000" w:themeColor="text1"/>
          <w:shd w:val="clear" w:color="auto" w:fill="FFFFFF"/>
          <w:lang w:val="ka-GE"/>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- 674 პირმა, თებერვალში - 669 პირმა, მარტში  - 662 პირმა, აპრილში  - 655 პირმა, მაისში  - 653 პირმა, ივნისში  - 647 პირმა, ივლისში - 640 პირმა, აგვისტოში - 635 პირმა, ხოლო სექტემბერში - 630 პირმა;</w:t>
      </w:r>
    </w:p>
    <w:p w14:paraId="3E4DCD4B" w14:textId="77777777" w:rsidR="00876FA6" w:rsidRPr="00B37362" w:rsidRDefault="00876FA6"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B37362">
        <w:rPr>
          <w:rFonts w:ascii="Sylfaen" w:eastAsiaTheme="minorEastAsia" w:hAnsi="Sylfaen" w:cs="Sylfaen"/>
          <w:bCs/>
          <w:color w:val="000000" w:themeColor="text1"/>
          <w:shd w:val="clear" w:color="auto" w:fill="FFFFFF"/>
          <w:lang w:val="ka-GE"/>
        </w:rPr>
        <w:t xml:space="preserve">„დემოგრაფიული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13 731 პირმა, თებერვალში  - 13 631 პირმა, მარტში - 13 580 პირმა, აპრილში - 12 973 პირმა, მაისში - 12 931 პირმა, ივნისში - 12 798 პირმა, ივლისში - 12 685 პირმა, აგვისტოში - 12 482 პირმა, ხოლო სექტემბერში - 12 559 პირმა. ამავე პროგრამის ფარგლებში </w:t>
      </w:r>
      <w:r>
        <w:rPr>
          <w:rFonts w:ascii="Sylfaen" w:eastAsiaTheme="minorEastAsia" w:hAnsi="Sylfaen" w:cs="Sylfaen"/>
          <w:bCs/>
          <w:color w:val="000000" w:themeColor="text1"/>
          <w:shd w:val="clear" w:color="auto" w:fill="FFFFFF"/>
          <w:lang w:val="ka-GE"/>
        </w:rPr>
        <w:t>განხორციელდა</w:t>
      </w:r>
      <w:r w:rsidRPr="00B37362">
        <w:rPr>
          <w:rFonts w:ascii="Sylfaen" w:eastAsiaTheme="minorEastAsia" w:hAnsi="Sylfaen" w:cs="Sylfaen"/>
          <w:bCs/>
          <w:color w:val="000000" w:themeColor="text1"/>
          <w:shd w:val="clear" w:color="auto" w:fill="FFFFFF"/>
          <w:lang w:val="ka-GE"/>
        </w:rPr>
        <w:t xml:space="preserve"> „სოციალურად დაუცველი მოსახლეობის მიერ მოხმარებული ელექტროენერგიის ღირებულების ნაწილობრივი სუბსიდირების შესახებ“ საქართველოს მთავრობის დადგენილებით სოციალურად დაუცველი ოჯახებისთვის (რომელთა სარეიტინგო ქულა ნაკლებია 70000-ზე) ელექტროენერგიის გაზრდილი ტარიფის სუბსიდირება, აგრეთვე 2019 წლის ივლისიდან საქართველოს მთავრობის დადგენილებით დამტკიცებული „მრავალშვილიანი მშობლის სოციალური დაცვის უზრუნველყოფის წესისა და პირობების“ შესაბამისად, </w:t>
      </w:r>
      <w:r w:rsidRPr="00B37362">
        <w:rPr>
          <w:rFonts w:ascii="Sylfaen" w:eastAsia="Calibri" w:hAnsi="Sylfaen" w:cs="Calibri"/>
          <w:color w:val="000000" w:themeColor="text1"/>
          <w:lang w:val="ka-GE"/>
        </w:rPr>
        <w:t xml:space="preserve">განხორციელდა </w:t>
      </w:r>
      <w:r w:rsidRPr="00B37362">
        <w:rPr>
          <w:rFonts w:ascii="Sylfaen" w:eastAsiaTheme="minorEastAsia" w:hAnsi="Sylfaen" w:cs="Sylfaen"/>
          <w:bCs/>
          <w:color w:val="000000" w:themeColor="text1"/>
          <w:shd w:val="clear" w:color="auto" w:fill="FFFFFF"/>
          <w:lang w:val="ka-GE"/>
        </w:rPr>
        <w:t xml:space="preserve">მრავალშვილიანი მშობლების ელექტროენერგიის სუბსიდირება, </w:t>
      </w:r>
      <w:r w:rsidRPr="00B37362">
        <w:rPr>
          <w:rFonts w:ascii="Sylfaen" w:eastAsiaTheme="minorEastAsia" w:hAnsi="Sylfaen" w:cs="Sylfaen"/>
          <w:bCs/>
          <w:color w:val="000000"/>
          <w:shd w:val="clear" w:color="auto" w:fill="FFFFFF"/>
          <w:lang w:val="ka-GE"/>
        </w:rPr>
        <w:t>კერძოდ, იმ ოჯახებისთვის, რომელთაც ჰყავთ 4 და მეტი შვილი და მინიჭებული სარეიტინგი ქულა ნაკლებია 300 000-ზე. ოთხშვილიანი ოჯახებისთვის დახმარების ოდენობა შეადგენს 20 ლარს, ხოლო ყოველ მომდევნო ბავშვზე  დამატებით 10 ლარს;</w:t>
      </w:r>
    </w:p>
    <w:p w14:paraId="49C984B2" w14:textId="77777777" w:rsidR="00876FA6" w:rsidRPr="000272A3" w:rsidRDefault="00876FA6"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0272A3">
        <w:rPr>
          <w:rFonts w:ascii="Sylfaen" w:eastAsiaTheme="minorEastAsia" w:hAnsi="Sylfaen" w:cs="Sylfaen"/>
          <w:bCs/>
          <w:color w:val="000000" w:themeColor="text1"/>
          <w:shd w:val="clear" w:color="auto" w:fill="FFFFFF"/>
          <w:lang w:val="ka-GE"/>
        </w:rPr>
        <w:t xml:space="preserve">საქართველოს მთავრობის </w:t>
      </w:r>
      <w:r w:rsidRPr="000272A3">
        <w:rPr>
          <w:rFonts w:ascii="Sylfaen" w:eastAsia="Calibri" w:hAnsi="Sylfaen" w:cs="Calibri"/>
          <w:color w:val="000000" w:themeColor="text1"/>
        </w:rPr>
        <w:t xml:space="preserve">დადგენილებით დამტკიცებული </w:t>
      </w:r>
      <w:r w:rsidRPr="000272A3">
        <w:rPr>
          <w:rFonts w:ascii="Sylfaen" w:eastAsiaTheme="minorEastAsia" w:hAnsi="Sylfaen" w:cs="Sylfaen"/>
          <w:bCs/>
          <w:color w:val="000000" w:themeColor="text1"/>
          <w:shd w:val="clear" w:color="auto" w:fill="FFFFFF"/>
          <w:lang w:val="ka-GE"/>
        </w:rPr>
        <w:t xml:space="preserve">„მრავალშვილიანი მშობლის სოციალური დაცვის უზრუნველყოფის წესისა და პირობებით“ გათვალისწინებული მრავალშვილიანი მშობლების ელექტროენერგიის სუბსიდირების პროგრამის ფარგლებში დახმარება გაიცა იანვარში 2 956 ოჯახზე, თებერვლში - 2 990 ოჯახზე, მარტში - 3 038 ოჯახზე, </w:t>
      </w:r>
      <w:r w:rsidRPr="000272A3">
        <w:rPr>
          <w:rFonts w:ascii="Sylfaen" w:eastAsiaTheme="minorEastAsia" w:hAnsi="Sylfaen" w:cs="Sylfaen"/>
          <w:bCs/>
          <w:color w:val="000000" w:themeColor="text1"/>
          <w:shd w:val="clear" w:color="auto" w:fill="FFFFFF"/>
          <w:lang w:val="ka-GE"/>
        </w:rPr>
        <w:lastRenderedPageBreak/>
        <w:t>აპრილში - 3 098 ოჯახზე, მაისში - 3 154 ოჯახზე, ივნისში - 3 194 ოჯახზე, ივლისში - 3 211 ოჯახზე, აგვისტოში - 3 239 ოჯახზე, ხოლო სექტემბერში - 3 279 ოჯახზე;</w:t>
      </w:r>
    </w:p>
    <w:p w14:paraId="52F48152" w14:textId="77777777" w:rsidR="00876FA6" w:rsidRPr="00F63EB2" w:rsidRDefault="00876FA6"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F63EB2">
        <w:rPr>
          <w:rFonts w:ascii="Sylfaen" w:eastAsiaTheme="minorEastAsia" w:hAnsi="Sylfaen" w:cs="Sylfaen"/>
          <w:bCs/>
          <w:color w:val="000000" w:themeColor="text1"/>
          <w:shd w:val="clear" w:color="auto" w:fill="FFFFFF"/>
          <w:lang w:val="ka-GE"/>
        </w:rPr>
        <w:t>„სოციალურად დაუცველი მოსახლეობის მიერ მოხმარებული ზოგიერთი კომუნალური მომსახურების ღირებულების ნაწილობრივი სუბსიდირების შესახებ“ საქართველოს მთავრობის დადგენილების მოთხოვნათა შესაბამისად, სუბსიდირების პროგრამით ისარგებლა იანვრში 150 000-ზე ნაკლები ქულის მქონე 68 ათასზე მეტმა ოჯახმა, თებერვალში, მარტში და აპრილში ყოველთვიურად - 167 ათასზე მეტმა ოჯახმა, მაისში - 213 ათასზე მეტმა ოჯახმა, ივნისში - 214 ათასზე მეტმა ოჯახმა, ივლისში - 215 ათასზე მეტმა ოჯახმა, აგვისტოში - 216 ათასზე მეტმა ოჯახმა, ხოლო სექტემბერში - 217 ათასზე მეტმა ოჯახმა;</w:t>
      </w:r>
    </w:p>
    <w:p w14:paraId="09120CC5" w14:textId="77777777" w:rsidR="00876FA6" w:rsidRPr="00E11872" w:rsidRDefault="00876F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წყლის სუბსიდირებით იანვრის და თებერვლის თვეში ისარგებლა სულ 13 ათასზე მეტმა ოჯახმა, მარტის და აპრილის თვეში - სულ 70.0 ათასზე მეტმა ოჯახმა, მაისის და ივნისის თვეში - სულ 46.0 ათასზე მეტმა ოჯახმა, აგვისტოს თვეში - სულ 43.0 ათასზე მეტმა ოჯახმა, ხოლო სექტემბრის თვეში - სულ 44.0 ათასზე მეტმა ოჯახმა;</w:t>
      </w:r>
    </w:p>
    <w:p w14:paraId="14809D36" w14:textId="77777777" w:rsidR="00876FA6" w:rsidRPr="00E11872" w:rsidRDefault="00876F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144 პირზე, თებერვალში - 139 პირზე, მარტში - 132 პირზე, აპრილში - 129 პირზე, მაისში - 120 პირზე, ივნისში - 114 პირზე, ივლისში და აგვისტოში  ყოველთვიურად- 110 პირზე, ხოლო სექტემბერში - 105 პირზე;</w:t>
      </w:r>
    </w:p>
    <w:p w14:paraId="251BEA93" w14:textId="77777777" w:rsidR="00876FA6" w:rsidRPr="00E11872" w:rsidRDefault="00876F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„9 მაისისადმი - ფაშიზმზე გამარჯვების 77-ე წლისთავისადმი მიძღვნილი ღონისძიების შესახებ“ საქართველოს მთავრობის დადგენილების შესაბამისად მეორე მსოფლიო ომის მონაწილეთათვის (88 პირი) გაიცა ფულადი დახმარება 1 000 ლარის ოდენობით, ხოლო ომში დაღუპულთა ოჯახების წევრთათვის (151 პირი) -  500 ლარის ოდენობით;</w:t>
      </w:r>
    </w:p>
    <w:p w14:paraId="3B02C798" w14:textId="77777777" w:rsidR="00876FA6" w:rsidRPr="00E11872" w:rsidRDefault="00876FA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განკარგულების შესაბამისად, სსიპ სოციალური მომსახურების მიერ დახმარება გაეწია ივლისის თვეში 531 ოჯახს (1</w:t>
      </w:r>
      <w:r>
        <w:rPr>
          <w:rFonts w:ascii="Sylfaen" w:eastAsiaTheme="minorEastAsia" w:hAnsi="Sylfaen" w:cs="Sylfaen"/>
          <w:bCs/>
          <w:color w:val="000000"/>
          <w:shd w:val="clear" w:color="auto" w:fill="FFFFFF"/>
          <w:lang w:val="ka-GE"/>
        </w:rPr>
        <w:t xml:space="preserve"> </w:t>
      </w:r>
      <w:r w:rsidRPr="00E11872">
        <w:rPr>
          <w:rFonts w:ascii="Sylfaen" w:eastAsiaTheme="minorEastAsia" w:hAnsi="Sylfaen" w:cs="Sylfaen"/>
          <w:bCs/>
          <w:color w:val="000000"/>
          <w:shd w:val="clear" w:color="auto" w:fill="FFFFFF"/>
          <w:lang w:val="ka-GE"/>
        </w:rPr>
        <w:t>203 პირს), აგვისტოს თვეში - 1</w:t>
      </w:r>
      <w:r>
        <w:rPr>
          <w:rFonts w:ascii="Sylfaen" w:eastAsiaTheme="minorEastAsia" w:hAnsi="Sylfaen" w:cs="Sylfaen"/>
          <w:bCs/>
          <w:color w:val="000000"/>
          <w:shd w:val="clear" w:color="auto" w:fill="FFFFFF"/>
          <w:lang w:val="ka-GE"/>
        </w:rPr>
        <w:t xml:space="preserve"> </w:t>
      </w:r>
      <w:r w:rsidRPr="00E11872">
        <w:rPr>
          <w:rFonts w:ascii="Sylfaen" w:eastAsiaTheme="minorEastAsia" w:hAnsi="Sylfaen" w:cs="Sylfaen"/>
          <w:bCs/>
          <w:color w:val="000000"/>
          <w:shd w:val="clear" w:color="auto" w:fill="FFFFFF"/>
          <w:lang w:val="ka-GE"/>
        </w:rPr>
        <w:t>191 ოჯახს (2</w:t>
      </w:r>
      <w:r>
        <w:rPr>
          <w:rFonts w:ascii="Sylfaen" w:eastAsiaTheme="minorEastAsia" w:hAnsi="Sylfaen" w:cs="Sylfaen"/>
          <w:bCs/>
          <w:color w:val="000000"/>
          <w:shd w:val="clear" w:color="auto" w:fill="FFFFFF"/>
          <w:lang w:val="ka-GE"/>
        </w:rPr>
        <w:t xml:space="preserve"> </w:t>
      </w:r>
      <w:r w:rsidRPr="00E11872">
        <w:rPr>
          <w:rFonts w:ascii="Sylfaen" w:eastAsiaTheme="minorEastAsia" w:hAnsi="Sylfaen" w:cs="Sylfaen"/>
          <w:bCs/>
          <w:color w:val="000000"/>
          <w:shd w:val="clear" w:color="auto" w:fill="FFFFFF"/>
          <w:lang w:val="ka-GE"/>
        </w:rPr>
        <w:t>293 პირს), ხოლო სექტემბერში - 1</w:t>
      </w:r>
      <w:r>
        <w:rPr>
          <w:rFonts w:ascii="Sylfaen" w:eastAsiaTheme="minorEastAsia" w:hAnsi="Sylfaen" w:cs="Sylfaen"/>
          <w:bCs/>
          <w:color w:val="000000"/>
          <w:shd w:val="clear" w:color="auto" w:fill="FFFFFF"/>
          <w:lang w:val="ka-GE"/>
        </w:rPr>
        <w:t xml:space="preserve"> </w:t>
      </w:r>
      <w:r w:rsidRPr="00E11872">
        <w:rPr>
          <w:rFonts w:ascii="Sylfaen" w:eastAsiaTheme="minorEastAsia" w:hAnsi="Sylfaen" w:cs="Sylfaen"/>
          <w:bCs/>
          <w:color w:val="000000"/>
          <w:shd w:val="clear" w:color="auto" w:fill="FFFFFF"/>
          <w:lang w:val="ka-GE"/>
        </w:rPr>
        <w:t>356 ოჯახს (2</w:t>
      </w:r>
      <w:r>
        <w:rPr>
          <w:rFonts w:ascii="Sylfaen" w:eastAsiaTheme="minorEastAsia" w:hAnsi="Sylfaen" w:cs="Sylfaen"/>
          <w:bCs/>
          <w:color w:val="000000"/>
          <w:shd w:val="clear" w:color="auto" w:fill="FFFFFF"/>
          <w:lang w:val="ka-GE"/>
        </w:rPr>
        <w:t xml:space="preserve"> </w:t>
      </w:r>
      <w:r w:rsidRPr="00E11872">
        <w:rPr>
          <w:rFonts w:ascii="Sylfaen" w:eastAsiaTheme="minorEastAsia" w:hAnsi="Sylfaen" w:cs="Sylfaen"/>
          <w:bCs/>
          <w:color w:val="000000"/>
          <w:shd w:val="clear" w:color="auto" w:fill="FFFFFF"/>
          <w:lang w:val="ka-GE"/>
        </w:rPr>
        <w:t xml:space="preserve">618 პირს). </w:t>
      </w:r>
    </w:p>
    <w:p w14:paraId="74AFE2EA" w14:textId="77777777" w:rsidR="00876FA6" w:rsidRPr="00E11872" w:rsidRDefault="00876FA6" w:rsidP="00DB446F">
      <w:pPr>
        <w:pBdr>
          <w:top w:val="nil"/>
          <w:left w:val="nil"/>
          <w:bottom w:val="nil"/>
          <w:right w:val="nil"/>
          <w:between w:val="nil"/>
        </w:pBdr>
        <w:spacing w:after="0" w:line="240" w:lineRule="auto"/>
        <w:jc w:val="both"/>
        <w:rPr>
          <w:rFonts w:ascii="Sylfaen" w:eastAsia="Calibri" w:hAnsi="Sylfaen" w:cs="Calibri"/>
        </w:rPr>
      </w:pPr>
    </w:p>
    <w:p w14:paraId="1AA11CE7" w14:textId="77777777" w:rsidR="00876FA6" w:rsidRPr="00E11872" w:rsidRDefault="00876FA6" w:rsidP="00DB446F">
      <w:pPr>
        <w:pStyle w:val="ListParagraph"/>
        <w:tabs>
          <w:tab w:val="left" w:pos="0"/>
        </w:tabs>
        <w:spacing w:after="0" w:line="240" w:lineRule="auto"/>
        <w:ind w:left="270"/>
        <w:rPr>
          <w:rFonts w:ascii="Sylfaen" w:eastAsia="Calibri" w:hAnsi="Sylfaen" w:cs="Calibri"/>
        </w:rPr>
      </w:pPr>
      <w:r w:rsidRPr="008B506F">
        <w:rPr>
          <w:rFonts w:ascii="Sylfaen" w:eastAsia="Calibri" w:hAnsi="Sylfaen" w:cs="Calibri"/>
        </w:rPr>
        <w:t>სულ მოსახლეობის მიზნობრივი ჯგუფების სოციალური დახმარების პროგრამაზე საანგარიშო პერიოდში მიმართულ იქნა 840.8 მლნ ლარზე მეტი.</w:t>
      </w:r>
    </w:p>
    <w:p w14:paraId="1E2F24A9" w14:textId="77777777" w:rsidR="00DF635F" w:rsidRPr="00180341" w:rsidRDefault="00DF635F" w:rsidP="00DB446F">
      <w:pPr>
        <w:spacing w:after="0" w:line="240" w:lineRule="auto"/>
        <w:rPr>
          <w:highlight w:val="yellow"/>
        </w:rPr>
      </w:pPr>
    </w:p>
    <w:p w14:paraId="119E1BD9" w14:textId="77777777" w:rsidR="00DF635F" w:rsidRPr="00842B66" w:rsidRDefault="00DF635F" w:rsidP="00DB446F">
      <w:pPr>
        <w:pStyle w:val="Heading4"/>
        <w:spacing w:line="240" w:lineRule="auto"/>
        <w:rPr>
          <w:rFonts w:ascii="Sylfaen" w:eastAsia="SimSun" w:hAnsi="Sylfaen" w:cs="Calibri"/>
          <w:i w:val="0"/>
        </w:rPr>
      </w:pPr>
      <w:r w:rsidRPr="00842B66">
        <w:rPr>
          <w:rFonts w:ascii="Sylfaen" w:eastAsia="SimSun" w:hAnsi="Sylfaen" w:cs="Calibri"/>
          <w:i w:val="0"/>
        </w:rPr>
        <w:t>1.1.3. სოციალური რეაბილიტაცია და ბავშვზე ზრუნვა (პროგრამული კოდი 27 02 03)</w:t>
      </w:r>
    </w:p>
    <w:p w14:paraId="799F0D00" w14:textId="77777777" w:rsidR="00DF635F" w:rsidRPr="00842B66" w:rsidRDefault="00DF635F" w:rsidP="00DB446F">
      <w:pPr>
        <w:spacing w:after="0" w:line="240" w:lineRule="auto"/>
        <w:jc w:val="both"/>
        <w:rPr>
          <w:lang w:val="ru-RU" w:eastAsia="ru-RU"/>
        </w:rPr>
      </w:pPr>
    </w:p>
    <w:p w14:paraId="65C2A98A" w14:textId="77777777" w:rsidR="00DF635F" w:rsidRPr="00842B66" w:rsidRDefault="00DF635F" w:rsidP="00DB446F">
      <w:pPr>
        <w:spacing w:after="0" w:line="240" w:lineRule="auto"/>
        <w:jc w:val="both"/>
        <w:rPr>
          <w:rFonts w:ascii="Sylfaen" w:eastAsia="Sylfaen" w:hAnsi="Sylfaen"/>
        </w:rPr>
      </w:pPr>
      <w:r w:rsidRPr="00842B66">
        <w:rPr>
          <w:lang w:val="ka-GE" w:eastAsia="ru-RU"/>
        </w:rPr>
        <w:t xml:space="preserve"> </w:t>
      </w:r>
      <w:r w:rsidRPr="00842B66">
        <w:rPr>
          <w:rFonts w:ascii="Sylfaen" w:hAnsi="Sylfaen" w:cs="Sylfaen"/>
          <w:lang w:val="ka-GE"/>
        </w:rPr>
        <w:t>პროგრამის</w:t>
      </w:r>
      <w:r w:rsidRPr="00842B66">
        <w:rPr>
          <w:rFonts w:ascii="Sylfaen" w:hAnsi="Sylfaen" w:cs="Sylfaen"/>
        </w:rPr>
        <w:t xml:space="preserve"> </w:t>
      </w:r>
      <w:r w:rsidRPr="00842B66">
        <w:rPr>
          <w:rFonts w:ascii="Sylfaen" w:hAnsi="Sylfaen" w:cs="Sylfaen"/>
          <w:lang w:val="ka-GE"/>
        </w:rPr>
        <w:t>განმახორციელებელი</w:t>
      </w:r>
      <w:r w:rsidRPr="00842B66">
        <w:rPr>
          <w:rFonts w:ascii="Sylfaen" w:eastAsia="Sylfaen" w:hAnsi="Sylfaen"/>
        </w:rPr>
        <w:t xml:space="preserve">: </w:t>
      </w:r>
    </w:p>
    <w:p w14:paraId="77EF0CBD" w14:textId="77777777" w:rsidR="00DF635F" w:rsidRPr="00842B66" w:rsidRDefault="00DF635F"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სსიპ - სახელმწიფო ზრუნვისა და ტრეფიკინგის მსხვერპლთა, დაზარალებულთა დახმარების სააგენტო;</w:t>
      </w:r>
    </w:p>
    <w:p w14:paraId="28C8A74C" w14:textId="77777777" w:rsidR="00DF635F" w:rsidRPr="00180341" w:rsidRDefault="00DF635F" w:rsidP="00DB446F">
      <w:pPr>
        <w:pStyle w:val="abzacixml"/>
        <w:spacing w:line="240" w:lineRule="auto"/>
        <w:ind w:left="990" w:firstLine="0"/>
        <w:rPr>
          <w:sz w:val="22"/>
          <w:szCs w:val="22"/>
          <w:highlight w:val="yellow"/>
        </w:rPr>
      </w:pPr>
    </w:p>
    <w:p w14:paraId="66A813EC"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„კრიზისულ მდგომარეობაში მყოფი ოჯახების დახმარების ქვეპროგრამის’’ ფარგლებში იანვარში მომსახურება გაეწია 1 140 ბენეფიციარს (ხელოვნური კვების ვაუჩერი), თებერვალში - 1 135 ბენეფიციარს (ხელოვნური კვების ვაუჩერი),  მარტში - 1 122  ბენეფიციარს (ხელოვნური კვების ვაუჩერი) და 132 ბენეფიციარს (საკვები პროდუქტებით უზრუნველყოფის კომპონენტი), აპრილში - 3 316 ბენეფიციარს (1 137</w:t>
      </w:r>
      <w:r w:rsidRPr="00E11872">
        <w:rPr>
          <w:rFonts w:ascii="Sylfaen" w:eastAsiaTheme="minorEastAsia" w:hAnsi="Sylfaen" w:cs="Sylfaen"/>
          <w:bCs/>
          <w:color w:val="000000"/>
          <w:shd w:val="clear" w:color="auto" w:fill="FFFFFF"/>
        </w:rPr>
        <w:t xml:space="preserve"> -</w:t>
      </w:r>
      <w:r w:rsidRPr="00E11872">
        <w:rPr>
          <w:rFonts w:ascii="Sylfaen" w:eastAsiaTheme="minorEastAsia" w:hAnsi="Sylfaen" w:cs="Sylfaen"/>
          <w:bCs/>
          <w:color w:val="000000"/>
          <w:shd w:val="clear" w:color="auto" w:fill="FFFFFF"/>
          <w:lang w:val="ka-GE"/>
        </w:rPr>
        <w:t xml:space="preserve"> ხელოვნური კვების ვაუჩერი და 2 179 - საკვები პროდუქტებით უზრუნველყოფის კომპონენტი),  მაისში - 2 716 ბენეფიციარს (1 231 ხელოვნური კვების ვაუჩერი და 1 485 - საკვები პროდუქტებით უზრუნველყოფის კომპონენტი), ივნისში - 1 882 ბენეფიციარს (1 242 ხელოვნური კვების ვაუჩერი და 640  - საკვები პროდუქტებით უზრუნველყოფის კომპონენტი), ივლისში - 1 486 ბენეფიციარს (1 234 ხელოვნური კვების ვაუჩერი და 252 საკვები </w:t>
      </w:r>
      <w:r w:rsidRPr="00E11872">
        <w:rPr>
          <w:rFonts w:ascii="Sylfaen" w:eastAsiaTheme="minorEastAsia" w:hAnsi="Sylfaen" w:cs="Sylfaen"/>
          <w:bCs/>
          <w:color w:val="000000"/>
          <w:shd w:val="clear" w:color="auto" w:fill="FFFFFF"/>
          <w:lang w:val="ka-GE"/>
        </w:rPr>
        <w:lastRenderedPageBreak/>
        <w:t>პროდუქტებით უზრუნველყოფის კომპონენტი), აგვისტოში - 1 360 ბენეფიციარს (1 217 ხელოვნური კვების ვაუჩერი და 143 საკვები პროდუქტებით უზრუნველყოფის კომპონენტი), სექტემბერში - 1 532 ბენეფიციარს (1 210 ხელოვნური კვების ვაუჩერი და 322 საკვები პროდუქტებით უზრუნველყოფის კომპონენტი);</w:t>
      </w:r>
    </w:p>
    <w:p w14:paraId="5911349A"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„ბავშვთა ადრეული განვითარების ქვეპროგრამის“ ფარგლებში მომსახურება გაეწია იანვარში - 2 195 ბენეფიციარს, თებერვალში - 2 201 ბენეფიციარს, მარტში - 2 216 ბენეფიციარს, აპრილში - 2 241 ბენეფიციარს, მაისში - 2 488 ბენეფიციარს, ივნისში - 2 555 ბენეფიციარს, ივლისში - 2 609 ბენეფიციარს, აგვისტოში - 2 388 ბენეფიციარს;</w:t>
      </w:r>
    </w:p>
    <w:p w14:paraId="041BD90E"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„ბავშვთა აბილიტაცია/რეაბილიტაციის ქვეპროგრამის“ ფარგლებში იანვ</w:t>
      </w:r>
      <w:r>
        <w:rPr>
          <w:rFonts w:ascii="Sylfaen" w:eastAsiaTheme="minorEastAsia" w:hAnsi="Sylfaen" w:cs="Sylfaen"/>
          <w:bCs/>
          <w:color w:val="000000"/>
          <w:shd w:val="clear" w:color="auto" w:fill="FFFFFF"/>
          <w:lang w:val="ka-GE"/>
        </w:rPr>
        <w:t>ა</w:t>
      </w:r>
      <w:r w:rsidRPr="00E11872">
        <w:rPr>
          <w:rFonts w:ascii="Sylfaen" w:eastAsiaTheme="minorEastAsia" w:hAnsi="Sylfaen" w:cs="Sylfaen"/>
          <w:bCs/>
          <w:color w:val="000000"/>
          <w:shd w:val="clear" w:color="auto" w:fill="FFFFFF"/>
          <w:lang w:val="ka-GE"/>
        </w:rPr>
        <w:t>რში მომსახურება არ განხორციელებულა, თებერვალში გაეწია 2 032 ბენეფიციარს, მარტში - 2 142 ბენეფიციარს, აპრილში - 2 569 ბენეფიციარს, მაისში - 2 753 ბენეფიციარს, ივნისში - 2 945 ბენეფიციარს, ივლისში - 2 993 ბენეფიციარს, აგვისტოში - 1 815 ბენეფიციარს;</w:t>
      </w:r>
    </w:p>
    <w:p w14:paraId="3B62B126"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„დღის ცენტრებით უზრუნველყოფის ქვეპროგრამის“ ფარგლებში  მომსახურება გაეწია იანვარში - 1 912 ბენეფიციარს, თებერვალში - 2 072 ბენეფიციარს, მარტში - 1 959 ბენეფიციარს, აპრილში - 2 025 ბენეფიციარს, მაისში - 1 984 ბენეფიციარს, ივნისში - 1 953 ბენეფიციარს, ივლისში - 1 883 ბენეფიციარს, აგვისტოში - 1 305 ბენეფიციარს, მათ შორის:</w:t>
      </w:r>
    </w:p>
    <w:p w14:paraId="5432C815"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მიტოვების რისკის ქვეშ მყოფი ბავშვების შემთხვევაში: იანვარში - 490 ბენეფიციარს, თებერვალში - 515 ბენეფიციარს, მარტში - 503 ბენეფიციარს, აპრილში - 490 ბენეფიციარს, მაისში - 446 ბენეფიციარს, ივნისში - 443  ბენეფიციარს, ივლისში - 404 ბენეფიციარს, აგვისტოში - 94  ბენეფიციარს;</w:t>
      </w:r>
    </w:p>
    <w:p w14:paraId="3B32C032"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შშმ ბავშვების შემთხვევაში: იანვარში - 755 ბენეფიციარს, თებერვალში - 828 ბენეფიციარს, მარტში - 794 ბენეფიციარს, აპრილში - 804 ბენეფიციარს, მაისში - 807 ბენეფიციარს,</w:t>
      </w:r>
      <w:r w:rsidRPr="00E11872">
        <w:rPr>
          <w:rFonts w:ascii="Sylfaen" w:eastAsiaTheme="minorEastAsia" w:hAnsi="Sylfaen" w:cs="Sylfaen"/>
        </w:rPr>
        <w:t xml:space="preserve"> </w:t>
      </w:r>
      <w:r w:rsidRPr="00E11872">
        <w:rPr>
          <w:rFonts w:ascii="Sylfaen" w:eastAsiaTheme="minorEastAsia" w:hAnsi="Sylfaen" w:cs="Sylfaen"/>
          <w:lang w:val="ka-GE"/>
        </w:rPr>
        <w:t>ივნისში - 794  ბენეფიციარს, ივლისში - 758 ბენეფიციარს, აგვისტოში - 613 ბენეფიციარს;</w:t>
      </w:r>
    </w:p>
    <w:p w14:paraId="25040D97"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18 წლისა და მეტი ასაკის შშმ პირების შემთხვევაში: იანვარში - 641 ბენეფიციარს, თებერვალში - 689 ბენეფიციარს, მარტში - 626 ბენეფიციარს, აპრილში - 697 ბენეფიციარს, მაისში - 696 ბენეფიციარ, ივნისში - 685 ბენეფიციარს, ივლისში - 687 ბენეფიციარს, აგვისტოში - 588 ბენეფიციარს;</w:t>
      </w:r>
    </w:p>
    <w:p w14:paraId="278A2203"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მძიმე და ღრმა გონებრივი განვითარების შეფერხების მქონე ბავშვების შემთხვევაში: იანვარში - 26 ბენეფიციარს, თებერვალში - 40 ბენეფიციარს, მარტში - 36  ბენეფიციარს, აპრილში - 34 ბენეფიციარს, მაისში - 35 ბენეფიციარს, ივნისში - 27 ბენეფიციარს, ივლისში - 30  ბენეფიციარს, აგვისტოში - 6 ბენეფიციარს;</w:t>
      </w:r>
    </w:p>
    <w:p w14:paraId="7947A3DB"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 xml:space="preserve">ანტისოციალური და რთული ქცევის მქონე ბავშვების შემთხვევაში: ივნისში - 4 ბენეფიციარს, ივლისში - 4  ბენეფიციარს, აგვისტოში - 4 ბენეფიციარს; </w:t>
      </w:r>
    </w:p>
    <w:p w14:paraId="4C65EF6F"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 xml:space="preserve">„დამხმარე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- 53 შემთხვევა, თებერვალში - 303 შემთხვევა, მარტში - 448 შემთხვევა, აპრილში - 553 შემთხვევა, მაისში - 491 შემთხვევა, ივნისში - 351 შემთხვევა, ივლისში - 333 შემთხვევა, აგვისტოში - 150 შემთხვევა, მათ შორის:  </w:t>
      </w:r>
    </w:p>
    <w:p w14:paraId="7D9F5E4C" w14:textId="77777777" w:rsidR="00842B66"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F805C3">
        <w:rPr>
          <w:rFonts w:ascii="Sylfaen" w:eastAsiaTheme="minorEastAsia" w:hAnsi="Sylfaen" w:cs="Sylfaen"/>
          <w:lang w:val="ka-GE"/>
        </w:rPr>
        <w:t>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- 20 შემთხვევა, თებერვალში - 75 შემთხვევა, მარტში - 46 შემთხვევა, აპრილში - 20 შემთხვევა, მაისში - 97 შემთხვევა, ივნისში - 77 შემთხვევა, ივლისში - 27 შემთხვევა, აგვისტოში - 42 შემთხვევა;</w:t>
      </w:r>
    </w:p>
    <w:p w14:paraId="65F175CE" w14:textId="77777777" w:rsidR="00842B66"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F805C3">
        <w:rPr>
          <w:rFonts w:ascii="Sylfaen" w:eastAsiaTheme="minorEastAsia" w:hAnsi="Sylfaen" w:cs="Sylfaen"/>
          <w:lang w:val="ka-GE"/>
        </w:rPr>
        <w:t>სავარძელ–ეტლებით (ელექტრო) უზუნველყოფისა და შშმ პირთა დასაქმების ხელშეწყობის კომპონენტიის ფარგლებში შემთხვევათა რაოდენობამ შეადგინა: იანვარში სავარძელ-ეტლი არ გაცემულა, თებერვალში - 79 შემთხვევა, მარტში - 13 შემთხვევა, აპრილში - 1 შემთხვევა, მაისში - 33 შემთხვევა, ივნისში - 11 შემთხვევა, ივლის-აგვისტოში მომსახურება არ განხორციელებულა;</w:t>
      </w:r>
    </w:p>
    <w:p w14:paraId="7B4144C3" w14:textId="77777777" w:rsidR="00842B66" w:rsidRPr="00F805C3" w:rsidRDefault="00842B66" w:rsidP="00DB446F">
      <w:pPr>
        <w:pStyle w:val="ListParagraph"/>
        <w:numPr>
          <w:ilvl w:val="0"/>
          <w:numId w:val="98"/>
        </w:numPr>
        <w:tabs>
          <w:tab w:val="left" w:pos="0"/>
        </w:tabs>
        <w:spacing w:after="0" w:line="240" w:lineRule="auto"/>
        <w:jc w:val="both"/>
        <w:rPr>
          <w:rFonts w:ascii="Sylfaen" w:eastAsiaTheme="minorEastAsia" w:hAnsi="Sylfaen" w:cs="Sylfaen"/>
          <w:color w:val="000000" w:themeColor="text1"/>
          <w:lang w:val="ka-GE"/>
        </w:rPr>
      </w:pPr>
      <w:r w:rsidRPr="00F805C3">
        <w:rPr>
          <w:rFonts w:ascii="Sylfaen" w:eastAsiaTheme="minorEastAsia" w:hAnsi="Sylfaen" w:cs="Sylfaen"/>
          <w:color w:val="000000" w:themeColor="text1"/>
          <w:lang w:val="ka-GE"/>
        </w:rPr>
        <w:lastRenderedPageBreak/>
        <w:t>სავარძელ–ეტლები (პედიატრიული) უზუნველყოფისა და შშმ პირთა დასაქმების ხელშეწყობის კომპონენტის ფარგლებში იანვარში სავარძელ-ეტლი არ გაცემულა, თებერვალში - 5 შემთხვევა, მარტში - 24 შემთხვევა, აპრილში - 8 შემთხვევა, მაისში - 2 შემთხვევა, ივნის-აგვისტოში მომსახურება არ განხორციელებულა;</w:t>
      </w:r>
    </w:p>
    <w:p w14:paraId="11F7E062" w14:textId="77777777" w:rsidR="00842B66" w:rsidRPr="00F805C3" w:rsidRDefault="00842B66" w:rsidP="00DB446F">
      <w:pPr>
        <w:pStyle w:val="ListParagraph"/>
        <w:numPr>
          <w:ilvl w:val="0"/>
          <w:numId w:val="98"/>
        </w:numPr>
        <w:tabs>
          <w:tab w:val="left" w:pos="0"/>
        </w:tabs>
        <w:spacing w:after="0" w:line="240" w:lineRule="auto"/>
        <w:jc w:val="both"/>
        <w:rPr>
          <w:rFonts w:ascii="Sylfaen" w:eastAsiaTheme="minorEastAsia" w:hAnsi="Sylfaen" w:cs="Sylfaen"/>
          <w:color w:val="000000" w:themeColor="text1"/>
          <w:lang w:val="ka-GE"/>
        </w:rPr>
      </w:pPr>
      <w:r w:rsidRPr="00F805C3">
        <w:rPr>
          <w:rFonts w:ascii="Sylfaen" w:eastAsiaTheme="minorEastAsia" w:hAnsi="Sylfaen" w:cs="Sylfaen"/>
          <w:color w:val="000000" w:themeColor="text1"/>
          <w:lang w:val="ka-GE"/>
        </w:rPr>
        <w:t>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- 33 შემთხვევა, თებერვალში - 140 შემთხვევა, მარტში - 107 შემთხვევა, აპრილში - 64 შემთხვევა, მაისში - 104 შემთხვევა, ივნისში - 136 შემთხვევა, ივლისში - 90 შემთხვევა, აგვისტოში - 79 შემთხვევა;</w:t>
      </w:r>
    </w:p>
    <w:p w14:paraId="6D67C6AC" w14:textId="77777777" w:rsidR="00842B66" w:rsidRPr="00F805C3" w:rsidRDefault="00842B66" w:rsidP="00DB446F">
      <w:pPr>
        <w:pStyle w:val="ListParagraph"/>
        <w:numPr>
          <w:ilvl w:val="0"/>
          <w:numId w:val="98"/>
        </w:numPr>
        <w:tabs>
          <w:tab w:val="left" w:pos="0"/>
        </w:tabs>
        <w:spacing w:after="0" w:line="240" w:lineRule="auto"/>
        <w:jc w:val="both"/>
        <w:rPr>
          <w:rFonts w:ascii="Sylfaen" w:eastAsiaTheme="minorEastAsia" w:hAnsi="Sylfaen" w:cs="Sylfaen"/>
          <w:color w:val="000000" w:themeColor="text1"/>
          <w:lang w:val="ka-GE"/>
        </w:rPr>
      </w:pPr>
      <w:r w:rsidRPr="00F805C3">
        <w:rPr>
          <w:rFonts w:ascii="Sylfaen" w:eastAsiaTheme="minorEastAsia" w:hAnsi="Sylfaen" w:cs="Sylfaen"/>
          <w:color w:val="000000" w:themeColor="text1"/>
          <w:lang w:val="ka-GE"/>
        </w:rPr>
        <w:t>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იანვარში არ გაცემულა, თებერვალში - 4 შემთხვევა, მარტში - 6 შემთხვევა, აპრილში - 10 შემთხვევა, მაისი-აგვისტოში  მომსახურება არ განხორციელებულა;</w:t>
      </w:r>
    </w:p>
    <w:p w14:paraId="413DA1BB" w14:textId="77777777" w:rsidR="00842B66" w:rsidRPr="00F805C3" w:rsidRDefault="00842B66" w:rsidP="00DB446F">
      <w:pPr>
        <w:pStyle w:val="ListParagraph"/>
        <w:numPr>
          <w:ilvl w:val="0"/>
          <w:numId w:val="98"/>
        </w:numPr>
        <w:tabs>
          <w:tab w:val="left" w:pos="0"/>
        </w:tabs>
        <w:spacing w:after="0" w:line="240" w:lineRule="auto"/>
        <w:jc w:val="both"/>
        <w:rPr>
          <w:rFonts w:ascii="Sylfaen" w:eastAsiaTheme="minorEastAsia" w:hAnsi="Sylfaen" w:cs="Sylfaen"/>
          <w:color w:val="000000" w:themeColor="text1"/>
          <w:lang w:val="ka-GE"/>
        </w:rPr>
      </w:pPr>
      <w:r w:rsidRPr="00F805C3">
        <w:rPr>
          <w:rFonts w:ascii="Sylfaen" w:eastAsiaTheme="minorEastAsia" w:hAnsi="Sylfaen" w:cs="Sylfaen"/>
          <w:color w:val="000000" w:themeColor="text1"/>
          <w:lang w:val="ka-GE"/>
        </w:rPr>
        <w:t>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იანვარი-თებერვალში აპარატი არ გაცემულა, მარტში - 218 შემთხვევა, აპრილში - 432 შემთხვევა, მაისში - 252 შემთხვევა, ივნისში - 113 შემთხვევა, ივლისში - 196 შემთხვევა, აგვისტოში - 28 შემთხვევა;</w:t>
      </w:r>
    </w:p>
    <w:p w14:paraId="7472567A" w14:textId="77777777" w:rsidR="00842B66" w:rsidRPr="00F805C3" w:rsidRDefault="00842B66" w:rsidP="00DB446F">
      <w:pPr>
        <w:pStyle w:val="ListParagraph"/>
        <w:numPr>
          <w:ilvl w:val="0"/>
          <w:numId w:val="98"/>
        </w:numPr>
        <w:tabs>
          <w:tab w:val="left" w:pos="0"/>
        </w:tabs>
        <w:spacing w:after="0" w:line="240" w:lineRule="auto"/>
        <w:jc w:val="both"/>
        <w:rPr>
          <w:rFonts w:ascii="Sylfaen" w:eastAsiaTheme="minorEastAsia" w:hAnsi="Sylfaen" w:cs="Sylfaen"/>
          <w:color w:val="000000" w:themeColor="text1"/>
          <w:lang w:val="ka-GE"/>
        </w:rPr>
      </w:pPr>
      <w:r w:rsidRPr="00F805C3">
        <w:rPr>
          <w:rFonts w:ascii="Sylfaen" w:eastAsiaTheme="minorEastAsia" w:hAnsi="Sylfaen" w:cs="Sylfaen"/>
          <w:color w:val="000000" w:themeColor="text1"/>
          <w:lang w:val="ka-GE"/>
        </w:rPr>
        <w:t>სმენის აპარატებით (პედიატრიული) უზრუნველყოფის კომპონენტით გათვალისწინებული მომსახურებების შემთხვევათა რაოდენობამ შეადგინა: იანვარი-თებერვალში შემთხვევა არ დაფიქსირებულა, მარტში - 16 შემთხვევა, აპრილში - 7 შემთხვევა, მაისში - 2 შემთხვევა, ივნისში - 4 შემთხვევა, ივლისში - 5 შემთხვევა, აგვისტოში - 1 შემთხვევა;</w:t>
      </w:r>
    </w:p>
    <w:p w14:paraId="616C7477" w14:textId="77777777" w:rsidR="00842B66" w:rsidRPr="00F805C3" w:rsidRDefault="00842B66" w:rsidP="00DB446F">
      <w:pPr>
        <w:pStyle w:val="ListParagraph"/>
        <w:numPr>
          <w:ilvl w:val="0"/>
          <w:numId w:val="98"/>
        </w:numPr>
        <w:tabs>
          <w:tab w:val="left" w:pos="0"/>
        </w:tabs>
        <w:spacing w:after="0" w:line="240" w:lineRule="auto"/>
        <w:jc w:val="both"/>
        <w:rPr>
          <w:rFonts w:ascii="Sylfaen" w:eastAsiaTheme="minorEastAsia" w:hAnsi="Sylfaen" w:cs="Sylfaen"/>
          <w:color w:val="000000" w:themeColor="text1"/>
          <w:lang w:val="ka-GE"/>
        </w:rPr>
      </w:pPr>
      <w:r w:rsidRPr="00F805C3">
        <w:rPr>
          <w:rFonts w:ascii="Sylfaen" w:eastAsiaTheme="minorEastAsia" w:hAnsi="Sylfaen" w:cs="Sylfaen"/>
          <w:color w:val="000000" w:themeColor="text1"/>
          <w:lang w:val="ka-GE"/>
        </w:rPr>
        <w:t>„ყრუ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კომპონენტის“ ფარგლებში იანვარი-თებერვალში შემთხვევა არ დაფიქსირებულა, მარტში - 18 შემთხვევა, აპრილში - 11 შემთხვევა, მაისში - მომსახურება არ განხორციელებულა, ივნისში - 351 შემთხვევა, ივლისში - 333 შემთხვევა, აგვისტოში - 150 შემთხვევა;</w:t>
      </w:r>
    </w:p>
    <w:p w14:paraId="18BCD3AC" w14:textId="77777777" w:rsidR="00842B66" w:rsidRPr="00E11872" w:rsidRDefault="00842B66" w:rsidP="00DB446F">
      <w:pPr>
        <w:pStyle w:val="ListParagraph"/>
        <w:numPr>
          <w:ilvl w:val="3"/>
          <w:numId w:val="2"/>
        </w:numPr>
        <w:tabs>
          <w:tab w:val="left" w:pos="0"/>
        </w:tabs>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„მცირე საოჯახო ტიპის სახლების ქვეპროგრამის“ ფარგლებში მომსახურება გაეწია: იანვარში - 264 ბენეფიციარს, თებერვალში - 260  ბენეფიციარს, მარტში - 255 ბენეფიციარს, აპრილში - 261 ბენეფიციარს, მაისში - 268 ბენეფიციარს, ივნისში - 10 ბენეფიციარს, ივლისში - 15 ბენეფიციარს, აგვისტოში მომსახურება არ განხორციელებულა;</w:t>
      </w:r>
    </w:p>
    <w:p w14:paraId="1F112A2E"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„სათემო ორგანიზაციების ქვეპროგრამის“ ფარგლებში მომსახურება გაეწია: იანვარში - 388 ბენეფიციარს, მათ შორის 219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w:t>
      </w:r>
      <w:r w:rsidRPr="00E11872">
        <w:rPr>
          <w:rFonts w:ascii="Sylfaen" w:eastAsiaTheme="minorEastAsia" w:hAnsi="Sylfaen" w:cs="Sylfaen"/>
          <w:bCs/>
          <w:color w:val="000000"/>
          <w:shd w:val="clear" w:color="auto" w:fill="FFFFFF"/>
        </w:rPr>
        <w:t xml:space="preserve"> </w:t>
      </w:r>
      <w:r w:rsidRPr="00E11872">
        <w:rPr>
          <w:rFonts w:ascii="Sylfaen" w:eastAsiaTheme="minorEastAsia" w:hAnsi="Sylfaen" w:cs="Sylfaen"/>
          <w:bCs/>
          <w:color w:val="000000"/>
          <w:shd w:val="clear" w:color="auto" w:fill="FFFFFF"/>
          <w:lang w:val="ka-GE"/>
        </w:rPr>
        <w:t>თებერვალში - 384 ბენეფიციარს, მათ შორის 216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w:t>
      </w:r>
      <w:r w:rsidRPr="00E11872">
        <w:rPr>
          <w:rFonts w:ascii="Sylfaen" w:eastAsiaTheme="minorEastAsia" w:hAnsi="Sylfaen" w:cs="Sylfaen"/>
          <w:bCs/>
          <w:color w:val="000000"/>
          <w:shd w:val="clear" w:color="auto" w:fill="FFFFFF"/>
        </w:rPr>
        <w:t xml:space="preserve">; </w:t>
      </w:r>
      <w:r w:rsidRPr="00E11872">
        <w:rPr>
          <w:rFonts w:ascii="Sylfaen" w:eastAsiaTheme="minorEastAsia" w:hAnsi="Sylfaen" w:cs="Sylfaen"/>
          <w:bCs/>
          <w:color w:val="000000"/>
          <w:shd w:val="clear" w:color="auto" w:fill="FFFFFF"/>
          <w:lang w:val="ka-GE"/>
        </w:rPr>
        <w:t>მარტში - 407 ბენეფიციარს, მათ შორის 223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w:t>
      </w:r>
      <w:r w:rsidRPr="00E11872">
        <w:rPr>
          <w:rFonts w:ascii="Sylfaen" w:eastAsiaTheme="minorEastAsia" w:hAnsi="Sylfaen" w:cs="Sylfaen"/>
          <w:bCs/>
          <w:color w:val="000000"/>
          <w:shd w:val="clear" w:color="auto" w:fill="FFFFFF"/>
        </w:rPr>
        <w:t xml:space="preserve">; </w:t>
      </w:r>
      <w:r w:rsidRPr="00E11872">
        <w:rPr>
          <w:rFonts w:ascii="Sylfaen" w:eastAsiaTheme="minorEastAsia" w:hAnsi="Sylfaen" w:cs="Sylfaen"/>
          <w:bCs/>
          <w:color w:val="000000"/>
          <w:shd w:val="clear" w:color="auto" w:fill="FFFFFF"/>
          <w:lang w:val="ka-GE"/>
        </w:rPr>
        <w:t>აპრილში - 409 ბენეფიციარს, მათ შორის 225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- 35 ბენეფიციარს</w:t>
      </w:r>
      <w:r w:rsidRPr="00E11872">
        <w:rPr>
          <w:rFonts w:ascii="Sylfaen" w:eastAsiaTheme="minorEastAsia" w:hAnsi="Sylfaen" w:cs="Sylfaen"/>
          <w:bCs/>
          <w:color w:val="000000"/>
          <w:shd w:val="clear" w:color="auto" w:fill="FFFFFF"/>
        </w:rPr>
        <w:t xml:space="preserve">; </w:t>
      </w:r>
      <w:r w:rsidRPr="00E11872">
        <w:rPr>
          <w:rFonts w:ascii="Sylfaen" w:eastAsiaTheme="minorEastAsia" w:hAnsi="Sylfaen" w:cs="Sylfaen"/>
          <w:bCs/>
          <w:color w:val="000000"/>
          <w:shd w:val="clear" w:color="auto" w:fill="FFFFFF"/>
          <w:lang w:val="ka-GE"/>
        </w:rPr>
        <w:t>მაისში - 428 ბენეფიციარს, მათ შორის 228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- 42 ბენეფიციარს</w:t>
      </w:r>
      <w:r w:rsidRPr="00E11872">
        <w:rPr>
          <w:rFonts w:ascii="Sylfaen" w:eastAsiaTheme="minorEastAsia" w:hAnsi="Sylfaen" w:cs="Sylfaen"/>
          <w:bCs/>
          <w:color w:val="000000"/>
          <w:shd w:val="clear" w:color="auto" w:fill="FFFFFF"/>
        </w:rPr>
        <w:t xml:space="preserve">; </w:t>
      </w:r>
      <w:r w:rsidRPr="00E11872">
        <w:rPr>
          <w:rFonts w:ascii="Sylfaen" w:eastAsiaTheme="minorEastAsia" w:hAnsi="Sylfaen" w:cs="Sylfaen"/>
          <w:bCs/>
          <w:color w:val="000000"/>
          <w:shd w:val="clear" w:color="auto" w:fill="FFFFFF"/>
          <w:lang w:val="ka-GE"/>
        </w:rPr>
        <w:t>ივნისში - 441 ბენეფიციარს, მათ შორის 231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- 44 ბენეფიციარს</w:t>
      </w:r>
      <w:r w:rsidRPr="00E11872">
        <w:rPr>
          <w:rFonts w:ascii="Sylfaen" w:eastAsiaTheme="minorEastAsia" w:hAnsi="Sylfaen" w:cs="Sylfaen"/>
          <w:bCs/>
          <w:color w:val="000000"/>
          <w:shd w:val="clear" w:color="auto" w:fill="FFFFFF"/>
        </w:rPr>
        <w:t xml:space="preserve">; </w:t>
      </w:r>
      <w:r w:rsidRPr="00E11872">
        <w:rPr>
          <w:rFonts w:ascii="Sylfaen" w:eastAsiaTheme="minorEastAsia" w:hAnsi="Sylfaen" w:cs="Sylfaen"/>
          <w:bCs/>
          <w:color w:val="000000"/>
          <w:shd w:val="clear" w:color="auto" w:fill="FFFFFF"/>
          <w:lang w:val="ka-GE"/>
        </w:rPr>
        <w:t>ივლისში - 447 ბენეფიციარს, მათ შორის 237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- 44 ბენეფიციარს</w:t>
      </w:r>
      <w:r w:rsidRPr="00E11872">
        <w:rPr>
          <w:rFonts w:ascii="Sylfaen" w:eastAsiaTheme="minorEastAsia" w:hAnsi="Sylfaen" w:cs="Sylfaen"/>
          <w:bCs/>
          <w:color w:val="000000"/>
          <w:shd w:val="clear" w:color="auto" w:fill="FFFFFF"/>
        </w:rPr>
        <w:t xml:space="preserve">; </w:t>
      </w:r>
      <w:r w:rsidRPr="00E11872">
        <w:rPr>
          <w:rFonts w:ascii="Sylfaen" w:eastAsiaTheme="minorEastAsia" w:hAnsi="Sylfaen" w:cs="Sylfaen"/>
          <w:bCs/>
          <w:color w:val="000000"/>
          <w:shd w:val="clear" w:color="auto" w:fill="FFFFFF"/>
          <w:lang w:val="ka-GE"/>
        </w:rPr>
        <w:lastRenderedPageBreak/>
        <w:t>აგვისტში - 447 ბენეფიციარს, მათ შორის 239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- 45 ბენეფიციარს;</w:t>
      </w:r>
    </w:p>
    <w:p w14:paraId="708BDF21"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„ყრუთა კომუნიკაციის ხელშეწყობის ქვეპროგრამის“ ფარგლებში იანვარში მომსახურება არ განხორციელებულა, თებერვალში გაეწია 135 ბენეფიციარს, მარტში - 147 ბენეფიციარს, აპრილში - 129 ბენეფიციარს, მაისში - 146 ბენეფიციარს, ივნისში - 144 ბენეფიციარს, ივლისში - 148 ბენეფიციარს, აგვისტოში - 123 ბენეფიციარს;</w:t>
      </w:r>
    </w:p>
    <w:p w14:paraId="40FBEC93"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„დედათა და ბავშვთა თავშესაფრით უზრუნველყოფის ქვეპროგრამის“ ფარგლებში მომსახურება გაეწია: იანვარში - 88 ბენეფიციარს, თებერვალში - 80 ბენეფიციარს, მარტში - 83 ბენეფიციარს, აპრილში - 63 ბენეფიციარს, მაისში - 84 ბენეფიციარს, ივნისში - 77 ბენეფიციარს, ივლისში - 74 ბენეფიციარს, აგვისტოში - 69 ბენეფიციარს;</w:t>
      </w:r>
    </w:p>
    <w:p w14:paraId="1BAF9959"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„მიუსაფარ ბავშვთა თავშესაფრით უზრუნველყოფის ქვეპროგრამის“ ფარგლებში მომსახურება გაეწია: იანვარში - 175 ბენეფიციარს (მათ შორის 58 თავშესაფრის ბენეფიციარი)</w:t>
      </w:r>
      <w:r w:rsidRPr="00E11872">
        <w:rPr>
          <w:rFonts w:ascii="Sylfaen" w:eastAsiaTheme="minorEastAsia" w:hAnsi="Sylfaen" w:cs="Sylfaen"/>
          <w:bCs/>
          <w:color w:val="000000"/>
          <w:shd w:val="clear" w:color="auto" w:fill="FFFFFF"/>
        </w:rPr>
        <w:t>;</w:t>
      </w:r>
      <w:r w:rsidRPr="00E11872">
        <w:rPr>
          <w:rFonts w:ascii="Sylfaen" w:eastAsiaTheme="minorEastAsia" w:hAnsi="Sylfaen" w:cs="Sylfaen"/>
          <w:bCs/>
          <w:color w:val="000000"/>
          <w:shd w:val="clear" w:color="auto" w:fill="FFFFFF"/>
          <w:lang w:val="ka-GE"/>
        </w:rPr>
        <w:t xml:space="preserve"> თებერვალში - 168 ბენეფიციარს (მათ შორის 58 თავშესაფრის ბენეფიციარი)</w:t>
      </w:r>
      <w:r w:rsidRPr="00E11872">
        <w:rPr>
          <w:rFonts w:ascii="Sylfaen" w:eastAsiaTheme="minorEastAsia" w:hAnsi="Sylfaen" w:cs="Sylfaen"/>
          <w:bCs/>
          <w:color w:val="000000"/>
          <w:shd w:val="clear" w:color="auto" w:fill="FFFFFF"/>
        </w:rPr>
        <w:t>;</w:t>
      </w:r>
      <w:r w:rsidRPr="00E11872">
        <w:rPr>
          <w:rFonts w:ascii="Sylfaen" w:eastAsiaTheme="minorEastAsia" w:hAnsi="Sylfaen" w:cs="Sylfaen"/>
          <w:bCs/>
          <w:color w:val="000000"/>
          <w:shd w:val="clear" w:color="auto" w:fill="FFFFFF"/>
          <w:lang w:val="ka-GE"/>
        </w:rPr>
        <w:t xml:space="preserve">  მარტში - 177 ბენეფიციარს (მათ შორის 58 თავშესაფრის ბენეფიციარი)</w:t>
      </w:r>
      <w:r w:rsidRPr="00E11872">
        <w:rPr>
          <w:rFonts w:ascii="Sylfaen" w:eastAsiaTheme="minorEastAsia" w:hAnsi="Sylfaen" w:cs="Sylfaen"/>
          <w:bCs/>
          <w:color w:val="000000"/>
          <w:shd w:val="clear" w:color="auto" w:fill="FFFFFF"/>
        </w:rPr>
        <w:t>;</w:t>
      </w:r>
      <w:r w:rsidRPr="00E11872">
        <w:rPr>
          <w:rFonts w:ascii="Sylfaen" w:eastAsiaTheme="minorEastAsia" w:hAnsi="Sylfaen" w:cs="Sylfaen"/>
          <w:bCs/>
          <w:color w:val="000000"/>
          <w:shd w:val="clear" w:color="auto" w:fill="FFFFFF"/>
          <w:lang w:val="ka-GE"/>
        </w:rPr>
        <w:t xml:space="preserve"> აპრილში - 168 ბენეფიციარს (მათ შორის 60 თავშესაფრის ბენეფიციარი)</w:t>
      </w:r>
      <w:r w:rsidRPr="00E11872">
        <w:rPr>
          <w:rFonts w:ascii="Sylfaen" w:eastAsiaTheme="minorEastAsia" w:hAnsi="Sylfaen" w:cs="Sylfaen"/>
          <w:bCs/>
          <w:color w:val="000000"/>
          <w:shd w:val="clear" w:color="auto" w:fill="FFFFFF"/>
        </w:rPr>
        <w:t>;</w:t>
      </w:r>
      <w:r w:rsidRPr="00E11872">
        <w:rPr>
          <w:rFonts w:ascii="Sylfaen" w:eastAsiaTheme="minorEastAsia" w:hAnsi="Sylfaen" w:cs="Sylfaen"/>
          <w:bCs/>
          <w:color w:val="000000"/>
          <w:shd w:val="clear" w:color="auto" w:fill="FFFFFF"/>
          <w:lang w:val="ka-GE"/>
        </w:rPr>
        <w:t xml:space="preserve"> მაისში - 168 ბენეფიციარს (მათ შორის 60 თავშესაფრის ბენეფიციარი)</w:t>
      </w:r>
      <w:r w:rsidRPr="00E11872">
        <w:rPr>
          <w:rFonts w:ascii="Sylfaen" w:eastAsiaTheme="minorEastAsia" w:hAnsi="Sylfaen" w:cs="Sylfaen"/>
          <w:bCs/>
          <w:color w:val="000000"/>
          <w:shd w:val="clear" w:color="auto" w:fill="FFFFFF"/>
        </w:rPr>
        <w:t>;</w:t>
      </w:r>
      <w:r w:rsidRPr="00E11872">
        <w:rPr>
          <w:rFonts w:ascii="Sylfaen" w:eastAsiaTheme="minorEastAsia" w:hAnsi="Sylfaen" w:cs="Sylfaen"/>
          <w:bCs/>
          <w:color w:val="000000"/>
          <w:shd w:val="clear" w:color="auto" w:fill="FFFFFF"/>
          <w:lang w:val="ka-GE"/>
        </w:rPr>
        <w:t xml:space="preserve"> ივნისში - 183 ბენეფიციარს (მათ შორის 59 თავშესაფრის ბენეფიციარი)</w:t>
      </w:r>
      <w:r w:rsidRPr="00E11872">
        <w:rPr>
          <w:rFonts w:ascii="Sylfaen" w:eastAsiaTheme="minorEastAsia" w:hAnsi="Sylfaen" w:cs="Sylfaen"/>
          <w:bCs/>
          <w:color w:val="000000"/>
          <w:shd w:val="clear" w:color="auto" w:fill="FFFFFF"/>
        </w:rPr>
        <w:t>;</w:t>
      </w:r>
      <w:r w:rsidRPr="00E11872">
        <w:rPr>
          <w:rFonts w:ascii="Sylfaen" w:eastAsiaTheme="minorEastAsia" w:hAnsi="Sylfaen" w:cs="Sylfaen"/>
          <w:bCs/>
          <w:color w:val="000000"/>
          <w:shd w:val="clear" w:color="auto" w:fill="FFFFFF"/>
          <w:lang w:val="ka-GE"/>
        </w:rPr>
        <w:t xml:space="preserve"> ივლისში - 158 ბენეფიციარს (მათ შორის 56 თავშესაფრის ბენეფიციარი)</w:t>
      </w:r>
      <w:r w:rsidRPr="00E11872">
        <w:rPr>
          <w:rFonts w:ascii="Sylfaen" w:eastAsiaTheme="minorEastAsia" w:hAnsi="Sylfaen" w:cs="Sylfaen"/>
          <w:bCs/>
          <w:color w:val="000000"/>
          <w:shd w:val="clear" w:color="auto" w:fill="FFFFFF"/>
        </w:rPr>
        <w:t>;</w:t>
      </w:r>
      <w:r w:rsidRPr="00E11872">
        <w:rPr>
          <w:rFonts w:ascii="Sylfaen" w:eastAsiaTheme="minorEastAsia" w:hAnsi="Sylfaen" w:cs="Sylfaen"/>
          <w:bCs/>
          <w:color w:val="000000"/>
          <w:shd w:val="clear" w:color="auto" w:fill="FFFFFF"/>
          <w:lang w:val="ka-GE"/>
        </w:rPr>
        <w:t xml:space="preserve"> აგვისტ</w:t>
      </w:r>
      <w:r>
        <w:rPr>
          <w:rFonts w:ascii="Sylfaen" w:eastAsiaTheme="minorEastAsia" w:hAnsi="Sylfaen" w:cs="Sylfaen"/>
          <w:bCs/>
          <w:color w:val="000000"/>
          <w:shd w:val="clear" w:color="auto" w:fill="FFFFFF"/>
          <w:lang w:val="ka-GE"/>
        </w:rPr>
        <w:t>ო</w:t>
      </w:r>
      <w:r w:rsidRPr="00E11872">
        <w:rPr>
          <w:rFonts w:ascii="Sylfaen" w:eastAsiaTheme="minorEastAsia" w:hAnsi="Sylfaen" w:cs="Sylfaen"/>
          <w:bCs/>
          <w:color w:val="000000"/>
          <w:shd w:val="clear" w:color="auto" w:fill="FFFFFF"/>
          <w:lang w:val="ka-GE"/>
        </w:rPr>
        <w:t>ში - 165 ბენეფიციარს (მათ შორის 57 თავშესაფრის ბენეფიციარი);</w:t>
      </w:r>
    </w:p>
    <w:p w14:paraId="3A9AABEC"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„მინდობით აღზრდის ქვეპროგრამის“ ფარგლებში მომსახურება გაეწია: იანვარში - 1 483 ბენეფიციარს, თებერვალში - 1 480 ბენეფიციარს, მარტში - 1 478 ბენეფიციარს, აპრილში - 1 471 ბენეფიციარს, მაისში - 1 478 ბენეფიციარს, ივნისში - 1 489 ბენეფიციარს, ივლისში - 1 495 ბენეფიციარს, აგვისტოში - 1 479  ბენეფიციარს, სექტემბერში - 1 475 ბენეფიციარს;</w:t>
      </w:r>
    </w:p>
    <w:p w14:paraId="5AC2463D"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 xml:space="preserve">„ომის მონაწილეთა რეაბილიტაციის ხელშეწყობის ქვეპროგრამის“ ფარგლებში იანვარში მომსახურება მიიღო 4 ბენეფიციარმა, თებერვალში - 3 ბენეფიციარმა, მარტში - 3 ბენეფიციარმა, აპრილ-მაისში მომსახურება არ განხორციელებულა, ივნისში - 8 ბენეფიციარმა, ივლისში - მომსახურება არ განხორციელებულა, აგვისტოში - 12 ბენეფიციარმა; </w:t>
      </w:r>
    </w:p>
    <w:p w14:paraId="6A0D7344"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 xml:space="preserve">„მძიმე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იანვარ-სექტემბერში მომსახურება გაეწია 27-27 ბენეფიციარს;  </w:t>
      </w:r>
    </w:p>
    <w:p w14:paraId="210BE121"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„მძიმე და ღრმა გონებრივი განვითარების შეფერხების მქონე ბავშვთა ბინაზე მოვლის ქვეპროგრამის“ ფარგლებში მომსახურება გაეწია: იანვარში - 51 ბენეფიციარს, თებერვალში - 50 ბენეფიციარს, მარტში - 50 ბენეფიციარს, აპრილში - 50 ბენეფიციარს, მაისში - 55 ბენეფიციარს, ივნისში - 60 ბენეფიციარს, ივლისში - 60  ბენეფიციარს, აგვისტოში - 60 ბენეფიციარს;</w:t>
      </w:r>
    </w:p>
    <w:p w14:paraId="5FC87844"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„მზრუნველობამოკლებული ბავშვების რეინტეგრაციის“ ქვეპროგრამის ფარგლებში რეინტეგრაციის შემწეობა გაიცა იანვარში 510 ბავშვზე, თებერვალში – 506 ბავშვზე, მარტში - 506 ბავშვზე, აპრილში - 505 ბავშვზე, მაისში - 511 ბავშვზე, ივნისში - 510 ბავშვზე, ივნისში - 510 ბავშვზე, ივლისში - 520 ბავშვზე, აგვისტოში - 515 ბავშვზე;</w:t>
      </w:r>
    </w:p>
    <w:p w14:paraId="28BABB45"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მხარდაჭერის“ ქვეპროგრამის ფარგლებში იანვარ-თებერვალში მომსახურება გაეწია 8-8 ბენეფიციარს, მარტში - 7 ბენეფიციარს, აპრილში - 8 ბენეფიციარს, მაისში - 7 ბენეფიციარს, ივნისში - 11 ბენეფიციარს, ივნისში - 13 ბენეფიციარს, ივლისში - 17  ბენეფიციარს, აგვისტოში - 18 ბენეფიციარს;</w:t>
      </w:r>
    </w:p>
    <w:p w14:paraId="1EAF157E"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საკვები პროდუქტებით უზრუნველყოფის“ ქვეპროგრამის ფარგლებში იანვარ-მაისში მომსახურება არ განხორციელებულა, ივნისში - 2 ბენეფიციარს, ივლისში - 2 ბენეფიციარს, აგვისტოში - მომსახურება არ განხორციელებულა;</w:t>
      </w:r>
    </w:p>
    <w:p w14:paraId="3DD84AEE"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„ხანგრძლივი პედიატრიული მოვლის სამედიცინო-სოციალური ცენტრის მომსახურების“ ქვეპროგრამის ფარგლებში იანვარ-სექტემბერში მომსახურება არ განხორციელებულა.</w:t>
      </w:r>
    </w:p>
    <w:p w14:paraId="7DC45379" w14:textId="77777777" w:rsidR="00DF635F" w:rsidRPr="00180341" w:rsidRDefault="00DF635F" w:rsidP="00DB446F">
      <w:pPr>
        <w:pBdr>
          <w:top w:val="nil"/>
          <w:left w:val="nil"/>
          <w:bottom w:val="nil"/>
          <w:right w:val="nil"/>
          <w:between w:val="nil"/>
        </w:pBdr>
        <w:spacing w:after="0" w:line="240" w:lineRule="auto"/>
        <w:jc w:val="both"/>
        <w:rPr>
          <w:rFonts w:ascii="Sylfaen" w:eastAsia="Calibri" w:hAnsi="Sylfaen" w:cs="Calibri"/>
          <w:highlight w:val="yellow"/>
          <w:lang w:val="ka-GE"/>
        </w:rPr>
      </w:pPr>
    </w:p>
    <w:p w14:paraId="6FC3354D" w14:textId="77777777" w:rsidR="00DF635F" w:rsidRPr="00180341" w:rsidRDefault="00DF635F" w:rsidP="00DB446F">
      <w:pPr>
        <w:spacing w:line="240" w:lineRule="auto"/>
        <w:rPr>
          <w:highlight w:val="yellow"/>
        </w:rPr>
      </w:pPr>
    </w:p>
    <w:p w14:paraId="2EE0BDFD" w14:textId="77777777" w:rsidR="00DF635F" w:rsidRPr="00842B66" w:rsidRDefault="00DF635F" w:rsidP="00DB446F">
      <w:pPr>
        <w:pStyle w:val="Heading4"/>
        <w:spacing w:line="240" w:lineRule="auto"/>
        <w:rPr>
          <w:rFonts w:ascii="Sylfaen" w:eastAsia="SimSun" w:hAnsi="Sylfaen" w:cs="Calibri"/>
          <w:i w:val="0"/>
        </w:rPr>
      </w:pPr>
      <w:r w:rsidRPr="00842B66">
        <w:rPr>
          <w:rFonts w:ascii="Sylfaen" w:eastAsia="SimSun" w:hAnsi="Sylfaen" w:cs="Calibri"/>
          <w:i w:val="0"/>
        </w:rPr>
        <w:t>1.1.4. სოციალური შეღავათები მაღალმთიან დასახლებაში (პროგრამული კოდი 27 02 04)</w:t>
      </w:r>
    </w:p>
    <w:p w14:paraId="7EE565DA" w14:textId="77777777" w:rsidR="00DF635F" w:rsidRPr="00842B66" w:rsidRDefault="00DF635F" w:rsidP="00DB446F">
      <w:pPr>
        <w:spacing w:after="0" w:line="240" w:lineRule="auto"/>
        <w:jc w:val="both"/>
        <w:rPr>
          <w:rFonts w:ascii="Sylfaen" w:hAnsi="Sylfaen"/>
          <w:lang w:val="ka-GE"/>
        </w:rPr>
      </w:pPr>
    </w:p>
    <w:p w14:paraId="41815F52" w14:textId="77777777" w:rsidR="00DF635F" w:rsidRPr="00842B66" w:rsidRDefault="00DF635F" w:rsidP="00DB446F">
      <w:pPr>
        <w:spacing w:after="0" w:line="240" w:lineRule="auto"/>
        <w:ind w:left="270"/>
        <w:jc w:val="both"/>
        <w:rPr>
          <w:rFonts w:ascii="Sylfaen" w:eastAsia="Sylfaen" w:hAnsi="Sylfaen"/>
        </w:rPr>
      </w:pPr>
      <w:r w:rsidRPr="00842B66">
        <w:rPr>
          <w:rFonts w:ascii="Sylfaen" w:hAnsi="Sylfaen" w:cs="Sylfaen"/>
          <w:lang w:val="ka-GE"/>
        </w:rPr>
        <w:t>პროგრამის</w:t>
      </w:r>
      <w:r w:rsidRPr="00842B66">
        <w:rPr>
          <w:rFonts w:ascii="Sylfaen" w:hAnsi="Sylfaen" w:cs="Sylfaen"/>
        </w:rPr>
        <w:t xml:space="preserve"> </w:t>
      </w:r>
      <w:r w:rsidRPr="00842B66">
        <w:rPr>
          <w:rFonts w:ascii="Sylfaen" w:hAnsi="Sylfaen" w:cs="Sylfaen"/>
          <w:lang w:val="ka-GE"/>
        </w:rPr>
        <w:t>განმახორციელებელი</w:t>
      </w:r>
      <w:r w:rsidRPr="00842B66">
        <w:rPr>
          <w:rFonts w:ascii="Sylfaen" w:eastAsia="Sylfaen" w:hAnsi="Sylfaen"/>
        </w:rPr>
        <w:t xml:space="preserve">: </w:t>
      </w:r>
    </w:p>
    <w:p w14:paraId="1B32A1D6" w14:textId="77777777" w:rsidR="00DF635F" w:rsidRPr="00842B66" w:rsidRDefault="00DF635F"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სსიპ - სოციალური მომსახურების სააგენტო</w:t>
      </w:r>
    </w:p>
    <w:p w14:paraId="00774871" w14:textId="77777777" w:rsidR="00DF635F" w:rsidRPr="00180341" w:rsidRDefault="00DF635F" w:rsidP="00DB446F">
      <w:pPr>
        <w:pBdr>
          <w:top w:val="nil"/>
          <w:left w:val="nil"/>
          <w:bottom w:val="nil"/>
          <w:right w:val="nil"/>
          <w:between w:val="nil"/>
        </w:pBdr>
        <w:spacing w:after="0" w:line="240" w:lineRule="auto"/>
        <w:jc w:val="both"/>
        <w:rPr>
          <w:rFonts w:ascii="Sylfaen" w:eastAsia="Calibri" w:hAnsi="Sylfaen" w:cs="Calibri"/>
          <w:highlight w:val="yellow"/>
        </w:rPr>
      </w:pPr>
    </w:p>
    <w:p w14:paraId="0613D44A"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სახელმწიფო პენსიის მიმღებ პირთა პენსიის დანამატი იანვარში მიიღო 78.3 ათასზე მეტმა პირმა, თებერვალში - 78.5 ათასზე მეტმა პირმა, მარტში  - 78.7 ათასზე მეტმა პირმა, აპრილში  - 78.8 ათასზე მეტმა პირმა, მაისში  - 78.3 ათასზე მეტმა პირმა, ივნისში  - 78.4 ათასზე მეტმა პირმა, ივლისში  - 78.8 ათასზე მეტმა პირმა, აგვისტოში  - 79.1 ათასზე მეტმა პირმა, ხოლო სექტემბერში  - 79.3 ათასზე მეტმა პირმა;</w:t>
      </w:r>
    </w:p>
    <w:p w14:paraId="41C3CCDC"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სოციალური პაკეტის დანამატი იანვარში, თებერვალში და მარტში მიიღო 14.6 ათასზე მეტმა პირმა (ყოველთვიურად), აპრილში  - 14.7 ათასზე მეტმა პირმა, მაისში და ივნისში  - 14.4 ათასზე მეტმა პირმა (ყოველთვიურად), ივლისში, აგვისტოში და სექტემბერში  - 14.5 ათასზე მეტმა პირმა (ყოველთვიურად);</w:t>
      </w:r>
    </w:p>
    <w:p w14:paraId="0F96F3AF"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 xml:space="preserve">ელექტროენერგიის შეღავათით ისარგებლა იანვარში - 85.4 ათასზე მეტმა აბონენტმა, თებერვალში - 83.3 ათასზე მეტმა აბონენტმა, მარტში - 83.1 ათასზე მეტმა აბონენტმა, აპრილში - 83.6 ათასზე მეტმა აბონენტმა, მაისში - 86.9 ათასზე მეტმა აბონენტმა, ივნისში და ივლისში - 87.8 ათასზე მეტმა აბონენტმა (ყოველთვიურად), აგვისტოში - 88.5 ათასზე მეტმა აბონენტმა, ხოლო სექტემბერში - 89.2 ათასზე მეტმა აბონენტმა. </w:t>
      </w:r>
    </w:p>
    <w:p w14:paraId="2D0F394C"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 xml:space="preserve">სამედიცინო პერსონალის დანამატი იანვარში მიიღო 1 642 ექიმმა და ექთანმა, თებერვალში - 1 608 ექიმმა და ექთანმა, მარტში - 1 629 ექიმმა და ექთანმა, აპრილში - 1 626 ექიმმა და ექთანმა, მაისში - 1 641 ექიმმა და ექთანმა, ივნისში - 1 643 ექიმმა და ექთანმა, ივლისში - 1 652 ექიმმა და ექთანმა, აგვისტოში - 1 654 ექიმმა და ექთანმა, ხოლო სექტემბერში - 1 652 ექიმმა და ექთანმა. </w:t>
      </w:r>
    </w:p>
    <w:p w14:paraId="1B4AD3A6" w14:textId="77777777" w:rsidR="00DF635F" w:rsidRPr="00180341" w:rsidRDefault="00DF635F" w:rsidP="00DB446F">
      <w:pPr>
        <w:pStyle w:val="ListParagraph"/>
        <w:spacing w:after="0" w:line="240" w:lineRule="auto"/>
        <w:ind w:left="360"/>
        <w:rPr>
          <w:rFonts w:ascii="Sylfaen" w:eastAsia="Calibri" w:hAnsi="Sylfaen" w:cs="Calibri"/>
          <w:highlight w:val="yellow"/>
        </w:rPr>
      </w:pPr>
    </w:p>
    <w:p w14:paraId="1583B612" w14:textId="77777777" w:rsidR="00842B66" w:rsidRPr="009814A8" w:rsidRDefault="00842B66" w:rsidP="00DB446F">
      <w:pPr>
        <w:pStyle w:val="ListParagraph"/>
        <w:spacing w:after="0" w:line="240" w:lineRule="auto"/>
        <w:ind w:left="360"/>
        <w:rPr>
          <w:rFonts w:ascii="Sylfaen" w:eastAsia="Calibri" w:hAnsi="Sylfaen" w:cs="Calibri"/>
        </w:rPr>
      </w:pPr>
      <w:r w:rsidRPr="009814A8">
        <w:rPr>
          <w:rFonts w:ascii="Sylfaen" w:eastAsia="Calibri" w:hAnsi="Sylfaen" w:cs="Calibri"/>
        </w:rPr>
        <w:t>სულ ამ მიზნით საანგარიშო პერიოდში მიმართულ იქნა </w:t>
      </w:r>
      <w:r w:rsidRPr="009814A8">
        <w:rPr>
          <w:rFonts w:ascii="Sylfaen" w:eastAsia="Calibri" w:hAnsi="Sylfaen" w:cs="Calibri"/>
          <w:lang w:val="ka-GE"/>
        </w:rPr>
        <w:t>60.0</w:t>
      </w:r>
      <w:r w:rsidRPr="009814A8">
        <w:rPr>
          <w:rFonts w:ascii="Sylfaen" w:eastAsia="Calibri" w:hAnsi="Sylfaen" w:cs="Calibri"/>
        </w:rPr>
        <w:t xml:space="preserve"> მლნ ლარი.</w:t>
      </w:r>
    </w:p>
    <w:p w14:paraId="20A641FA" w14:textId="77777777" w:rsidR="00DF635F" w:rsidRPr="00180341" w:rsidRDefault="00DF635F" w:rsidP="00DB446F">
      <w:pPr>
        <w:spacing w:after="0" w:line="240" w:lineRule="auto"/>
        <w:rPr>
          <w:highlight w:val="yellow"/>
        </w:rPr>
      </w:pPr>
    </w:p>
    <w:p w14:paraId="253DCFEA" w14:textId="77777777" w:rsidR="00DF635F" w:rsidRPr="00842B66" w:rsidRDefault="00DF635F" w:rsidP="00DB446F">
      <w:pPr>
        <w:pStyle w:val="Heading4"/>
        <w:spacing w:line="240" w:lineRule="auto"/>
        <w:jc w:val="both"/>
        <w:rPr>
          <w:rFonts w:ascii="Sylfaen" w:eastAsia="SimSun" w:hAnsi="Sylfaen" w:cs="Calibri"/>
          <w:i w:val="0"/>
        </w:rPr>
      </w:pPr>
      <w:r w:rsidRPr="00842B66">
        <w:rPr>
          <w:rFonts w:ascii="Sylfaen" w:eastAsia="SimSun" w:hAnsi="Sylfaen" w:cs="Calibri"/>
          <w:i w:val="0"/>
        </w:rPr>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14:paraId="4F5E1168" w14:textId="77777777" w:rsidR="00DF635F" w:rsidRPr="00842B66" w:rsidRDefault="00DF635F" w:rsidP="00DB446F">
      <w:pPr>
        <w:spacing w:line="240" w:lineRule="auto"/>
        <w:rPr>
          <w:lang w:val="ka-GE" w:eastAsia="ru-RU"/>
        </w:rPr>
      </w:pPr>
    </w:p>
    <w:p w14:paraId="66CEB4F8" w14:textId="77777777" w:rsidR="00DF635F" w:rsidRPr="00842B66" w:rsidRDefault="00DF635F" w:rsidP="00DB446F">
      <w:pPr>
        <w:spacing w:after="0" w:line="240" w:lineRule="auto"/>
        <w:ind w:left="270"/>
        <w:jc w:val="both"/>
        <w:rPr>
          <w:rFonts w:ascii="Sylfaen" w:eastAsia="Sylfaen" w:hAnsi="Sylfaen"/>
        </w:rPr>
      </w:pPr>
      <w:r w:rsidRPr="00842B66">
        <w:rPr>
          <w:rFonts w:ascii="Sylfaen" w:hAnsi="Sylfaen" w:cs="Sylfaen"/>
          <w:lang w:val="ka-GE"/>
        </w:rPr>
        <w:t>პროგრამის</w:t>
      </w:r>
      <w:r w:rsidRPr="00842B66">
        <w:rPr>
          <w:rFonts w:ascii="Sylfaen" w:hAnsi="Sylfaen" w:cs="Sylfaen"/>
        </w:rPr>
        <w:t xml:space="preserve"> </w:t>
      </w:r>
      <w:r w:rsidRPr="00842B66">
        <w:rPr>
          <w:rFonts w:ascii="Sylfaen" w:hAnsi="Sylfaen" w:cs="Sylfaen"/>
          <w:lang w:val="ka-GE"/>
        </w:rPr>
        <w:t>განმახორციელებელი</w:t>
      </w:r>
      <w:r w:rsidRPr="00842B66">
        <w:rPr>
          <w:rFonts w:ascii="Sylfaen" w:eastAsia="Sylfaen" w:hAnsi="Sylfaen"/>
        </w:rPr>
        <w:t xml:space="preserve">: </w:t>
      </w:r>
    </w:p>
    <w:p w14:paraId="23018768" w14:textId="77777777" w:rsidR="00DF635F" w:rsidRPr="00842B66" w:rsidRDefault="00DF635F"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სსიპ - სახელმწიფო ზრუნვისა და ტრეფიკინგის მსხვერპლთა, დაზარალებულთა დახმარების სააგენტო;</w:t>
      </w:r>
    </w:p>
    <w:p w14:paraId="0CB4572F" w14:textId="77777777" w:rsidR="00DF635F" w:rsidRPr="00180341" w:rsidRDefault="00DF635F" w:rsidP="00DB446F">
      <w:pPr>
        <w:pBdr>
          <w:top w:val="nil"/>
          <w:left w:val="nil"/>
          <w:bottom w:val="nil"/>
          <w:right w:val="nil"/>
          <w:between w:val="nil"/>
        </w:pBdr>
        <w:spacing w:after="0" w:line="240" w:lineRule="auto"/>
        <w:jc w:val="both"/>
        <w:rPr>
          <w:rFonts w:ascii="Sylfaen" w:eastAsia="Calibri" w:hAnsi="Sylfaen" w:cs="Calibri"/>
          <w:highlight w:val="yellow"/>
        </w:rPr>
      </w:pPr>
    </w:p>
    <w:p w14:paraId="6EF62CAE"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ძალადობის მსხვერპლთა თავშესაფრის მომსახურებით საანგარიშო პერიოდში ისარგებლა სულ 325-მა ბენეფიციარმა</w:t>
      </w:r>
      <w:r w:rsidRPr="00E11872">
        <w:rPr>
          <w:rFonts w:ascii="Sylfaen" w:eastAsiaTheme="minorEastAsia" w:hAnsi="Sylfaen" w:cs="Sylfaen"/>
          <w:bCs/>
          <w:color w:val="000000"/>
          <w:shd w:val="clear" w:color="auto" w:fill="FFFFFF"/>
        </w:rPr>
        <w:t xml:space="preserve"> </w:t>
      </w:r>
      <w:r w:rsidRPr="00E11872">
        <w:rPr>
          <w:rFonts w:ascii="Sylfaen" w:eastAsiaTheme="minorEastAsia" w:hAnsi="Sylfaen" w:cs="Sylfaen"/>
          <w:bCs/>
          <w:color w:val="000000"/>
          <w:shd w:val="clear" w:color="auto" w:fill="FFFFFF"/>
          <w:lang w:val="ka-GE"/>
        </w:rPr>
        <w:t>(თბილისის ძალადობის მსხვერპლთა თავშესაფარი - 85; ბათუმის ძალადობის მსხვერპლთა თავშესაფარი - 35; გორის ძალადობის მსხვერპლთა თავშესაფარი - 75; სიღნაღის ძალადობის მსხვერპლთა თავშესაფარი - 54; ქუთაისის ძალადობის მსხვერპლთა თავშესაფარი - 76). მათ შორის, სრულწლოვანი პირი - 132 (მდედრობითი სქესისის - 127 და მამრობითი სქესის - 5); არასრულწლოვანი პირი - 44 (მდედრობითი სქესის - 37, მამრობითი სქესის - 7); დამოკიდებული პირი - 149 (მდედრობითი სქესის - 72 პირი; მამრობითი სქესის - 77):</w:t>
      </w:r>
    </w:p>
    <w:p w14:paraId="751D0658"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სამედიცინო მომსახურება გაეწია სულ 129 პირს ( მათ შორის  მდედრობითი სქესის - 105, ხოლო მამრობითი  სქესის - 24 პირს);</w:t>
      </w:r>
    </w:p>
    <w:p w14:paraId="758956FA"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სამართლებრივი კონსულტაციით ისარგებლა - 176-მა ბენეფიციარმა (მათ შორის მდედრობითი სქესის - 162, ხოლო მამრობითი  სქესის - 14);</w:t>
      </w:r>
    </w:p>
    <w:p w14:paraId="30DA9C26"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lastRenderedPageBreak/>
        <w:t>სამართლებრივი მომსახურება გაეწია სულ -  34 ბენეფიციარს (მათ შორის მდედრობითი სქესის - 33-ს, მამრობითი სქესის - 1 ბენეფიციარს);</w:t>
      </w:r>
    </w:p>
    <w:p w14:paraId="4DA523DD" w14:textId="77777777" w:rsidR="00842B66"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ფსიქოლოგიური მომსახურება გაეწია - 223 ბენეფიციარს (მათ შორის მდედრობითი სქესის -184, ხოლო მამრობითი  სქესის 39 ბენეფიციარს</w:t>
      </w:r>
      <w:r>
        <w:rPr>
          <w:rFonts w:ascii="Sylfaen" w:eastAsiaTheme="minorEastAsia" w:hAnsi="Sylfaen" w:cs="Sylfaen"/>
          <w:lang w:val="ka-GE"/>
        </w:rPr>
        <w:t>)</w:t>
      </w:r>
      <w:r w:rsidRPr="00E11872">
        <w:rPr>
          <w:rFonts w:ascii="Sylfaen" w:eastAsiaTheme="minorEastAsia" w:hAnsi="Sylfaen" w:cs="Sylfaen"/>
          <w:lang w:val="ka-GE"/>
        </w:rPr>
        <w:t>;</w:t>
      </w:r>
    </w:p>
    <w:p w14:paraId="535DA8C1" w14:textId="77777777" w:rsidR="00842B66" w:rsidRPr="00E11872" w:rsidRDefault="00842B66" w:rsidP="00DB446F">
      <w:pPr>
        <w:numPr>
          <w:ilvl w:val="0"/>
          <w:numId w:val="99"/>
        </w:numPr>
        <w:pBdr>
          <w:top w:val="nil"/>
          <w:left w:val="nil"/>
          <w:bottom w:val="nil"/>
          <w:right w:val="nil"/>
          <w:between w:val="nil"/>
        </w:pBdr>
        <w:spacing w:after="0" w:line="240" w:lineRule="auto"/>
        <w:ind w:left="360"/>
        <w:jc w:val="both"/>
        <w:rPr>
          <w:rFonts w:ascii="Sylfaen" w:eastAsia="Calibri" w:hAnsi="Sylfaen" w:cs="Calibri"/>
        </w:rPr>
      </w:pPr>
      <w:r w:rsidRPr="00616978">
        <w:rPr>
          <w:rFonts w:ascii="Sylfaen" w:eastAsia="Calibri" w:hAnsi="Sylfaen" w:cs="Calibri"/>
        </w:rPr>
        <w:t xml:space="preserve">ძალადობის მსხვერპლთა კრიზისული ცენტრების მომსახურებით სულ </w:t>
      </w:r>
      <w:r w:rsidRPr="00616978">
        <w:rPr>
          <w:rFonts w:ascii="Sylfaen" w:eastAsia="Calibri" w:hAnsi="Sylfaen" w:cs="Calibri"/>
          <w:color w:val="000000" w:themeColor="text1"/>
        </w:rPr>
        <w:t xml:space="preserve">ისარგებლა </w:t>
      </w:r>
      <w:r w:rsidRPr="00616978">
        <w:rPr>
          <w:rFonts w:ascii="Sylfaen" w:hAnsi="Sylfaen" w:cs="Calibri"/>
          <w:color w:val="000000" w:themeColor="text1"/>
          <w:lang w:val="ka-GE"/>
        </w:rPr>
        <w:t>152--მა</w:t>
      </w:r>
      <w:r w:rsidRPr="00616978">
        <w:rPr>
          <w:rFonts w:ascii="Sylfaen" w:hAnsi="Sylfaen" w:cs="Calibri"/>
          <w:color w:val="000000" w:themeColor="text1"/>
        </w:rPr>
        <w:t xml:space="preserve"> </w:t>
      </w:r>
      <w:r w:rsidRPr="00616978">
        <w:rPr>
          <w:rFonts w:ascii="Sylfaen" w:eastAsia="Calibri" w:hAnsi="Sylfaen" w:cs="Calibri"/>
          <w:color w:val="000000" w:themeColor="text1"/>
        </w:rPr>
        <w:t>ბენეფიციარმა (თბილისის კრიზისული ცენტრი</w:t>
      </w:r>
      <w:r w:rsidRPr="00616978">
        <w:rPr>
          <w:rFonts w:ascii="Sylfaen" w:eastAsia="Calibri" w:hAnsi="Sylfaen" w:cs="Calibri"/>
          <w:color w:val="000000" w:themeColor="text1"/>
          <w:lang w:val="ka-GE"/>
        </w:rPr>
        <w:t xml:space="preserve"> </w:t>
      </w:r>
      <w:r w:rsidRPr="00616978">
        <w:rPr>
          <w:rFonts w:ascii="Sylfaen" w:eastAsia="Calibri" w:hAnsi="Sylfaen" w:cs="Calibri"/>
          <w:color w:val="000000" w:themeColor="text1"/>
        </w:rPr>
        <w:t>-</w:t>
      </w:r>
      <w:r w:rsidRPr="00616978">
        <w:rPr>
          <w:rFonts w:ascii="Sylfaen" w:eastAsia="Calibri" w:hAnsi="Sylfaen" w:cs="Calibri"/>
          <w:color w:val="000000" w:themeColor="text1"/>
          <w:lang w:val="ka-GE"/>
        </w:rPr>
        <w:t xml:space="preserve"> </w:t>
      </w:r>
      <w:r w:rsidRPr="00616978">
        <w:rPr>
          <w:rFonts w:ascii="Sylfaen" w:eastAsia="Calibri" w:hAnsi="Sylfaen" w:cs="Calibri"/>
          <w:color w:val="000000" w:themeColor="text1"/>
        </w:rPr>
        <w:t xml:space="preserve">43, გორის ძალადობის მსხვერპლთა კრიზისული ცენტრი - </w:t>
      </w:r>
      <w:r w:rsidRPr="00616978">
        <w:rPr>
          <w:rFonts w:ascii="Sylfaen" w:eastAsia="Calibri" w:hAnsi="Sylfaen" w:cs="Calibri"/>
          <w:color w:val="000000" w:themeColor="text1"/>
          <w:lang w:val="ka-GE"/>
        </w:rPr>
        <w:t>20</w:t>
      </w:r>
      <w:r w:rsidRPr="00616978">
        <w:rPr>
          <w:rFonts w:ascii="Sylfaen" w:eastAsia="Calibri" w:hAnsi="Sylfaen" w:cs="Calibri"/>
          <w:color w:val="000000" w:themeColor="text1"/>
        </w:rPr>
        <w:t xml:space="preserve">; მარნეულის ძალადობის მსხვერპლთა კრიზისული ცენტრი - </w:t>
      </w:r>
      <w:r w:rsidRPr="00616978">
        <w:rPr>
          <w:rFonts w:ascii="Sylfaen" w:eastAsia="Calibri" w:hAnsi="Sylfaen" w:cs="Calibri"/>
          <w:color w:val="000000" w:themeColor="text1"/>
          <w:lang w:val="ka-GE"/>
        </w:rPr>
        <w:t>62</w:t>
      </w:r>
      <w:r w:rsidRPr="00616978">
        <w:rPr>
          <w:rFonts w:ascii="Sylfaen" w:eastAsia="Calibri" w:hAnsi="Sylfaen" w:cs="Calibri"/>
        </w:rPr>
        <w:t xml:space="preserve">; ქუთაისის ძალადობის მსხვერპლთა კრიზისული ცენტრი - </w:t>
      </w:r>
      <w:r w:rsidRPr="00616978">
        <w:rPr>
          <w:rFonts w:ascii="Sylfaen" w:eastAsia="Calibri" w:hAnsi="Sylfaen" w:cs="Calibri"/>
          <w:lang w:val="ka-GE"/>
        </w:rPr>
        <w:t>11</w:t>
      </w:r>
      <w:r w:rsidRPr="00616978">
        <w:rPr>
          <w:rFonts w:ascii="Sylfaen" w:eastAsia="Calibri" w:hAnsi="Sylfaen" w:cs="Calibri"/>
        </w:rPr>
        <w:t xml:space="preserve">; ოზურგეთის ძალადობის მსხვერპლთა კრიზისუილი ცენტრი - </w:t>
      </w:r>
      <w:r w:rsidRPr="00616978">
        <w:rPr>
          <w:rFonts w:ascii="Sylfaen" w:eastAsia="Calibri" w:hAnsi="Sylfaen" w:cs="Calibri"/>
          <w:lang w:val="ka-GE"/>
        </w:rPr>
        <w:t>16</w:t>
      </w:r>
      <w:r w:rsidRPr="00616978">
        <w:rPr>
          <w:rFonts w:ascii="Sylfaen" w:eastAsia="Calibri" w:hAnsi="Sylfaen" w:cs="Calibri"/>
        </w:rPr>
        <w:t>)</w:t>
      </w:r>
      <w:r w:rsidRPr="00616978">
        <w:rPr>
          <w:rFonts w:ascii="Sylfaen" w:eastAsia="Calibri" w:hAnsi="Sylfaen" w:cs="Calibri"/>
          <w:lang w:val="ka-GE"/>
        </w:rPr>
        <w:t>,</w:t>
      </w:r>
      <w:r w:rsidRPr="00616978">
        <w:rPr>
          <w:rFonts w:ascii="Sylfaen" w:eastAsia="Calibri" w:hAnsi="Sylfaen" w:cs="Calibri"/>
        </w:rPr>
        <w:t xml:space="preserve"> მათ შორის</w:t>
      </w:r>
      <w:r w:rsidRPr="00616978">
        <w:rPr>
          <w:rFonts w:ascii="Sylfaen" w:eastAsia="Calibri" w:hAnsi="Sylfaen" w:cs="Calibri"/>
          <w:lang w:val="ka-GE"/>
        </w:rPr>
        <w:t xml:space="preserve"> </w:t>
      </w:r>
      <w:r w:rsidRPr="00616978">
        <w:rPr>
          <w:rFonts w:ascii="Sylfaen" w:eastAsia="Calibri" w:hAnsi="Sylfaen" w:cs="Calibri"/>
        </w:rPr>
        <w:t xml:space="preserve">სრულწლოვანი პირი - </w:t>
      </w:r>
      <w:r w:rsidRPr="00616978">
        <w:rPr>
          <w:rFonts w:ascii="Sylfaen" w:eastAsia="Calibri" w:hAnsi="Sylfaen" w:cs="Calibri"/>
          <w:lang w:val="ka-GE"/>
        </w:rPr>
        <w:t>88</w:t>
      </w:r>
      <w:r w:rsidRPr="00616978">
        <w:rPr>
          <w:rFonts w:ascii="Sylfaen" w:eastAsia="Calibri" w:hAnsi="Sylfaen" w:cs="Calibri"/>
        </w:rPr>
        <w:t xml:space="preserve"> (მდედრობითი სქესი</w:t>
      </w:r>
      <w:r w:rsidRPr="00616978">
        <w:rPr>
          <w:rFonts w:ascii="Sylfaen" w:eastAsia="Calibri" w:hAnsi="Sylfaen" w:cs="Calibri"/>
          <w:lang w:val="ka-GE"/>
        </w:rPr>
        <w:t xml:space="preserve"> </w:t>
      </w:r>
      <w:r w:rsidRPr="00616978">
        <w:rPr>
          <w:rFonts w:ascii="Sylfaen" w:eastAsia="Calibri" w:hAnsi="Sylfaen" w:cs="Calibri"/>
        </w:rPr>
        <w:t>-</w:t>
      </w:r>
      <w:r w:rsidRPr="00616978">
        <w:rPr>
          <w:rFonts w:ascii="Sylfaen" w:eastAsia="Calibri" w:hAnsi="Sylfaen" w:cs="Calibri"/>
          <w:lang w:val="ka-GE"/>
        </w:rPr>
        <w:t xml:space="preserve"> 83</w:t>
      </w:r>
      <w:r w:rsidRPr="00616978">
        <w:rPr>
          <w:rFonts w:ascii="Sylfaen" w:eastAsia="Calibri" w:hAnsi="Sylfaen" w:cs="Calibri"/>
        </w:rPr>
        <w:t xml:space="preserve"> და მამრობითი სქესის</w:t>
      </w:r>
      <w:r w:rsidRPr="00616978">
        <w:rPr>
          <w:rFonts w:ascii="Sylfaen" w:eastAsia="Calibri" w:hAnsi="Sylfaen" w:cs="Calibri"/>
          <w:lang w:val="ka-GE"/>
        </w:rPr>
        <w:t xml:space="preserve"> </w:t>
      </w:r>
      <w:r w:rsidRPr="00616978">
        <w:rPr>
          <w:rFonts w:ascii="Sylfaen" w:eastAsia="Calibri" w:hAnsi="Sylfaen" w:cs="Calibri"/>
        </w:rPr>
        <w:t>-</w:t>
      </w:r>
      <w:r w:rsidRPr="00616978">
        <w:rPr>
          <w:rFonts w:ascii="Sylfaen" w:eastAsia="Calibri" w:hAnsi="Sylfaen" w:cs="Calibri"/>
          <w:lang w:val="ka-GE"/>
        </w:rPr>
        <w:t xml:space="preserve"> 5</w:t>
      </w:r>
      <w:r w:rsidRPr="00616978">
        <w:rPr>
          <w:rFonts w:ascii="Sylfaen" w:eastAsia="Calibri" w:hAnsi="Sylfaen" w:cs="Calibri"/>
        </w:rPr>
        <w:t>); არასრულწლოვანი პირი - 32 (მდედრობითი სქესის</w:t>
      </w:r>
      <w:r w:rsidRPr="00616978">
        <w:rPr>
          <w:rFonts w:ascii="Sylfaen" w:eastAsia="Calibri" w:hAnsi="Sylfaen" w:cs="Calibri"/>
          <w:lang w:val="ka-GE"/>
        </w:rPr>
        <w:t xml:space="preserve"> </w:t>
      </w:r>
      <w:r w:rsidRPr="00616978">
        <w:rPr>
          <w:rFonts w:ascii="Sylfaen" w:eastAsia="Calibri" w:hAnsi="Sylfaen" w:cs="Calibri"/>
        </w:rPr>
        <w:t>-</w:t>
      </w:r>
      <w:r w:rsidRPr="00616978">
        <w:rPr>
          <w:rFonts w:ascii="Sylfaen" w:eastAsia="Calibri" w:hAnsi="Sylfaen" w:cs="Calibri"/>
          <w:lang w:val="ka-GE"/>
        </w:rPr>
        <w:t xml:space="preserve"> 31</w:t>
      </w:r>
      <w:r w:rsidRPr="00616978">
        <w:rPr>
          <w:rFonts w:ascii="Sylfaen" w:eastAsia="Calibri" w:hAnsi="Sylfaen" w:cs="Calibri"/>
        </w:rPr>
        <w:t xml:space="preserve"> და მამრობითი სქესის</w:t>
      </w:r>
      <w:r w:rsidRPr="00616978">
        <w:rPr>
          <w:rFonts w:ascii="Sylfaen" w:eastAsia="Calibri" w:hAnsi="Sylfaen" w:cs="Calibri"/>
          <w:lang w:val="ka-GE"/>
        </w:rPr>
        <w:t xml:space="preserve"> </w:t>
      </w:r>
      <w:r w:rsidRPr="00616978">
        <w:rPr>
          <w:rFonts w:ascii="Sylfaen" w:eastAsia="Calibri" w:hAnsi="Sylfaen" w:cs="Calibri"/>
        </w:rPr>
        <w:t>-</w:t>
      </w:r>
      <w:r w:rsidRPr="00616978">
        <w:rPr>
          <w:rFonts w:ascii="Sylfaen" w:eastAsia="Calibri" w:hAnsi="Sylfaen" w:cs="Calibri"/>
          <w:lang w:val="ka-GE"/>
        </w:rPr>
        <w:t xml:space="preserve"> </w:t>
      </w:r>
      <w:r w:rsidRPr="00616978">
        <w:rPr>
          <w:rFonts w:ascii="Sylfaen" w:eastAsia="Calibri" w:hAnsi="Sylfaen" w:cs="Calibri"/>
        </w:rPr>
        <w:t>1); დამოკიდებული პირი -</w:t>
      </w:r>
      <w:r w:rsidRPr="00616978">
        <w:rPr>
          <w:rFonts w:ascii="Sylfaen" w:eastAsia="Calibri" w:hAnsi="Sylfaen" w:cs="Calibri"/>
          <w:lang w:val="ka-GE"/>
        </w:rPr>
        <w:t xml:space="preserve"> 32</w:t>
      </w:r>
      <w:r w:rsidRPr="00616978">
        <w:rPr>
          <w:rFonts w:ascii="Sylfaen" w:eastAsia="Calibri" w:hAnsi="Sylfaen" w:cs="Calibri"/>
        </w:rPr>
        <w:t xml:space="preserve"> (მდედრობითი სქესის - </w:t>
      </w:r>
      <w:r w:rsidRPr="00616978">
        <w:rPr>
          <w:rFonts w:ascii="Sylfaen" w:eastAsia="Calibri" w:hAnsi="Sylfaen" w:cs="Calibri"/>
          <w:lang w:val="ka-GE"/>
        </w:rPr>
        <w:t>20</w:t>
      </w:r>
      <w:r w:rsidRPr="00616978">
        <w:rPr>
          <w:rFonts w:ascii="Sylfaen" w:eastAsia="Calibri" w:hAnsi="Sylfaen" w:cs="Calibri"/>
        </w:rPr>
        <w:t xml:space="preserve"> პირი და მამრობითი</w:t>
      </w:r>
      <w:r w:rsidRPr="00E11872">
        <w:rPr>
          <w:rFonts w:ascii="Sylfaen" w:eastAsia="Calibri" w:hAnsi="Sylfaen" w:cs="Calibri"/>
        </w:rPr>
        <w:t xml:space="preserve"> სქესის - 12);</w:t>
      </w:r>
    </w:p>
    <w:p w14:paraId="4B1FDB4A"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სამედიცინო მომსახურება გაეწია 5 ბენეფიციარს (მდედრობითი სქესის):</w:t>
      </w:r>
    </w:p>
    <w:p w14:paraId="202C844B"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სოციალური მომსახურება გაეწია 44 ბენეფიციარს (მდედრობითი სქესის - 41 და მამრობითი სქესის - 3);</w:t>
      </w:r>
    </w:p>
    <w:p w14:paraId="66DC05FD"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სამართლებრივი მომსახურება გაეწია 17 ბენეფიციარს (მდედრობითი);</w:t>
      </w:r>
    </w:p>
    <w:p w14:paraId="21DEA576"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სამართლებრივი კონსულტაცია გაეწია 52 ბენეფიციარს (მდედრობითი სქესი</w:t>
      </w:r>
      <w:r>
        <w:rPr>
          <w:rFonts w:ascii="Sylfaen" w:eastAsiaTheme="minorEastAsia" w:hAnsi="Sylfaen" w:cs="Sylfaen"/>
          <w:lang w:val="ka-GE"/>
        </w:rPr>
        <w:t>ს</w:t>
      </w:r>
      <w:r w:rsidRPr="00E11872">
        <w:rPr>
          <w:rFonts w:ascii="Sylfaen" w:eastAsiaTheme="minorEastAsia" w:hAnsi="Sylfaen" w:cs="Sylfaen"/>
          <w:lang w:val="ka-GE"/>
        </w:rPr>
        <w:t xml:space="preserve"> - 48, მამრობითი სქესი</w:t>
      </w:r>
      <w:r>
        <w:rPr>
          <w:rFonts w:ascii="Sylfaen" w:eastAsiaTheme="minorEastAsia" w:hAnsi="Sylfaen" w:cs="Sylfaen"/>
          <w:lang w:val="ka-GE"/>
        </w:rPr>
        <w:t>ს</w:t>
      </w:r>
      <w:r w:rsidRPr="00E11872">
        <w:rPr>
          <w:rFonts w:ascii="Sylfaen" w:eastAsiaTheme="minorEastAsia" w:hAnsi="Sylfaen" w:cs="Sylfaen"/>
          <w:lang w:val="ka-GE"/>
        </w:rPr>
        <w:t xml:space="preserve"> - 4); </w:t>
      </w:r>
    </w:p>
    <w:p w14:paraId="757E5E94"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ფსიქოლოგიური მომსახურება გაეწია - 94 ბენეფიციარს (მდედრობითი სქესის - 4,  მამრობითი სქესის - 10);</w:t>
      </w:r>
    </w:p>
    <w:p w14:paraId="0BFF553F" w14:textId="77777777" w:rsidR="00842B66" w:rsidRPr="00E11872" w:rsidRDefault="00842B66" w:rsidP="00DB446F">
      <w:pPr>
        <w:numPr>
          <w:ilvl w:val="0"/>
          <w:numId w:val="99"/>
        </w:numPr>
        <w:pBdr>
          <w:top w:val="nil"/>
          <w:left w:val="nil"/>
          <w:bottom w:val="nil"/>
          <w:right w:val="nil"/>
          <w:between w:val="nil"/>
        </w:pBdr>
        <w:spacing w:after="0" w:line="240" w:lineRule="auto"/>
        <w:ind w:left="360"/>
        <w:jc w:val="both"/>
        <w:rPr>
          <w:rFonts w:ascii="Sylfaen" w:eastAsia="Calibri" w:hAnsi="Sylfaen" w:cs="Calibri"/>
        </w:rPr>
      </w:pPr>
      <w:r w:rsidRPr="00E11872">
        <w:rPr>
          <w:rFonts w:ascii="Sylfaen" w:eastAsia="Calibri" w:hAnsi="Sylfaen" w:cs="Calibri"/>
        </w:rPr>
        <w:t xml:space="preserve">თბილისის ძალადობის მსხვერპლთა კრიზისული ცენტრის მიერ განხორციელდა შემდეგი მომსახურებები: </w:t>
      </w:r>
    </w:p>
    <w:p w14:paraId="5D760091"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იურიდიული მომსახურება/კონსულტაცია  - 353  პირი;</w:t>
      </w:r>
    </w:p>
    <w:p w14:paraId="13009ABD"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ფსიქოლოგიური მომსახურება  - 979 პირი;</w:t>
      </w:r>
    </w:p>
    <w:p w14:paraId="193CF2E5"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სოციალური მომსახურება - 100 პირი (სახელმწიფოში არსებული პროგრამების შესახებ ინფორმაციის მიწოდება/ჩართვა);</w:t>
      </w:r>
    </w:p>
    <w:p w14:paraId="523EF170"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სამედიცინო მომსახურება - 4 პირს;</w:t>
      </w:r>
    </w:p>
    <w:p w14:paraId="53C14302"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თბილისის ძალადობის მსხვერპლთა მომსახურების კრიზისული ცენტრის სადღეღამისო მომსახურებით  (24/7) ისარგებლა - 6-მა პირმა;</w:t>
      </w:r>
    </w:p>
    <w:p w14:paraId="38347E17" w14:textId="77777777" w:rsidR="00842B66" w:rsidRPr="00E11872" w:rsidRDefault="00842B66"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E11872">
        <w:rPr>
          <w:rFonts w:ascii="Sylfaen" w:eastAsiaTheme="minorEastAsia" w:hAnsi="Sylfaen" w:cs="Sylfaen"/>
          <w:lang w:val="ka-GE"/>
        </w:rPr>
        <w:t>სექსუალური ძალადობის მსხვერპლ ბავშვთა ინტეგრირებული მომსახურების ცენტრის მომსახურებით 2022 წლის 4 მარტიდან - 2022 წლის 30 სექტემბერის მდგომარეობით 80-მა არასრულწლოვანმა ისარგებლა (მდედრობითი სქესი-72, მამრობითი-8);</w:t>
      </w:r>
    </w:p>
    <w:p w14:paraId="50D61471"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ტრეფიკინგის თავშესაფრის მომსახურებით ისარგებლა ადამიანთა ვაჭრობის (ტრეფიკინგის) სულ 4-მა სრულწლოვანმა მამრობითი სქესის დაზარალებულმა. ერთ ბენეფიციარს გაეწია ფსიქო/სოციალური დახმარება და მიიღო ფულადი კომპენსაცია;</w:t>
      </w:r>
    </w:p>
    <w:p w14:paraId="3FDB15F5"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სახელმწიფო ზრუნვის ინსტიტუციურ ფორმებში მყოფი ბავშვებიდან 7 ბენეფიციარი გადაყვანილ იქნა ალტერნატიულ ფორმებში.</w:t>
      </w:r>
    </w:p>
    <w:p w14:paraId="4C1F6939" w14:textId="77777777" w:rsidR="00DF635F" w:rsidRPr="00180341" w:rsidRDefault="00DF635F" w:rsidP="00DB446F">
      <w:pPr>
        <w:spacing w:after="0" w:line="240" w:lineRule="auto"/>
        <w:rPr>
          <w:highlight w:val="yellow"/>
        </w:rPr>
      </w:pPr>
    </w:p>
    <w:p w14:paraId="6C147B9B" w14:textId="77777777" w:rsidR="00DF635F" w:rsidRPr="00842B66" w:rsidRDefault="00DF635F" w:rsidP="00DB446F">
      <w:pPr>
        <w:pStyle w:val="Heading4"/>
        <w:spacing w:line="240" w:lineRule="auto"/>
        <w:jc w:val="both"/>
        <w:rPr>
          <w:rFonts w:ascii="Sylfaen" w:eastAsia="SimSun" w:hAnsi="Sylfaen" w:cs="Calibri"/>
          <w:i w:val="0"/>
        </w:rPr>
      </w:pPr>
      <w:r w:rsidRPr="00842B66">
        <w:rPr>
          <w:rFonts w:ascii="Sylfaen" w:eastAsia="SimSun" w:hAnsi="Sylfaen" w:cs="Calibri"/>
          <w:i w:val="0"/>
        </w:rPr>
        <w:t>1.1.6.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(პროგრამული კოდი 27 02 06)</w:t>
      </w:r>
    </w:p>
    <w:p w14:paraId="68D6E995" w14:textId="77777777" w:rsidR="00DF635F" w:rsidRPr="00842B66" w:rsidRDefault="00DF635F" w:rsidP="00DB446F">
      <w:pPr>
        <w:spacing w:after="0" w:line="240" w:lineRule="auto"/>
        <w:ind w:left="270"/>
        <w:jc w:val="both"/>
        <w:rPr>
          <w:rFonts w:ascii="Sylfaen" w:hAnsi="Sylfaen" w:cs="Sylfaen"/>
          <w:lang w:val="ka-GE"/>
        </w:rPr>
      </w:pPr>
    </w:p>
    <w:p w14:paraId="17CBF823" w14:textId="77777777" w:rsidR="00DF635F" w:rsidRPr="00842B66" w:rsidRDefault="00DF635F" w:rsidP="00DB446F">
      <w:pPr>
        <w:spacing w:after="0" w:line="240" w:lineRule="auto"/>
        <w:ind w:left="270"/>
        <w:jc w:val="both"/>
        <w:rPr>
          <w:rFonts w:ascii="Sylfaen" w:eastAsia="Sylfaen" w:hAnsi="Sylfaen"/>
        </w:rPr>
      </w:pPr>
      <w:r w:rsidRPr="00842B66">
        <w:rPr>
          <w:rFonts w:ascii="Sylfaen" w:hAnsi="Sylfaen" w:cs="Sylfaen"/>
          <w:lang w:val="ka-GE"/>
        </w:rPr>
        <w:t>პროგრამის</w:t>
      </w:r>
      <w:r w:rsidRPr="00842B66">
        <w:rPr>
          <w:rFonts w:ascii="Sylfaen" w:hAnsi="Sylfaen" w:cs="Sylfaen"/>
        </w:rPr>
        <w:t xml:space="preserve"> </w:t>
      </w:r>
      <w:r w:rsidRPr="00842B66">
        <w:rPr>
          <w:rFonts w:ascii="Sylfaen" w:hAnsi="Sylfaen" w:cs="Sylfaen"/>
          <w:lang w:val="ka-GE"/>
        </w:rPr>
        <w:t>განმახორციელებელი</w:t>
      </w:r>
      <w:r w:rsidRPr="00842B66">
        <w:rPr>
          <w:rFonts w:ascii="Sylfaen" w:eastAsia="Sylfaen" w:hAnsi="Sylfaen"/>
        </w:rPr>
        <w:t xml:space="preserve">: </w:t>
      </w:r>
    </w:p>
    <w:p w14:paraId="06FB05A0" w14:textId="77777777" w:rsidR="00DF635F" w:rsidRPr="00842B66" w:rsidRDefault="00DF635F"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სსიპ - სოციალური მომსახურების სააგენტო</w:t>
      </w:r>
    </w:p>
    <w:p w14:paraId="6713735C" w14:textId="77777777" w:rsidR="00DF635F" w:rsidRPr="00180341" w:rsidRDefault="00DF635F" w:rsidP="00DB446F">
      <w:pPr>
        <w:spacing w:after="0" w:line="240" w:lineRule="auto"/>
        <w:rPr>
          <w:highlight w:val="yellow"/>
        </w:rPr>
      </w:pPr>
    </w:p>
    <w:p w14:paraId="14B5F802"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50 წლის და მეტი ასაკის საქართველოს მოქალაქე, რომელიც 2021 წლის 8 ნოემბრიდან COVID-19-ის საწინააღმდეგო ვაქცინით </w:t>
      </w:r>
      <w:r w:rsidRPr="00E11872">
        <w:rPr>
          <w:rFonts w:ascii="Sylfaen" w:eastAsiaTheme="minorEastAsia" w:hAnsi="Sylfaen" w:cs="Sylfaen"/>
          <w:bCs/>
          <w:color w:val="000000"/>
          <w:shd w:val="clear" w:color="auto" w:fill="FFFFFF"/>
          <w:lang w:val="ka-GE"/>
        </w:rPr>
        <w:lastRenderedPageBreak/>
        <w:t xml:space="preserve">პირველადად აიცრებოდა ავტომატურად ხდებოდა ერთჯერადი სოციალური დახმარების 200 ლარის მიმღები, ხოლო ვაქცინის დამატებითი ბუსტერ დოზით აცრის შემთხვევაში 100 ლარის მიმღები. საანგარიშო პერიოდში აღნიშნული დახმარება გაიცა პირველადად აცრის შემთხვევაში: იანვარში - 37 701 პირზე, თებერვალში - 23 437 პირზე, მარტში - 4 959 პირზე, აპრილში - 2 352 პირზე, მაისში - 813 პირზე, ივნისში - 36 პირზე, ივლისში - 44 პირზე, ხოლო ბუსტერდოზისთვის თებერვლში - 54 090 პირზე, მარტში - 21 993 პირზე, აპრილში - 14 263 პირზე, მაისში - 4 509 პირზე, ივნისში - 194 პირზე, ივლისში - 218 პირზე, სექტემბერში - 31 პირზე. </w:t>
      </w:r>
    </w:p>
    <w:p w14:paraId="023E9A31" w14:textId="77777777" w:rsidR="00DF635F" w:rsidRPr="00180341" w:rsidRDefault="00DF635F" w:rsidP="00DB446F">
      <w:pPr>
        <w:spacing w:line="240" w:lineRule="auto"/>
        <w:rPr>
          <w:highlight w:val="yellow"/>
        </w:rPr>
      </w:pPr>
    </w:p>
    <w:p w14:paraId="36AE0645" w14:textId="77777777" w:rsidR="00F44831" w:rsidRPr="00842B66" w:rsidRDefault="00F44831" w:rsidP="00DB446F">
      <w:pPr>
        <w:pStyle w:val="Heading2"/>
        <w:spacing w:line="240" w:lineRule="auto"/>
        <w:jc w:val="both"/>
        <w:rPr>
          <w:rFonts w:ascii="Sylfaen" w:hAnsi="Sylfaen" w:cs="Sylfaen"/>
          <w:bCs/>
          <w:sz w:val="22"/>
          <w:szCs w:val="22"/>
        </w:rPr>
      </w:pPr>
      <w:r w:rsidRPr="00842B66">
        <w:rPr>
          <w:rFonts w:ascii="Sylfaen" w:hAnsi="Sylfaen" w:cs="Sylfaen"/>
          <w:bCs/>
          <w:sz w:val="22"/>
          <w:szCs w:val="22"/>
        </w:rPr>
        <w:t>1.2. მოსახლეობის ჯანმრთელობის დაცვა (პროგრამული კოდი 27 03)</w:t>
      </w:r>
    </w:p>
    <w:p w14:paraId="4D334EF3" w14:textId="77777777" w:rsidR="00F44831" w:rsidRPr="00842B66" w:rsidRDefault="00F44831" w:rsidP="00DB446F">
      <w:pPr>
        <w:spacing w:after="0" w:line="240" w:lineRule="auto"/>
        <w:rPr>
          <w:rFonts w:ascii="Sylfaen" w:hAnsi="Sylfaen"/>
          <w:lang w:val="ka-GE"/>
        </w:rPr>
      </w:pPr>
    </w:p>
    <w:p w14:paraId="44688E81" w14:textId="77777777" w:rsidR="00F44831" w:rsidRPr="00842B66" w:rsidRDefault="00F44831" w:rsidP="00DB446F">
      <w:pPr>
        <w:spacing w:after="0" w:line="240" w:lineRule="auto"/>
        <w:ind w:left="270"/>
        <w:jc w:val="both"/>
        <w:rPr>
          <w:rFonts w:ascii="Sylfaen" w:eastAsia="Sylfaen" w:hAnsi="Sylfaen"/>
        </w:rPr>
      </w:pPr>
      <w:r w:rsidRPr="00842B66">
        <w:rPr>
          <w:rFonts w:ascii="Sylfaen" w:hAnsi="Sylfaen" w:cs="Sylfaen"/>
          <w:lang w:val="ka-GE"/>
        </w:rPr>
        <w:t>პროგრამის</w:t>
      </w:r>
      <w:r w:rsidRPr="00842B66">
        <w:rPr>
          <w:rFonts w:ascii="Sylfaen" w:hAnsi="Sylfaen" w:cs="Sylfaen"/>
        </w:rPr>
        <w:t xml:space="preserve"> </w:t>
      </w:r>
      <w:r w:rsidRPr="00842B66">
        <w:rPr>
          <w:rFonts w:ascii="Sylfaen" w:hAnsi="Sylfaen" w:cs="Sylfaen"/>
          <w:lang w:val="ka-GE"/>
        </w:rPr>
        <w:t>განმახორციელებელი</w:t>
      </w:r>
      <w:r w:rsidRPr="00842B66">
        <w:rPr>
          <w:rFonts w:ascii="Sylfaen" w:eastAsia="Sylfaen" w:hAnsi="Sylfaen"/>
        </w:rPr>
        <w:t xml:space="preserve">: </w:t>
      </w:r>
    </w:p>
    <w:p w14:paraId="7A2FB69D" w14:textId="77777777" w:rsidR="00F44831" w:rsidRPr="00842B66"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137D9761" w14:textId="77777777" w:rsidR="00F44831" w:rsidRPr="00842B66"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4251EE8" w14:textId="77777777" w:rsidR="00F44831" w:rsidRPr="00842B66"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სსიპ - საგანგებო სიტუაციების კოორდინაციისა და გადაუდებელი დახმარების ცენტრი;</w:t>
      </w:r>
    </w:p>
    <w:p w14:paraId="2F1F8CBD" w14:textId="77777777" w:rsidR="00F44831" w:rsidRPr="00842B66"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სსიპ - ჯანმრთელობის ეროვნული სააგენტო.</w:t>
      </w:r>
    </w:p>
    <w:p w14:paraId="6866FC0F" w14:textId="77777777" w:rsidR="00F44831" w:rsidRPr="00842B66"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ა(ა)იპ-საქართველოს სამედიცინო ჰოლდინგი;</w:t>
      </w:r>
    </w:p>
    <w:p w14:paraId="51E0BDA4" w14:textId="77777777" w:rsidR="00F44831" w:rsidRPr="00842B66"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ა(ა)იპ - საქართველოს სოლიდარობის ფონდი</w:t>
      </w:r>
      <w:r w:rsidR="00A555E7" w:rsidRPr="00842B66">
        <w:rPr>
          <w:sz w:val="22"/>
          <w:szCs w:val="22"/>
        </w:rPr>
        <w:t>;</w:t>
      </w:r>
    </w:p>
    <w:p w14:paraId="35D80F86" w14:textId="77777777" w:rsidR="00F44831" w:rsidRPr="00180341" w:rsidRDefault="00F44831" w:rsidP="00DB446F">
      <w:pPr>
        <w:pStyle w:val="abzacixml"/>
        <w:spacing w:line="240" w:lineRule="auto"/>
        <w:ind w:left="630" w:firstLine="0"/>
        <w:rPr>
          <w:sz w:val="22"/>
          <w:szCs w:val="22"/>
          <w:highlight w:val="yellow"/>
        </w:rPr>
      </w:pPr>
    </w:p>
    <w:p w14:paraId="5DA18AFB"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გაზრდილია მოსახლეობისთვის ჯანმრთელობის დაცვის მომსახურების ფინანსური და გეოგრაფიული ხელმისაწვდომობის,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14:paraId="195DAB88"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 xml:space="preserve">უზრუნველყოფილია 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w:t>
      </w:r>
      <w:r>
        <w:rPr>
          <w:rFonts w:ascii="Sylfaen" w:eastAsiaTheme="minorEastAsia" w:hAnsi="Sylfaen" w:cs="Sylfaen"/>
          <w:bCs/>
          <w:color w:val="000000"/>
          <w:shd w:val="clear" w:color="auto" w:fill="FFFFFF"/>
          <w:lang w:val="ka-GE"/>
        </w:rPr>
        <w:t xml:space="preserve">მიმდინარეობდა: </w:t>
      </w:r>
      <w:r w:rsidRPr="00E11872">
        <w:rPr>
          <w:rFonts w:ascii="Sylfaen" w:eastAsiaTheme="minorEastAsia" w:hAnsi="Sylfaen" w:cs="Sylfaen"/>
          <w:bCs/>
          <w:color w:val="000000"/>
          <w:shd w:val="clear" w:color="auto" w:fill="FFFFFF"/>
          <w:lang w:val="ka-GE"/>
        </w:rPr>
        <w:t>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დახმარება;</w:t>
      </w:r>
    </w:p>
    <w:p w14:paraId="398A4CE9"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მიმდინარეობ</w:t>
      </w:r>
      <w:r w:rsidRPr="00E11872">
        <w:rPr>
          <w:rFonts w:ascii="Sylfaen" w:eastAsiaTheme="minorEastAsia" w:hAnsi="Sylfaen" w:cs="Sylfaen"/>
          <w:bCs/>
          <w:color w:val="000000"/>
          <w:shd w:val="clear" w:color="auto" w:fill="FFFFFF"/>
        </w:rPr>
        <w:t>და</w:t>
      </w:r>
      <w:r w:rsidRPr="00E11872">
        <w:rPr>
          <w:rFonts w:ascii="Sylfaen" w:eastAsiaTheme="minorEastAsia" w:hAnsi="Sylfaen" w:cs="Sylfaen"/>
          <w:bCs/>
          <w:color w:val="000000"/>
          <w:shd w:val="clear" w:color="auto" w:fill="FFFFFF"/>
          <w:lang w:val="ka-GE"/>
        </w:rPr>
        <w:t xml:space="preserve"> მოსახლეობის ჯანმრთელობის ხელშეწყობის,</w:t>
      </w:r>
      <w:r>
        <w:rPr>
          <w:rFonts w:ascii="Sylfaen" w:eastAsiaTheme="minorEastAsia" w:hAnsi="Sylfaen" w:cs="Sylfaen"/>
          <w:bCs/>
          <w:color w:val="000000"/>
          <w:shd w:val="clear" w:color="auto" w:fill="FFFFFF"/>
          <w:lang w:val="ka-GE"/>
        </w:rPr>
        <w:t xml:space="preserve"> </w:t>
      </w:r>
      <w:r w:rsidRPr="00E11872">
        <w:rPr>
          <w:rFonts w:ascii="Sylfaen" w:eastAsiaTheme="minorEastAsia" w:hAnsi="Sylfaen" w:cs="Sylfaen"/>
          <w:bCs/>
          <w:color w:val="000000"/>
          <w:shd w:val="clear" w:color="auto" w:fill="FFFFFF"/>
          <w:lang w:val="ka-GE"/>
        </w:rPr>
        <w:t>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14:paraId="09B54B95"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მიმდინარეობ</w:t>
      </w:r>
      <w:r w:rsidRPr="00E11872">
        <w:rPr>
          <w:rFonts w:ascii="Sylfaen" w:eastAsiaTheme="minorEastAsia" w:hAnsi="Sylfaen" w:cs="Sylfaen"/>
          <w:bCs/>
          <w:color w:val="000000"/>
          <w:shd w:val="clear" w:color="auto" w:fill="FFFFFF"/>
        </w:rPr>
        <w:t>და</w:t>
      </w:r>
      <w:r w:rsidRPr="00E11872">
        <w:rPr>
          <w:rFonts w:ascii="Sylfaen" w:eastAsiaTheme="minorEastAsia" w:hAnsi="Sylfaen" w:cs="Sylfaen"/>
          <w:bCs/>
          <w:color w:val="000000"/>
          <w:shd w:val="clear" w:color="auto" w:fill="FFFFFF"/>
          <w:lang w:val="ka-GE"/>
        </w:rPr>
        <w:t xml:space="preserve"> 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14:paraId="0B214ACE" w14:textId="77777777" w:rsidR="00842B66" w:rsidRPr="00842B66"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 xml:space="preserve">უზრუნველყოფილია 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 საცხოვრებელი; დიაბეტით დაავადებული პაციენტების მკურნალობა და მედიკამენტები; ბავშვთა ონკოჰემატოლოგიური მომსახურება; თირკმლის ტერმინალური უკმარისობით დაავადებული პაციენტები დიალიზით, </w:t>
      </w:r>
      <w:r w:rsidRPr="00E11872">
        <w:rPr>
          <w:rFonts w:ascii="Sylfaen" w:eastAsiaTheme="minorEastAsia" w:hAnsi="Sylfaen" w:cs="Sylfaen"/>
          <w:bCs/>
          <w:color w:val="000000"/>
          <w:shd w:val="clear" w:color="auto" w:fill="FFFFFF"/>
          <w:lang w:val="ka-GE"/>
        </w:rPr>
        <w:lastRenderedPageBreak/>
        <w:t xml:space="preserve">თირკმლის ტრანსპლანტაციითა და მედიკამენტებით; </w:t>
      </w:r>
      <w:r>
        <w:rPr>
          <w:rFonts w:ascii="Sylfaen" w:eastAsiaTheme="minorEastAsia" w:hAnsi="Sylfaen" w:cs="Sylfaen"/>
          <w:bCs/>
          <w:color w:val="000000"/>
          <w:shd w:val="clear" w:color="auto" w:fill="FFFFFF"/>
          <w:lang w:val="ka-GE"/>
        </w:rPr>
        <w:t xml:space="preserve">მიმდინარეობდა: </w:t>
      </w:r>
      <w:r w:rsidRPr="00E11872">
        <w:rPr>
          <w:rFonts w:ascii="Sylfaen" w:eastAsiaTheme="minorEastAsia" w:hAnsi="Sylfaen" w:cs="Sylfaen"/>
          <w:bCs/>
          <w:color w:val="000000"/>
          <w:shd w:val="clear" w:color="auto" w:fill="FFFFFF"/>
          <w:lang w:val="ka-GE"/>
        </w:rPr>
        <w:t xml:space="preserve">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მომსახურება; ინდივიდუალური რეფერალური დახმარება; თავდაცვის ძალებში გასაწვევ მოქალაქეთა სამედიცინო შემოწმება; საქართველოს მოქალაქეების ორგანოთა </w:t>
      </w:r>
      <w:r w:rsidRPr="00842B66">
        <w:rPr>
          <w:rFonts w:ascii="Sylfaen" w:eastAsiaTheme="minorEastAsia" w:hAnsi="Sylfaen" w:cs="Sylfaen"/>
          <w:bCs/>
          <w:color w:val="000000"/>
          <w:shd w:val="clear" w:color="auto" w:fill="FFFFFF"/>
          <w:lang w:val="ka-GE"/>
        </w:rPr>
        <w:t>ტრანსპლანტაციით უზრუნველყოფა;</w:t>
      </w:r>
    </w:p>
    <w:p w14:paraId="173F72BE" w14:textId="77777777" w:rsidR="00842B66" w:rsidRPr="00842B66"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42B66">
        <w:rPr>
          <w:rFonts w:ascii="Sylfaen" w:eastAsiaTheme="minorEastAsia" w:hAnsi="Sylfaen" w:cs="Sylfaen"/>
          <w:bCs/>
          <w:color w:val="000000"/>
          <w:shd w:val="clear" w:color="auto" w:fill="FFFFFF"/>
          <w:lang w:val="ka-GE"/>
        </w:rPr>
        <w:t>მიმდინარეობ</w:t>
      </w:r>
      <w:r w:rsidRPr="00842B66">
        <w:rPr>
          <w:rFonts w:ascii="Sylfaen" w:eastAsiaTheme="minorEastAsia" w:hAnsi="Sylfaen" w:cs="Sylfaen"/>
          <w:bCs/>
          <w:color w:val="000000"/>
          <w:shd w:val="clear" w:color="auto" w:fill="FFFFFF"/>
        </w:rPr>
        <w:t>და</w:t>
      </w:r>
      <w:r w:rsidRPr="00842B66">
        <w:rPr>
          <w:rFonts w:ascii="Sylfaen" w:eastAsiaTheme="minorEastAsia" w:hAnsi="Sylfaen" w:cs="Sylfaen"/>
          <w:bCs/>
          <w:color w:val="000000"/>
          <w:shd w:val="clear" w:color="auto" w:fill="FFFFFF"/>
          <w:lang w:val="ka-GE"/>
        </w:rPr>
        <w:t xml:space="preserve"> 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14:paraId="192AA48C" w14:textId="77777777" w:rsidR="00842B66" w:rsidRPr="00842B66"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42B66">
        <w:rPr>
          <w:rFonts w:ascii="Sylfaen" w:eastAsiaTheme="minorEastAsia" w:hAnsi="Sylfaen" w:cs="Sylfaen"/>
          <w:bCs/>
          <w:color w:val="000000"/>
          <w:shd w:val="clear" w:color="auto" w:fill="FFFFFF"/>
          <w:lang w:val="ka-GE"/>
        </w:rPr>
        <w:t>მიმდინარეობდა „ოკუპირებული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7CCC532E" w14:textId="1E114FAF" w:rsidR="00F44831" w:rsidRPr="00842B66" w:rsidRDefault="00842B66" w:rsidP="00DB446F">
      <w:pPr>
        <w:numPr>
          <w:ilvl w:val="3"/>
          <w:numId w:val="2"/>
        </w:numPr>
        <w:spacing w:after="0" w:line="240" w:lineRule="auto"/>
        <w:ind w:left="0"/>
        <w:jc w:val="both"/>
      </w:pPr>
      <w:r w:rsidRPr="00842B66">
        <w:rPr>
          <w:rFonts w:ascii="Sylfaen" w:eastAsiaTheme="minorEastAsia" w:hAnsi="Sylfaen" w:cs="Sylfaen"/>
          <w:bCs/>
          <w:color w:val="000000"/>
          <w:shd w:val="clear" w:color="auto" w:fill="FFFFFF"/>
          <w:lang w:val="ka-GE"/>
        </w:rPr>
        <w:t>განხორციელდა სამედიცინო სფეროში მრავალპროფილიანი კლინიკების განვითარების ხელშეწყობა.</w:t>
      </w:r>
    </w:p>
    <w:p w14:paraId="45A01129" w14:textId="77777777" w:rsidR="00F44831" w:rsidRPr="00180341" w:rsidRDefault="00F44831" w:rsidP="00DB446F">
      <w:pPr>
        <w:pStyle w:val="abzacixml"/>
        <w:spacing w:line="240" w:lineRule="auto"/>
        <w:ind w:firstLine="0"/>
        <w:rPr>
          <w:sz w:val="22"/>
          <w:szCs w:val="22"/>
          <w:highlight w:val="yellow"/>
        </w:rPr>
      </w:pPr>
    </w:p>
    <w:p w14:paraId="28BF18B4" w14:textId="77777777" w:rsidR="00F44831" w:rsidRPr="00180341" w:rsidRDefault="00F44831" w:rsidP="00DB446F">
      <w:pPr>
        <w:pStyle w:val="abzacixml"/>
        <w:spacing w:line="240" w:lineRule="auto"/>
        <w:ind w:left="990" w:firstLine="0"/>
        <w:rPr>
          <w:sz w:val="22"/>
          <w:szCs w:val="22"/>
          <w:highlight w:val="yellow"/>
        </w:rPr>
      </w:pPr>
    </w:p>
    <w:p w14:paraId="46237DD1" w14:textId="77777777" w:rsidR="00F44831" w:rsidRPr="00842B66" w:rsidRDefault="00F44831" w:rsidP="00DB446F">
      <w:pPr>
        <w:pStyle w:val="Heading4"/>
        <w:spacing w:line="240" w:lineRule="auto"/>
        <w:rPr>
          <w:rFonts w:ascii="Sylfaen" w:eastAsia="SimSun" w:hAnsi="Sylfaen" w:cs="Calibri"/>
          <w:i w:val="0"/>
        </w:rPr>
      </w:pPr>
      <w:r w:rsidRPr="00842B66">
        <w:rPr>
          <w:rFonts w:ascii="Sylfaen" w:eastAsia="SimSun" w:hAnsi="Sylfaen" w:cs="Calibri"/>
          <w:i w:val="0"/>
        </w:rPr>
        <w:t>1.2.1. მოსახლეობის საყოველთაო ჯანმრთელობის დაცვა (პროგრამული კოდი 27 03 01)</w:t>
      </w:r>
    </w:p>
    <w:p w14:paraId="5A9E9F41" w14:textId="77777777" w:rsidR="00F44831" w:rsidRPr="00842B66" w:rsidRDefault="00F44831" w:rsidP="00DB446F">
      <w:pPr>
        <w:pStyle w:val="abzacixml"/>
        <w:spacing w:line="240" w:lineRule="auto"/>
        <w:ind w:firstLine="0"/>
        <w:rPr>
          <w:sz w:val="22"/>
          <w:szCs w:val="22"/>
        </w:rPr>
      </w:pPr>
    </w:p>
    <w:p w14:paraId="125062C6" w14:textId="77777777" w:rsidR="00F44831" w:rsidRPr="00842B66" w:rsidRDefault="00F44831" w:rsidP="00DB446F">
      <w:pPr>
        <w:spacing w:after="0" w:line="240" w:lineRule="auto"/>
        <w:jc w:val="both"/>
        <w:rPr>
          <w:rFonts w:ascii="Sylfaen" w:hAnsi="Sylfaen"/>
        </w:rPr>
      </w:pPr>
      <w:r w:rsidRPr="00842B66">
        <w:rPr>
          <w:rFonts w:ascii="Sylfaen" w:hAnsi="Sylfaen"/>
        </w:rPr>
        <w:t xml:space="preserve">პროგრამის განმახორციელებელი: </w:t>
      </w:r>
    </w:p>
    <w:p w14:paraId="30E9F775" w14:textId="77777777" w:rsidR="00F44831" w:rsidRPr="00842B66"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სსიპ - ჯანმრთელობის ეროვნული სააგენტო.</w:t>
      </w:r>
    </w:p>
    <w:p w14:paraId="1AC71FD1" w14:textId="77777777" w:rsidR="00F44831" w:rsidRPr="00180341" w:rsidRDefault="00F44831" w:rsidP="00DB446F">
      <w:pPr>
        <w:pStyle w:val="abzacixml"/>
        <w:spacing w:line="240" w:lineRule="auto"/>
        <w:ind w:left="990" w:firstLine="0"/>
        <w:rPr>
          <w:sz w:val="22"/>
          <w:szCs w:val="22"/>
          <w:highlight w:val="yellow"/>
        </w:rPr>
      </w:pPr>
    </w:p>
    <w:p w14:paraId="258A966D"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პროგრამის ფარგლებში საანგარიშო პერიოდში დაფიქსირდა გადაუდებელი ამბულატორიული მომსახურების 481.2 ათასზე მეტი შემთხვევა, გადაუდებელი სტაციონარული მომსახურების - 194.0 ათასზე მეტი შემთხვევა, კარდიოქირურგიის - 2</w:t>
      </w:r>
      <w:r>
        <w:rPr>
          <w:rFonts w:ascii="Sylfaen" w:eastAsiaTheme="minorEastAsia" w:hAnsi="Sylfaen" w:cs="Sylfaen"/>
          <w:bCs/>
          <w:color w:val="000000"/>
          <w:shd w:val="clear" w:color="auto" w:fill="FFFFFF"/>
        </w:rPr>
        <w:t xml:space="preserve"> </w:t>
      </w:r>
      <w:r w:rsidRPr="00E11872">
        <w:rPr>
          <w:rFonts w:ascii="Sylfaen" w:eastAsiaTheme="minorEastAsia" w:hAnsi="Sylfaen" w:cs="Sylfaen"/>
          <w:bCs/>
          <w:color w:val="000000"/>
          <w:shd w:val="clear" w:color="auto" w:fill="FFFFFF"/>
          <w:lang w:val="ka-GE"/>
        </w:rPr>
        <w:t>726, მშობიარობისა და საკეისრო კვეთის 23.8 ათასამდე, მაღალი რისკის ორსულთა, მშობიარეთა და მელოგინეთა სტაციონარული სამედიცინო მომსახურების 2</w:t>
      </w:r>
      <w:r>
        <w:rPr>
          <w:rFonts w:ascii="Sylfaen" w:eastAsiaTheme="minorEastAsia" w:hAnsi="Sylfaen" w:cs="Sylfaen"/>
          <w:bCs/>
          <w:color w:val="000000"/>
          <w:shd w:val="clear" w:color="auto" w:fill="FFFFFF"/>
        </w:rPr>
        <w:t xml:space="preserve"> </w:t>
      </w:r>
      <w:r w:rsidRPr="00E11872">
        <w:rPr>
          <w:rFonts w:ascii="Sylfaen" w:eastAsiaTheme="minorEastAsia" w:hAnsi="Sylfaen" w:cs="Sylfaen"/>
          <w:bCs/>
          <w:color w:val="000000"/>
          <w:shd w:val="clear" w:color="auto" w:fill="FFFFFF"/>
          <w:lang w:val="ka-GE"/>
        </w:rPr>
        <w:t>115, ქიმიო, ჰორმონო და სხივური თერაპიის - 74.7 ათასზე მეტი შემთხვევა, გეგმური ამბულატორიის 8 225 შემთხვევა, გეგმური ქირურგიული მომსახურება (გარდა კარდიოქირურგიისა) – 70.6 ათასამდე, ინფექციური დაავადებების მართვა - 18 196  შემთხვევა;</w:t>
      </w:r>
    </w:p>
    <w:p w14:paraId="50B9A0D9" w14:textId="77777777" w:rsidR="00842B66" w:rsidRPr="00E11872" w:rsidRDefault="00842B6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ქრონიკული მედიკამენტებით უზრუნველყოფის კომპონენტის ფარგლებში სულ დარეგისტრირდა 294.3 ათასზე მეტი ბენეფიციარი, ხოლო სააფთიაქო ქსელს მიაკითხა 281.1 ათასზე მეტმა ბენეფიციარმა.</w:t>
      </w:r>
    </w:p>
    <w:p w14:paraId="275BE503" w14:textId="77777777" w:rsidR="00F44831" w:rsidRPr="00180341" w:rsidRDefault="00F44831" w:rsidP="00DB446F">
      <w:pPr>
        <w:pBdr>
          <w:top w:val="nil"/>
          <w:left w:val="nil"/>
          <w:bottom w:val="nil"/>
          <w:right w:val="nil"/>
          <w:between w:val="nil"/>
        </w:pBdr>
        <w:spacing w:after="0" w:line="240" w:lineRule="auto"/>
        <w:jc w:val="both"/>
        <w:rPr>
          <w:rFonts w:ascii="Sylfaen" w:eastAsia="Calibri" w:hAnsi="Sylfaen" w:cs="Calibri"/>
          <w:strike/>
          <w:highlight w:val="yellow"/>
        </w:rPr>
      </w:pPr>
    </w:p>
    <w:p w14:paraId="6466F99D" w14:textId="280E8696" w:rsidR="00842B66" w:rsidRPr="00842B66" w:rsidRDefault="00842B66" w:rsidP="00DB446F">
      <w:pPr>
        <w:tabs>
          <w:tab w:val="left" w:pos="0"/>
        </w:tabs>
        <w:spacing w:after="0" w:line="240" w:lineRule="auto"/>
        <w:rPr>
          <w:rFonts w:ascii="Sylfaen" w:eastAsia="Calibri" w:hAnsi="Sylfaen" w:cs="Calibri"/>
          <w:color w:val="000000" w:themeColor="text1"/>
        </w:rPr>
      </w:pPr>
      <w:r w:rsidRPr="00630348">
        <w:rPr>
          <w:rFonts w:ascii="Sylfaen" w:eastAsia="Calibri" w:hAnsi="Sylfaen" w:cs="Calibri"/>
          <w:color w:val="000000" w:themeColor="text1"/>
        </w:rPr>
        <w:t xml:space="preserve">სულ ამ მიზნით საანგარიშო პერიოდში მიმართულ იქნა </w:t>
      </w:r>
      <w:r w:rsidRPr="00630348">
        <w:rPr>
          <w:rFonts w:ascii="Sylfaen" w:eastAsia="Calibri" w:hAnsi="Sylfaen" w:cs="Calibri"/>
          <w:color w:val="000000" w:themeColor="text1"/>
          <w:lang w:val="ka-GE"/>
        </w:rPr>
        <w:t>663.</w:t>
      </w:r>
      <w:r w:rsidRPr="00630348">
        <w:rPr>
          <w:rFonts w:ascii="Sylfaen" w:eastAsia="Calibri" w:hAnsi="Sylfaen" w:cs="Calibri"/>
          <w:color w:val="000000" w:themeColor="text1"/>
        </w:rPr>
        <w:t>3 მლნ ლარ</w:t>
      </w:r>
      <w:r w:rsidRPr="00630348">
        <w:rPr>
          <w:rFonts w:ascii="Sylfaen" w:eastAsia="Calibri" w:hAnsi="Sylfaen" w:cs="Calibri"/>
          <w:color w:val="000000" w:themeColor="text1"/>
          <w:lang w:val="ka-GE"/>
        </w:rPr>
        <w:t>ამდე</w:t>
      </w:r>
      <w:r>
        <w:rPr>
          <w:rFonts w:ascii="Sylfaen" w:eastAsia="Calibri" w:hAnsi="Sylfaen" w:cs="Calibri"/>
          <w:color w:val="000000" w:themeColor="text1"/>
        </w:rPr>
        <w:t>.</w:t>
      </w:r>
    </w:p>
    <w:p w14:paraId="003D5F64" w14:textId="77777777" w:rsidR="00F44831" w:rsidRPr="00180341" w:rsidRDefault="00F44831" w:rsidP="00DB446F">
      <w:pPr>
        <w:pStyle w:val="ListParagraph"/>
        <w:tabs>
          <w:tab w:val="left" w:pos="0"/>
        </w:tabs>
        <w:spacing w:after="0" w:line="240" w:lineRule="auto"/>
        <w:ind w:left="270"/>
        <w:rPr>
          <w:rFonts w:ascii="Sylfaen" w:eastAsia="Calibri" w:hAnsi="Sylfaen" w:cs="Calibri"/>
          <w:highlight w:val="yellow"/>
          <w:lang w:val="ka-GE"/>
        </w:rPr>
      </w:pPr>
    </w:p>
    <w:p w14:paraId="4D812AF0" w14:textId="77777777" w:rsidR="00F44831" w:rsidRPr="00842B66" w:rsidRDefault="00F44831" w:rsidP="00DB446F">
      <w:pPr>
        <w:pStyle w:val="Heading4"/>
        <w:spacing w:line="240" w:lineRule="auto"/>
        <w:rPr>
          <w:rFonts w:ascii="Sylfaen" w:eastAsia="SimSun" w:hAnsi="Sylfaen" w:cs="Calibri"/>
          <w:i w:val="0"/>
        </w:rPr>
      </w:pPr>
      <w:r w:rsidRPr="00842B66">
        <w:rPr>
          <w:rFonts w:ascii="Sylfaen" w:eastAsia="SimSun" w:hAnsi="Sylfaen" w:cs="Calibri"/>
          <w:i w:val="0"/>
        </w:rPr>
        <w:t>1.2.2 საზოგადოებრივი ჯანმრთელობის დაცვა (პროგრამული კოდი 27 03 02)</w:t>
      </w:r>
    </w:p>
    <w:p w14:paraId="6F590816" w14:textId="77777777" w:rsidR="00F44831" w:rsidRPr="00842B66" w:rsidRDefault="00F44831" w:rsidP="00DB446F">
      <w:pPr>
        <w:pStyle w:val="abzacixml"/>
        <w:spacing w:line="240" w:lineRule="auto"/>
        <w:ind w:left="990" w:firstLine="0"/>
        <w:rPr>
          <w:rFonts w:eastAsiaTheme="majorEastAsia"/>
          <w:color w:val="2F5496" w:themeColor="accent1" w:themeShade="BF"/>
          <w:sz w:val="22"/>
          <w:szCs w:val="22"/>
        </w:rPr>
      </w:pPr>
    </w:p>
    <w:p w14:paraId="4598267C" w14:textId="77777777" w:rsidR="00F44831" w:rsidRPr="00842B66" w:rsidRDefault="00F44831" w:rsidP="00DB446F">
      <w:pPr>
        <w:spacing w:after="0" w:line="240" w:lineRule="auto"/>
        <w:jc w:val="both"/>
        <w:rPr>
          <w:rFonts w:ascii="Sylfaen" w:hAnsi="Sylfaen"/>
        </w:rPr>
      </w:pPr>
      <w:r w:rsidRPr="00842B66">
        <w:rPr>
          <w:rFonts w:ascii="Sylfaen" w:hAnsi="Sylfaen"/>
        </w:rPr>
        <w:t xml:space="preserve">პროგრამის განმახორციელებელი: </w:t>
      </w:r>
    </w:p>
    <w:p w14:paraId="79092B80" w14:textId="77777777" w:rsidR="00F44831" w:rsidRPr="00842B66"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FD6C023" w14:textId="77777777" w:rsidR="00F44831" w:rsidRPr="00842B66"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842B66">
        <w:rPr>
          <w:sz w:val="22"/>
          <w:szCs w:val="22"/>
        </w:rPr>
        <w:t>სსიპ - ჯანმრთელობის ეროვნული სააგენტო</w:t>
      </w:r>
    </w:p>
    <w:p w14:paraId="1C95FB9F" w14:textId="77777777" w:rsidR="00F44831" w:rsidRPr="00180341" w:rsidRDefault="00F44831" w:rsidP="00DB446F">
      <w:pPr>
        <w:pStyle w:val="abzacixml"/>
        <w:spacing w:line="240" w:lineRule="auto"/>
        <w:ind w:left="990" w:hanging="360"/>
        <w:rPr>
          <w:sz w:val="22"/>
          <w:szCs w:val="22"/>
          <w:highlight w:val="yellow"/>
        </w:rPr>
      </w:pPr>
    </w:p>
    <w:p w14:paraId="23726B1A" w14:textId="77777777" w:rsidR="007262F0" w:rsidRPr="00E11872"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უზრუნველყოფილია</w:t>
      </w:r>
      <w:r w:rsidRPr="00E11872">
        <w:rPr>
          <w:rFonts w:ascii="Sylfaen" w:eastAsiaTheme="minorEastAsia" w:hAnsi="Sylfaen" w:cs="Sylfaen"/>
          <w:bCs/>
          <w:color w:val="000000"/>
          <w:shd w:val="clear" w:color="auto" w:fill="FFFFFF"/>
          <w:lang w:val="ru-RU"/>
        </w:rPr>
        <w:t xml:space="preserve"> </w:t>
      </w:r>
      <w:r w:rsidRPr="00E11872">
        <w:rPr>
          <w:rFonts w:ascii="Sylfaen" w:eastAsiaTheme="minorEastAsia" w:hAnsi="Sylfaen" w:cs="Sylfaen"/>
          <w:bCs/>
          <w:color w:val="000000"/>
          <w:shd w:val="clear" w:color="auto" w:fill="FFFFFF"/>
          <w:lang w:val="ka-GE"/>
        </w:rPr>
        <w:t>მოსახლეობაში ჯანმრთელობის ხელშეწყობის, ჯანსაღი ცხოვრების წესის დამკვიდრების (დაავადებათა პროფილაქტიკისკენ მიმართული პროგრამების განხორციელებით)</w:t>
      </w:r>
      <w:r w:rsidRPr="00E11872">
        <w:rPr>
          <w:rFonts w:ascii="Sylfaen" w:eastAsiaTheme="minorEastAsia" w:hAnsi="Sylfaen" w:cs="Sylfaen"/>
          <w:bCs/>
          <w:color w:val="000000"/>
          <w:shd w:val="clear" w:color="auto" w:fill="FFFFFF"/>
          <w:lang w:val="ru-RU"/>
        </w:rPr>
        <w:t xml:space="preserve"> და</w:t>
      </w:r>
      <w:r w:rsidRPr="00E11872">
        <w:rPr>
          <w:rFonts w:ascii="Sylfaen" w:eastAsiaTheme="minorEastAsia" w:hAnsi="Sylfaen" w:cs="Sylfaen"/>
          <w:bCs/>
          <w:color w:val="000000"/>
          <w:shd w:val="clear" w:color="auto" w:fill="FFFFFF"/>
          <w:lang w:val="ka-GE"/>
        </w:rPr>
        <w:t xml:space="preserve"> ასევე, მოსახლეობის ჯანმრთელობის მდგომარეობის გაუმჯობესებისკენ მიმართული ღონისძიებების განხორციელება;</w:t>
      </w:r>
    </w:p>
    <w:p w14:paraId="77838DA6" w14:textId="77777777" w:rsidR="007262F0" w:rsidRPr="00E11872"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lastRenderedPageBreak/>
        <w:t>საზოგადოებრივი ჯანმრთელობის დაცვა მოიცავს ისეთი პროგრამების განხორციელებას, რომლებიც ხელს უწყობს გადამდებ და ონკოლოგიურ დაავადებათა პრევენციას. მათი ადრეული გამოვლენა, ერთი მხრივ უზრუნველყოფს საზოგადოების დაცულობის გაზრდას, მეორე მხრივ სახელმწიფო დანახარჯების ოპტიმიზაციას, მოსახლეობის იმუნიზაციას, დაავადებათა ადრეული გამოვლენისა და სკრინინგის ხელშეწყობას,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ინფექცია/შიდსი, სქესობრივი გზით გადამდები ინფექციების გავრცელების კონტროლი და ცხოვრების ჯანსაღი წესის დამკვიდრების ღონისძიებების განხორციელებას საქართველოს მთელი მოსახლეობისთვის.</w:t>
      </w:r>
    </w:p>
    <w:p w14:paraId="590ADF11" w14:textId="73D091B3" w:rsidR="00F44831" w:rsidRPr="00180341" w:rsidRDefault="00F44831" w:rsidP="00DB446F">
      <w:pPr>
        <w:spacing w:after="0" w:line="240" w:lineRule="auto"/>
        <w:jc w:val="both"/>
        <w:rPr>
          <w:rFonts w:ascii="Sylfaen" w:eastAsiaTheme="minorEastAsia" w:hAnsi="Sylfaen" w:cs="Sylfaen"/>
          <w:bCs/>
          <w:color w:val="000000"/>
          <w:highlight w:val="yellow"/>
          <w:shd w:val="clear" w:color="auto" w:fill="FFFFFF"/>
          <w:lang w:val="ka-GE"/>
        </w:rPr>
      </w:pPr>
    </w:p>
    <w:p w14:paraId="111C6F2A" w14:textId="77777777" w:rsidR="00F44831" w:rsidRPr="00180341" w:rsidRDefault="00F44831" w:rsidP="00DB446F">
      <w:pPr>
        <w:pStyle w:val="abzacixml"/>
        <w:spacing w:line="240" w:lineRule="auto"/>
        <w:ind w:firstLine="0"/>
        <w:rPr>
          <w:sz w:val="22"/>
          <w:szCs w:val="22"/>
          <w:highlight w:val="yellow"/>
        </w:rPr>
      </w:pPr>
    </w:p>
    <w:p w14:paraId="0AE14586" w14:textId="77777777" w:rsidR="00F44831" w:rsidRPr="007262F0" w:rsidRDefault="00F44831" w:rsidP="00DB446F">
      <w:pPr>
        <w:pStyle w:val="Heading5"/>
        <w:jc w:val="both"/>
        <w:rPr>
          <w:rFonts w:ascii="Sylfaen" w:eastAsia="SimSun" w:hAnsi="Sylfaen" w:cs="Calibri"/>
          <w:b w:val="0"/>
          <w:color w:val="2F5496" w:themeColor="accent1" w:themeShade="BF"/>
        </w:rPr>
      </w:pPr>
      <w:r w:rsidRPr="007262F0">
        <w:rPr>
          <w:rFonts w:ascii="Sylfaen" w:eastAsia="SimSun" w:hAnsi="Sylfaen" w:cs="Calibri"/>
          <w:b w:val="0"/>
          <w:color w:val="2F5496" w:themeColor="accent1" w:themeShade="BF"/>
        </w:rPr>
        <w:t xml:space="preserve">1.2.2.1 დაავადებათა ადრეული გამოვლენა და სკრინინგი (პროგრამული კოდი 27 03 02 01) </w:t>
      </w:r>
    </w:p>
    <w:p w14:paraId="7F34E00C" w14:textId="77777777" w:rsidR="00F44831" w:rsidRPr="007262F0" w:rsidRDefault="00F44831" w:rsidP="00DB446F">
      <w:pPr>
        <w:spacing w:after="0" w:line="240" w:lineRule="auto"/>
        <w:ind w:left="270"/>
        <w:jc w:val="both"/>
        <w:rPr>
          <w:rFonts w:ascii="Sylfaen" w:hAnsi="Sylfaen" w:cs="Sylfaen"/>
          <w:lang w:val="ka-GE"/>
        </w:rPr>
      </w:pPr>
    </w:p>
    <w:p w14:paraId="2A84194F" w14:textId="77777777" w:rsidR="00F44831" w:rsidRPr="007262F0" w:rsidRDefault="00F44831" w:rsidP="00DB446F">
      <w:pPr>
        <w:spacing w:after="0" w:line="240" w:lineRule="auto"/>
        <w:jc w:val="both"/>
        <w:rPr>
          <w:rFonts w:ascii="Sylfaen" w:hAnsi="Sylfaen"/>
        </w:rPr>
      </w:pPr>
      <w:r w:rsidRPr="007262F0">
        <w:rPr>
          <w:rFonts w:ascii="Sylfaen" w:hAnsi="Sylfaen"/>
        </w:rPr>
        <w:t xml:space="preserve">პროგრამის განმახორციელებელი: </w:t>
      </w:r>
    </w:p>
    <w:p w14:paraId="28CBA35F" w14:textId="77777777" w:rsidR="00F44831" w:rsidRPr="007262F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7262F0">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7474BC7" w14:textId="77777777" w:rsidR="00F44831" w:rsidRPr="00180341" w:rsidRDefault="00F44831" w:rsidP="00DB446F">
      <w:pPr>
        <w:pBdr>
          <w:top w:val="nil"/>
          <w:left w:val="nil"/>
          <w:bottom w:val="nil"/>
          <w:right w:val="nil"/>
          <w:between w:val="nil"/>
        </w:pBdr>
        <w:spacing w:after="0" w:line="240" w:lineRule="auto"/>
        <w:jc w:val="both"/>
        <w:rPr>
          <w:rFonts w:ascii="Sylfaen" w:eastAsia="Calibri" w:hAnsi="Sylfaen" w:cs="Calibri"/>
          <w:highlight w:val="yellow"/>
        </w:rPr>
      </w:pPr>
    </w:p>
    <w:p w14:paraId="7532EA14" w14:textId="77777777" w:rsidR="00F44831" w:rsidRPr="00180341" w:rsidRDefault="00F44831" w:rsidP="00DB446F">
      <w:pPr>
        <w:pBdr>
          <w:top w:val="nil"/>
          <w:left w:val="nil"/>
          <w:bottom w:val="nil"/>
          <w:right w:val="nil"/>
          <w:between w:val="nil"/>
        </w:pBdr>
        <w:spacing w:after="0" w:line="240" w:lineRule="auto"/>
        <w:jc w:val="both"/>
        <w:rPr>
          <w:rFonts w:ascii="Sylfaen" w:eastAsia="Calibri" w:hAnsi="Sylfaen" w:cs="Calibri"/>
          <w:highlight w:val="yellow"/>
        </w:rPr>
      </w:pPr>
    </w:p>
    <w:p w14:paraId="49543CF8" w14:textId="77777777" w:rsidR="007262F0" w:rsidRPr="00E11872"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 xml:space="preserve">„კიბოს სკრინინგის“ კომპონენტის ფარგლებში სხვადასხვა სახის სკრინინგული კვლევა ჩაუტარდა 37.4 ათასზე მეტ ბენეფიციარს, მათ შორის: ძუძუს კიბოს სკრინინგი - 15.9 ათასზე მეტ ბენეფიციარს, საშვილოსნოს ყელის კიბოს სკრინინგი (Pap–ტესტი) – 13.1 ათასამდე  ბენეფიციარს, კოლორექტალური კიბოს სკრინინგი - 2.7 ათასზე მეტ ბენეფიციარს, პროსტატის კიბოს სკრინინგი - 5.7 ათასზე მეტ ბენეფიციარს, კოლონოსკოპიური სკრინინგი - 432 ბენეფიციარს და კოლონოსკოპიური სკრინინგი მორფოლოგიით - 25 ბენეფიციარს; </w:t>
      </w:r>
    </w:p>
    <w:p w14:paraId="3FB3E0F1" w14:textId="77777777" w:rsidR="007262F0" w:rsidRPr="00E11872"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937 ბავშვს</w:t>
      </w:r>
      <w:r w:rsidRPr="00E11872">
        <w:rPr>
          <w:rFonts w:ascii="Sylfaen" w:eastAsiaTheme="minorEastAsia" w:hAnsi="Sylfaen" w:cs="Sylfaen"/>
          <w:bCs/>
          <w:color w:val="000000"/>
          <w:shd w:val="clear" w:color="auto" w:fill="FFFFFF"/>
        </w:rPr>
        <w:t>.</w:t>
      </w:r>
      <w:r w:rsidRPr="00E11872">
        <w:rPr>
          <w:rFonts w:ascii="Sylfaen" w:eastAsiaTheme="minorEastAsia" w:hAnsi="Sylfaen" w:cs="Sylfaen"/>
          <w:bCs/>
          <w:color w:val="000000"/>
          <w:shd w:val="clear" w:color="auto" w:fill="FFFFFF"/>
          <w:lang w:val="ka-GE"/>
        </w:rPr>
        <w:t xml:space="preserve"> მათ შორის ჩატარდა ნევროლოგის კონსულტაცია, ძილის დარღვევების კვლევა - 937, ნეიროფსიქოლოგიური კვლევები - 928, ელექტროფიზიოლოგიური კვლევები - 87;</w:t>
      </w:r>
    </w:p>
    <w:p w14:paraId="72C95823" w14:textId="77777777" w:rsidR="007262F0" w:rsidRPr="00E11872"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„ეპილეფსიის დიაგნოსტიკის და ზედამხედველობის“ კომპონენტის ფარგლებში საანგარიშო პერიოდში სულ კონსულტაცია გაეწია 1 659 პაციენტს, პირველადი ეპილეფტოლოგიური სკრინინგი ჩაუტარდა - 1 659 პაციენტს, მეორადი (ეპილეფტოლოგიური) სკრინინგი - 1 586 პაციენტს, ელექტროენცეფალოგრაფიული სკრინინგი - 1 318, ნეიროფსიქოლოგიური ტესტირება - 1 341, ხოლო ეპილეპტოლოგიური დასკვნითი დიაგნოსტიკა -</w:t>
      </w:r>
      <w:r>
        <w:rPr>
          <w:rFonts w:ascii="Sylfaen" w:eastAsiaTheme="minorEastAsia" w:hAnsi="Sylfaen" w:cs="Sylfaen"/>
          <w:bCs/>
          <w:color w:val="000000"/>
          <w:shd w:val="clear" w:color="auto" w:fill="FFFFFF"/>
        </w:rPr>
        <w:t xml:space="preserve"> </w:t>
      </w:r>
      <w:r w:rsidRPr="00E11872">
        <w:rPr>
          <w:rFonts w:ascii="Sylfaen" w:eastAsiaTheme="minorEastAsia" w:hAnsi="Sylfaen" w:cs="Sylfaen"/>
          <w:bCs/>
          <w:color w:val="000000"/>
          <w:shd w:val="clear" w:color="auto" w:fill="FFFFFF"/>
          <w:lang w:val="ka-GE"/>
        </w:rPr>
        <w:t>1 323;</w:t>
      </w:r>
    </w:p>
    <w:p w14:paraId="314727B5" w14:textId="77777777" w:rsidR="007262F0" w:rsidRPr="00E11872"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„დღენაკლულთა რეტინოპათიის სკრინინგის პილოტის“ კომპონენტის ფარგლებში პირველადი სკრინინგი ჩაუტარდა 732 ბენეფიციარს; დაფიქსირდა განმეორებითი კვლევის 1 592 შემთხვევა;</w:t>
      </w:r>
    </w:p>
    <w:p w14:paraId="11CB214D" w14:textId="77777777" w:rsidR="007262F0" w:rsidRPr="00A327C0"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11872">
        <w:rPr>
          <w:rFonts w:ascii="Sylfaen" w:eastAsiaTheme="minorEastAsia" w:hAnsi="Sylfaen" w:cs="Sylfaen"/>
          <w:bCs/>
          <w:color w:val="000000"/>
          <w:shd w:val="clear" w:color="auto" w:fill="FFFFFF"/>
          <w:lang w:val="ka-GE"/>
        </w:rPr>
        <w:t>„სისხლში ტყვიის შემცველობის ბიომონიტორინგის“ კომპონენტის ფარგლებში: საანგარიშგებო პერიოდში 7 წლამდე ასაკის ბავშვებში სულ ჩატარდა 4 465 პირველადი და 1 279 განმეორებითი დიაგნოსტიკური კვლევა; 18 წლამდე ასაკის ოჯახის წევრებში ჩატარდა 808 პირველადი დიაგნოსტიკური კვლევა</w:t>
      </w:r>
      <w:r>
        <w:rPr>
          <w:rFonts w:ascii="Sylfaen" w:eastAsiaTheme="minorEastAsia" w:hAnsi="Sylfaen" w:cs="Sylfaen"/>
          <w:bCs/>
          <w:color w:val="000000"/>
          <w:shd w:val="clear" w:color="auto" w:fill="FFFFFF"/>
          <w:lang w:val="ka-GE"/>
        </w:rPr>
        <w:t xml:space="preserve"> (</w:t>
      </w:r>
      <w:r w:rsidRPr="00E11872">
        <w:rPr>
          <w:rFonts w:ascii="Sylfaen" w:eastAsiaTheme="minorEastAsia" w:hAnsi="Sylfaen" w:cs="Sylfaen"/>
          <w:bCs/>
          <w:color w:val="000000"/>
          <w:shd w:val="clear" w:color="auto" w:fill="FFFFFF"/>
          <w:lang w:val="ka-GE"/>
        </w:rPr>
        <w:t xml:space="preserve">5 მკგ/დლ ან მეტი სისხლში ტყვიის შემცველობა გამოუვლინდა 244 </w:t>
      </w:r>
      <w:r w:rsidRPr="00A327C0">
        <w:rPr>
          <w:rFonts w:ascii="Sylfaen" w:eastAsiaTheme="minorEastAsia" w:hAnsi="Sylfaen" w:cs="Sylfaen"/>
          <w:bCs/>
          <w:color w:val="000000"/>
          <w:shd w:val="clear" w:color="auto" w:fill="FFFFFF"/>
          <w:lang w:val="ka-GE"/>
        </w:rPr>
        <w:t>ბენეფიციარს (30%). გამოკვლეული 7 წლამდე ასაკის 4 465 ბენეფიციარიდან 538-ს (12%) აღმოაჩნდა ტყვია 5 მკგ/დლ-ზე მეტი მოცულობით და ესაჭიროება შემდგომი მეთვალყურეობა. ამასთან, გამოკვლეული  ბავშვებიდან 228-ს აღმოაჩნდა ტყვია 10 მკგ/დლ-ზე მეტი მოცულობით. ასევე საჭიროა გარემოს შესწავლაც;</w:t>
      </w:r>
    </w:p>
    <w:p w14:paraId="38C93295" w14:textId="77777777" w:rsidR="007262F0" w:rsidRPr="00A327C0"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 xml:space="preserve">გამოკვლეულ იქნა 189 ოჯახის წევრი, მათ შორის ტყვიის მომატებული შემცველობა გამოუვლინდა 95 ბენეფიციარს (50%). </w:t>
      </w:r>
    </w:p>
    <w:p w14:paraId="15B6F1E4" w14:textId="77777777" w:rsidR="00F44831" w:rsidRPr="00A327C0" w:rsidRDefault="00F44831" w:rsidP="00DB446F">
      <w:pPr>
        <w:pBdr>
          <w:top w:val="nil"/>
          <w:left w:val="nil"/>
          <w:bottom w:val="nil"/>
          <w:right w:val="nil"/>
          <w:between w:val="nil"/>
        </w:pBdr>
        <w:spacing w:after="0" w:line="240" w:lineRule="auto"/>
        <w:jc w:val="both"/>
        <w:rPr>
          <w:rFonts w:ascii="Sylfaen" w:eastAsia="Calibri" w:hAnsi="Sylfaen" w:cs="Calibri"/>
        </w:rPr>
      </w:pPr>
    </w:p>
    <w:p w14:paraId="266A6BE8" w14:textId="77777777" w:rsidR="00F44831" w:rsidRPr="00A327C0" w:rsidRDefault="00F44831" w:rsidP="00DB446F">
      <w:pPr>
        <w:pStyle w:val="Heading5"/>
        <w:jc w:val="both"/>
        <w:rPr>
          <w:rFonts w:ascii="Sylfaen" w:eastAsia="SimSun" w:hAnsi="Sylfaen" w:cs="Calibri"/>
          <w:b w:val="0"/>
          <w:color w:val="2F5496" w:themeColor="accent1" w:themeShade="BF"/>
        </w:rPr>
      </w:pPr>
      <w:r w:rsidRPr="00A327C0">
        <w:rPr>
          <w:rFonts w:ascii="Sylfaen" w:eastAsia="SimSun" w:hAnsi="Sylfaen" w:cs="Calibri"/>
          <w:b w:val="0"/>
          <w:color w:val="2F5496" w:themeColor="accent1" w:themeShade="BF"/>
        </w:rPr>
        <w:lastRenderedPageBreak/>
        <w:t>1.2.2.2 იმუნიზაცია (პროგრამული კოდი 27 03 02 02)</w:t>
      </w:r>
    </w:p>
    <w:p w14:paraId="5BBA5FF9" w14:textId="77777777" w:rsidR="00F44831" w:rsidRPr="00A327C0" w:rsidRDefault="00F44831" w:rsidP="00DB446F">
      <w:pPr>
        <w:spacing w:after="0" w:line="240" w:lineRule="auto"/>
        <w:ind w:left="270"/>
        <w:jc w:val="both"/>
        <w:rPr>
          <w:rFonts w:ascii="Sylfaen" w:hAnsi="Sylfaen" w:cs="Sylfaen"/>
          <w:lang w:val="ka-GE"/>
        </w:rPr>
      </w:pPr>
    </w:p>
    <w:p w14:paraId="1800B23E" w14:textId="77777777" w:rsidR="00F44831" w:rsidRPr="00A327C0" w:rsidRDefault="00F44831" w:rsidP="00DB446F">
      <w:pPr>
        <w:spacing w:after="0" w:line="240" w:lineRule="auto"/>
        <w:jc w:val="both"/>
        <w:rPr>
          <w:rFonts w:ascii="Sylfaen" w:hAnsi="Sylfaen"/>
        </w:rPr>
      </w:pPr>
      <w:r w:rsidRPr="00A327C0">
        <w:rPr>
          <w:rFonts w:ascii="Sylfaen" w:hAnsi="Sylfaen"/>
        </w:rPr>
        <w:t xml:space="preserve">პროგრამის განმახორციელებელი: </w:t>
      </w:r>
    </w:p>
    <w:p w14:paraId="6DC2C5BE"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4290654" w14:textId="77777777" w:rsidR="00F44831" w:rsidRPr="00A327C0" w:rsidRDefault="00F44831" w:rsidP="00DB446F">
      <w:pPr>
        <w:tabs>
          <w:tab w:val="left" w:pos="0"/>
        </w:tabs>
        <w:spacing w:after="0" w:line="240" w:lineRule="auto"/>
        <w:jc w:val="both"/>
        <w:rPr>
          <w:rFonts w:ascii="Sylfaen" w:eastAsia="Calibri" w:hAnsi="Sylfaen" w:cs="Calibri"/>
        </w:rPr>
      </w:pPr>
    </w:p>
    <w:p w14:paraId="53B19D97" w14:textId="77777777" w:rsidR="007262F0" w:rsidRPr="00A327C0"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 xml:space="preserve">რუტინული ვაქცინაციის კომპონენტის ფარგლებში საანგარიშო პერიოდში  სულ ჩატარებულია: </w:t>
      </w:r>
    </w:p>
    <w:p w14:paraId="5FF77FF2"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ტუბერკულოზის საწინააღმდეგოდ (სამშობიარო + 1 წლამდე ასაკი)  26 481 აცრა, დაიხარჯა 72 760 დოზა ბცჟ ვაქცინა, ვაქცინის დანაკარგის კოეფიციენტია  2,8;</w:t>
      </w:r>
    </w:p>
    <w:p w14:paraId="34F45BCE"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 xml:space="preserve">ჰეპატიტი B საწინააღმდეგოდ (სამშობიარო) 27 563 აცრა, დაიხარჯა  29 616 დოზა ჰეპატიტი B მონოვაქცინა, ვაქცინის ხარჯვის მაჩვენებელია 1.07; </w:t>
      </w:r>
    </w:p>
    <w:p w14:paraId="1D72AF1A"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 xml:space="preserve">ჰექსა ვაქცინით (2 თვე – 2 წლამდე ბავშვები) 74 856 აცრა, დაიხარჯა 75 359 დოზა დყტ+ჰეპB+ჰიბ +იპვ, ვაქცინის ხარჯვის მაჩვენებელია 1.01; </w:t>
      </w:r>
    </w:p>
    <w:p w14:paraId="53B433F0"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 xml:space="preserve">ტეტრა (დიფთერია-ყვანახველა-ტეტანუსი-ინაქტივირებული პოლიოს საწინააღმდეგო ვაქცინით) (1–13 წელი) ჩატარებულია 50 013 აცრა, დაიხარჯა 52 413 დოზა დაყტიპვ ვაქცინა, ვაქცინის ხარჯვის მაჩვენებელია 1.05; </w:t>
      </w:r>
    </w:p>
    <w:p w14:paraId="43396092"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ტეტანუსი–დიფთერიის საწინააღმდეგოდ (14 წელი და მეტი) 22 967 აცრა, დაიხარჯა 32 977დოზა ტდ ვაქცინა, ვაქცინის ხარჯვის მაჩვენებელია 1.4;</w:t>
      </w:r>
    </w:p>
    <w:p w14:paraId="0B3A877A"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 xml:space="preserve">წითელა-წითურა-ყბაყურას საწინააღმდეგოდ (1–14 წელი და უფროსი) ჩატარებულია 52 694 აცრა, დაიხარჯა 63 472 დოზა წწყ ვაქცინა, ვაქცინის ხარჯვის მაჩვენებელია 1,2;  </w:t>
      </w:r>
    </w:p>
    <w:p w14:paraId="5F6BFCE7"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როტა ინფექციის საწინააღმდეგოდ (12–24 კვირა)  ჩატარებულია 39 343 აცრა, დაიხარჯა 41 363 დოზა როტა ვაქცინა, ვაქცინის ხარჯვის მაჩვენებელია 1.05;</w:t>
      </w:r>
    </w:p>
    <w:p w14:paraId="4CD222DA"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პნევმოკოკის საწინააღმდეგოდ (2 თვე–2 წლამდე ბავშვები) ჩატარებულია 70 178 აცრა, დაიხარჯა 72 043 დოზა პნევმოკოკური ვაქცინა, ვაქცინის ხარჯვის მაჩვენებელია 1.03;</w:t>
      </w:r>
    </w:p>
    <w:p w14:paraId="348FE57B"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ადამიანის პაპილომავირუსის საწინააღმდეგოდ (10-11-12 წ) ჩატარებულია 11 943 აცრა, რაზედაც გაიხარჯა 15 659 დოზა ვაქცინა, ვაქცინის ხარჯვის მაჩვენებელი - 1.31;</w:t>
      </w:r>
    </w:p>
    <w:p w14:paraId="0F6362D3" w14:textId="77777777" w:rsidR="007262F0" w:rsidRPr="00A327C0"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მომსახურება გაეწია და დაიხარჯა:</w:t>
      </w:r>
    </w:p>
    <w:p w14:paraId="72D2E289"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ტეტანუსის საწინააღმდეგო შრატი (ადამიანის) დაიხარჯა 48 ფლაკონი. დაფიქსირდა 2 შემთხვევა;</w:t>
      </w:r>
    </w:p>
    <w:p w14:paraId="1F499037"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 xml:space="preserve">გველის შხამის საწინააღმდეგო შრატი მოხმარდა 17 ბენეფიციარს, რაზეც დაიხარჯა 18  ფლაკონი;  </w:t>
      </w:r>
    </w:p>
    <w:p w14:paraId="642E5DED"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ანტიბოტულინური შრატი: A ტიპი – 5,  B ტიპი – 5, E ტიპი - 5 კომპლექტი. აღირიცხა ბოტულიზმის 5 შემთხვევა;</w:t>
      </w:r>
    </w:p>
    <w:p w14:paraId="61D64608"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ყვითელი ცხელების საწინააღმდეგო ვაქცინა - 663  დოზა, აცრა  ჩაუტარდა 646 ბენეფიციარს;</w:t>
      </w:r>
    </w:p>
    <w:p w14:paraId="74498130" w14:textId="77777777" w:rsidR="007262F0" w:rsidRPr="00A327C0"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ანტირაბიული სამკურნალო საშუალებებით  უზრუნველყოფის კომპონენტის ფარგლებში:</w:t>
      </w:r>
    </w:p>
    <w:p w14:paraId="42EDF7F0"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ანტირაბიული  იმუნოგლობულინი მოხმარდა 6 164 ბენეფიციარს, რაზეც  დაიხარჯა 15 212  ფლაკონი;</w:t>
      </w:r>
    </w:p>
    <w:p w14:paraId="3E4D8270" w14:textId="77777777" w:rsidR="007262F0" w:rsidRPr="00A327C0" w:rsidRDefault="007262F0" w:rsidP="00DB446F">
      <w:pPr>
        <w:pStyle w:val="ListParagraph"/>
        <w:numPr>
          <w:ilvl w:val="0"/>
          <w:numId w:val="98"/>
        </w:numPr>
        <w:tabs>
          <w:tab w:val="left" w:pos="0"/>
        </w:tabs>
        <w:spacing w:after="0" w:line="240" w:lineRule="auto"/>
        <w:jc w:val="both"/>
        <w:rPr>
          <w:rFonts w:ascii="Sylfaen" w:eastAsiaTheme="minorEastAsia" w:hAnsi="Sylfaen" w:cs="Sylfaen"/>
          <w:lang w:val="ka-GE"/>
        </w:rPr>
      </w:pPr>
      <w:r w:rsidRPr="00A327C0">
        <w:rPr>
          <w:rFonts w:ascii="Sylfaen" w:eastAsiaTheme="minorEastAsia" w:hAnsi="Sylfaen" w:cs="Sylfaen"/>
          <w:lang w:val="ka-GE"/>
        </w:rPr>
        <w:t>ანტირაბიული ვაქცინით აცრა ჩაუტარდა 33 426 ბენეფიციარს, გაიხარჯა 133 272  დოზა  ვაქცინა;  ცოფით დაავადების  არცერთი შემთხვევა არ დაფიქსირეულა;</w:t>
      </w:r>
    </w:p>
    <w:p w14:paraId="3E91CAC5" w14:textId="77777777" w:rsidR="007262F0" w:rsidRPr="00A327C0"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14:paraId="4C7FF6D1" w14:textId="59169DD3" w:rsidR="00F44831" w:rsidRPr="00A327C0" w:rsidRDefault="00F44831" w:rsidP="00DB446F">
      <w:pPr>
        <w:spacing w:after="0" w:line="240" w:lineRule="auto"/>
        <w:jc w:val="both"/>
        <w:rPr>
          <w:rFonts w:ascii="Sylfaen" w:eastAsiaTheme="minorEastAsia" w:hAnsi="Sylfaen" w:cs="Sylfaen"/>
          <w:bCs/>
          <w:color w:val="000000"/>
          <w:shd w:val="clear" w:color="auto" w:fill="FFFFFF"/>
          <w:lang w:val="ka-GE"/>
        </w:rPr>
      </w:pPr>
    </w:p>
    <w:p w14:paraId="642C8C63" w14:textId="77777777" w:rsidR="00F44831" w:rsidRPr="00A327C0" w:rsidRDefault="00F44831" w:rsidP="00DB446F">
      <w:pPr>
        <w:spacing w:after="0" w:line="240" w:lineRule="auto"/>
      </w:pPr>
    </w:p>
    <w:p w14:paraId="1C129CD1" w14:textId="77777777" w:rsidR="00F44831" w:rsidRPr="00A327C0" w:rsidRDefault="00F44831" w:rsidP="00DB446F">
      <w:pPr>
        <w:pStyle w:val="Heading5"/>
        <w:jc w:val="both"/>
        <w:rPr>
          <w:rFonts w:ascii="Sylfaen" w:eastAsia="SimSun" w:hAnsi="Sylfaen" w:cs="Calibri"/>
          <w:b w:val="0"/>
          <w:color w:val="2F5496" w:themeColor="accent1" w:themeShade="BF"/>
        </w:rPr>
      </w:pPr>
      <w:r w:rsidRPr="00A327C0">
        <w:rPr>
          <w:rFonts w:ascii="Sylfaen" w:eastAsia="SimSun" w:hAnsi="Sylfaen" w:cs="Calibri"/>
          <w:b w:val="0"/>
          <w:color w:val="2F5496" w:themeColor="accent1" w:themeShade="BF"/>
        </w:rPr>
        <w:lastRenderedPageBreak/>
        <w:t>1.2.2.3 ეპიდზედამხედველობა (პროგრამული კოდი 27 03 02 03)</w:t>
      </w:r>
    </w:p>
    <w:p w14:paraId="1116B227" w14:textId="77777777" w:rsidR="00F44831" w:rsidRPr="00A327C0" w:rsidRDefault="00F44831" w:rsidP="00DB446F">
      <w:pPr>
        <w:pStyle w:val="ListParagraph"/>
        <w:tabs>
          <w:tab w:val="left" w:pos="0"/>
        </w:tabs>
        <w:spacing w:after="0" w:line="240" w:lineRule="auto"/>
        <w:ind w:left="270"/>
        <w:rPr>
          <w:rFonts w:cs="Arial"/>
          <w:lang w:val="ka-GE"/>
        </w:rPr>
      </w:pPr>
    </w:p>
    <w:p w14:paraId="2EBD4CCC" w14:textId="77777777" w:rsidR="00F44831" w:rsidRPr="00A327C0" w:rsidRDefault="00F44831" w:rsidP="00DB446F">
      <w:pPr>
        <w:spacing w:after="0" w:line="240" w:lineRule="auto"/>
        <w:jc w:val="both"/>
        <w:rPr>
          <w:rFonts w:ascii="Sylfaen" w:hAnsi="Sylfaen"/>
        </w:rPr>
      </w:pPr>
      <w:r w:rsidRPr="00A327C0">
        <w:rPr>
          <w:rFonts w:ascii="Sylfaen" w:hAnsi="Sylfaen"/>
        </w:rPr>
        <w:t xml:space="preserve">პროგრამის განმახორციელებელი: </w:t>
      </w:r>
    </w:p>
    <w:p w14:paraId="2F3804A7"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3174CA5" w14:textId="77777777" w:rsidR="00F44831" w:rsidRPr="00A327C0" w:rsidRDefault="00F44831" w:rsidP="00DB446F">
      <w:pPr>
        <w:pBdr>
          <w:top w:val="nil"/>
          <w:left w:val="nil"/>
          <w:bottom w:val="nil"/>
          <w:right w:val="nil"/>
          <w:between w:val="nil"/>
        </w:pBdr>
        <w:spacing w:after="0" w:line="240" w:lineRule="auto"/>
        <w:ind w:left="360"/>
        <w:jc w:val="both"/>
        <w:rPr>
          <w:rFonts w:ascii="Sylfaen" w:eastAsia="Calibri" w:hAnsi="Sylfaen" w:cs="Calibri"/>
        </w:rPr>
      </w:pPr>
    </w:p>
    <w:p w14:paraId="7FE3FE79" w14:textId="77777777" w:rsidR="00F44831" w:rsidRPr="00A327C0" w:rsidRDefault="00F44831" w:rsidP="00DB446F">
      <w:pPr>
        <w:pBdr>
          <w:top w:val="nil"/>
          <w:left w:val="nil"/>
          <w:bottom w:val="nil"/>
          <w:right w:val="nil"/>
          <w:between w:val="nil"/>
        </w:pBdr>
        <w:spacing w:after="0" w:line="240" w:lineRule="auto"/>
        <w:jc w:val="both"/>
        <w:rPr>
          <w:rFonts w:ascii="Sylfaen" w:eastAsia="Calibri" w:hAnsi="Sylfaen" w:cs="Calibri"/>
        </w:rPr>
      </w:pPr>
    </w:p>
    <w:p w14:paraId="6218474D" w14:textId="77777777" w:rsidR="007262F0" w:rsidRPr="00A327C0"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w:t>
      </w:r>
    </w:p>
    <w:p w14:paraId="58743EFF" w14:textId="77777777" w:rsidR="007262F0" w:rsidRPr="00A327C0" w:rsidRDefault="007262F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 xml:space="preserve">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w:t>
      </w:r>
      <w:r w:rsidRPr="00A327C0">
        <w:rPr>
          <w:rFonts w:ascii="Sylfaen" w:hAnsi="Sylfaen" w:cs="Arial"/>
          <w:noProof/>
          <w:lang w:eastAsia="ka-GE"/>
        </w:rPr>
        <w:t>905</w:t>
      </w:r>
      <w:r w:rsidRPr="00A327C0">
        <w:rPr>
          <w:rFonts w:ascii="Sylfaen" w:hAnsi="Sylfaen" w:cs="Arial"/>
        </w:rPr>
        <w:t xml:space="preserve"> </w:t>
      </w:r>
      <w:r w:rsidRPr="00A327C0">
        <w:rPr>
          <w:rFonts w:ascii="Sylfaen" w:eastAsia="Calibri" w:hAnsi="Sylfaen" w:cs="Calibri"/>
        </w:rPr>
        <w:t xml:space="preserve">პირს ჩაუტარდა სისხლის სქელი წვეთის სკრინინგი (წლიური სამიზნე მაჩვენებლის </w:t>
      </w:r>
      <w:r w:rsidRPr="00A327C0">
        <w:rPr>
          <w:rFonts w:ascii="Sylfaen" w:hAnsi="Sylfaen" w:cs="Arial"/>
        </w:rPr>
        <w:t>58</w:t>
      </w:r>
      <w:r w:rsidRPr="00A327C0">
        <w:rPr>
          <w:rFonts w:ascii="Sylfaen" w:eastAsia="Calibri" w:hAnsi="Sylfaen" w:cs="Calibri"/>
        </w:rPr>
        <w:t>%);</w:t>
      </w:r>
    </w:p>
    <w:p w14:paraId="7EA1974C" w14:textId="77777777" w:rsidR="007262F0" w:rsidRPr="00A327C0" w:rsidRDefault="007262F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მალარიისა და სხვა ტრანსმისიური დაავადებების გადამტანების გავრცელების, ინსექტიციდით დაგეგმილი/დასამუშავებული ტერიტორიაა - საცხოვრებელი და არასაცხოვრებელი 6 970 000</w:t>
      </w:r>
      <w:r w:rsidRPr="00A327C0">
        <w:rPr>
          <w:rFonts w:ascii="Sylfaen" w:eastAsia="Calibri" w:hAnsi="Sylfaen" w:cs="Calibri"/>
          <w:lang w:val="ka-GE"/>
        </w:rPr>
        <w:t xml:space="preserve"> </w:t>
      </w:r>
      <w:r w:rsidRPr="00A327C0">
        <w:rPr>
          <w:rFonts w:ascii="Sylfaen" w:eastAsia="Calibri" w:hAnsi="Sylfaen" w:cs="Calibri"/>
        </w:rPr>
        <w:t>კვ.მ, დაიგეგმა საბონოფიკაციო სამუშაოების განხორციელება ორ ეტაპად, გაზაფხული-ზაფხული და ზაფხული-ადრე შემოდგომა პერიოდში დასავლეთ და აღმოსავლეთ საქართველოში, განხორციელდა საბონიფიკაციო საშუალებების შესყიდვა; 2022 წელს სსიპ - ლ. საყვარელიძის დაავადებათა კონტროლისა და საზოგადოებრივი ჯანმრთელობის ეროვნული ცენტრის მიერ შეძენილ იქნა 3560 კგ. მალარიის გავრცელების საწინააღმდეგო პრეპარატი „სოლფაკი“. განხორციელდა სადეზინ</w:t>
      </w:r>
      <w:r w:rsidRPr="00A327C0">
        <w:rPr>
          <w:rFonts w:ascii="Sylfaen" w:eastAsia="Calibri" w:hAnsi="Sylfaen" w:cs="Calibri"/>
          <w:lang w:val="ka-GE"/>
        </w:rPr>
        <w:t>ფ</w:t>
      </w:r>
      <w:r w:rsidRPr="00A327C0">
        <w:rPr>
          <w:rFonts w:ascii="Sylfaen" w:eastAsia="Calibri" w:hAnsi="Sylfaen" w:cs="Calibri"/>
        </w:rPr>
        <w:t xml:space="preserve">ექციო სამუშაოები; </w:t>
      </w:r>
    </w:p>
    <w:p w14:paraId="18363693" w14:textId="77777777" w:rsidR="007262F0" w:rsidRPr="00A327C0" w:rsidRDefault="007262F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 xml:space="preserve">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შემოსულია </w:t>
      </w:r>
      <w:r w:rsidRPr="00A327C0">
        <w:rPr>
          <w:rFonts w:ascii="Sylfaen" w:hAnsi="Sylfaen" w:cs="Arial"/>
        </w:rPr>
        <w:t>146</w:t>
      </w:r>
      <w:r w:rsidRPr="00A327C0">
        <w:rPr>
          <w:rFonts w:ascii="Sylfaen" w:hAnsi="Sylfaen" w:cs="Arial"/>
          <w:lang w:val="en-GB"/>
        </w:rPr>
        <w:t xml:space="preserve"> </w:t>
      </w:r>
      <w:r w:rsidRPr="00A327C0">
        <w:rPr>
          <w:rFonts w:ascii="Sylfaen" w:eastAsia="Calibri" w:hAnsi="Sylfaen" w:cs="Calibri"/>
        </w:rPr>
        <w:t>პრეპარატი, მათგან ყველა უარყოფითია;</w:t>
      </w:r>
    </w:p>
    <w:p w14:paraId="72D85188" w14:textId="77777777" w:rsidR="007262F0" w:rsidRPr="00A327C0"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 xml:space="preserve">ნოზოკომიური ინფექციების ეპიდზედამხედველობის კომპონენტის ფარგლებში ჩატარდა </w:t>
      </w:r>
      <w:r w:rsidRPr="00A327C0">
        <w:rPr>
          <w:rFonts w:ascii="Sylfaen" w:eastAsia="Calibri" w:hAnsi="Sylfaen" w:cs="Calibri"/>
        </w:rPr>
        <w:t xml:space="preserve">326 </w:t>
      </w:r>
      <w:r w:rsidRPr="00A327C0">
        <w:rPr>
          <w:rFonts w:ascii="Sylfaen" w:eastAsiaTheme="minorEastAsia" w:hAnsi="Sylfaen" w:cs="Sylfaen"/>
          <w:bCs/>
          <w:color w:val="000000"/>
          <w:shd w:val="clear" w:color="auto" w:fill="FFFFFF"/>
          <w:lang w:val="ka-GE"/>
        </w:rPr>
        <w:t xml:space="preserve">ნიმუშის ლაბორატორიული კვლევა, რაც დასახული მიზნის </w:t>
      </w:r>
      <w:r w:rsidRPr="00A327C0">
        <w:rPr>
          <w:rFonts w:ascii="Sylfaen" w:eastAsia="Calibri" w:hAnsi="Sylfaen" w:cs="Calibri"/>
        </w:rPr>
        <w:t>21</w:t>
      </w:r>
      <w:r w:rsidRPr="00A327C0">
        <w:rPr>
          <w:rFonts w:ascii="Sylfaen" w:eastAsia="Calibri" w:hAnsi="Sylfaen" w:cs="Calibri"/>
          <w:lang w:val="ka-GE"/>
        </w:rPr>
        <w:t>.</w:t>
      </w:r>
      <w:r w:rsidRPr="00A327C0">
        <w:rPr>
          <w:rFonts w:ascii="Sylfaen" w:eastAsia="Calibri" w:hAnsi="Sylfaen" w:cs="Calibri"/>
        </w:rPr>
        <w:t>8</w:t>
      </w:r>
      <w:r w:rsidRPr="00A327C0">
        <w:rPr>
          <w:rFonts w:ascii="Sylfaen" w:eastAsiaTheme="minorEastAsia" w:hAnsi="Sylfaen" w:cs="Sylfaen"/>
          <w:bCs/>
          <w:color w:val="000000"/>
          <w:shd w:val="clear" w:color="auto" w:fill="FFFFFF"/>
          <w:lang w:val="ka-GE"/>
        </w:rPr>
        <w:t>%–ს შეადგენს;</w:t>
      </w:r>
    </w:p>
    <w:p w14:paraId="6FBCCE15" w14:textId="77777777" w:rsidR="007262F0" w:rsidRPr="00A327C0"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 xml:space="preserve">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w:t>
      </w:r>
      <w:r w:rsidRPr="00A327C0">
        <w:rPr>
          <w:rFonts w:ascii="Sylfaen" w:eastAsia="Calibri" w:hAnsi="Sylfaen" w:cs="Calibri"/>
        </w:rPr>
        <w:t>0 შემთხვევის ფეკალის ნიმუშის</w:t>
      </w:r>
      <w:r w:rsidRPr="00A327C0">
        <w:rPr>
          <w:rFonts w:ascii="Sylfaen" w:eastAsia="Calibri" w:hAnsi="Sylfaen" w:cs="Calibri"/>
          <w:lang w:val="ka-GE"/>
        </w:rPr>
        <w:t xml:space="preserve"> </w:t>
      </w:r>
      <w:r w:rsidRPr="00A327C0">
        <w:rPr>
          <w:rFonts w:ascii="Sylfaen" w:eastAsia="Calibri" w:hAnsi="Sylfaen" w:cs="Calibri"/>
        </w:rPr>
        <w:t>ლაბორატორიული გამოკვლევა,</w:t>
      </w:r>
      <w:r w:rsidRPr="00A327C0">
        <w:rPr>
          <w:rFonts w:ascii="Sylfaen" w:eastAsia="Calibri" w:hAnsi="Sylfaen" w:cs="Calibri"/>
          <w:lang w:val="ka-GE"/>
        </w:rPr>
        <w:t xml:space="preserve"> </w:t>
      </w:r>
      <w:r w:rsidRPr="00A327C0">
        <w:rPr>
          <w:rFonts w:ascii="Sylfaen" w:eastAsiaTheme="minorEastAsia" w:hAnsi="Sylfaen" w:cs="Sylfaen"/>
          <w:bCs/>
          <w:color w:val="000000"/>
          <w:shd w:val="clear" w:color="auto" w:fill="FFFFFF"/>
          <w:lang w:val="ka-GE"/>
        </w:rPr>
        <w:t>საპროგნოზო წლიური მაჩვენებლის (480 კვლევა) 0%–ს შეადგენს. შესაბამისად, კვლევის შედეგად ადენოვირუსზე, როტავირუსსა და ნოროვირუსზე არცერთი დადებითი შემთხვევა არ გამოვლენილა;</w:t>
      </w:r>
    </w:p>
    <w:p w14:paraId="393AE940" w14:textId="77777777" w:rsidR="007262F0" w:rsidRPr="00A327C0"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 xml:space="preserve">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w:t>
      </w:r>
      <w:r w:rsidRPr="00A327C0">
        <w:rPr>
          <w:rFonts w:ascii="Sylfaen" w:eastAsia="Calibri" w:hAnsi="Sylfaen" w:cs="Calibri"/>
        </w:rPr>
        <w:t xml:space="preserve">4 088 </w:t>
      </w:r>
      <w:r w:rsidRPr="00A327C0">
        <w:rPr>
          <w:rFonts w:ascii="Sylfaen" w:eastAsiaTheme="minorEastAsia" w:hAnsi="Sylfaen" w:cs="Sylfaen"/>
          <w:bCs/>
          <w:color w:val="000000"/>
          <w:shd w:val="clear" w:color="auto" w:fill="FFFFFF"/>
          <w:lang w:val="ka-GE"/>
        </w:rPr>
        <w:t xml:space="preserve">კლინიკური ნიმუში (გრიპი, გრიპისმაგვარი დაავადებები, მძიმე მწვავე რესპირაციული დაავადებები), მათგან </w:t>
      </w:r>
      <w:r w:rsidRPr="00A327C0">
        <w:rPr>
          <w:rFonts w:ascii="Sylfaen" w:eastAsia="Calibri" w:hAnsi="Sylfaen" w:cs="Calibri"/>
        </w:rPr>
        <w:t xml:space="preserve">344 </w:t>
      </w:r>
      <w:r w:rsidRPr="00A327C0">
        <w:rPr>
          <w:rFonts w:ascii="Sylfaen" w:eastAsiaTheme="minorEastAsia" w:hAnsi="Sylfaen" w:cs="Sylfaen"/>
          <w:bCs/>
          <w:color w:val="000000"/>
          <w:shd w:val="clear" w:color="auto" w:fill="FFFFFF"/>
          <w:lang w:val="ka-GE"/>
        </w:rPr>
        <w:t xml:space="preserve">შემთხვევაში დადასტურდა გრიპის ვირუსი. A ტიპის გრიპის ვირუსი დაფიქსირდა სულ - </w:t>
      </w:r>
      <w:r w:rsidRPr="00A327C0">
        <w:rPr>
          <w:rFonts w:ascii="Sylfaen" w:eastAsia="Calibri" w:hAnsi="Sylfaen" w:cs="Calibri"/>
        </w:rPr>
        <w:t>343</w:t>
      </w:r>
      <w:r w:rsidRPr="00A327C0">
        <w:rPr>
          <w:rFonts w:ascii="Sylfaen" w:eastAsiaTheme="minorEastAsia" w:hAnsi="Sylfaen" w:cs="Sylfaen"/>
          <w:bCs/>
          <w:color w:val="000000"/>
          <w:shd w:val="clear" w:color="auto" w:fill="FFFFFF"/>
          <w:lang w:val="ka-GE"/>
        </w:rPr>
        <w:t xml:space="preserve">, ხოლო რაც შეეხება B ტიპის გრიპის ვირუსს, სულ აღირიცხა 1 შემთხვევა. </w:t>
      </w:r>
    </w:p>
    <w:p w14:paraId="401C596A" w14:textId="76637F51" w:rsidR="00F44831" w:rsidRPr="00A327C0" w:rsidRDefault="00F44831" w:rsidP="00DB446F">
      <w:pPr>
        <w:spacing w:after="0" w:line="240" w:lineRule="auto"/>
        <w:jc w:val="both"/>
        <w:rPr>
          <w:rFonts w:ascii="Sylfaen" w:eastAsiaTheme="minorEastAsia" w:hAnsi="Sylfaen" w:cs="Sylfaen"/>
          <w:bCs/>
          <w:color w:val="000000"/>
          <w:shd w:val="clear" w:color="auto" w:fill="FFFFFF"/>
          <w:lang w:val="ka-GE"/>
        </w:rPr>
      </w:pPr>
    </w:p>
    <w:p w14:paraId="1A9F013D" w14:textId="77777777" w:rsidR="00F44831" w:rsidRPr="00A327C0" w:rsidRDefault="00F44831" w:rsidP="00DB446F">
      <w:pPr>
        <w:pBdr>
          <w:top w:val="nil"/>
          <w:left w:val="nil"/>
          <w:bottom w:val="nil"/>
          <w:right w:val="nil"/>
          <w:between w:val="nil"/>
        </w:pBdr>
        <w:spacing w:after="0" w:line="240" w:lineRule="auto"/>
        <w:jc w:val="both"/>
        <w:rPr>
          <w:rFonts w:ascii="Sylfaen" w:eastAsia="Calibri" w:hAnsi="Sylfaen" w:cs="Calibri"/>
        </w:rPr>
      </w:pPr>
    </w:p>
    <w:p w14:paraId="60FF50CF" w14:textId="77777777" w:rsidR="00F44831" w:rsidRPr="00A327C0" w:rsidRDefault="00F44831" w:rsidP="00DB446F">
      <w:pPr>
        <w:pStyle w:val="Heading5"/>
        <w:jc w:val="both"/>
        <w:rPr>
          <w:rFonts w:ascii="Sylfaen" w:eastAsia="SimSun" w:hAnsi="Sylfaen" w:cs="Calibri"/>
          <w:b w:val="0"/>
          <w:color w:val="2F5496" w:themeColor="accent1" w:themeShade="BF"/>
        </w:rPr>
      </w:pPr>
      <w:r w:rsidRPr="00A327C0">
        <w:rPr>
          <w:rFonts w:ascii="Sylfaen" w:eastAsia="SimSun" w:hAnsi="Sylfaen" w:cs="Calibri"/>
          <w:b w:val="0"/>
          <w:color w:val="2F5496" w:themeColor="accent1" w:themeShade="BF"/>
        </w:rPr>
        <w:t>1.2.2.4 უსაფრთხო სისხლი (პროგრამული კოდი 27 03 02 04)</w:t>
      </w:r>
    </w:p>
    <w:p w14:paraId="3DCBF243" w14:textId="77777777" w:rsidR="00F44831" w:rsidRPr="00A327C0" w:rsidRDefault="00F44831" w:rsidP="00DB446F">
      <w:pPr>
        <w:spacing w:after="0" w:line="240" w:lineRule="auto"/>
        <w:ind w:left="270"/>
        <w:jc w:val="both"/>
        <w:rPr>
          <w:rFonts w:ascii="Sylfaen" w:hAnsi="Sylfaen" w:cs="Sylfaen"/>
          <w:lang w:val="ka-GE"/>
        </w:rPr>
      </w:pPr>
    </w:p>
    <w:p w14:paraId="5419BEBE" w14:textId="77777777" w:rsidR="00F44831" w:rsidRPr="00A327C0" w:rsidRDefault="00F44831" w:rsidP="00DB446F">
      <w:pPr>
        <w:spacing w:after="0" w:line="240" w:lineRule="auto"/>
        <w:jc w:val="both"/>
        <w:rPr>
          <w:rFonts w:ascii="Sylfaen" w:hAnsi="Sylfaen"/>
        </w:rPr>
      </w:pPr>
      <w:r w:rsidRPr="00A327C0">
        <w:rPr>
          <w:rFonts w:ascii="Sylfaen" w:hAnsi="Sylfaen"/>
        </w:rPr>
        <w:t xml:space="preserve">პროგრამის განმახორციელებელი: </w:t>
      </w:r>
    </w:p>
    <w:p w14:paraId="7AB76705"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8F82F83" w14:textId="77777777" w:rsidR="00F44831" w:rsidRPr="00A327C0" w:rsidRDefault="00F44831" w:rsidP="00DB446F">
      <w:pPr>
        <w:pStyle w:val="abzacixml"/>
        <w:spacing w:line="240" w:lineRule="auto"/>
        <w:ind w:left="990" w:firstLine="0"/>
        <w:rPr>
          <w:sz w:val="22"/>
          <w:szCs w:val="22"/>
        </w:rPr>
      </w:pPr>
    </w:p>
    <w:p w14:paraId="2DC29B16" w14:textId="77777777" w:rsidR="007262F0" w:rsidRPr="00A327C0" w:rsidRDefault="007262F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lastRenderedPageBreak/>
        <w:t xml:space="preserve">პროგრამაში ჩართულ სისხლის ბანკებში განხორციელდა 62.2 </w:t>
      </w:r>
      <w:r w:rsidRPr="00A327C0">
        <w:rPr>
          <w:rFonts w:ascii="Sylfaen" w:eastAsia="Calibri" w:hAnsi="Sylfaen" w:cs="Calibri"/>
          <w:lang w:val="ka-GE"/>
        </w:rPr>
        <w:t>ათასზე მეტი</w:t>
      </w:r>
      <w:r w:rsidRPr="00A327C0">
        <w:rPr>
          <w:rFonts w:ascii="Sylfaen" w:eastAsia="Calibri" w:hAnsi="Sylfaen" w:cs="Calibri"/>
        </w:rPr>
        <w:t xml:space="preserve"> </w:t>
      </w:r>
      <w:r w:rsidRPr="00A327C0">
        <w:rPr>
          <w:rFonts w:ascii="Sylfaen" w:eastAsiaTheme="minorEastAsia" w:hAnsi="Sylfaen" w:cs="Sylfaen"/>
          <w:bCs/>
          <w:color w:val="000000"/>
          <w:shd w:val="clear" w:color="auto" w:fill="FFFFFF"/>
          <w:lang w:val="ka-GE"/>
        </w:rPr>
        <w:t xml:space="preserve">დონაცია, მათგან 26.3 </w:t>
      </w:r>
      <w:r w:rsidRPr="00A327C0">
        <w:rPr>
          <w:rFonts w:ascii="Sylfaen" w:eastAsia="Calibri" w:hAnsi="Sylfaen" w:cs="Calibri"/>
          <w:lang w:val="ka-GE"/>
        </w:rPr>
        <w:t>ათასამდე</w:t>
      </w:r>
      <w:r w:rsidRPr="00A327C0">
        <w:rPr>
          <w:rFonts w:ascii="Sylfaen" w:eastAsia="Calibri" w:hAnsi="Sylfaen" w:cs="Calibri"/>
        </w:rPr>
        <w:t xml:space="preserve"> </w:t>
      </w:r>
      <w:r w:rsidRPr="00A327C0">
        <w:rPr>
          <w:rFonts w:ascii="Sylfaen" w:eastAsiaTheme="minorEastAsia" w:hAnsi="Sylfaen" w:cs="Sylfaen"/>
          <w:bCs/>
          <w:color w:val="000000"/>
          <w:shd w:val="clear" w:color="auto" w:fill="FFFFFF"/>
          <w:lang w:val="ka-GE"/>
        </w:rPr>
        <w:t xml:space="preserve">(42%) იყო კადრის დონორი, 13.6 </w:t>
      </w:r>
      <w:r w:rsidRPr="00A327C0">
        <w:rPr>
          <w:rFonts w:ascii="Sylfaen" w:eastAsia="Calibri" w:hAnsi="Sylfaen" w:cs="Calibri"/>
          <w:lang w:val="ka-GE"/>
        </w:rPr>
        <w:t>ათასზე მეტი</w:t>
      </w:r>
      <w:r w:rsidRPr="00A327C0">
        <w:rPr>
          <w:rFonts w:ascii="Sylfaen" w:eastAsia="Calibri" w:hAnsi="Sylfaen" w:cs="Calibri"/>
        </w:rPr>
        <w:t xml:space="preserve"> </w:t>
      </w:r>
      <w:r w:rsidRPr="00A327C0">
        <w:rPr>
          <w:rFonts w:ascii="Sylfaen" w:eastAsiaTheme="minorEastAsia" w:hAnsi="Sylfaen" w:cs="Sylfaen"/>
          <w:bCs/>
          <w:color w:val="000000"/>
          <w:shd w:val="clear" w:color="auto" w:fill="FFFFFF"/>
          <w:lang w:val="ka-GE"/>
        </w:rPr>
        <w:t xml:space="preserve">(22 %)  - ნათესავი და 22.3 </w:t>
      </w:r>
      <w:r w:rsidRPr="00A327C0">
        <w:rPr>
          <w:rFonts w:ascii="Sylfaen" w:eastAsia="Calibri" w:hAnsi="Sylfaen" w:cs="Calibri"/>
          <w:lang w:val="ka-GE"/>
        </w:rPr>
        <w:t>ათასზე მეტი</w:t>
      </w:r>
      <w:r w:rsidRPr="00A327C0">
        <w:rPr>
          <w:rFonts w:ascii="Sylfaen" w:eastAsia="Calibri" w:hAnsi="Sylfaen" w:cs="Calibri"/>
        </w:rPr>
        <w:t xml:space="preserve"> </w:t>
      </w:r>
      <w:r w:rsidRPr="00A327C0">
        <w:rPr>
          <w:rFonts w:ascii="Sylfaen" w:eastAsiaTheme="minorEastAsia" w:hAnsi="Sylfaen" w:cs="Sylfaen"/>
          <w:bCs/>
          <w:color w:val="000000"/>
          <w:shd w:val="clear" w:color="auto" w:fill="FFFFFF"/>
          <w:lang w:val="ka-GE"/>
        </w:rPr>
        <w:t xml:space="preserve"> (36 %)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42 შემთხვევა, С ჰეპატიტზე - 241 სავარაუდო შემთხვევა, B ჰეპატიტზე  - 438 შემთხვევა, ხოლო სიფილისზე კვლევისას - 328 სავარაუდო შემთხვევა.</w:t>
      </w:r>
    </w:p>
    <w:p w14:paraId="02AFB61D" w14:textId="77777777" w:rsidR="00F44831" w:rsidRPr="00A327C0" w:rsidRDefault="00F44831" w:rsidP="00DB446F">
      <w:pPr>
        <w:pBdr>
          <w:top w:val="nil"/>
          <w:left w:val="nil"/>
          <w:bottom w:val="nil"/>
          <w:right w:val="nil"/>
          <w:between w:val="nil"/>
        </w:pBdr>
        <w:spacing w:after="0" w:line="240" w:lineRule="auto"/>
        <w:jc w:val="both"/>
        <w:rPr>
          <w:rFonts w:ascii="Sylfaen" w:eastAsia="Calibri" w:hAnsi="Sylfaen" w:cs="Calibri"/>
        </w:rPr>
      </w:pPr>
    </w:p>
    <w:p w14:paraId="29EA30C2" w14:textId="77777777" w:rsidR="00F44831" w:rsidRPr="00A327C0" w:rsidRDefault="00F44831" w:rsidP="00DB446F">
      <w:pPr>
        <w:pStyle w:val="Heading5"/>
        <w:jc w:val="both"/>
        <w:rPr>
          <w:rFonts w:ascii="Sylfaen" w:eastAsia="SimSun" w:hAnsi="Sylfaen" w:cs="Calibri"/>
          <w:b w:val="0"/>
          <w:color w:val="2F5496" w:themeColor="accent1" w:themeShade="BF"/>
        </w:rPr>
      </w:pPr>
      <w:r w:rsidRPr="00A327C0">
        <w:rPr>
          <w:rFonts w:ascii="Sylfaen" w:eastAsia="SimSun" w:hAnsi="Sylfaen" w:cs="Calibri"/>
          <w:b w:val="0"/>
          <w:color w:val="2F5496" w:themeColor="accent1" w:themeShade="BF"/>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14:paraId="185D3B21" w14:textId="77777777" w:rsidR="00F44831" w:rsidRPr="00A327C0" w:rsidRDefault="00F44831" w:rsidP="00DB446F">
      <w:pPr>
        <w:spacing w:after="0" w:line="240" w:lineRule="auto"/>
      </w:pPr>
    </w:p>
    <w:p w14:paraId="4BB21164" w14:textId="77777777" w:rsidR="00F44831" w:rsidRPr="00A327C0" w:rsidRDefault="00F44831" w:rsidP="00DB446F">
      <w:pPr>
        <w:spacing w:after="0" w:line="240" w:lineRule="auto"/>
        <w:jc w:val="both"/>
        <w:rPr>
          <w:rFonts w:ascii="Sylfaen" w:hAnsi="Sylfaen"/>
        </w:rPr>
      </w:pPr>
      <w:r w:rsidRPr="00A327C0">
        <w:rPr>
          <w:rFonts w:ascii="Sylfaen" w:hAnsi="Sylfaen"/>
        </w:rPr>
        <w:t xml:space="preserve">პროგრამის განმახორციელებელი: </w:t>
      </w:r>
    </w:p>
    <w:p w14:paraId="09521035"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C4483CB" w14:textId="77777777" w:rsidR="00F44831" w:rsidRPr="00A327C0" w:rsidRDefault="00F44831" w:rsidP="00DB446F">
      <w:pPr>
        <w:pBdr>
          <w:top w:val="nil"/>
          <w:left w:val="nil"/>
          <w:bottom w:val="nil"/>
          <w:right w:val="nil"/>
          <w:between w:val="nil"/>
        </w:pBdr>
        <w:spacing w:after="0" w:line="240" w:lineRule="auto"/>
        <w:jc w:val="both"/>
        <w:rPr>
          <w:rFonts w:ascii="Sylfaen" w:eastAsia="Calibri" w:hAnsi="Sylfaen" w:cs="Calibri"/>
        </w:rPr>
      </w:pPr>
    </w:p>
    <w:p w14:paraId="5B80C19C" w14:textId="77777777" w:rsidR="00F44831" w:rsidRPr="00A327C0" w:rsidRDefault="00F44831" w:rsidP="00DB446F">
      <w:pPr>
        <w:numPr>
          <w:ilvl w:val="3"/>
          <w:numId w:val="2"/>
        </w:numPr>
        <w:spacing w:after="0" w:line="240" w:lineRule="auto"/>
        <w:ind w:left="0"/>
        <w:jc w:val="both"/>
        <w:rPr>
          <w:rFonts w:ascii="Sylfaen" w:eastAsia="Calibri" w:hAnsi="Sylfaen" w:cs="Calibri"/>
        </w:rPr>
      </w:pPr>
      <w:r w:rsidRPr="00A327C0">
        <w:rPr>
          <w:rFonts w:ascii="Sylfaen" w:eastAsiaTheme="minorEastAsia" w:hAnsi="Sylfaen" w:cs="Sylfaen"/>
          <w:bCs/>
          <w:color w:val="000000"/>
          <w:shd w:val="clear" w:color="auto" w:fill="FFFFFF"/>
          <w:lang w:val="ka-GE"/>
        </w:rPr>
        <w:t>პროგრამის ფარგლებში 3 საწარმოში ჩატარდა ჰიგიენური და ეპიდემიოლოგიური კვლევები.</w:t>
      </w:r>
      <w:r w:rsidRPr="00A327C0">
        <w:rPr>
          <w:rFonts w:ascii="Sylfaen" w:eastAsia="Calibri" w:hAnsi="Sylfaen" w:cs="Calibri"/>
        </w:rPr>
        <w:t xml:space="preserve"> </w:t>
      </w:r>
    </w:p>
    <w:p w14:paraId="759066B8" w14:textId="77777777" w:rsidR="00F44831" w:rsidRPr="00A327C0" w:rsidRDefault="00F44831" w:rsidP="00DB446F">
      <w:pPr>
        <w:pBdr>
          <w:top w:val="nil"/>
          <w:left w:val="nil"/>
          <w:bottom w:val="nil"/>
          <w:right w:val="nil"/>
          <w:between w:val="nil"/>
        </w:pBdr>
        <w:spacing w:after="0" w:line="240" w:lineRule="auto"/>
        <w:jc w:val="both"/>
        <w:rPr>
          <w:rFonts w:ascii="Sylfaen" w:eastAsia="Calibri" w:hAnsi="Sylfaen" w:cs="Calibri"/>
        </w:rPr>
      </w:pPr>
    </w:p>
    <w:p w14:paraId="3FC19402" w14:textId="77777777" w:rsidR="00F44831" w:rsidRPr="00A327C0" w:rsidRDefault="00F44831" w:rsidP="00DB446F">
      <w:pPr>
        <w:pBdr>
          <w:top w:val="nil"/>
          <w:left w:val="nil"/>
          <w:bottom w:val="nil"/>
          <w:right w:val="nil"/>
          <w:between w:val="nil"/>
        </w:pBdr>
        <w:spacing w:after="0" w:line="240" w:lineRule="auto"/>
        <w:ind w:left="360"/>
        <w:jc w:val="both"/>
        <w:rPr>
          <w:rFonts w:ascii="Sylfaen" w:eastAsia="Calibri" w:hAnsi="Sylfaen" w:cs="Calibri"/>
        </w:rPr>
      </w:pPr>
    </w:p>
    <w:p w14:paraId="0057F19D" w14:textId="77777777" w:rsidR="00F44831" w:rsidRPr="00A327C0" w:rsidRDefault="00F44831" w:rsidP="00DB446F">
      <w:pPr>
        <w:pStyle w:val="Heading5"/>
        <w:jc w:val="both"/>
        <w:rPr>
          <w:rFonts w:ascii="Sylfaen" w:eastAsia="SimSun" w:hAnsi="Sylfaen" w:cs="Calibri"/>
          <w:b w:val="0"/>
          <w:color w:val="2F5496" w:themeColor="accent1" w:themeShade="BF"/>
        </w:rPr>
      </w:pPr>
      <w:r w:rsidRPr="00A327C0">
        <w:rPr>
          <w:rFonts w:ascii="Sylfaen" w:eastAsia="SimSun" w:hAnsi="Sylfaen" w:cs="Calibri"/>
          <w:b w:val="0"/>
          <w:color w:val="2F5496" w:themeColor="accent1" w:themeShade="BF"/>
        </w:rPr>
        <w:t>1.2.2.6 ტუბერკულოზის მართვა (პროგრამული კოდი 27 03 02 06)</w:t>
      </w:r>
    </w:p>
    <w:p w14:paraId="48DCC231" w14:textId="77777777" w:rsidR="00F44831" w:rsidRPr="00A327C0" w:rsidRDefault="00F44831" w:rsidP="00DB446F">
      <w:pPr>
        <w:tabs>
          <w:tab w:val="left" w:pos="0"/>
        </w:tabs>
        <w:spacing w:after="0" w:line="240" w:lineRule="auto"/>
        <w:jc w:val="both"/>
        <w:rPr>
          <w:rFonts w:ascii="Sylfaen" w:eastAsia="Times New Roman" w:hAnsi="Sylfaen" w:cs="Sylfaen"/>
          <w:noProof/>
          <w:lang w:val="ka-GE"/>
        </w:rPr>
      </w:pPr>
    </w:p>
    <w:p w14:paraId="5812A772" w14:textId="77777777" w:rsidR="00F44831" w:rsidRPr="00A327C0" w:rsidRDefault="00F44831" w:rsidP="00DB446F">
      <w:pPr>
        <w:spacing w:after="0" w:line="240" w:lineRule="auto"/>
        <w:jc w:val="both"/>
        <w:rPr>
          <w:rFonts w:ascii="Sylfaen" w:hAnsi="Sylfaen"/>
        </w:rPr>
      </w:pPr>
      <w:r w:rsidRPr="00A327C0">
        <w:rPr>
          <w:rFonts w:ascii="Sylfaen" w:hAnsi="Sylfaen"/>
        </w:rPr>
        <w:t xml:space="preserve">პროგრამის განმახორციელებელი: </w:t>
      </w:r>
    </w:p>
    <w:p w14:paraId="5EAE99E0"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B5221EE"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ჯანმრთელობის ეროვნული სააგენტო</w:t>
      </w:r>
    </w:p>
    <w:p w14:paraId="48EC9575" w14:textId="77777777" w:rsidR="00F44831" w:rsidRPr="00A327C0" w:rsidRDefault="00F44831" w:rsidP="00DB446F">
      <w:pPr>
        <w:pBdr>
          <w:top w:val="nil"/>
          <w:left w:val="nil"/>
          <w:bottom w:val="nil"/>
          <w:right w:val="nil"/>
          <w:between w:val="nil"/>
        </w:pBdr>
        <w:spacing w:after="0" w:line="240" w:lineRule="auto"/>
        <w:jc w:val="both"/>
        <w:rPr>
          <w:rFonts w:ascii="Sylfaen" w:eastAsia="Calibri" w:hAnsi="Sylfaen" w:cs="Calibri"/>
        </w:rPr>
      </w:pPr>
    </w:p>
    <w:p w14:paraId="68ADD29C" w14:textId="77777777" w:rsidR="00A327C0" w:rsidRPr="00A327C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პროგრამის ფარგლებში დაფიქსირდა 27.1 ათასზე მეტი ამბულატორიული მომსახურების შემთხვევა, მომსახურება გაეწია 17.5 ათასზე მეტ პაციენტს;</w:t>
      </w:r>
    </w:p>
    <w:p w14:paraId="6F759CEF" w14:textId="77777777" w:rsidR="00A327C0" w:rsidRPr="00A327C0" w:rsidRDefault="00A327C0" w:rsidP="00DB446F">
      <w:pPr>
        <w:numPr>
          <w:ilvl w:val="3"/>
          <w:numId w:val="2"/>
        </w:numPr>
        <w:spacing w:after="0" w:line="240" w:lineRule="auto"/>
        <w:ind w:left="0"/>
        <w:jc w:val="both"/>
        <w:rPr>
          <w:rFonts w:ascii="Sylfaen" w:eastAsia="Calibri" w:hAnsi="Sylfaen" w:cs="Calibri"/>
        </w:rPr>
      </w:pPr>
      <w:r w:rsidRPr="00A327C0">
        <w:rPr>
          <w:rFonts w:ascii="Sylfaen" w:eastAsiaTheme="minorEastAsia" w:hAnsi="Sylfaen" w:cs="Sylfaen"/>
          <w:bCs/>
          <w:color w:val="000000"/>
          <w:shd w:val="clear" w:color="auto" w:fill="FFFFFF"/>
          <w:lang w:val="ka-GE"/>
        </w:rPr>
        <w:t xml:space="preserve">სტაციონარული მომსახურება გაეწია 953 პირს და დაფიქსირდა </w:t>
      </w:r>
      <w:r w:rsidRPr="00A327C0">
        <w:rPr>
          <w:rFonts w:ascii="Sylfaen" w:eastAsiaTheme="minorEastAsia" w:hAnsi="Sylfaen" w:cs="Sylfaen"/>
          <w:bCs/>
          <w:color w:val="000000" w:themeColor="text1"/>
          <w:shd w:val="clear" w:color="auto" w:fill="FFFFFF"/>
          <w:lang w:val="ka-GE"/>
        </w:rPr>
        <w:t>3 235-მდე</w:t>
      </w:r>
      <w:r w:rsidRPr="00A327C0">
        <w:rPr>
          <w:rFonts w:ascii="Sylfaen" w:eastAsia="Calibri" w:hAnsi="Sylfaen" w:cs="Calibri"/>
          <w:color w:val="000000" w:themeColor="text1"/>
        </w:rPr>
        <w:t xml:space="preserve"> შემთხვევა;</w:t>
      </w:r>
    </w:p>
    <w:p w14:paraId="0E127D1B" w14:textId="77777777" w:rsidR="00A327C0" w:rsidRPr="00A327C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ლაბორატორიული კონტროლის კომპონენტის ფარგლებში განხორციელდა:</w:t>
      </w:r>
    </w:p>
    <w:p w14:paraId="76562715" w14:textId="77777777" w:rsidR="00A327C0" w:rsidRPr="00A327C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ბაქტერიოსკოპული კვლევა - 11</w:t>
      </w:r>
      <w:r w:rsidRPr="00A327C0">
        <w:rPr>
          <w:rFonts w:ascii="Sylfaen" w:eastAsia="Calibri" w:hAnsi="Sylfaen" w:cs="Calibri"/>
          <w:lang w:val="ka-GE"/>
        </w:rPr>
        <w:t xml:space="preserve"> </w:t>
      </w:r>
      <w:r w:rsidRPr="00A327C0">
        <w:rPr>
          <w:rFonts w:ascii="Sylfaen" w:eastAsia="Calibri" w:hAnsi="Sylfaen" w:cs="Calibri"/>
        </w:rPr>
        <w:t>984;</w:t>
      </w:r>
    </w:p>
    <w:p w14:paraId="62264C42" w14:textId="77777777" w:rsidR="00A327C0" w:rsidRPr="00A327C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სადიაგნოსტიკო კვლევა - 3</w:t>
      </w:r>
      <w:r w:rsidRPr="00A327C0">
        <w:rPr>
          <w:rFonts w:ascii="Sylfaen" w:eastAsia="Calibri" w:hAnsi="Sylfaen" w:cs="Calibri"/>
          <w:lang w:val="ka-GE"/>
        </w:rPr>
        <w:t xml:space="preserve"> </w:t>
      </w:r>
      <w:r w:rsidRPr="00A327C0">
        <w:rPr>
          <w:rFonts w:ascii="Sylfaen" w:eastAsia="Calibri" w:hAnsi="Sylfaen" w:cs="Calibri"/>
        </w:rPr>
        <w:t>509;</w:t>
      </w:r>
    </w:p>
    <w:p w14:paraId="72487516" w14:textId="77777777" w:rsidR="00A327C0" w:rsidRPr="00A327C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ქიმიოკონტროლი - 8</w:t>
      </w:r>
      <w:r w:rsidRPr="00A327C0">
        <w:rPr>
          <w:rFonts w:ascii="Sylfaen" w:eastAsia="Calibri" w:hAnsi="Sylfaen" w:cs="Calibri"/>
          <w:lang w:val="ka-GE"/>
        </w:rPr>
        <w:t xml:space="preserve"> </w:t>
      </w:r>
      <w:r w:rsidRPr="00A327C0">
        <w:rPr>
          <w:rFonts w:ascii="Sylfaen" w:eastAsia="Calibri" w:hAnsi="Sylfaen" w:cs="Calibri"/>
        </w:rPr>
        <w:t>475;</w:t>
      </w:r>
    </w:p>
    <w:p w14:paraId="60C0C985" w14:textId="77777777" w:rsidR="00A327C0" w:rsidRPr="00A327C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ჩატარებული ბაქტერიოლოგიური  კვლევა  - 9</w:t>
      </w:r>
      <w:r w:rsidRPr="00A327C0">
        <w:rPr>
          <w:rFonts w:ascii="Sylfaen" w:eastAsia="Calibri" w:hAnsi="Sylfaen" w:cs="Calibri"/>
          <w:lang w:val="ka-GE"/>
        </w:rPr>
        <w:t xml:space="preserve"> </w:t>
      </w:r>
      <w:r w:rsidRPr="00A327C0">
        <w:rPr>
          <w:rFonts w:ascii="Sylfaen" w:eastAsia="Calibri" w:hAnsi="Sylfaen" w:cs="Calibri"/>
        </w:rPr>
        <w:t xml:space="preserve">002; </w:t>
      </w:r>
    </w:p>
    <w:p w14:paraId="5EFFEF52" w14:textId="77777777" w:rsidR="00A327C0" w:rsidRPr="00A327C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ანტიბიოტიკომგრძნობელობა I რიგის  ტუბსაწინააღმდეგო პრეპარატების მიმართ - 1</w:t>
      </w:r>
      <w:r w:rsidRPr="00A327C0">
        <w:rPr>
          <w:rFonts w:ascii="Sylfaen" w:eastAsia="Calibri" w:hAnsi="Sylfaen" w:cs="Calibri"/>
          <w:lang w:val="ka-GE"/>
        </w:rPr>
        <w:t xml:space="preserve"> </w:t>
      </w:r>
      <w:r w:rsidRPr="00A327C0">
        <w:rPr>
          <w:rFonts w:ascii="Sylfaen" w:eastAsia="Calibri" w:hAnsi="Sylfaen" w:cs="Calibri"/>
        </w:rPr>
        <w:t>417;</w:t>
      </w:r>
    </w:p>
    <w:p w14:paraId="1B8D0E3C" w14:textId="77777777" w:rsidR="00A327C0" w:rsidRPr="00A327C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 xml:space="preserve"> ანტიბიოტიკომგრძნობელობა II რიგის ტუბსაწინააღმდეგო პრეპარატების მიმართ   -</w:t>
      </w:r>
      <w:r w:rsidRPr="00A327C0">
        <w:rPr>
          <w:rFonts w:ascii="Sylfaen" w:eastAsia="Calibri" w:hAnsi="Sylfaen" w:cs="Calibri"/>
          <w:lang w:val="ka-GE"/>
        </w:rPr>
        <w:t xml:space="preserve"> </w:t>
      </w:r>
      <w:r w:rsidRPr="00A327C0">
        <w:rPr>
          <w:rFonts w:ascii="Sylfaen" w:eastAsia="Calibri" w:hAnsi="Sylfaen" w:cs="Calibri"/>
        </w:rPr>
        <w:t>351;</w:t>
      </w:r>
    </w:p>
    <w:p w14:paraId="0D67C76D" w14:textId="77777777" w:rsidR="00A327C0" w:rsidRPr="00A327C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GeneXpert აპარატით ჩატარებული კვლევების რაოდენობა - 13</w:t>
      </w:r>
      <w:r w:rsidRPr="00A327C0">
        <w:rPr>
          <w:rFonts w:ascii="Sylfaen" w:eastAsia="Calibri" w:hAnsi="Sylfaen" w:cs="Calibri"/>
          <w:lang w:val="ka-GE"/>
        </w:rPr>
        <w:t xml:space="preserve"> </w:t>
      </w:r>
      <w:r w:rsidRPr="00A327C0">
        <w:rPr>
          <w:rFonts w:ascii="Sylfaen" w:eastAsia="Calibri" w:hAnsi="Sylfaen" w:cs="Calibri"/>
        </w:rPr>
        <w:t>654;</w:t>
      </w:r>
    </w:p>
    <w:p w14:paraId="615A59D7" w14:textId="77777777" w:rsidR="00A327C0" w:rsidRPr="00A327C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FAST სტრატეგიის ფარგლებში GeneXpert აპარატით ჩატარებული კვლევების რაოდენობა - 2 388;</w:t>
      </w:r>
    </w:p>
    <w:p w14:paraId="6235849D" w14:textId="77777777" w:rsidR="00A327C0" w:rsidRPr="00A327C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ფილტვგარეშე ტუბერკულოზის კვლევა - 962;</w:t>
      </w:r>
    </w:p>
    <w:p w14:paraId="3A2D7060" w14:textId="77777777" w:rsidR="00A327C0" w:rsidRPr="00A327C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A327C0">
        <w:rPr>
          <w:rFonts w:ascii="Sylfaen" w:eastAsia="Calibri" w:hAnsi="Sylfaen" w:cs="Calibri"/>
        </w:rPr>
        <w:t>განხორციელდა  3</w:t>
      </w:r>
      <w:r w:rsidRPr="00A327C0">
        <w:rPr>
          <w:rFonts w:ascii="Sylfaen" w:eastAsia="Calibri" w:hAnsi="Sylfaen" w:cs="Calibri"/>
          <w:lang w:val="ka-GE"/>
        </w:rPr>
        <w:t xml:space="preserve"> </w:t>
      </w:r>
      <w:r w:rsidRPr="00A327C0">
        <w:rPr>
          <w:rFonts w:ascii="Sylfaen" w:eastAsia="Calibri" w:hAnsi="Sylfaen" w:cs="Calibri"/>
        </w:rPr>
        <w:t>130 ამანათის ტრანსპორტირება;</w:t>
      </w:r>
    </w:p>
    <w:p w14:paraId="7C3CD795" w14:textId="77777777" w:rsidR="00A327C0" w:rsidRPr="00A327C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პირველი რიგის მედიკამენტებით მკურნალობაში ჩაერთო 1 094 ტბ პაციენტი;</w:t>
      </w:r>
    </w:p>
    <w:p w14:paraId="45275E9F" w14:textId="77777777" w:rsidR="00A327C0" w:rsidRPr="00A327C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მეორე რიგის მედიკამენტებით მკურნალობაში ჩაერთო 128 ტბ. პაციენტი;</w:t>
      </w:r>
    </w:p>
    <w:p w14:paraId="1265DE65" w14:textId="77777777" w:rsidR="00A327C0" w:rsidRPr="00A327C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234 MDR პაციენტმა მიიღო ფულადი წახალისება მკურნალობაზე კარგი დამყოლობისათვის;</w:t>
      </w:r>
    </w:p>
    <w:p w14:paraId="691179FE" w14:textId="77777777" w:rsidR="00A327C0" w:rsidRPr="00A327C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 xml:space="preserve">892 სენსიტიურმა პაციენტმა მკურნალობაზე კარგი დამყოლობისათვის მიიღო ფულადი წახალისება.  </w:t>
      </w:r>
    </w:p>
    <w:p w14:paraId="575543E6" w14:textId="77777777" w:rsidR="00F44831" w:rsidRPr="00A327C0" w:rsidRDefault="00F44831" w:rsidP="00DB446F">
      <w:pPr>
        <w:pStyle w:val="ListParagraph"/>
        <w:spacing w:after="0" w:line="240" w:lineRule="auto"/>
        <w:ind w:left="0"/>
        <w:rPr>
          <w:rFonts w:cs="Calibri"/>
          <w:lang w:val="ka-GE"/>
        </w:rPr>
      </w:pPr>
    </w:p>
    <w:p w14:paraId="7D1ABCFF" w14:textId="77777777" w:rsidR="00F44831" w:rsidRPr="00A327C0" w:rsidRDefault="00F44831" w:rsidP="00DB446F">
      <w:pPr>
        <w:pStyle w:val="ListParagraph"/>
        <w:spacing w:after="0" w:line="240" w:lineRule="auto"/>
        <w:ind w:left="0"/>
        <w:rPr>
          <w:rFonts w:cs="Calibri"/>
          <w:lang w:val="ka-GE"/>
        </w:rPr>
      </w:pPr>
    </w:p>
    <w:p w14:paraId="05D178CD" w14:textId="77777777" w:rsidR="00F44831" w:rsidRPr="00A327C0" w:rsidRDefault="00F44831" w:rsidP="00DB446F">
      <w:pPr>
        <w:pStyle w:val="Heading5"/>
        <w:jc w:val="both"/>
        <w:rPr>
          <w:rFonts w:ascii="Sylfaen" w:hAnsi="Sylfaen"/>
          <w:i/>
          <w:iCs/>
        </w:rPr>
      </w:pPr>
      <w:r w:rsidRPr="00A327C0">
        <w:rPr>
          <w:rFonts w:ascii="Sylfaen" w:eastAsia="SimSun" w:hAnsi="Sylfaen" w:cs="Calibri"/>
          <w:b w:val="0"/>
          <w:color w:val="2F5496" w:themeColor="accent1" w:themeShade="BF"/>
        </w:rPr>
        <w:t>1.2.2.7 აივ ინფექციის/შიდსის მართვა (პროგრამული კოდი 27 03 02 07)</w:t>
      </w:r>
    </w:p>
    <w:p w14:paraId="5014152E" w14:textId="77777777" w:rsidR="00F44831" w:rsidRPr="00A327C0" w:rsidRDefault="00F44831" w:rsidP="00DB446F">
      <w:pPr>
        <w:tabs>
          <w:tab w:val="left" w:pos="0"/>
        </w:tabs>
        <w:spacing w:after="0" w:line="240" w:lineRule="auto"/>
        <w:jc w:val="both"/>
        <w:rPr>
          <w:rFonts w:ascii="Sylfaen" w:eastAsia="Times New Roman" w:hAnsi="Sylfaen" w:cs="Sylfaen"/>
          <w:noProof/>
          <w:lang w:val="ka-GE"/>
        </w:rPr>
      </w:pPr>
    </w:p>
    <w:p w14:paraId="2D7D7535" w14:textId="77777777" w:rsidR="00F44831" w:rsidRPr="00A327C0" w:rsidRDefault="00F44831" w:rsidP="00DB446F">
      <w:pPr>
        <w:spacing w:after="0" w:line="240" w:lineRule="auto"/>
        <w:jc w:val="both"/>
        <w:rPr>
          <w:rFonts w:ascii="Sylfaen" w:hAnsi="Sylfaen"/>
        </w:rPr>
      </w:pPr>
      <w:r w:rsidRPr="00A327C0">
        <w:rPr>
          <w:rFonts w:ascii="Sylfaen" w:hAnsi="Sylfaen"/>
        </w:rPr>
        <w:t xml:space="preserve">პროგრამის განმახორციელებელი: </w:t>
      </w:r>
    </w:p>
    <w:p w14:paraId="41063085"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58035FC"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ჯანმრთელობის ეროვნული სააგენტო</w:t>
      </w:r>
    </w:p>
    <w:p w14:paraId="42A3CBF4" w14:textId="77777777" w:rsidR="00F44831" w:rsidRPr="00A327C0" w:rsidRDefault="00F44831" w:rsidP="00DB446F">
      <w:pPr>
        <w:pBdr>
          <w:top w:val="nil"/>
          <w:left w:val="nil"/>
          <w:bottom w:val="nil"/>
          <w:right w:val="nil"/>
          <w:between w:val="nil"/>
        </w:pBdr>
        <w:spacing w:after="0" w:line="240" w:lineRule="auto"/>
        <w:jc w:val="both"/>
        <w:rPr>
          <w:rFonts w:ascii="Sylfaen" w:eastAsia="Calibri" w:hAnsi="Sylfaen" w:cs="Calibri"/>
        </w:rPr>
      </w:pPr>
    </w:p>
    <w:p w14:paraId="6C74F8F1" w14:textId="77777777" w:rsidR="00A327C0" w:rsidRPr="00A327C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პროგრამის ფარგლებში დაფიქსირდა აივ-ინფექცია/შიდსით დაავადებულთა ამბულატორიული მომსახურების 40.9 ათასზე მეტი შემთხვევა. ამბულატორიული მომსახურებით ისარგებლა 5.7 ათასზე მეტმა პირმა;</w:t>
      </w:r>
    </w:p>
    <w:p w14:paraId="5E7F1527" w14:textId="77777777" w:rsidR="00A327C0" w:rsidRPr="00A327C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ქვეყნის მასშტაბით აივ ინფექციაზე ჩატარდა 253 827 სკრინინგული გამოკვლევა, გამოვლინდა 996 სავარაუდო დადებითი შემთხვევა და დადასტურდა 415. ასევე ჩატარდა 20 824 ტესტის წინა და 21 340 ტესტის შემდგომი კონსულტაცია, 73 კონფირმაციული კვლევა იმუნობლოტინგის მეთოდით და 61 კონფირმაციული კვლევა პოლიმერიზაციის ჯაჭვური რეაქციის (პჯრ) მეთოდით;</w:t>
      </w:r>
    </w:p>
    <w:p w14:paraId="4C5B692F" w14:textId="77777777" w:rsidR="00A327C0" w:rsidRPr="00A327C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აივ-ინფექციის/შიდსის სამკურნალო პირველი რიგის მედიკამენტებით მკურნალობა ჩაუტარდა  5 007 შიდსით დაავადებულ პაციენტს, ხოლო მეორე რიგის მედიკამენტებით მკურნალობა - 949 პაციენტს;</w:t>
      </w:r>
    </w:p>
    <w:p w14:paraId="69DF1F1E" w14:textId="77777777" w:rsidR="00A327C0" w:rsidRPr="00A327C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327C0">
        <w:rPr>
          <w:rFonts w:ascii="Sylfaen" w:eastAsiaTheme="minorEastAsia" w:hAnsi="Sylfaen" w:cs="Sylfaen"/>
          <w:bCs/>
          <w:color w:val="000000"/>
          <w:shd w:val="clear" w:color="auto" w:fill="FFFFFF"/>
          <w:lang w:val="ka-GE"/>
        </w:rPr>
        <w:t xml:space="preserve">დაფიქსირდა აივ-ინფექცია/შიდსით დაავადებულთა სტაციონარული მომსახურების 455 შემთხვევა. სტაციონარული მკურნალობით ისარგებლა 351 ბენეფიციარმა. </w:t>
      </w:r>
    </w:p>
    <w:p w14:paraId="1E673FC0" w14:textId="77777777" w:rsidR="00F44831" w:rsidRPr="00A327C0" w:rsidRDefault="00F44831" w:rsidP="00DB446F">
      <w:pPr>
        <w:pBdr>
          <w:top w:val="nil"/>
          <w:left w:val="nil"/>
          <w:bottom w:val="nil"/>
          <w:right w:val="nil"/>
          <w:between w:val="nil"/>
        </w:pBdr>
        <w:spacing w:after="0" w:line="240" w:lineRule="auto"/>
        <w:jc w:val="both"/>
        <w:rPr>
          <w:rFonts w:ascii="Sylfaen" w:eastAsia="Calibri" w:hAnsi="Sylfaen" w:cs="Calibri"/>
        </w:rPr>
      </w:pPr>
    </w:p>
    <w:p w14:paraId="7A0569C9" w14:textId="77777777" w:rsidR="00F44831" w:rsidRPr="00A327C0" w:rsidRDefault="00F44831" w:rsidP="00DB446F">
      <w:pPr>
        <w:pStyle w:val="Heading5"/>
        <w:jc w:val="both"/>
        <w:rPr>
          <w:rFonts w:ascii="Sylfaen" w:eastAsia="SimSun" w:hAnsi="Sylfaen" w:cs="Calibri"/>
          <w:b w:val="0"/>
          <w:color w:val="2F5496" w:themeColor="accent1" w:themeShade="BF"/>
        </w:rPr>
      </w:pPr>
      <w:r w:rsidRPr="00A327C0">
        <w:rPr>
          <w:rFonts w:ascii="Sylfaen" w:eastAsia="SimSun" w:hAnsi="Sylfaen" w:cs="Calibri"/>
          <w:b w:val="0"/>
          <w:color w:val="2F5496" w:themeColor="accent1" w:themeShade="BF"/>
        </w:rPr>
        <w:t>1.2.2.8 დედათა და ბავშვთა ჯანმრთელობა (პროგრამული კოდი 27 03 02 08)</w:t>
      </w:r>
    </w:p>
    <w:p w14:paraId="3CB83756" w14:textId="77777777" w:rsidR="00F44831" w:rsidRPr="00A327C0" w:rsidRDefault="00F44831" w:rsidP="00DB446F">
      <w:pPr>
        <w:pBdr>
          <w:top w:val="nil"/>
          <w:left w:val="nil"/>
          <w:bottom w:val="nil"/>
          <w:right w:val="nil"/>
          <w:between w:val="nil"/>
        </w:pBdr>
        <w:spacing w:after="0" w:line="240" w:lineRule="auto"/>
        <w:jc w:val="both"/>
        <w:rPr>
          <w:rFonts w:ascii="Sylfaen" w:eastAsia="Calibri" w:hAnsi="Sylfaen" w:cs="Calibri"/>
        </w:rPr>
      </w:pPr>
    </w:p>
    <w:p w14:paraId="022FA6B4" w14:textId="77777777" w:rsidR="00F44831" w:rsidRPr="00A327C0" w:rsidRDefault="00F44831" w:rsidP="00DB446F">
      <w:pPr>
        <w:spacing w:after="0" w:line="240" w:lineRule="auto"/>
        <w:jc w:val="both"/>
        <w:rPr>
          <w:rFonts w:ascii="Sylfaen" w:hAnsi="Sylfaen"/>
        </w:rPr>
      </w:pPr>
      <w:r w:rsidRPr="00A327C0">
        <w:rPr>
          <w:rFonts w:ascii="Sylfaen" w:hAnsi="Sylfaen"/>
        </w:rPr>
        <w:t xml:space="preserve">პროგრამის განმახორციელებელი: </w:t>
      </w:r>
    </w:p>
    <w:p w14:paraId="791AED4D"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90E9FBC"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ჯანმრთელობის ეროვნული სააგენტო</w:t>
      </w:r>
    </w:p>
    <w:p w14:paraId="6112A3F8" w14:textId="77777777" w:rsidR="00F44831" w:rsidRPr="00180341" w:rsidRDefault="00F44831" w:rsidP="00DB446F">
      <w:pPr>
        <w:pStyle w:val="abzacixml"/>
        <w:spacing w:line="240" w:lineRule="auto"/>
        <w:ind w:left="990" w:firstLine="0"/>
        <w:rPr>
          <w:sz w:val="22"/>
          <w:szCs w:val="22"/>
          <w:highlight w:val="yellow"/>
        </w:rPr>
      </w:pPr>
    </w:p>
    <w:p w14:paraId="2696D49A"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 xml:space="preserve">„B“ ჰეპატიტზე სკრინინგული კვლევით გამოკვლეულ იქნა 29 540 ორსული, აქედან გამოვლინდა 277 სკრინინგით დადებითი შემთხვევა (მათ შორის, კონფირმაციით დადასტურებული შემთხვევების რაოდენობაა - 213); </w:t>
      </w:r>
    </w:p>
    <w:p w14:paraId="0366ECEB"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სიფილისზე სკრინინგული კვლევით გამოკვლეულ იქნა 29</w:t>
      </w:r>
      <w:r>
        <w:rPr>
          <w:rFonts w:ascii="Sylfaen" w:eastAsiaTheme="minorEastAsia" w:hAnsi="Sylfaen" w:cs="Sylfaen"/>
          <w:bCs/>
          <w:color w:val="000000"/>
          <w:shd w:val="clear" w:color="auto" w:fill="FFFFFF"/>
        </w:rPr>
        <w:t xml:space="preserve"> </w:t>
      </w:r>
      <w:r w:rsidRPr="00697990">
        <w:rPr>
          <w:rFonts w:ascii="Sylfaen" w:eastAsiaTheme="minorEastAsia" w:hAnsi="Sylfaen" w:cs="Sylfaen"/>
          <w:bCs/>
          <w:color w:val="000000"/>
          <w:shd w:val="clear" w:color="auto" w:fill="FFFFFF"/>
          <w:lang w:val="ka-GE"/>
        </w:rPr>
        <w:t>930 ორსული, მათ შორის ანტისხეულებზე დადებითი შედეგი დაფიქსირდა 77 სისხლის ნიმუშში (საიდანაც  კონფირმაციით დადასტურებული შემთხვევების რაოდენობაა - 21);</w:t>
      </w:r>
    </w:p>
    <w:p w14:paraId="1E9BA61A"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 xml:space="preserve">აივ-ინფექცია/შიდსზე სკრინინგული კვლევა ჩაუტარდა 29 227 ორსულს, საეჭვო შემთხვევის რაოდენობა - 63, დადასტურდა 7 და იმყოფება მკურნალობის ქვეშ; </w:t>
      </w:r>
    </w:p>
    <w:p w14:paraId="543FE5CC"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C ჰეპატიტზე სკრინინგი გაიარა 27 553 ბენეფიციარმა</w:t>
      </w:r>
      <w:r>
        <w:rPr>
          <w:rFonts w:ascii="Sylfaen" w:eastAsiaTheme="minorEastAsia" w:hAnsi="Sylfaen" w:cs="Sylfaen"/>
          <w:bCs/>
          <w:color w:val="000000"/>
          <w:shd w:val="clear" w:color="auto" w:fill="FFFFFF"/>
          <w:lang w:val="ka-GE"/>
        </w:rPr>
        <w:t>.</w:t>
      </w:r>
      <w:r w:rsidRPr="00697990">
        <w:rPr>
          <w:rFonts w:ascii="Sylfaen" w:eastAsiaTheme="minorEastAsia" w:hAnsi="Sylfaen" w:cs="Sylfaen"/>
          <w:bCs/>
          <w:color w:val="000000"/>
          <w:shd w:val="clear" w:color="auto" w:fill="FFFFFF"/>
          <w:lang w:val="ka-GE"/>
        </w:rPr>
        <w:t xml:space="preserve"> საეჭვო შემთხვევების რაოდენობაა 141, მათგან კონფირმაცია ჩაუტარდა 101 ბენეფიციარს, აქედან ინფექცია დადასტურდა 80 შემთხვევაში, მათგან მკურნალობაში ჩასართველად დიაგნოსტიკური კვლევა ჩაიტარა 63-მა ბენეფიციარმა, მკურნალობა დაიწყო 54-მა პაციენტმა;</w:t>
      </w:r>
    </w:p>
    <w:p w14:paraId="325F9F59"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B ჰეპატიტის საწინააღმდეგო იმუნოგლობულინი გაუკეთდა 258 ბენეფიციარს (მათ შორის B ჰეპატიტის საწინააღმდეგო იმუნოგლობულინი გადაეცა იმ სამედიცინო დაწესებულებებს, რომლებიც არ მონაწილეობენ სახელმწიფო პროგრამაში);</w:t>
      </w:r>
    </w:p>
    <w:p w14:paraId="1970E3D0"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ახალშობილთა სმენის სკრინინგული გამოკვლევის კომპონენტის ფარგლებში სამშობიარო სახლებში გამოკვლეულ იქნა 31 058 ახალშობილი. გამოვლენილ იქნა დაუნის სინდრომი</w:t>
      </w:r>
      <w:r>
        <w:rPr>
          <w:rFonts w:ascii="Sylfaen" w:eastAsiaTheme="minorEastAsia" w:hAnsi="Sylfaen" w:cs="Sylfaen"/>
          <w:bCs/>
          <w:color w:val="000000"/>
          <w:shd w:val="clear" w:color="auto" w:fill="FFFFFF"/>
          <w:lang w:val="ka-GE"/>
        </w:rPr>
        <w:t xml:space="preserve">ს </w:t>
      </w:r>
      <w:r w:rsidRPr="00697990">
        <w:rPr>
          <w:rFonts w:ascii="Sylfaen" w:eastAsiaTheme="minorEastAsia" w:hAnsi="Sylfaen" w:cs="Sylfaen"/>
          <w:bCs/>
          <w:color w:val="000000"/>
          <w:shd w:val="clear" w:color="auto" w:fill="FFFFFF"/>
          <w:lang w:val="ka-GE"/>
        </w:rPr>
        <w:t>7</w:t>
      </w:r>
      <w:r>
        <w:rPr>
          <w:rFonts w:ascii="Sylfaen" w:eastAsiaTheme="minorEastAsia" w:hAnsi="Sylfaen" w:cs="Sylfaen"/>
          <w:bCs/>
          <w:color w:val="000000"/>
          <w:shd w:val="clear" w:color="auto" w:fill="FFFFFF"/>
          <w:lang w:val="ka-GE"/>
        </w:rPr>
        <w:t xml:space="preserve"> </w:t>
      </w:r>
      <w:r w:rsidRPr="00697990">
        <w:rPr>
          <w:rFonts w:ascii="Sylfaen" w:eastAsiaTheme="minorEastAsia" w:hAnsi="Sylfaen" w:cs="Sylfaen"/>
          <w:bCs/>
          <w:color w:val="000000"/>
          <w:shd w:val="clear" w:color="auto" w:fill="FFFFFF"/>
          <w:lang w:val="ka-GE"/>
        </w:rPr>
        <w:lastRenderedPageBreak/>
        <w:t>შემთხვევა; ექსუდატი შუაყურში - 1; მგლის სასა - 1; ატრეზია - 0; IV ხარისხის სმენაჩლუნგობის - 4 შემთხვევა, III ხარისხის სმენაჩლუნგობის - 0 შემთხვევა, II ხარისხის სმენაჩლუნგობის - 1 შემთხვევა, I ხარისხის სმენაჩლუნგობის - 1 შემთხვევა;</w:t>
      </w:r>
    </w:p>
    <w:p w14:paraId="1AE06B2C"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 xml:space="preserve">ანტენატალური მეთვალყურეობის კომპონენტის ფარგლებში დაფიქსირდა ორსულთა ვიზიტების 143.8 ათასზე მეტი შემთხვევა; </w:t>
      </w:r>
    </w:p>
    <w:p w14:paraId="2E7C2AD6"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დაფიქსირდა გენეტიკური პათოლოგიების ადრეული გამოვლენის 2 849 შემთხვევა;</w:t>
      </w:r>
    </w:p>
    <w:p w14:paraId="6C8421E4"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30.0 ათასამდე ბენეფიციარი;</w:t>
      </w:r>
    </w:p>
    <w:p w14:paraId="241512FA"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 xml:space="preserve">სამედიცინო მომსახურება სიფილისზე ეჭვის დროს კომპონენტის ფარგლებში მომსახურება გაეწია 44 ბენეფიციარს, დაფიქსირდა 62 შემთხვევა. </w:t>
      </w:r>
    </w:p>
    <w:p w14:paraId="569F5572" w14:textId="77777777" w:rsidR="00F44831" w:rsidRPr="00180341" w:rsidRDefault="00F44831" w:rsidP="00DB446F">
      <w:pPr>
        <w:pBdr>
          <w:top w:val="nil"/>
          <w:left w:val="nil"/>
          <w:bottom w:val="nil"/>
          <w:right w:val="nil"/>
          <w:between w:val="nil"/>
        </w:pBdr>
        <w:spacing w:after="0" w:line="240" w:lineRule="auto"/>
        <w:jc w:val="both"/>
        <w:rPr>
          <w:rFonts w:ascii="Sylfaen" w:eastAsia="Calibri" w:hAnsi="Sylfaen" w:cs="Calibri"/>
          <w:highlight w:val="yellow"/>
        </w:rPr>
      </w:pPr>
    </w:p>
    <w:p w14:paraId="399DE10A" w14:textId="77777777" w:rsidR="00F44831" w:rsidRPr="00A327C0" w:rsidRDefault="00F44831" w:rsidP="00DB446F">
      <w:pPr>
        <w:pStyle w:val="Heading5"/>
        <w:jc w:val="both"/>
        <w:rPr>
          <w:rFonts w:ascii="Sylfaen" w:eastAsia="SimSun" w:hAnsi="Sylfaen" w:cs="Calibri"/>
          <w:b w:val="0"/>
          <w:color w:val="2F5496" w:themeColor="accent1" w:themeShade="BF"/>
        </w:rPr>
      </w:pPr>
      <w:r w:rsidRPr="00A327C0">
        <w:rPr>
          <w:rFonts w:ascii="Sylfaen" w:eastAsia="SimSun" w:hAnsi="Sylfaen" w:cs="Calibri"/>
          <w:b w:val="0"/>
          <w:color w:val="2F5496" w:themeColor="accent1" w:themeShade="BF"/>
        </w:rPr>
        <w:t>1.2.2.9 ნარკომანიით დაავადებულ პაციენტთა მკურნალობა (პროგრამული კოდი 27 03 02 09)</w:t>
      </w:r>
    </w:p>
    <w:p w14:paraId="78CF0250" w14:textId="77777777" w:rsidR="00F44831" w:rsidRPr="00A327C0" w:rsidRDefault="00F44831" w:rsidP="00DB446F">
      <w:pPr>
        <w:spacing w:after="0" w:line="240" w:lineRule="auto"/>
        <w:ind w:left="270"/>
        <w:jc w:val="both"/>
        <w:rPr>
          <w:rFonts w:ascii="Sylfaen" w:hAnsi="Sylfaen" w:cs="Sylfaen"/>
          <w:lang w:val="ka-GE"/>
        </w:rPr>
      </w:pPr>
    </w:p>
    <w:p w14:paraId="3898B46B" w14:textId="77777777" w:rsidR="00F44831" w:rsidRPr="00A327C0" w:rsidRDefault="00F44831" w:rsidP="00DB446F">
      <w:pPr>
        <w:spacing w:after="0" w:line="240" w:lineRule="auto"/>
        <w:jc w:val="both"/>
        <w:rPr>
          <w:rFonts w:ascii="Sylfaen" w:hAnsi="Sylfaen"/>
        </w:rPr>
      </w:pPr>
      <w:r w:rsidRPr="00A327C0">
        <w:rPr>
          <w:rFonts w:ascii="Sylfaen" w:hAnsi="Sylfaen"/>
        </w:rPr>
        <w:t xml:space="preserve">პროგრამის განმახორციელებელი: </w:t>
      </w:r>
    </w:p>
    <w:p w14:paraId="554E425D"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ჯანმრთელობის ეროვნული სააგენტო</w:t>
      </w:r>
    </w:p>
    <w:p w14:paraId="3654CD4A" w14:textId="77777777" w:rsidR="00F44831" w:rsidRPr="00180341" w:rsidRDefault="00F44831" w:rsidP="00DB446F">
      <w:pPr>
        <w:pStyle w:val="abzacixml"/>
        <w:spacing w:line="240" w:lineRule="auto"/>
        <w:ind w:left="720" w:firstLine="0"/>
        <w:rPr>
          <w:sz w:val="22"/>
          <w:szCs w:val="22"/>
          <w:highlight w:val="yellow"/>
        </w:rPr>
      </w:pPr>
    </w:p>
    <w:p w14:paraId="1449D2DD"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ჩანაცვლებითი თერაპიით მომსახურება გაეწია 15.8 ათასზე მეტ ბენეფიციარს, ხოლო სტაციონარული დეტოქსიკაციითა და რეაბილიტაციით ისარგებლა 965 პაციენტმა;</w:t>
      </w:r>
    </w:p>
    <w:p w14:paraId="6F2B1730"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ალკოჰოლის მიღებით გამოწვეული ფსიქიკური და ქცევითი აშლილობების სტაციონარული მომსახურებით ისარგებლა 244 პირმა;</w:t>
      </w:r>
    </w:p>
    <w:p w14:paraId="63258166"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 xml:space="preserve">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მომსახურება გაეწია 782 პირს, დაფიქსირდა 38.1 ათასზე მეტი შემთხვევა. </w:t>
      </w:r>
    </w:p>
    <w:p w14:paraId="314FAAAA" w14:textId="77777777" w:rsidR="00F44831" w:rsidRPr="00180341" w:rsidRDefault="00F44831" w:rsidP="00DB446F">
      <w:pPr>
        <w:pBdr>
          <w:top w:val="nil"/>
          <w:left w:val="nil"/>
          <w:bottom w:val="nil"/>
          <w:right w:val="nil"/>
          <w:between w:val="nil"/>
        </w:pBdr>
        <w:spacing w:after="0" w:line="240" w:lineRule="auto"/>
        <w:jc w:val="both"/>
        <w:rPr>
          <w:rFonts w:ascii="Sylfaen" w:eastAsia="Calibri" w:hAnsi="Sylfaen" w:cs="Calibri"/>
          <w:highlight w:val="yellow"/>
        </w:rPr>
      </w:pPr>
    </w:p>
    <w:p w14:paraId="58531AD7" w14:textId="77777777" w:rsidR="00F44831" w:rsidRPr="00A327C0" w:rsidRDefault="00F44831" w:rsidP="00DB446F">
      <w:pPr>
        <w:pStyle w:val="Heading5"/>
        <w:jc w:val="both"/>
        <w:rPr>
          <w:rFonts w:ascii="Sylfaen" w:eastAsia="SimSun" w:hAnsi="Sylfaen" w:cs="Calibri"/>
          <w:b w:val="0"/>
          <w:color w:val="2F5496" w:themeColor="accent1" w:themeShade="BF"/>
        </w:rPr>
      </w:pPr>
      <w:r w:rsidRPr="00A327C0">
        <w:rPr>
          <w:rFonts w:ascii="Sylfaen" w:eastAsia="SimSun" w:hAnsi="Sylfaen" w:cs="Calibri"/>
          <w:b w:val="0"/>
          <w:color w:val="2F5496" w:themeColor="accent1" w:themeShade="BF"/>
        </w:rPr>
        <w:t>1.2.2.10 ჯანმრთელობის ხელშეწყობა (პროგრამული კოდი 27 03 02 10)</w:t>
      </w:r>
    </w:p>
    <w:p w14:paraId="07399734" w14:textId="77777777" w:rsidR="00F44831" w:rsidRPr="00A327C0" w:rsidRDefault="00F44831" w:rsidP="00DB446F">
      <w:pPr>
        <w:pStyle w:val="abzacixml"/>
        <w:spacing w:line="240" w:lineRule="auto"/>
        <w:ind w:left="630" w:firstLine="0"/>
        <w:rPr>
          <w:sz w:val="22"/>
          <w:szCs w:val="22"/>
        </w:rPr>
      </w:pPr>
    </w:p>
    <w:p w14:paraId="476A6B59" w14:textId="77777777" w:rsidR="00F44831" w:rsidRPr="00A327C0" w:rsidRDefault="00F44831" w:rsidP="00DB446F">
      <w:pPr>
        <w:spacing w:after="0" w:line="240" w:lineRule="auto"/>
        <w:jc w:val="both"/>
        <w:rPr>
          <w:rFonts w:ascii="Sylfaen" w:hAnsi="Sylfaen"/>
        </w:rPr>
      </w:pPr>
      <w:r w:rsidRPr="00A327C0">
        <w:rPr>
          <w:rFonts w:ascii="Sylfaen" w:hAnsi="Sylfaen"/>
        </w:rPr>
        <w:t xml:space="preserve">პროგრამის განმახორციელებელი: </w:t>
      </w:r>
    </w:p>
    <w:p w14:paraId="58A51DC8"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1746370" w14:textId="77777777" w:rsidR="00F44831" w:rsidRPr="00180341" w:rsidRDefault="00F44831" w:rsidP="00DB446F">
      <w:pPr>
        <w:pBdr>
          <w:top w:val="nil"/>
          <w:left w:val="nil"/>
          <w:bottom w:val="nil"/>
          <w:right w:val="nil"/>
          <w:between w:val="nil"/>
        </w:pBdr>
        <w:spacing w:after="0" w:line="240" w:lineRule="auto"/>
        <w:jc w:val="both"/>
        <w:rPr>
          <w:rFonts w:ascii="Sylfaen" w:eastAsia="Calibri" w:hAnsi="Sylfaen" w:cs="Calibri"/>
          <w:highlight w:val="yellow"/>
        </w:rPr>
      </w:pPr>
    </w:p>
    <w:p w14:paraId="14CBDC8A"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 xml:space="preserve">განხორციელდა თამბაქოს კონტროლის კომპონენტით განსაზღვრული აქტივობები: გაფორმდა ხელშეკრულებები კომპონენტის ფარგლებში თამბაქოსათვის თავის დანებების ცხელი ხაზის საკონსულტაციო სერვისისა და თამბაქოს კონტროლის კანონმდებლობის აღსრულების მონიტორინგის განხორციელების მიზნით; რუტინულ რეჟიმში განხორციელდა თამბაქოსათვის თავის დანებების ცხელი ხაზის (116001) ფუნქციონირება; </w:t>
      </w:r>
    </w:p>
    <w:p w14:paraId="6BD8607D"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განხორციელდა სამუშაო შეხვედრები საზოგადოებრივი ჯანმრთელობის ადგილობრივი ცენტრების წარმომადგენელთათვის, რომლებიც ჩართულნი არიან თამბაქოს კონტროლის ობსერვაციის პროცესში; განხორციელდა მოწევის აკრძალვის მონიტორინგი; განხორციელდა ფსიქოლოგიური დახმარების პროფესიული სატელეფონო სერვისი;  კომპონენტის ფარგლებში შპს სტუდია „პულსთან“ გაფორმებული ხელშეკრულების ფარგლებში მომზადდა და სატელემაუწყებლო ბადეში განთავსდა სხვადასხვა სახის სატელევიზიო პროდუქცია; საანგარიშო პერიოდი განხორციელდა მონიტორინგი სატრანსპორტო ერთეულებში თბილისში და  რეგიონებში; უზრუნველყოფილია საგანმანათლებო და სოციალური მედიის ფორმატის მასალებზე მუშაობა ჯანმრთელეობის ხელშეწყობის სხვადასხვა პრიორიტეტულ საკითხებზე.</w:t>
      </w:r>
    </w:p>
    <w:p w14:paraId="103472A7" w14:textId="77777777" w:rsidR="00F44831" w:rsidRPr="00180341" w:rsidRDefault="00F44831" w:rsidP="00DB446F">
      <w:pPr>
        <w:pBdr>
          <w:top w:val="nil"/>
          <w:left w:val="nil"/>
          <w:bottom w:val="nil"/>
          <w:right w:val="nil"/>
          <w:between w:val="nil"/>
        </w:pBdr>
        <w:spacing w:after="0" w:line="240" w:lineRule="auto"/>
        <w:ind w:left="360"/>
        <w:jc w:val="both"/>
        <w:rPr>
          <w:rFonts w:ascii="Sylfaen" w:eastAsia="Calibri" w:hAnsi="Sylfaen" w:cs="Calibri"/>
          <w:highlight w:val="yellow"/>
        </w:rPr>
      </w:pPr>
    </w:p>
    <w:p w14:paraId="471F275E" w14:textId="77777777" w:rsidR="00F44831" w:rsidRPr="00A327C0" w:rsidRDefault="00F44831" w:rsidP="00DB446F">
      <w:pPr>
        <w:pStyle w:val="Heading5"/>
        <w:jc w:val="both"/>
        <w:rPr>
          <w:rFonts w:ascii="Sylfaen" w:hAnsi="Sylfaen"/>
          <w:i/>
          <w:iCs/>
        </w:rPr>
      </w:pPr>
      <w:r w:rsidRPr="00A327C0">
        <w:rPr>
          <w:rFonts w:ascii="Sylfaen" w:eastAsia="SimSun" w:hAnsi="Sylfaen" w:cs="Calibri"/>
          <w:b w:val="0"/>
          <w:color w:val="2F5496" w:themeColor="accent1" w:themeShade="BF"/>
        </w:rPr>
        <w:t>1.2.2.11 C ჰეპატიტის მართვა (პროგრამული კოდი 27 03 02 11)</w:t>
      </w:r>
    </w:p>
    <w:p w14:paraId="11360B8E" w14:textId="77777777" w:rsidR="00F44831" w:rsidRPr="00A327C0" w:rsidRDefault="00F44831" w:rsidP="00DB446F">
      <w:pPr>
        <w:tabs>
          <w:tab w:val="left" w:pos="0"/>
        </w:tabs>
        <w:spacing w:after="0" w:line="240" w:lineRule="auto"/>
        <w:jc w:val="both"/>
        <w:rPr>
          <w:rFonts w:ascii="Sylfaen" w:hAnsi="Sylfaen" w:cs="Arial"/>
          <w:color w:val="000000"/>
          <w:lang w:val="ka-GE"/>
        </w:rPr>
      </w:pPr>
    </w:p>
    <w:p w14:paraId="61660839" w14:textId="77777777" w:rsidR="00F44831" w:rsidRPr="00A327C0" w:rsidRDefault="00F44831" w:rsidP="00DB446F">
      <w:pPr>
        <w:spacing w:after="0" w:line="240" w:lineRule="auto"/>
        <w:jc w:val="both"/>
        <w:rPr>
          <w:rFonts w:ascii="Sylfaen" w:hAnsi="Sylfaen"/>
        </w:rPr>
      </w:pPr>
      <w:r w:rsidRPr="00A327C0">
        <w:rPr>
          <w:rFonts w:ascii="Sylfaen" w:hAnsi="Sylfaen"/>
        </w:rPr>
        <w:t xml:space="preserve">პროგრამის განმახორციელებელი: </w:t>
      </w:r>
    </w:p>
    <w:p w14:paraId="2256510B"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46FE0C5" w14:textId="77777777" w:rsidR="00F44831" w:rsidRPr="00A327C0" w:rsidRDefault="00F44831" w:rsidP="00DB446F">
      <w:pPr>
        <w:pStyle w:val="abzacixml"/>
        <w:numPr>
          <w:ilvl w:val="0"/>
          <w:numId w:val="15"/>
        </w:numPr>
        <w:tabs>
          <w:tab w:val="left" w:pos="1080"/>
        </w:tabs>
        <w:autoSpaceDE w:val="0"/>
        <w:autoSpaceDN w:val="0"/>
        <w:adjustRightInd w:val="0"/>
        <w:spacing w:line="240" w:lineRule="auto"/>
        <w:ind w:hanging="540"/>
        <w:rPr>
          <w:sz w:val="22"/>
          <w:szCs w:val="22"/>
        </w:rPr>
      </w:pPr>
      <w:r w:rsidRPr="00A327C0">
        <w:rPr>
          <w:sz w:val="22"/>
          <w:szCs w:val="22"/>
        </w:rPr>
        <w:t>სსიპ - ჯანმრთელობის ეროვნული სააგენტო</w:t>
      </w:r>
    </w:p>
    <w:p w14:paraId="330ED43D" w14:textId="77777777" w:rsidR="00F44831" w:rsidRPr="00180341" w:rsidRDefault="00F44831" w:rsidP="00DB446F">
      <w:pPr>
        <w:pBdr>
          <w:top w:val="nil"/>
          <w:left w:val="nil"/>
          <w:bottom w:val="nil"/>
          <w:right w:val="nil"/>
          <w:between w:val="nil"/>
        </w:pBdr>
        <w:spacing w:after="0" w:line="240" w:lineRule="auto"/>
        <w:jc w:val="both"/>
        <w:rPr>
          <w:rFonts w:ascii="Sylfaen" w:eastAsia="Calibri" w:hAnsi="Sylfaen" w:cs="Calibri"/>
          <w:highlight w:val="yellow"/>
        </w:rPr>
      </w:pPr>
    </w:p>
    <w:p w14:paraId="5C96EBFA"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დიაგნოსტიკის კომპონენტით ისარგებლა 7.0 ათასზე მეტმა  პირმა;</w:t>
      </w:r>
    </w:p>
    <w:p w14:paraId="24E7D008" w14:textId="77777777" w:rsidR="00A327C0" w:rsidRPr="00697990" w:rsidRDefault="00A327C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97990">
        <w:rPr>
          <w:rFonts w:ascii="Sylfaen" w:eastAsiaTheme="minorEastAsia" w:hAnsi="Sylfaen" w:cs="Sylfaen"/>
          <w:bCs/>
          <w:color w:val="000000"/>
          <w:shd w:val="clear" w:color="auto" w:fill="FFFFFF"/>
          <w:lang w:val="ka-GE"/>
        </w:rPr>
        <w:t>C ჰეპატიტის სკრინინგის ელექტრონულ ბაზაში, აღნიშნული და სხვა პროგრამებით C ჰეპატიტზე დასკრინულ ბენეფიციართა რაოდენობა</w:t>
      </w:r>
      <w:r>
        <w:rPr>
          <w:rFonts w:ascii="Sylfaen" w:eastAsiaTheme="minorEastAsia" w:hAnsi="Sylfaen" w:cs="Sylfaen"/>
          <w:bCs/>
          <w:color w:val="000000"/>
          <w:shd w:val="clear" w:color="auto" w:fill="FFFFFF"/>
          <w:lang w:val="ka-GE"/>
        </w:rPr>
        <w:t>მ</w:t>
      </w:r>
      <w:r w:rsidRPr="00697990">
        <w:rPr>
          <w:rFonts w:ascii="Sylfaen" w:eastAsiaTheme="minorEastAsia" w:hAnsi="Sylfaen" w:cs="Sylfaen"/>
          <w:bCs/>
          <w:color w:val="000000"/>
          <w:shd w:val="clear" w:color="auto" w:fill="FFFFFF"/>
          <w:lang w:val="ka-GE"/>
        </w:rPr>
        <w:t xml:space="preserve"> შეადგ</w:t>
      </w:r>
      <w:r>
        <w:rPr>
          <w:rFonts w:ascii="Sylfaen" w:eastAsiaTheme="minorEastAsia" w:hAnsi="Sylfaen" w:cs="Sylfaen"/>
          <w:bCs/>
          <w:color w:val="000000"/>
          <w:shd w:val="clear" w:color="auto" w:fill="FFFFFF"/>
          <w:lang w:val="ka-GE"/>
        </w:rPr>
        <w:t xml:space="preserve">ინა </w:t>
      </w:r>
      <w:r w:rsidRPr="00697990">
        <w:rPr>
          <w:rFonts w:ascii="Sylfaen" w:eastAsiaTheme="minorEastAsia" w:hAnsi="Sylfaen" w:cs="Sylfaen"/>
          <w:bCs/>
          <w:color w:val="000000"/>
          <w:shd w:val="clear" w:color="auto" w:fill="FFFFFF"/>
          <w:lang w:val="ka-GE"/>
        </w:rPr>
        <w:t xml:space="preserve">სულ 555 </w:t>
      </w:r>
      <w:r w:rsidRPr="00697990">
        <w:rPr>
          <w:rFonts w:ascii="Sylfaen" w:eastAsia="Calibri" w:hAnsi="Sylfaen" w:cs="Calibri"/>
          <w:lang w:val="ka-GE"/>
        </w:rPr>
        <w:t>ათასამდე</w:t>
      </w:r>
      <w:r w:rsidRPr="00697990">
        <w:rPr>
          <w:rFonts w:ascii="Sylfaen" w:eastAsia="Calibri" w:hAnsi="Sylfaen" w:cs="Calibri"/>
        </w:rPr>
        <w:t xml:space="preserve"> </w:t>
      </w:r>
      <w:r w:rsidRPr="00697990">
        <w:rPr>
          <w:rFonts w:ascii="Sylfaen" w:eastAsiaTheme="minorEastAsia" w:hAnsi="Sylfaen" w:cs="Sylfaen"/>
          <w:bCs/>
          <w:color w:val="000000"/>
          <w:shd w:val="clear" w:color="auto" w:fill="FFFFFF"/>
          <w:lang w:val="ka-GE"/>
        </w:rPr>
        <w:t>ბენეფიციარ</w:t>
      </w:r>
      <w:r>
        <w:rPr>
          <w:rFonts w:ascii="Sylfaen" w:eastAsiaTheme="minorEastAsia" w:hAnsi="Sylfaen" w:cs="Sylfaen"/>
          <w:bCs/>
          <w:color w:val="000000"/>
          <w:shd w:val="clear" w:color="auto" w:fill="FFFFFF"/>
          <w:lang w:val="ka-GE"/>
        </w:rPr>
        <w:t>ი</w:t>
      </w:r>
      <w:r w:rsidRPr="00697990">
        <w:rPr>
          <w:rFonts w:ascii="Sylfaen" w:eastAsiaTheme="minorEastAsia" w:hAnsi="Sylfaen" w:cs="Sylfaen"/>
          <w:bCs/>
          <w:color w:val="000000"/>
          <w:shd w:val="clear" w:color="auto" w:fill="FFFFFF"/>
          <w:lang w:val="ka-GE"/>
        </w:rPr>
        <w:t>, მათგან საეჭვო დადებითი აღმოჩნდა 5 894</w:t>
      </w:r>
      <w:r>
        <w:rPr>
          <w:rFonts w:ascii="Sylfaen" w:eastAsiaTheme="minorEastAsia" w:hAnsi="Sylfaen" w:cs="Sylfaen"/>
          <w:bCs/>
          <w:color w:val="000000"/>
          <w:shd w:val="clear" w:color="auto" w:fill="FFFFFF"/>
          <w:lang w:val="ka-GE"/>
        </w:rPr>
        <w:t>-ს</w:t>
      </w:r>
      <w:r w:rsidRPr="00697990">
        <w:rPr>
          <w:rFonts w:ascii="Sylfaen" w:eastAsiaTheme="minorEastAsia" w:hAnsi="Sylfaen" w:cs="Sylfaen"/>
          <w:bCs/>
          <w:color w:val="000000"/>
          <w:shd w:val="clear" w:color="auto" w:fill="FFFFFF"/>
          <w:lang w:val="ka-GE"/>
        </w:rPr>
        <w:t xml:space="preserve"> (1,06%)</w:t>
      </w:r>
      <w:r>
        <w:rPr>
          <w:rFonts w:ascii="Sylfaen" w:eastAsiaTheme="minorEastAsia" w:hAnsi="Sylfaen" w:cs="Sylfaen"/>
          <w:bCs/>
          <w:color w:val="000000"/>
          <w:shd w:val="clear" w:color="auto" w:fill="FFFFFF"/>
          <w:lang w:val="ka-GE"/>
        </w:rPr>
        <w:t>,</w:t>
      </w:r>
      <w:r w:rsidRPr="00697990">
        <w:rPr>
          <w:rFonts w:ascii="Sylfaen" w:eastAsiaTheme="minorEastAsia" w:hAnsi="Sylfaen" w:cs="Sylfaen"/>
          <w:bCs/>
          <w:color w:val="000000"/>
          <w:shd w:val="clear" w:color="auto" w:fill="FFFFFF"/>
          <w:lang w:val="ka-GE"/>
        </w:rPr>
        <w:t xml:space="preserve"> მათ შორის: </w:t>
      </w:r>
    </w:p>
    <w:p w14:paraId="6C248032" w14:textId="77777777" w:rsidR="00A327C0" w:rsidRPr="0069799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697990">
        <w:rPr>
          <w:rFonts w:ascii="Sylfaen" w:eastAsia="Calibri" w:hAnsi="Sylfaen" w:cs="Calibri"/>
        </w:rPr>
        <w:t>C ჰეპატიტის მართვის სახელმწიფო პროგრამის ფარგლებში: ცენტრის ლაბორატორიებისა და გამსვლელი ბრიგადებით - 675 ბენეფიციარი, მათგან საეჭვო დადებითი აღმოჩნდა 14 (2,07 %); ამბულატორიული დაწესებულებების მიერ  - 181 965 ბენეფიციარი, მათგან საეჭვო დადებითი აღმოჩნდა 2 492  (1,37%);</w:t>
      </w:r>
    </w:p>
    <w:p w14:paraId="4F56EE55" w14:textId="77777777" w:rsidR="00A327C0" w:rsidRPr="0069799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697990">
        <w:rPr>
          <w:rFonts w:ascii="Sylfaen" w:eastAsia="Calibri" w:hAnsi="Sylfaen" w:cs="Calibri"/>
        </w:rPr>
        <w:t>დედათა და ბავშვთა ჯანმრთელობის პროგრამით - 27 553 ორსული, მათგან საეჭვო დადებითი აღმოჩნდა 141 (0,51%);</w:t>
      </w:r>
    </w:p>
    <w:p w14:paraId="55020992" w14:textId="77777777" w:rsidR="00A327C0" w:rsidRPr="0069799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697990">
        <w:rPr>
          <w:rFonts w:ascii="Sylfaen" w:eastAsia="Calibri" w:hAnsi="Sylfaen" w:cs="Calibri"/>
        </w:rPr>
        <w:t>„უსაფრთხო სისხლის“ სახელმწიფო პროგრამის ფარგლებში, დონორთა ერთიანი ელექტრონული ბაზის მონაცემებით - 70 945 დონორი, მათგან საეჭვო დადებითი აღმოჩნდა 262 (0,37%);</w:t>
      </w:r>
    </w:p>
    <w:p w14:paraId="4A3605F2" w14:textId="77777777" w:rsidR="00A327C0" w:rsidRPr="00697990" w:rsidRDefault="00A327C0" w:rsidP="00DB446F">
      <w:pPr>
        <w:pStyle w:val="ListParagraph"/>
        <w:numPr>
          <w:ilvl w:val="0"/>
          <w:numId w:val="18"/>
        </w:numPr>
        <w:tabs>
          <w:tab w:val="left" w:pos="0"/>
        </w:tabs>
        <w:spacing w:after="0" w:line="240" w:lineRule="auto"/>
        <w:ind w:left="720"/>
        <w:jc w:val="both"/>
        <w:rPr>
          <w:rFonts w:ascii="Sylfaen" w:eastAsia="Calibri" w:hAnsi="Sylfaen" w:cs="Calibri"/>
        </w:rPr>
      </w:pPr>
      <w:r w:rsidRPr="00697990">
        <w:rPr>
          <w:rFonts w:ascii="Sylfaen" w:eastAsia="Calibri" w:hAnsi="Sylfaen" w:cs="Calibri"/>
        </w:rPr>
        <w:t>სკრინინგული კვლევა ჩაუტარდა 273 818 ჰოსპიტალიზებულ პაციენტს, მათ შორის საეჭვო დადებითი შედეგი გამოვლინდა 2 985 შემთხვევაში (1,09%).</w:t>
      </w:r>
    </w:p>
    <w:p w14:paraId="763CC18F" w14:textId="77777777" w:rsidR="00B8238A" w:rsidRPr="00180341" w:rsidRDefault="00B8238A" w:rsidP="00DB446F">
      <w:pPr>
        <w:pStyle w:val="ListParagraph"/>
        <w:tabs>
          <w:tab w:val="left" w:pos="0"/>
        </w:tabs>
        <w:spacing w:after="0" w:line="240" w:lineRule="auto"/>
        <w:jc w:val="both"/>
        <w:rPr>
          <w:highlight w:val="yellow"/>
        </w:rPr>
      </w:pPr>
    </w:p>
    <w:p w14:paraId="13DA70A1" w14:textId="77777777" w:rsidR="00B8238A" w:rsidRPr="007064B2" w:rsidRDefault="00B8238A" w:rsidP="00DB446F">
      <w:pPr>
        <w:pStyle w:val="Heading4"/>
        <w:spacing w:line="240" w:lineRule="auto"/>
        <w:jc w:val="both"/>
        <w:rPr>
          <w:rFonts w:ascii="Sylfaen" w:eastAsia="SimSun" w:hAnsi="Sylfaen" w:cs="Calibri"/>
          <w:i w:val="0"/>
        </w:rPr>
      </w:pPr>
      <w:r w:rsidRPr="007064B2">
        <w:rPr>
          <w:rFonts w:ascii="Sylfaen" w:eastAsia="SimSun" w:hAnsi="Sylfaen" w:cs="Calibri"/>
          <w:i w:val="0"/>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14:paraId="3E1F96B2" w14:textId="77777777" w:rsidR="00B8238A" w:rsidRPr="007064B2" w:rsidRDefault="00B8238A" w:rsidP="00DB446F">
      <w:pPr>
        <w:pStyle w:val="abzacixml"/>
        <w:spacing w:line="240" w:lineRule="auto"/>
        <w:ind w:left="990" w:firstLine="0"/>
        <w:rPr>
          <w:rFonts w:eastAsiaTheme="majorEastAsia"/>
          <w:color w:val="2F5496" w:themeColor="accent1" w:themeShade="BF"/>
          <w:sz w:val="22"/>
          <w:szCs w:val="22"/>
        </w:rPr>
      </w:pPr>
    </w:p>
    <w:p w14:paraId="5CE50C12" w14:textId="77777777" w:rsidR="00B8238A" w:rsidRPr="007064B2" w:rsidRDefault="00B8238A" w:rsidP="00DB446F">
      <w:pPr>
        <w:spacing w:after="0" w:line="240" w:lineRule="auto"/>
        <w:jc w:val="both"/>
        <w:rPr>
          <w:rFonts w:ascii="Sylfaen" w:hAnsi="Sylfaen"/>
        </w:rPr>
      </w:pPr>
      <w:r w:rsidRPr="007064B2">
        <w:rPr>
          <w:rFonts w:ascii="Sylfaen" w:hAnsi="Sylfaen"/>
        </w:rPr>
        <w:t xml:space="preserve">პროგრამის განმახორციელებელი: </w:t>
      </w:r>
    </w:p>
    <w:p w14:paraId="5A0CED79" w14:textId="77777777" w:rsidR="00B8238A" w:rsidRPr="007064B2" w:rsidRDefault="00B8238A" w:rsidP="00DB446F">
      <w:pPr>
        <w:numPr>
          <w:ilvl w:val="0"/>
          <w:numId w:val="13"/>
        </w:numPr>
        <w:spacing w:after="0" w:line="240" w:lineRule="auto"/>
        <w:ind w:left="900" w:hanging="270"/>
        <w:jc w:val="both"/>
        <w:rPr>
          <w:rFonts w:ascii="Sylfaen" w:eastAsia="Sylfaen" w:hAnsi="Sylfaen"/>
        </w:rPr>
      </w:pPr>
      <w:r w:rsidRPr="007064B2">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3CFF1A1E" w14:textId="77777777" w:rsidR="00B8238A" w:rsidRPr="007064B2" w:rsidRDefault="00B8238A" w:rsidP="00DB446F">
      <w:pPr>
        <w:numPr>
          <w:ilvl w:val="0"/>
          <w:numId w:val="13"/>
        </w:numPr>
        <w:spacing w:after="0" w:line="240" w:lineRule="auto"/>
        <w:ind w:left="900" w:hanging="270"/>
        <w:jc w:val="both"/>
        <w:rPr>
          <w:rFonts w:ascii="Sylfaen" w:eastAsia="Sylfaen" w:hAnsi="Sylfaen"/>
        </w:rPr>
      </w:pPr>
      <w:r w:rsidRPr="007064B2">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199BE9A" w14:textId="77777777" w:rsidR="00B8238A" w:rsidRPr="007064B2" w:rsidRDefault="00B8238A" w:rsidP="00DB446F">
      <w:pPr>
        <w:numPr>
          <w:ilvl w:val="0"/>
          <w:numId w:val="13"/>
        </w:numPr>
        <w:spacing w:after="0" w:line="240" w:lineRule="auto"/>
        <w:ind w:left="900" w:hanging="270"/>
        <w:jc w:val="both"/>
        <w:rPr>
          <w:rFonts w:ascii="Sylfaen" w:eastAsia="Sylfaen" w:hAnsi="Sylfaen"/>
        </w:rPr>
      </w:pPr>
      <w:r w:rsidRPr="007064B2">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2231DB49" w14:textId="77777777" w:rsidR="00B8238A" w:rsidRPr="007064B2" w:rsidRDefault="00B8238A" w:rsidP="00DB446F">
      <w:pPr>
        <w:numPr>
          <w:ilvl w:val="0"/>
          <w:numId w:val="13"/>
        </w:numPr>
        <w:spacing w:after="0" w:line="240" w:lineRule="auto"/>
        <w:ind w:left="900" w:hanging="270"/>
        <w:jc w:val="both"/>
        <w:rPr>
          <w:rFonts w:ascii="Sylfaen" w:eastAsia="Sylfaen" w:hAnsi="Sylfaen"/>
        </w:rPr>
      </w:pPr>
      <w:r w:rsidRPr="007064B2">
        <w:rPr>
          <w:rFonts w:ascii="Sylfaen" w:eastAsia="Sylfaen" w:hAnsi="Sylfaen"/>
        </w:rPr>
        <w:t>სსიპ - ჯანმრთელობის ეროვნული სააგენტო.</w:t>
      </w:r>
    </w:p>
    <w:p w14:paraId="6DB641FA" w14:textId="77777777" w:rsidR="00B8238A" w:rsidRPr="007064B2" w:rsidRDefault="00B8238A" w:rsidP="00DB446F">
      <w:pPr>
        <w:numPr>
          <w:ilvl w:val="0"/>
          <w:numId w:val="13"/>
        </w:numPr>
        <w:spacing w:after="0" w:line="240" w:lineRule="auto"/>
        <w:ind w:left="900" w:hanging="270"/>
        <w:jc w:val="both"/>
        <w:rPr>
          <w:rFonts w:ascii="Sylfaen" w:eastAsia="Sylfaen" w:hAnsi="Sylfaen"/>
        </w:rPr>
      </w:pPr>
      <w:r w:rsidRPr="007064B2">
        <w:rPr>
          <w:rFonts w:ascii="Sylfaen" w:eastAsia="Sylfaen" w:hAnsi="Sylfaen"/>
        </w:rPr>
        <w:t>ა(ა)იპ-საქართველოს სამედიცინო ჰოლდინგი;</w:t>
      </w:r>
    </w:p>
    <w:p w14:paraId="040E1873" w14:textId="226BCCFC" w:rsidR="00B8238A" w:rsidRPr="007064B2" w:rsidRDefault="00B8238A" w:rsidP="00DB446F">
      <w:pPr>
        <w:numPr>
          <w:ilvl w:val="0"/>
          <w:numId w:val="13"/>
        </w:numPr>
        <w:spacing w:after="0" w:line="240" w:lineRule="auto"/>
        <w:ind w:left="900" w:hanging="270"/>
        <w:jc w:val="both"/>
        <w:rPr>
          <w:rFonts w:ascii="Sylfaen" w:eastAsia="Sylfaen" w:hAnsi="Sylfaen"/>
        </w:rPr>
      </w:pPr>
      <w:r w:rsidRPr="007064B2">
        <w:rPr>
          <w:rFonts w:ascii="Sylfaen" w:eastAsia="Sylfaen" w:hAnsi="Sylfaen"/>
        </w:rPr>
        <w:t>ა(ა)იპ - საქართველოს სოლიდარობის ფონდი</w:t>
      </w:r>
    </w:p>
    <w:p w14:paraId="2BCC945F" w14:textId="77777777" w:rsidR="00B8238A" w:rsidRPr="007064B2" w:rsidRDefault="00B8238A" w:rsidP="00DB446F">
      <w:pPr>
        <w:pStyle w:val="abzacixml"/>
        <w:spacing w:line="240" w:lineRule="auto"/>
        <w:ind w:firstLine="0"/>
        <w:rPr>
          <w:rFonts w:eastAsiaTheme="majorEastAsia"/>
          <w:color w:val="2F5496" w:themeColor="accent1" w:themeShade="BF"/>
          <w:sz w:val="22"/>
          <w:szCs w:val="22"/>
        </w:rPr>
      </w:pPr>
    </w:p>
    <w:p w14:paraId="6264DAE0" w14:textId="77777777" w:rsidR="00B8238A" w:rsidRPr="007064B2" w:rsidRDefault="00B8238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4B2">
        <w:rPr>
          <w:rFonts w:ascii="Sylfaen" w:eastAsiaTheme="minorEastAsia" w:hAnsi="Sylfaen" w:cs="Sylfaen"/>
          <w:bCs/>
          <w:color w:val="000000"/>
          <w:shd w:val="clear" w:color="auto" w:fill="FFFFFF"/>
          <w:lang w:val="ka-GE"/>
        </w:rPr>
        <w:t>პროგრამის ფარგლებში უზრუნველყოფილია ინტეგრირებული სამედიცინო სერვისების გეოგრაფიული ხელმისაწვდომობისათვის საჭირო ღონისძიებები,  სამედიცინო მომსახურების შედეგიანობისა და ხარჯთ-ეფექტურობის გაზრდა; დედათა და ბავშვთა სიკვდილიანობის შემცირება; ძვირადღირებული სამედიცინო დანახარჯების ფინანსური რისკებისგან მოსახლეობის დაცვა; გადამდები და არაგადამდები დაავადებების ავადობისა და სიკვდილიანობის შემცირება; მოსახლეობის სპეციფიკური სამკურნალო საშუალებებით უზრუნველყოფის გაუმჯობესება; ახალი კორონავირუსული დაავადების − COVID-19-ის მართვა.</w:t>
      </w:r>
    </w:p>
    <w:p w14:paraId="522D9F76" w14:textId="77777777" w:rsidR="00B8238A" w:rsidRPr="00180341" w:rsidRDefault="00B8238A" w:rsidP="00DB446F">
      <w:pPr>
        <w:pStyle w:val="abzacixml"/>
        <w:spacing w:line="240" w:lineRule="auto"/>
        <w:ind w:left="990" w:firstLine="0"/>
        <w:rPr>
          <w:rFonts w:eastAsiaTheme="majorEastAsia"/>
          <w:color w:val="2F5496" w:themeColor="accent1" w:themeShade="BF"/>
          <w:sz w:val="22"/>
          <w:szCs w:val="22"/>
          <w:highlight w:val="yellow"/>
        </w:rPr>
      </w:pPr>
    </w:p>
    <w:p w14:paraId="3B4B54C6" w14:textId="77777777" w:rsidR="00B8238A" w:rsidRPr="007064B2" w:rsidRDefault="00B8238A" w:rsidP="00DB446F">
      <w:pPr>
        <w:pStyle w:val="Heading5"/>
        <w:jc w:val="both"/>
        <w:rPr>
          <w:rFonts w:ascii="Sylfaen" w:eastAsia="SimSun" w:hAnsi="Sylfaen" w:cs="Calibri"/>
          <w:b w:val="0"/>
          <w:color w:val="2F5496" w:themeColor="accent1" w:themeShade="BF"/>
        </w:rPr>
      </w:pPr>
      <w:r w:rsidRPr="007064B2">
        <w:rPr>
          <w:rFonts w:ascii="Sylfaen" w:eastAsia="SimSun" w:hAnsi="Sylfaen" w:cs="Calibri"/>
          <w:b w:val="0"/>
          <w:color w:val="2F5496" w:themeColor="accent1" w:themeShade="BF"/>
        </w:rPr>
        <w:lastRenderedPageBreak/>
        <w:t>1.2.3.1 ფსიქიკური ჯანმრთელობა (პროგრამული კოდი 27 03 03 01)</w:t>
      </w:r>
    </w:p>
    <w:p w14:paraId="540000C7" w14:textId="77777777" w:rsidR="00B8238A" w:rsidRPr="007064B2" w:rsidRDefault="00B8238A" w:rsidP="00DB446F">
      <w:pPr>
        <w:pStyle w:val="abzacixml"/>
        <w:spacing w:line="240" w:lineRule="auto"/>
        <w:ind w:firstLine="0"/>
        <w:rPr>
          <w:sz w:val="22"/>
          <w:szCs w:val="22"/>
        </w:rPr>
      </w:pPr>
    </w:p>
    <w:p w14:paraId="1F2AABC2" w14:textId="77777777" w:rsidR="00B8238A" w:rsidRPr="007064B2" w:rsidRDefault="00B8238A" w:rsidP="00DB446F">
      <w:pPr>
        <w:spacing w:after="0" w:line="240" w:lineRule="auto"/>
        <w:jc w:val="both"/>
        <w:rPr>
          <w:rFonts w:ascii="Sylfaen" w:hAnsi="Sylfaen"/>
        </w:rPr>
      </w:pPr>
      <w:r w:rsidRPr="007064B2">
        <w:rPr>
          <w:rFonts w:ascii="Sylfaen" w:hAnsi="Sylfaen"/>
        </w:rPr>
        <w:t xml:space="preserve">პროგრამის განმახორციელებელი: </w:t>
      </w:r>
    </w:p>
    <w:p w14:paraId="430C06AC" w14:textId="77777777" w:rsidR="00B8238A" w:rsidRPr="007064B2" w:rsidRDefault="00B8238A" w:rsidP="00DB446F">
      <w:pPr>
        <w:numPr>
          <w:ilvl w:val="0"/>
          <w:numId w:val="13"/>
        </w:numPr>
        <w:spacing w:after="0" w:line="240" w:lineRule="auto"/>
        <w:ind w:left="900" w:hanging="270"/>
        <w:jc w:val="both"/>
        <w:rPr>
          <w:rFonts w:ascii="Sylfaen" w:eastAsia="Sylfaen" w:hAnsi="Sylfaen"/>
        </w:rPr>
      </w:pPr>
      <w:r w:rsidRPr="007064B2">
        <w:rPr>
          <w:rFonts w:ascii="Sylfaen" w:eastAsia="Sylfaen" w:hAnsi="Sylfaen"/>
        </w:rPr>
        <w:t>სსიპ - ჯანმრთელობის ეროვნული სააგენტო</w:t>
      </w:r>
    </w:p>
    <w:p w14:paraId="3F68BC1E" w14:textId="77777777" w:rsidR="00B8238A" w:rsidRPr="00180341" w:rsidRDefault="00B8238A" w:rsidP="00DB446F">
      <w:pPr>
        <w:tabs>
          <w:tab w:val="left" w:pos="0"/>
        </w:tabs>
        <w:spacing w:after="0" w:line="240" w:lineRule="auto"/>
        <w:rPr>
          <w:rFonts w:eastAsia="Times New Roman"/>
          <w:noProof/>
          <w:highlight w:val="yellow"/>
        </w:rPr>
      </w:pPr>
    </w:p>
    <w:p w14:paraId="2DA78218" w14:textId="77777777" w:rsidR="007064B2" w:rsidRPr="002F276E"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F276E">
        <w:rPr>
          <w:rFonts w:ascii="Sylfaen" w:eastAsiaTheme="minorEastAsia" w:hAnsi="Sylfaen" w:cs="Sylfaen"/>
          <w:bCs/>
          <w:color w:val="000000"/>
          <w:shd w:val="clear" w:color="auto" w:fill="FFFFFF"/>
          <w:lang w:val="ka-GE"/>
        </w:rPr>
        <w:t>სათემო ამბულატორიული მომსახურებით ისარგებლა 22.0 ათასზე მეტმა ბენეფიციარმა;</w:t>
      </w:r>
    </w:p>
    <w:p w14:paraId="0E3695DC" w14:textId="77777777" w:rsidR="007064B2" w:rsidRPr="002F276E"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F276E">
        <w:rPr>
          <w:rFonts w:ascii="Sylfaen" w:eastAsiaTheme="minorEastAsia" w:hAnsi="Sylfaen" w:cs="Sylfaen"/>
          <w:bCs/>
          <w:color w:val="000000"/>
          <w:shd w:val="clear" w:color="auto" w:fill="FFFFFF"/>
          <w:lang w:val="ka-GE"/>
        </w:rPr>
        <w:t>ფსიქოსოციალური რეაბილიტაცია ჩაუტარდა 64 ბენეფიციარს;</w:t>
      </w:r>
    </w:p>
    <w:p w14:paraId="5F1FC2CE" w14:textId="77777777" w:rsidR="007064B2" w:rsidRPr="002F276E"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F276E">
        <w:rPr>
          <w:rFonts w:ascii="Sylfaen" w:eastAsiaTheme="minorEastAsia" w:hAnsi="Sylfaen" w:cs="Sylfaen"/>
          <w:bCs/>
          <w:color w:val="000000"/>
          <w:shd w:val="clear" w:color="auto" w:fill="FFFFFF"/>
          <w:lang w:val="ka-GE"/>
        </w:rPr>
        <w:t>ბავშვთა ფსიქიკური ჯანმრთელობის ფარგლებში მომსახურება გაიარა 249 ბენეფიციარმა;</w:t>
      </w:r>
    </w:p>
    <w:p w14:paraId="60814747" w14:textId="77777777" w:rsidR="007064B2" w:rsidRPr="002F276E"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F276E">
        <w:rPr>
          <w:rFonts w:ascii="Sylfaen" w:eastAsiaTheme="minorEastAsia" w:hAnsi="Sylfaen" w:cs="Sylfaen"/>
          <w:bCs/>
          <w:color w:val="000000"/>
          <w:shd w:val="clear" w:color="auto" w:fill="FFFFFF"/>
          <w:lang w:val="ka-GE"/>
        </w:rPr>
        <w:t>ფსიქიატრიული კრიზისული ინტერვენცია განხორციელდა 379 ბენეფიციართან;</w:t>
      </w:r>
    </w:p>
    <w:p w14:paraId="5A9864F4" w14:textId="77777777" w:rsidR="007064B2" w:rsidRPr="002F276E"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F276E">
        <w:rPr>
          <w:rFonts w:ascii="Sylfaen" w:eastAsiaTheme="minorEastAsia" w:hAnsi="Sylfaen" w:cs="Sylfaen"/>
          <w:bCs/>
          <w:color w:val="000000"/>
          <w:shd w:val="clear" w:color="auto" w:fill="FFFFFF"/>
          <w:lang w:val="ka-GE"/>
        </w:rPr>
        <w:t>თემზე დაფუძნებული მობილური გუნდის მომსახურებით ისარგებლა 1 221 ბენეფიციარმა;</w:t>
      </w:r>
    </w:p>
    <w:p w14:paraId="2365CFA4" w14:textId="77777777" w:rsidR="007064B2" w:rsidRPr="002F276E"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F276E">
        <w:rPr>
          <w:rFonts w:ascii="Sylfaen" w:eastAsiaTheme="minorEastAsia" w:hAnsi="Sylfaen" w:cs="Sylfaen"/>
          <w:bCs/>
          <w:color w:val="000000"/>
          <w:shd w:val="clear" w:color="auto" w:fill="FFFFFF"/>
          <w:lang w:val="ka-GE"/>
        </w:rPr>
        <w:t>ბავშვთა და მოზრდილთა სტაციონარული მომსახურების კომპონენტით ისარგებლა 4.9 ათასზე მეტმა ბენეფიციარმა;</w:t>
      </w:r>
    </w:p>
    <w:p w14:paraId="13DB88BE" w14:textId="77777777" w:rsidR="007064B2" w:rsidRPr="002F276E"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F276E">
        <w:rPr>
          <w:rFonts w:ascii="Sylfaen" w:eastAsiaTheme="minorEastAsia" w:hAnsi="Sylfaen" w:cs="Sylfaen"/>
          <w:bCs/>
          <w:color w:val="000000"/>
          <w:shd w:val="clear" w:color="auto" w:fill="FFFFFF"/>
          <w:lang w:val="ka-GE"/>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141 ბენეფიციარს.</w:t>
      </w:r>
    </w:p>
    <w:p w14:paraId="6670A9E6" w14:textId="77777777" w:rsidR="00B8238A" w:rsidRPr="00180341" w:rsidRDefault="00B8238A" w:rsidP="00DB446F">
      <w:pPr>
        <w:pBdr>
          <w:top w:val="nil"/>
          <w:left w:val="nil"/>
          <w:bottom w:val="nil"/>
          <w:right w:val="nil"/>
          <w:between w:val="nil"/>
        </w:pBdr>
        <w:spacing w:after="0" w:line="240" w:lineRule="auto"/>
        <w:ind w:left="360"/>
        <w:jc w:val="both"/>
        <w:rPr>
          <w:rFonts w:ascii="Sylfaen" w:eastAsia="Calibri" w:hAnsi="Sylfaen" w:cs="Calibri"/>
          <w:highlight w:val="yellow"/>
        </w:rPr>
      </w:pPr>
    </w:p>
    <w:p w14:paraId="0B32C1E6" w14:textId="77777777" w:rsidR="00B8238A" w:rsidRPr="007064B2" w:rsidRDefault="00B8238A" w:rsidP="00DB446F">
      <w:pPr>
        <w:pStyle w:val="Heading5"/>
        <w:jc w:val="both"/>
        <w:rPr>
          <w:rFonts w:ascii="Sylfaen" w:eastAsia="SimSun" w:hAnsi="Sylfaen" w:cs="Calibri"/>
          <w:b w:val="0"/>
          <w:color w:val="2F5496" w:themeColor="accent1" w:themeShade="BF"/>
        </w:rPr>
      </w:pPr>
      <w:r w:rsidRPr="007064B2">
        <w:rPr>
          <w:rFonts w:ascii="Sylfaen" w:eastAsia="SimSun" w:hAnsi="Sylfaen" w:cs="Calibri"/>
          <w:b w:val="0"/>
          <w:color w:val="2F5496" w:themeColor="accent1" w:themeShade="BF"/>
        </w:rPr>
        <w:t>1.2.3.2 დიაბეტის მართვა (პროგრამული კოდი 27 03 03 02)</w:t>
      </w:r>
    </w:p>
    <w:p w14:paraId="35454E8D" w14:textId="77777777" w:rsidR="00B8238A" w:rsidRPr="007064B2" w:rsidRDefault="00B8238A" w:rsidP="00DB446F">
      <w:pPr>
        <w:pStyle w:val="abzacixml"/>
        <w:spacing w:line="240" w:lineRule="auto"/>
        <w:ind w:left="990" w:firstLine="0"/>
        <w:rPr>
          <w:sz w:val="22"/>
          <w:szCs w:val="22"/>
        </w:rPr>
      </w:pPr>
    </w:p>
    <w:p w14:paraId="3EE34154" w14:textId="77777777" w:rsidR="00B8238A" w:rsidRPr="007064B2" w:rsidRDefault="00B8238A" w:rsidP="00DB446F">
      <w:pPr>
        <w:spacing w:after="0" w:line="240" w:lineRule="auto"/>
        <w:jc w:val="both"/>
        <w:rPr>
          <w:rFonts w:ascii="Sylfaen" w:hAnsi="Sylfaen"/>
        </w:rPr>
      </w:pPr>
      <w:r w:rsidRPr="007064B2">
        <w:rPr>
          <w:rFonts w:ascii="Sylfaen" w:hAnsi="Sylfaen"/>
        </w:rPr>
        <w:t xml:space="preserve">პროგრამის განმახორციელებელი: </w:t>
      </w:r>
    </w:p>
    <w:p w14:paraId="2F4DFFA5" w14:textId="77777777" w:rsidR="00B8238A" w:rsidRPr="007064B2" w:rsidRDefault="00B8238A" w:rsidP="00DB446F">
      <w:pPr>
        <w:numPr>
          <w:ilvl w:val="0"/>
          <w:numId w:val="13"/>
        </w:numPr>
        <w:spacing w:after="0" w:line="240" w:lineRule="auto"/>
        <w:ind w:left="900" w:hanging="270"/>
        <w:jc w:val="both"/>
        <w:rPr>
          <w:rFonts w:ascii="Sylfaen" w:eastAsia="Sylfaen" w:hAnsi="Sylfaen"/>
        </w:rPr>
      </w:pPr>
      <w:r w:rsidRPr="007064B2">
        <w:rPr>
          <w:rFonts w:ascii="Sylfaen" w:eastAsia="Sylfaen" w:hAnsi="Sylfaen"/>
        </w:rPr>
        <w:t>სსიპ - ჯანმრთელობის ეროვნული სააგენტო</w:t>
      </w:r>
    </w:p>
    <w:p w14:paraId="5E552565" w14:textId="77777777" w:rsidR="00B8238A" w:rsidRPr="007064B2" w:rsidRDefault="00B8238A" w:rsidP="00DB446F">
      <w:pPr>
        <w:pStyle w:val="abzacixml"/>
        <w:spacing w:line="240" w:lineRule="auto"/>
        <w:ind w:left="990" w:firstLine="0"/>
        <w:rPr>
          <w:sz w:val="22"/>
          <w:szCs w:val="22"/>
        </w:rPr>
      </w:pPr>
    </w:p>
    <w:p w14:paraId="4F3B587E" w14:textId="77777777" w:rsidR="007064B2" w:rsidRPr="007064B2"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4B2">
        <w:rPr>
          <w:rFonts w:ascii="Sylfaen" w:eastAsiaTheme="minorEastAsia" w:hAnsi="Sylfaen" w:cs="Sylfaen"/>
          <w:bCs/>
          <w:color w:val="000000"/>
          <w:shd w:val="clear" w:color="auto" w:fill="FFFFFF"/>
          <w:lang w:val="ka-GE"/>
        </w:rPr>
        <w:t xml:space="preserve">შაქრიანი დიაბეტით დაავადებულ ბავშვთა მომსახურების კომპონენტით ისარგებლა 1.4 ათასზე მეტმა ბენეფიციარმა, ხოლო სპეციალიზებული აბულატორიული დახმარების კომპონენტით - </w:t>
      </w:r>
      <w:r w:rsidRPr="007064B2">
        <w:rPr>
          <w:rFonts w:ascii="Sylfaen" w:eastAsia="Calibri" w:hAnsi="Sylfaen" w:cs="Calibri"/>
        </w:rPr>
        <w:t xml:space="preserve">2.2 </w:t>
      </w:r>
      <w:r w:rsidRPr="007064B2">
        <w:rPr>
          <w:rFonts w:ascii="Sylfaen" w:eastAsiaTheme="minorEastAsia" w:hAnsi="Sylfaen" w:cs="Sylfaen"/>
          <w:bCs/>
          <w:color w:val="000000"/>
          <w:shd w:val="clear" w:color="auto" w:fill="FFFFFF"/>
          <w:lang w:val="ka-GE"/>
        </w:rPr>
        <w:t>ათასზე მეტმა ბენეფიციარმა.</w:t>
      </w:r>
    </w:p>
    <w:p w14:paraId="27964146" w14:textId="77777777" w:rsidR="00B8238A" w:rsidRPr="007064B2" w:rsidRDefault="00B8238A" w:rsidP="00DB446F">
      <w:pPr>
        <w:spacing w:after="0" w:line="240" w:lineRule="auto"/>
        <w:jc w:val="both"/>
        <w:rPr>
          <w:rFonts w:ascii="Sylfaen" w:hAnsi="Sylfaen" w:cs="Sylfaen"/>
          <w:lang w:val="ka-GE"/>
        </w:rPr>
      </w:pPr>
    </w:p>
    <w:p w14:paraId="4A52DE77" w14:textId="77777777" w:rsidR="00B8238A" w:rsidRPr="007064B2" w:rsidRDefault="00B8238A" w:rsidP="00DB446F">
      <w:pPr>
        <w:pStyle w:val="Heading5"/>
        <w:jc w:val="both"/>
        <w:rPr>
          <w:rFonts w:ascii="Sylfaen" w:eastAsia="SimSun" w:hAnsi="Sylfaen" w:cs="Calibri"/>
          <w:b w:val="0"/>
          <w:color w:val="2F5496" w:themeColor="accent1" w:themeShade="BF"/>
        </w:rPr>
      </w:pPr>
      <w:r w:rsidRPr="007064B2">
        <w:rPr>
          <w:rFonts w:ascii="Sylfaen" w:eastAsia="SimSun" w:hAnsi="Sylfaen" w:cs="Calibri"/>
          <w:b w:val="0"/>
          <w:color w:val="2F5496" w:themeColor="accent1" w:themeShade="BF"/>
        </w:rPr>
        <w:t>1.2.3.3 ბავშვთა ონკოჰემატოლოგიური მომსახურება (პროგრამული კოდი 27 03 03 03)</w:t>
      </w:r>
    </w:p>
    <w:p w14:paraId="682D525F" w14:textId="77777777" w:rsidR="00B8238A" w:rsidRPr="007064B2" w:rsidRDefault="00B8238A" w:rsidP="00DB446F">
      <w:pPr>
        <w:spacing w:after="0" w:line="240" w:lineRule="auto"/>
        <w:ind w:left="270"/>
        <w:jc w:val="both"/>
        <w:rPr>
          <w:rFonts w:ascii="Sylfaen" w:hAnsi="Sylfaen" w:cs="Sylfaen"/>
          <w:lang w:val="ka-GE"/>
        </w:rPr>
      </w:pPr>
    </w:p>
    <w:p w14:paraId="2DBDE9DE" w14:textId="77777777" w:rsidR="00B8238A" w:rsidRPr="007064B2" w:rsidRDefault="00B8238A" w:rsidP="00DB446F">
      <w:pPr>
        <w:spacing w:after="0" w:line="240" w:lineRule="auto"/>
        <w:jc w:val="both"/>
        <w:rPr>
          <w:rFonts w:ascii="Sylfaen" w:hAnsi="Sylfaen"/>
        </w:rPr>
      </w:pPr>
      <w:r w:rsidRPr="007064B2">
        <w:rPr>
          <w:rFonts w:ascii="Sylfaen" w:hAnsi="Sylfaen"/>
        </w:rPr>
        <w:t xml:space="preserve">პროგრამის განმახორციელებელი: </w:t>
      </w:r>
    </w:p>
    <w:p w14:paraId="69C1BDF1" w14:textId="77777777" w:rsidR="00B8238A" w:rsidRPr="007064B2" w:rsidRDefault="00B8238A" w:rsidP="00DB446F">
      <w:pPr>
        <w:numPr>
          <w:ilvl w:val="0"/>
          <w:numId w:val="13"/>
        </w:numPr>
        <w:spacing w:after="0" w:line="240" w:lineRule="auto"/>
        <w:ind w:left="900" w:hanging="270"/>
        <w:jc w:val="both"/>
        <w:rPr>
          <w:rFonts w:ascii="Sylfaen" w:eastAsia="Sylfaen" w:hAnsi="Sylfaen"/>
        </w:rPr>
      </w:pPr>
      <w:r w:rsidRPr="007064B2">
        <w:rPr>
          <w:rFonts w:ascii="Sylfaen" w:eastAsia="Sylfaen" w:hAnsi="Sylfaen"/>
        </w:rPr>
        <w:t>სსიპ - ჯანმრთელობის ეროვნული სააგენტო</w:t>
      </w:r>
    </w:p>
    <w:p w14:paraId="48A0ADA7" w14:textId="77777777" w:rsidR="00B8238A" w:rsidRPr="00180341" w:rsidRDefault="00B8238A" w:rsidP="00DB446F">
      <w:pPr>
        <w:spacing w:after="0" w:line="240" w:lineRule="auto"/>
        <w:rPr>
          <w:highlight w:val="yellow"/>
        </w:rPr>
      </w:pPr>
    </w:p>
    <w:p w14:paraId="493615C8" w14:textId="77777777" w:rsidR="007064B2" w:rsidRPr="002F276E"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F276E">
        <w:rPr>
          <w:rFonts w:ascii="Sylfaen" w:eastAsiaTheme="minorEastAsia" w:hAnsi="Sylfaen" w:cs="Sylfaen"/>
          <w:bCs/>
          <w:color w:val="000000"/>
          <w:shd w:val="clear" w:color="auto" w:fill="FFFFFF"/>
          <w:lang w:val="ka-GE"/>
        </w:rPr>
        <w:t xml:space="preserve">პროგრამის ფარგლებში დაფიქსირდა 18 წლამდე ასაკის ბავშვთა ამბულატორიული და სტაციონარული მომსახურების </w:t>
      </w:r>
      <w:r w:rsidRPr="002F276E">
        <w:rPr>
          <w:rFonts w:ascii="Sylfaen" w:eastAsia="Calibri" w:hAnsi="Sylfaen" w:cs="Calibri"/>
        </w:rPr>
        <w:t xml:space="preserve">6.0 </w:t>
      </w:r>
      <w:r w:rsidRPr="002F276E">
        <w:rPr>
          <w:rFonts w:ascii="Sylfaen" w:eastAsiaTheme="minorEastAsia" w:hAnsi="Sylfaen" w:cs="Sylfaen"/>
          <w:bCs/>
          <w:color w:val="000000"/>
          <w:shd w:val="clear" w:color="auto" w:fill="FFFFFF"/>
          <w:lang w:val="ka-GE"/>
        </w:rPr>
        <w:t>ათასზე მეტი შემთხვევა და პროგრამით ისარგებლა 122-მა ბენეფიციარმა.</w:t>
      </w:r>
    </w:p>
    <w:p w14:paraId="4FA78609" w14:textId="77777777" w:rsidR="00B8238A" w:rsidRPr="00180341" w:rsidRDefault="00B8238A" w:rsidP="00DB446F">
      <w:pPr>
        <w:pBdr>
          <w:top w:val="nil"/>
          <w:left w:val="nil"/>
          <w:bottom w:val="nil"/>
          <w:right w:val="nil"/>
          <w:between w:val="nil"/>
        </w:pBdr>
        <w:spacing w:after="0" w:line="240" w:lineRule="auto"/>
        <w:ind w:left="360"/>
        <w:jc w:val="both"/>
        <w:rPr>
          <w:rFonts w:ascii="Sylfaen" w:eastAsia="Calibri" w:hAnsi="Sylfaen" w:cs="Calibri"/>
          <w:highlight w:val="yellow"/>
        </w:rPr>
      </w:pPr>
    </w:p>
    <w:p w14:paraId="68CDF171" w14:textId="77777777" w:rsidR="00B8238A" w:rsidRPr="007064B2" w:rsidRDefault="00B8238A" w:rsidP="00DB446F">
      <w:pPr>
        <w:pStyle w:val="Heading5"/>
        <w:jc w:val="both"/>
        <w:rPr>
          <w:rFonts w:ascii="Sylfaen" w:eastAsia="SimSun" w:hAnsi="Sylfaen" w:cs="Calibri"/>
          <w:b w:val="0"/>
          <w:color w:val="2F5496" w:themeColor="accent1" w:themeShade="BF"/>
        </w:rPr>
      </w:pPr>
      <w:r w:rsidRPr="007064B2">
        <w:rPr>
          <w:rFonts w:ascii="Sylfaen" w:eastAsia="SimSun" w:hAnsi="Sylfaen" w:cs="Calibri"/>
          <w:b w:val="0"/>
          <w:color w:val="2F5496" w:themeColor="accent1" w:themeShade="BF"/>
        </w:rPr>
        <w:t>1.2.3.4 დიალიზი და თირკმლის ტრანსპლანტაცია (პროგრამული კოდი 27 03 03 04)</w:t>
      </w:r>
    </w:p>
    <w:p w14:paraId="3FB464A7" w14:textId="77777777" w:rsidR="00B8238A" w:rsidRPr="007064B2" w:rsidRDefault="00B8238A" w:rsidP="00DB446F">
      <w:pPr>
        <w:pStyle w:val="abzacixml"/>
        <w:spacing w:line="240" w:lineRule="auto"/>
        <w:ind w:left="990" w:firstLine="0"/>
        <w:rPr>
          <w:sz w:val="22"/>
          <w:szCs w:val="22"/>
        </w:rPr>
      </w:pPr>
    </w:p>
    <w:p w14:paraId="06862407" w14:textId="77777777" w:rsidR="00B8238A" w:rsidRPr="007064B2" w:rsidRDefault="00B8238A" w:rsidP="00DB446F">
      <w:pPr>
        <w:spacing w:after="0" w:line="240" w:lineRule="auto"/>
        <w:jc w:val="both"/>
        <w:rPr>
          <w:rFonts w:ascii="Sylfaen" w:hAnsi="Sylfaen"/>
        </w:rPr>
      </w:pPr>
      <w:r w:rsidRPr="007064B2">
        <w:rPr>
          <w:rFonts w:ascii="Sylfaen" w:hAnsi="Sylfaen"/>
        </w:rPr>
        <w:t xml:space="preserve">პროგრამის განმახორციელებელი: </w:t>
      </w:r>
    </w:p>
    <w:p w14:paraId="6320CD59" w14:textId="77777777" w:rsidR="00B8238A" w:rsidRPr="007064B2" w:rsidRDefault="00B8238A" w:rsidP="00DB446F">
      <w:pPr>
        <w:numPr>
          <w:ilvl w:val="0"/>
          <w:numId w:val="13"/>
        </w:numPr>
        <w:spacing w:after="0" w:line="240" w:lineRule="auto"/>
        <w:ind w:left="900" w:hanging="270"/>
        <w:jc w:val="both"/>
        <w:rPr>
          <w:rFonts w:ascii="Sylfaen" w:eastAsia="Sylfaen" w:hAnsi="Sylfaen"/>
        </w:rPr>
      </w:pPr>
      <w:r w:rsidRPr="007064B2">
        <w:rPr>
          <w:rFonts w:ascii="Sylfaen" w:eastAsia="Sylfaen" w:hAnsi="Sylfaen"/>
        </w:rPr>
        <w:t>სსიპ - ჯანმრთელობის ეროვნული სააგენტო</w:t>
      </w:r>
    </w:p>
    <w:p w14:paraId="7C72C0FF" w14:textId="77777777" w:rsidR="00B8238A" w:rsidRPr="00180341" w:rsidRDefault="00B8238A" w:rsidP="00DB446F">
      <w:pPr>
        <w:pStyle w:val="abzacixml"/>
        <w:spacing w:line="240" w:lineRule="auto"/>
        <w:ind w:left="990" w:firstLine="0"/>
        <w:rPr>
          <w:sz w:val="22"/>
          <w:szCs w:val="22"/>
          <w:highlight w:val="yellow"/>
        </w:rPr>
      </w:pPr>
    </w:p>
    <w:p w14:paraId="59DD7C20" w14:textId="77777777" w:rsidR="007064B2" w:rsidRPr="002F276E"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F276E">
        <w:rPr>
          <w:rFonts w:ascii="Sylfaen" w:eastAsiaTheme="minorEastAsia" w:hAnsi="Sylfaen" w:cs="Sylfaen"/>
          <w:bCs/>
          <w:color w:val="000000"/>
          <w:shd w:val="clear" w:color="auto" w:fill="FFFFFF"/>
          <w:lang w:val="ka-GE"/>
        </w:rPr>
        <w:t xml:space="preserve">პროგრამის ფარგლებში ჩართული იყო </w:t>
      </w:r>
      <w:r w:rsidRPr="002F276E">
        <w:rPr>
          <w:rFonts w:ascii="Sylfaen" w:eastAsia="Calibri" w:hAnsi="Sylfaen" w:cs="Calibri"/>
        </w:rPr>
        <w:t xml:space="preserve">3.3 ათასზე მეტი </w:t>
      </w:r>
      <w:r w:rsidRPr="002F276E">
        <w:rPr>
          <w:rFonts w:ascii="Sylfaen" w:eastAsiaTheme="minorEastAsia" w:hAnsi="Sylfaen" w:cs="Sylfaen"/>
          <w:bCs/>
          <w:color w:val="000000"/>
          <w:shd w:val="clear" w:color="auto" w:fill="FFFFFF"/>
          <w:lang w:val="ka-GE"/>
        </w:rPr>
        <w:t xml:space="preserve">პაციენტი; სულ დაფიქსირდა ჰემოდიალიზის </w:t>
      </w:r>
      <w:r w:rsidRPr="002F276E">
        <w:rPr>
          <w:rFonts w:ascii="Sylfaen" w:eastAsia="Calibri" w:hAnsi="Sylfaen" w:cs="Calibri"/>
        </w:rPr>
        <w:t xml:space="preserve">293.6 ათასზე მეტი </w:t>
      </w:r>
      <w:r w:rsidRPr="002F276E">
        <w:rPr>
          <w:rFonts w:ascii="Sylfaen" w:eastAsiaTheme="minorEastAsia" w:hAnsi="Sylfaen" w:cs="Sylfaen"/>
          <w:bCs/>
          <w:color w:val="000000"/>
          <w:shd w:val="clear" w:color="auto" w:fill="FFFFFF"/>
          <w:lang w:val="ka-GE"/>
        </w:rPr>
        <w:t>შემთხვევა (3 </w:t>
      </w:r>
      <w:r w:rsidRPr="002F276E">
        <w:rPr>
          <w:rFonts w:ascii="Sylfaen" w:eastAsia="Calibri" w:hAnsi="Sylfaen" w:cs="Calibri"/>
        </w:rPr>
        <w:t xml:space="preserve">229  </w:t>
      </w:r>
      <w:r w:rsidRPr="002F276E">
        <w:rPr>
          <w:rFonts w:ascii="Sylfaen" w:eastAsiaTheme="minorEastAsia" w:hAnsi="Sylfaen" w:cs="Sylfaen"/>
          <w:bCs/>
          <w:color w:val="000000"/>
          <w:shd w:val="clear" w:color="auto" w:fill="FFFFFF"/>
          <w:lang w:val="ka-GE"/>
        </w:rPr>
        <w:t xml:space="preserve">ბენეფიციარი), პერიტონეული დიალიზით უზრუნველყოფის </w:t>
      </w:r>
      <w:r w:rsidRPr="002F276E">
        <w:rPr>
          <w:rFonts w:ascii="Sylfaen" w:eastAsia="Calibri" w:hAnsi="Sylfaen" w:cs="Calibri"/>
        </w:rPr>
        <w:t>642</w:t>
      </w:r>
      <w:r w:rsidRPr="002F276E">
        <w:rPr>
          <w:rFonts w:ascii="Sylfaen" w:eastAsiaTheme="minorEastAsia" w:hAnsi="Sylfaen" w:cs="Sylfaen"/>
          <w:bCs/>
          <w:color w:val="000000"/>
          <w:shd w:val="clear" w:color="auto" w:fill="FFFFFF"/>
          <w:lang w:val="ka-GE"/>
        </w:rPr>
        <w:t xml:space="preserve"> შემთხვევა (</w:t>
      </w:r>
      <w:r w:rsidRPr="002F276E">
        <w:rPr>
          <w:rFonts w:ascii="Sylfaen" w:eastAsia="Calibri" w:hAnsi="Sylfaen" w:cs="Calibri"/>
        </w:rPr>
        <w:t>94</w:t>
      </w:r>
      <w:r w:rsidRPr="002F276E">
        <w:rPr>
          <w:rFonts w:ascii="Sylfaen" w:eastAsiaTheme="minorEastAsia" w:hAnsi="Sylfaen" w:cs="Sylfaen"/>
          <w:bCs/>
          <w:color w:val="000000"/>
          <w:shd w:val="clear" w:color="auto" w:fill="FFFFFF"/>
          <w:lang w:val="ka-GE"/>
        </w:rPr>
        <w:t xml:space="preserve"> ბენეფიციარი);</w:t>
      </w:r>
    </w:p>
    <w:p w14:paraId="20EFB8E2" w14:textId="77777777" w:rsidR="007064B2" w:rsidRPr="002F276E"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F276E">
        <w:rPr>
          <w:rFonts w:ascii="Sylfaen" w:eastAsia="Calibri" w:hAnsi="Sylfaen" w:cs="Calibri"/>
        </w:rPr>
        <w:t xml:space="preserve">დაფიქსირდა </w:t>
      </w:r>
      <w:r w:rsidRPr="002F276E">
        <w:rPr>
          <w:rFonts w:ascii="Sylfaen" w:eastAsiaTheme="minorEastAsia" w:hAnsi="Sylfaen" w:cs="Sylfaen"/>
          <w:bCs/>
          <w:color w:val="000000"/>
          <w:shd w:val="clear" w:color="auto" w:fill="FFFFFF"/>
          <w:lang w:val="ka-GE"/>
        </w:rPr>
        <w:t xml:space="preserve">თირკმლის ტრანსპლანტაციის </w:t>
      </w:r>
      <w:r w:rsidRPr="002F276E">
        <w:rPr>
          <w:rFonts w:ascii="Sylfaen" w:eastAsia="Calibri" w:hAnsi="Sylfaen" w:cs="Calibri"/>
        </w:rPr>
        <w:t xml:space="preserve">22 </w:t>
      </w:r>
      <w:r w:rsidRPr="002F276E">
        <w:rPr>
          <w:rFonts w:ascii="Sylfaen" w:eastAsiaTheme="minorEastAsia" w:hAnsi="Sylfaen" w:cs="Sylfaen"/>
          <w:bCs/>
          <w:color w:val="000000"/>
          <w:shd w:val="clear" w:color="auto" w:fill="FFFFFF"/>
          <w:lang w:val="ka-GE"/>
        </w:rPr>
        <w:t xml:space="preserve">შემთხვევა. </w:t>
      </w:r>
    </w:p>
    <w:p w14:paraId="70A489F0" w14:textId="77777777" w:rsidR="00B8238A" w:rsidRPr="00180341" w:rsidRDefault="00B8238A" w:rsidP="00DB446F">
      <w:pPr>
        <w:spacing w:after="0" w:line="240" w:lineRule="auto"/>
        <w:jc w:val="both"/>
        <w:rPr>
          <w:rFonts w:ascii="Sylfaen" w:hAnsi="Sylfaen" w:cs="Arial"/>
          <w:color w:val="000000"/>
          <w:highlight w:val="yellow"/>
          <w:lang w:val="ka-GE"/>
        </w:rPr>
      </w:pPr>
    </w:p>
    <w:p w14:paraId="734CA6F5" w14:textId="77777777" w:rsidR="00B8238A" w:rsidRPr="007064B2" w:rsidRDefault="00B8238A" w:rsidP="00DB446F">
      <w:pPr>
        <w:pStyle w:val="Heading5"/>
        <w:jc w:val="both"/>
        <w:rPr>
          <w:rFonts w:ascii="Sylfaen" w:eastAsia="SimSun" w:hAnsi="Sylfaen" w:cs="Calibri"/>
          <w:b w:val="0"/>
          <w:color w:val="2F5496" w:themeColor="accent1" w:themeShade="BF"/>
        </w:rPr>
      </w:pPr>
      <w:r w:rsidRPr="007064B2">
        <w:rPr>
          <w:rFonts w:ascii="Sylfaen" w:eastAsia="SimSun" w:hAnsi="Sylfaen" w:cs="Calibri"/>
          <w:b w:val="0"/>
          <w:color w:val="2F5496" w:themeColor="accent1" w:themeShade="BF"/>
        </w:rPr>
        <w:lastRenderedPageBreak/>
        <w:t>1.2.3.5  ინკურაბელურ პაციენტთა პალიატიური მზრუნველობა (პროგრამული კოდი 27 03 03 05)</w:t>
      </w:r>
    </w:p>
    <w:p w14:paraId="5EADFF10" w14:textId="77777777" w:rsidR="00B8238A" w:rsidRPr="007064B2" w:rsidRDefault="00B8238A" w:rsidP="00DB446F">
      <w:pPr>
        <w:pStyle w:val="abzacixml"/>
        <w:spacing w:line="240" w:lineRule="auto"/>
        <w:ind w:left="990" w:firstLine="0"/>
        <w:rPr>
          <w:rFonts w:eastAsiaTheme="majorEastAsia"/>
          <w:color w:val="2F5496" w:themeColor="accent1" w:themeShade="BF"/>
          <w:sz w:val="22"/>
          <w:szCs w:val="22"/>
        </w:rPr>
      </w:pPr>
    </w:p>
    <w:p w14:paraId="541EDE9B" w14:textId="77777777" w:rsidR="00B8238A" w:rsidRPr="007064B2" w:rsidRDefault="00B8238A" w:rsidP="00DB446F">
      <w:pPr>
        <w:spacing w:after="0" w:line="240" w:lineRule="auto"/>
        <w:jc w:val="both"/>
        <w:rPr>
          <w:rFonts w:ascii="Sylfaen" w:hAnsi="Sylfaen"/>
        </w:rPr>
      </w:pPr>
      <w:r w:rsidRPr="007064B2">
        <w:rPr>
          <w:rFonts w:ascii="Sylfaen" w:hAnsi="Sylfaen"/>
        </w:rPr>
        <w:t xml:space="preserve">პროგრამის განმახორციელებელი: </w:t>
      </w:r>
    </w:p>
    <w:p w14:paraId="3F4EB953" w14:textId="77777777" w:rsidR="00B8238A" w:rsidRPr="007064B2" w:rsidRDefault="00B8238A" w:rsidP="00DB446F">
      <w:pPr>
        <w:numPr>
          <w:ilvl w:val="0"/>
          <w:numId w:val="13"/>
        </w:numPr>
        <w:spacing w:after="0" w:line="240" w:lineRule="auto"/>
        <w:ind w:left="900" w:hanging="270"/>
        <w:jc w:val="both"/>
        <w:rPr>
          <w:rFonts w:ascii="Sylfaen" w:eastAsia="Sylfaen" w:hAnsi="Sylfaen"/>
        </w:rPr>
      </w:pPr>
      <w:r w:rsidRPr="007064B2">
        <w:rPr>
          <w:rFonts w:ascii="Sylfaen" w:eastAsia="Sylfaen" w:hAnsi="Sylfaen"/>
        </w:rPr>
        <w:t>სსიპ - ჯანმრთელობის ეროვნული სააგენტო</w:t>
      </w:r>
    </w:p>
    <w:p w14:paraId="4A2876E6" w14:textId="77777777" w:rsidR="00B8238A" w:rsidRPr="00180341" w:rsidRDefault="00B8238A" w:rsidP="00DB446F">
      <w:pPr>
        <w:pBdr>
          <w:top w:val="nil"/>
          <w:left w:val="nil"/>
          <w:bottom w:val="nil"/>
          <w:right w:val="nil"/>
          <w:between w:val="nil"/>
        </w:pBdr>
        <w:spacing w:after="0" w:line="240" w:lineRule="auto"/>
        <w:jc w:val="both"/>
        <w:rPr>
          <w:rFonts w:ascii="Sylfaen" w:eastAsia="Calibri" w:hAnsi="Sylfaen" w:cs="Calibri"/>
          <w:highlight w:val="yellow"/>
        </w:rPr>
      </w:pPr>
    </w:p>
    <w:p w14:paraId="18831007" w14:textId="77777777" w:rsidR="007064B2" w:rsidRPr="002F276E"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F276E">
        <w:rPr>
          <w:rFonts w:ascii="Sylfaen" w:eastAsia="Calibri" w:hAnsi="Sylfaen" w:cs="Calibri"/>
        </w:rPr>
        <w:t>ინკურაბელურ პაციენტთა ამბულატორიული პალიატური მზრუნველობის კომპონენტის ფარგლებში დაფიქსირდა 8.6 ათასზე მეტი შემთხვევა, 375 პაციენტს გაეწია შესაბამისი მომსახურება;</w:t>
      </w:r>
    </w:p>
    <w:p w14:paraId="770A8E38" w14:textId="77777777" w:rsidR="007064B2" w:rsidRPr="002F276E"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F276E">
        <w:rPr>
          <w:rFonts w:ascii="Sylfaen" w:eastAsiaTheme="minorEastAsia" w:hAnsi="Sylfaen" w:cs="Sylfaen"/>
          <w:bCs/>
          <w:color w:val="000000"/>
          <w:shd w:val="clear" w:color="auto" w:fill="FFFFFF"/>
          <w:lang w:val="ka-GE"/>
        </w:rPr>
        <w:t xml:space="preserve">ინკურაბელურ პაციენტთა სტაციონარული პალიატური მზრუნველობის კომპონენტის ფარგლებში დაფიქსირდა </w:t>
      </w:r>
      <w:r w:rsidRPr="002F276E">
        <w:rPr>
          <w:rFonts w:ascii="Sylfaen" w:eastAsia="Calibri" w:hAnsi="Sylfaen" w:cs="Calibri"/>
        </w:rPr>
        <w:t xml:space="preserve">29.7 ათასზე მეტი </w:t>
      </w:r>
      <w:r w:rsidRPr="002F276E">
        <w:rPr>
          <w:rFonts w:ascii="Sylfaen" w:eastAsiaTheme="minorEastAsia" w:hAnsi="Sylfaen" w:cs="Sylfaen"/>
          <w:bCs/>
          <w:color w:val="000000"/>
          <w:shd w:val="clear" w:color="auto" w:fill="FFFFFF"/>
          <w:lang w:val="ka-GE"/>
        </w:rPr>
        <w:t xml:space="preserve">საწოლ-დღე, მომსახურება გაეწია </w:t>
      </w:r>
      <w:r w:rsidRPr="002F276E">
        <w:rPr>
          <w:rFonts w:ascii="Sylfaen" w:eastAsia="Calibri" w:hAnsi="Sylfaen" w:cs="Calibri"/>
        </w:rPr>
        <w:t xml:space="preserve">1 429 </w:t>
      </w:r>
      <w:r w:rsidRPr="002F276E">
        <w:rPr>
          <w:rFonts w:ascii="Sylfaen" w:eastAsiaTheme="minorEastAsia" w:hAnsi="Sylfaen" w:cs="Sylfaen"/>
          <w:bCs/>
          <w:color w:val="000000"/>
          <w:shd w:val="clear" w:color="auto" w:fill="FFFFFF"/>
          <w:lang w:val="ka-GE"/>
        </w:rPr>
        <w:t>პაციენტს.</w:t>
      </w:r>
    </w:p>
    <w:p w14:paraId="1B5650AA" w14:textId="77777777" w:rsidR="00B8238A" w:rsidRPr="00180341" w:rsidRDefault="00B8238A" w:rsidP="00DB446F">
      <w:pPr>
        <w:pBdr>
          <w:top w:val="nil"/>
          <w:left w:val="nil"/>
          <w:bottom w:val="nil"/>
          <w:right w:val="nil"/>
          <w:between w:val="nil"/>
        </w:pBdr>
        <w:spacing w:after="0" w:line="240" w:lineRule="auto"/>
        <w:jc w:val="both"/>
        <w:rPr>
          <w:rFonts w:ascii="Sylfaen" w:eastAsia="Calibri" w:hAnsi="Sylfaen" w:cs="Calibri"/>
          <w:highlight w:val="yellow"/>
        </w:rPr>
      </w:pPr>
    </w:p>
    <w:p w14:paraId="59615236" w14:textId="77777777" w:rsidR="00B8238A" w:rsidRPr="00180341" w:rsidRDefault="00B8238A" w:rsidP="00DB446F">
      <w:pPr>
        <w:spacing w:after="0" w:line="240" w:lineRule="auto"/>
        <w:jc w:val="both"/>
        <w:rPr>
          <w:rFonts w:ascii="Sylfaen" w:hAnsi="Sylfaen"/>
          <w:highlight w:val="yellow"/>
          <w:lang w:val="ka-GE"/>
        </w:rPr>
      </w:pPr>
    </w:p>
    <w:p w14:paraId="059BD443" w14:textId="77777777" w:rsidR="00B8238A" w:rsidRPr="00C353BA" w:rsidRDefault="00B8238A" w:rsidP="00DB446F">
      <w:pPr>
        <w:pStyle w:val="Heading5"/>
        <w:jc w:val="both"/>
        <w:rPr>
          <w:rFonts w:ascii="Sylfaen" w:eastAsia="SimSun" w:hAnsi="Sylfaen" w:cs="Calibri"/>
          <w:b w:val="0"/>
          <w:color w:val="2F5496" w:themeColor="accent1" w:themeShade="BF"/>
        </w:rPr>
      </w:pPr>
      <w:r w:rsidRPr="00C353BA">
        <w:rPr>
          <w:rFonts w:ascii="Sylfaen" w:eastAsia="SimSun" w:hAnsi="Sylfaen" w:cs="Calibri"/>
          <w:b w:val="0"/>
          <w:color w:val="2F5496" w:themeColor="accent1" w:themeShade="BF"/>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14:paraId="462ABE5E" w14:textId="77777777" w:rsidR="00B8238A" w:rsidRPr="00C353BA" w:rsidRDefault="00B8238A" w:rsidP="00DB446F">
      <w:pPr>
        <w:pStyle w:val="abzacixml"/>
        <w:spacing w:line="240" w:lineRule="auto"/>
        <w:ind w:left="990" w:firstLine="0"/>
        <w:rPr>
          <w:sz w:val="22"/>
          <w:szCs w:val="22"/>
        </w:rPr>
      </w:pPr>
    </w:p>
    <w:p w14:paraId="70D6068B" w14:textId="77777777" w:rsidR="00B8238A" w:rsidRPr="00C353BA" w:rsidRDefault="00B8238A" w:rsidP="00DB446F">
      <w:pPr>
        <w:spacing w:after="0" w:line="240" w:lineRule="auto"/>
        <w:jc w:val="both"/>
        <w:rPr>
          <w:rFonts w:ascii="Sylfaen" w:hAnsi="Sylfaen"/>
        </w:rPr>
      </w:pPr>
      <w:r w:rsidRPr="00C353BA">
        <w:rPr>
          <w:rFonts w:ascii="Sylfaen" w:hAnsi="Sylfaen"/>
        </w:rPr>
        <w:t xml:space="preserve">პროგრამის განმახორციელებელი: </w:t>
      </w:r>
    </w:p>
    <w:p w14:paraId="5DC60000" w14:textId="77777777" w:rsidR="00B8238A" w:rsidRPr="00C353BA" w:rsidRDefault="00B8238A"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სსიპ - ჯანმრთელობის ეროვნული სააგენტო</w:t>
      </w:r>
    </w:p>
    <w:p w14:paraId="0FFAE36F" w14:textId="77777777" w:rsidR="00B8238A" w:rsidRPr="00C353BA" w:rsidRDefault="00B8238A" w:rsidP="00DB446F">
      <w:pPr>
        <w:spacing w:after="0" w:line="240" w:lineRule="auto"/>
        <w:rPr>
          <w:rFonts w:ascii="Sylfaen" w:hAnsi="Sylfaen" w:cs="Arial"/>
          <w:color w:val="000000"/>
        </w:rPr>
      </w:pPr>
    </w:p>
    <w:p w14:paraId="71A96297" w14:textId="77777777" w:rsidR="007064B2" w:rsidRPr="00C353BA"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ამბულატორიული მომსახურება გაეწია 146 ბავშვს;</w:t>
      </w:r>
    </w:p>
    <w:p w14:paraId="0A3841A8" w14:textId="77777777" w:rsidR="007064B2" w:rsidRPr="00C353BA"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491 ბავშვს (565 შემთხვევა);</w:t>
      </w:r>
    </w:p>
    <w:p w14:paraId="2B3B74D1" w14:textId="77777777" w:rsidR="007064B2" w:rsidRPr="00C353BA"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ჰემოფილიით დაავადებულ ბავშვთა და მოზრდილთა ამბულატორიული და სტაციონარული მკურნალობა გაეწია 260 პაციენტს, დაფიქსირდა 1 952 შემთხვევა.</w:t>
      </w:r>
    </w:p>
    <w:p w14:paraId="38915775" w14:textId="77777777" w:rsidR="00B8238A" w:rsidRPr="00C353BA" w:rsidRDefault="00B8238A" w:rsidP="00DB446F">
      <w:pPr>
        <w:spacing w:after="0" w:line="240" w:lineRule="auto"/>
        <w:rPr>
          <w:rFonts w:ascii="Sylfaen" w:hAnsi="Sylfaen" w:cs="Arial"/>
          <w:color w:val="000000"/>
        </w:rPr>
      </w:pPr>
    </w:p>
    <w:p w14:paraId="3AD4F913" w14:textId="77777777" w:rsidR="00B8238A" w:rsidRPr="00C353BA" w:rsidRDefault="00B8238A" w:rsidP="00DB446F">
      <w:pPr>
        <w:pStyle w:val="Heading5"/>
        <w:jc w:val="both"/>
        <w:rPr>
          <w:rFonts w:ascii="Sylfaen" w:eastAsia="SimSun" w:hAnsi="Sylfaen" w:cs="Calibri"/>
          <w:b w:val="0"/>
          <w:color w:val="2F5496" w:themeColor="accent1" w:themeShade="BF"/>
        </w:rPr>
      </w:pPr>
      <w:r w:rsidRPr="00C353BA">
        <w:rPr>
          <w:rFonts w:ascii="Sylfaen" w:eastAsia="SimSun" w:hAnsi="Sylfaen" w:cs="Calibri"/>
          <w:b w:val="0"/>
          <w:color w:val="2F5496" w:themeColor="accent1" w:themeShade="BF"/>
        </w:rPr>
        <w:t>1.2.3.7  პირველადი და გადაუდებელი სამედიცინო დახმარების უზრუნველყოფა (პროგრამული კოდი 27 03 03 07)</w:t>
      </w:r>
    </w:p>
    <w:p w14:paraId="17641204" w14:textId="77777777" w:rsidR="00B8238A" w:rsidRPr="00C353BA" w:rsidRDefault="00B8238A" w:rsidP="00DB446F">
      <w:pPr>
        <w:pBdr>
          <w:top w:val="nil"/>
          <w:left w:val="nil"/>
          <w:bottom w:val="nil"/>
          <w:right w:val="nil"/>
          <w:between w:val="nil"/>
        </w:pBdr>
        <w:spacing w:after="0" w:line="240" w:lineRule="auto"/>
        <w:jc w:val="both"/>
        <w:rPr>
          <w:rFonts w:ascii="Sylfaen" w:eastAsia="Calibri" w:hAnsi="Sylfaen" w:cs="Calibri"/>
        </w:rPr>
      </w:pPr>
    </w:p>
    <w:p w14:paraId="7513DB32" w14:textId="77777777" w:rsidR="00B8238A" w:rsidRPr="00C353BA" w:rsidRDefault="00B8238A" w:rsidP="00DB446F">
      <w:pPr>
        <w:spacing w:after="0" w:line="240" w:lineRule="auto"/>
        <w:jc w:val="both"/>
        <w:rPr>
          <w:rFonts w:ascii="Sylfaen" w:hAnsi="Sylfaen"/>
        </w:rPr>
      </w:pPr>
      <w:r w:rsidRPr="00C353BA">
        <w:rPr>
          <w:rFonts w:ascii="Sylfaen" w:hAnsi="Sylfaen"/>
        </w:rPr>
        <w:t xml:space="preserve">პროგრამის განმახორციელებელი: </w:t>
      </w:r>
    </w:p>
    <w:p w14:paraId="15CD12C4" w14:textId="77777777" w:rsidR="00B8238A" w:rsidRPr="00C353BA" w:rsidRDefault="00B8238A"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77559795" w14:textId="77777777" w:rsidR="00B8238A" w:rsidRPr="00C353BA" w:rsidRDefault="00B8238A"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სსიპ - ჯანმრთელობის ეროვნული სააგენტო;</w:t>
      </w:r>
    </w:p>
    <w:p w14:paraId="29A519AE" w14:textId="77777777" w:rsidR="00B8238A" w:rsidRPr="00C353BA" w:rsidRDefault="00B8238A"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ა(ა)იპ-საქართველოს სამედიცინო ჰოლდინგი.</w:t>
      </w:r>
    </w:p>
    <w:p w14:paraId="3DD6E714" w14:textId="77777777" w:rsidR="00B8238A" w:rsidRPr="00180341" w:rsidRDefault="00B8238A" w:rsidP="00DB446F">
      <w:pPr>
        <w:pBdr>
          <w:top w:val="nil"/>
          <w:left w:val="nil"/>
          <w:bottom w:val="nil"/>
          <w:right w:val="nil"/>
          <w:between w:val="nil"/>
        </w:pBdr>
        <w:spacing w:after="0" w:line="240" w:lineRule="auto"/>
        <w:jc w:val="both"/>
        <w:rPr>
          <w:rFonts w:ascii="Sylfaen" w:eastAsia="Calibri" w:hAnsi="Sylfaen" w:cs="Calibri"/>
          <w:highlight w:val="yellow"/>
        </w:rPr>
      </w:pPr>
    </w:p>
    <w:p w14:paraId="37F0E367" w14:textId="77777777" w:rsidR="007064B2" w:rsidRPr="00D94298"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94298">
        <w:rPr>
          <w:rFonts w:ascii="Sylfaen" w:eastAsiaTheme="minorEastAsia" w:hAnsi="Sylfaen" w:cs="Sylfaen"/>
          <w:bCs/>
          <w:color w:val="000000"/>
          <w:shd w:val="clear" w:color="auto" w:fill="FFFFFF"/>
          <w:lang w:val="ka-GE"/>
        </w:rPr>
        <w:t xml:space="preserve">საქართველოს მასშტაბით, ცენტრის მართვაში არსებული 316 ბრიგადის მეშვეობით განხორციელდა 916 641 გამოძახების შესრულება; </w:t>
      </w:r>
    </w:p>
    <w:p w14:paraId="2F50C248" w14:textId="77777777" w:rsidR="007064B2"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61BED">
        <w:rPr>
          <w:rFonts w:ascii="Sylfaen" w:eastAsiaTheme="minorEastAsia" w:hAnsi="Sylfaen" w:cs="Sylfaen"/>
          <w:bCs/>
          <w:color w:val="000000"/>
          <w:shd w:val="clear" w:color="auto" w:fill="FFFFFF"/>
          <w:lang w:val="ka-GE"/>
        </w:rPr>
        <w:t>სამთო-სათხილამურო სეზონთან დაკავშირებით მოხდა დაბა ყაზბეგში (გუდაური) 2 ბრიგადის, ბორჯომში (ბაკურიანი) 2 ბრიგადის, მესტიაში (თეთნულდი) 1 ბრიგადის და ხულოში (კურორტი გოდერძი) 1 ბრიგადის დამატება; ხოლო საზაფხულო სეზონთან დაკავშირებით კი დაემატა ბათუმს 3 ბრიგადა და 3 მოტოციკლი, აბასთუმანს - 1 ბრიგადა, ბაკურიანს - 1 ბრიგადა, ბახმაროს - 1 ბრიგადა, ომალოს - 1 ბრიგადა, ურეკს - 1 ბრიგადა და ქობულეთს - 2 ბრიგადა. ასევე საზაფხულო სეზონთან დაკავშირებით შაორში და ანაკლიაში დაემატა „მომავლის ბანაკი“;</w:t>
      </w:r>
    </w:p>
    <w:p w14:paraId="483A1228" w14:textId="77777777" w:rsidR="007064B2" w:rsidRPr="00B61BED"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61BED">
        <w:rPr>
          <w:rFonts w:ascii="Sylfaen" w:eastAsiaTheme="minorEastAsia" w:hAnsi="Sylfaen" w:cs="Sylfaen"/>
          <w:bCs/>
          <w:color w:val="000000"/>
          <w:shd w:val="clear" w:color="auto" w:fill="FFFFFF"/>
          <w:lang w:val="ka-GE"/>
        </w:rPr>
        <w:t>ცენტრის მართვაში არსებულ ეროვნულ სასწავლო ცენტრში გადამზადება გაიარა 564 მსმენელმა (აქედან 541 ცენტრის თანამშრომელია), საიდანაც გადამზადებულ ექიმთა რაოდენობამ 122, ექთნების 203, მძღოლების 232 ერთეული  და პარამედიკოსების 7 ერთეული შეადგინა;</w:t>
      </w:r>
    </w:p>
    <w:p w14:paraId="76D765BD" w14:textId="77777777" w:rsidR="007064B2" w:rsidRPr="00D94298"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94298">
        <w:rPr>
          <w:rFonts w:ascii="Sylfaen" w:eastAsiaTheme="minorEastAsia" w:hAnsi="Sylfaen" w:cs="Sylfaen"/>
          <w:bCs/>
          <w:color w:val="000000"/>
          <w:shd w:val="clear" w:color="auto" w:fill="FFFFFF"/>
          <w:lang w:val="ka-GE"/>
        </w:rPr>
        <w:t>გამოძახებათა რაოდენობამ შეადგინა 15</w:t>
      </w:r>
      <w:r>
        <w:rPr>
          <w:rFonts w:ascii="Sylfaen" w:eastAsiaTheme="minorEastAsia" w:hAnsi="Sylfaen" w:cs="Sylfaen"/>
          <w:bCs/>
          <w:color w:val="000000"/>
          <w:shd w:val="clear" w:color="auto" w:fill="FFFFFF"/>
          <w:lang w:val="ka-GE"/>
        </w:rPr>
        <w:t>.6 ათასადე,</w:t>
      </w:r>
      <w:r w:rsidRPr="00D94298">
        <w:rPr>
          <w:rFonts w:ascii="Sylfaen" w:eastAsiaTheme="minorEastAsia" w:hAnsi="Sylfaen" w:cs="Sylfaen"/>
          <w:bCs/>
          <w:color w:val="000000"/>
          <w:shd w:val="clear" w:color="auto" w:fill="FFFFFF"/>
          <w:lang w:val="ka-GE"/>
        </w:rPr>
        <w:t xml:space="preserve"> აქედან ცენტრის მართვაში არსებული მუდმივი 21 (1 რეზერვი) ბრიგადის მეშვეობით განხორციელდა  9</w:t>
      </w:r>
      <w:r>
        <w:rPr>
          <w:rFonts w:ascii="Sylfaen" w:eastAsiaTheme="minorEastAsia" w:hAnsi="Sylfaen" w:cs="Sylfaen"/>
          <w:bCs/>
          <w:color w:val="000000"/>
          <w:shd w:val="clear" w:color="auto" w:fill="FFFFFF"/>
          <w:lang w:val="ka-GE"/>
        </w:rPr>
        <w:t xml:space="preserve"> </w:t>
      </w:r>
      <w:r w:rsidRPr="00D94298">
        <w:rPr>
          <w:rFonts w:ascii="Sylfaen" w:eastAsiaTheme="minorEastAsia" w:hAnsi="Sylfaen" w:cs="Sylfaen"/>
          <w:bCs/>
          <w:color w:val="000000"/>
          <w:shd w:val="clear" w:color="auto" w:fill="FFFFFF"/>
          <w:lang w:val="ka-GE"/>
        </w:rPr>
        <w:t>507 გამოძახება;</w:t>
      </w:r>
    </w:p>
    <w:p w14:paraId="4067025D" w14:textId="77777777" w:rsidR="007064B2" w:rsidRPr="00D94298"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94298">
        <w:rPr>
          <w:rFonts w:ascii="Sylfaen" w:eastAsiaTheme="minorEastAsia" w:hAnsi="Sylfaen" w:cs="Sylfaen"/>
          <w:bCs/>
          <w:color w:val="000000"/>
          <w:shd w:val="clear" w:color="auto" w:fill="FFFFFF"/>
          <w:lang w:val="ka-GE"/>
        </w:rPr>
        <w:lastRenderedPageBreak/>
        <w:t>სოფლად მცხოვრები საქართველოს მოქალაქეები</w:t>
      </w:r>
      <w:r>
        <w:rPr>
          <w:rFonts w:ascii="Sylfaen" w:eastAsiaTheme="minorEastAsia" w:hAnsi="Sylfaen" w:cs="Sylfaen"/>
          <w:bCs/>
          <w:color w:val="000000"/>
          <w:shd w:val="clear" w:color="auto" w:fill="FFFFFF"/>
          <w:lang w:val="ka-GE"/>
        </w:rPr>
        <w:t xml:space="preserve"> </w:t>
      </w:r>
      <w:r w:rsidRPr="00D94298">
        <w:rPr>
          <w:rFonts w:ascii="Sylfaen" w:eastAsiaTheme="minorEastAsia" w:hAnsi="Sylfaen" w:cs="Sylfaen"/>
          <w:bCs/>
          <w:color w:val="000000"/>
          <w:shd w:val="clear" w:color="auto" w:fill="FFFFFF"/>
          <w:lang w:val="ka-GE"/>
        </w:rPr>
        <w:t>1215 სოფლის ექიმისა და 1447 სოფლის ექთნის მიერ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რიგი ლაბორატორიული გამოკვლევები, ექიმის მეთვალყურეობა და სხვა);</w:t>
      </w:r>
    </w:p>
    <w:p w14:paraId="4AD2899E" w14:textId="77777777" w:rsidR="007064B2" w:rsidRPr="00D94298"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94298">
        <w:rPr>
          <w:rFonts w:ascii="Sylfaen" w:eastAsiaTheme="minorEastAsia" w:hAnsi="Sylfaen" w:cs="Sylfaen"/>
          <w:bCs/>
          <w:color w:val="000000"/>
          <w:shd w:val="clear" w:color="auto" w:fill="FFFFFF"/>
          <w:lang w:val="ka-GE"/>
        </w:rPr>
        <w:t>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23.4 ათასზე მეტი შემთხვევა;</w:t>
      </w:r>
    </w:p>
    <w:p w14:paraId="09F65874" w14:textId="3812F9DE" w:rsidR="007064B2" w:rsidRDefault="007064B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94298">
        <w:rPr>
          <w:rFonts w:ascii="Sylfaen" w:eastAsiaTheme="minorEastAsia" w:hAnsi="Sylfaen" w:cs="Sylfaen"/>
          <w:bCs/>
          <w:color w:val="000000"/>
          <w:shd w:val="clear" w:color="auto" w:fill="FFFFFF"/>
          <w:lang w:val="ka-GE"/>
        </w:rPr>
        <w:t>სასწრაფო სამედიცინო დახმარება (ოკუპირებულ ტერიტორიაზე მოქმედი სასწრაფო სამედიცინო დახმარება) გაეწია 3 445 პირს (დაფიქსირდა 5 551 შემთხვევა</w:t>
      </w:r>
      <w:r w:rsidR="00BF5E65">
        <w:rPr>
          <w:rFonts w:ascii="Sylfaen" w:eastAsiaTheme="minorEastAsia" w:hAnsi="Sylfaen" w:cs="Sylfaen"/>
          <w:bCs/>
          <w:color w:val="000000"/>
          <w:shd w:val="clear" w:color="auto" w:fill="FFFFFF"/>
          <w:lang w:val="ka-GE"/>
        </w:rPr>
        <w:t>);</w:t>
      </w:r>
    </w:p>
    <w:p w14:paraId="0D391A7D" w14:textId="77777777" w:rsidR="00BF5E65" w:rsidRPr="00D02245" w:rsidRDefault="00BF5E65" w:rsidP="00BF5E6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F5E65">
        <w:rPr>
          <w:rFonts w:ascii="Sylfaen" w:eastAsiaTheme="minorEastAsia" w:hAnsi="Sylfaen" w:cs="Sylfaen"/>
          <w:bCs/>
          <w:color w:val="000000"/>
          <w:shd w:val="clear" w:color="auto" w:fill="FFFFFF"/>
          <w:lang w:val="ka-GE"/>
        </w:rPr>
        <w:t>3 287</w:t>
      </w:r>
      <w:r w:rsidRPr="00D02245">
        <w:rPr>
          <w:rFonts w:ascii="Sylfaen" w:eastAsiaTheme="minorEastAsia" w:hAnsi="Sylfaen" w:cs="Sylfaen"/>
          <w:bCs/>
          <w:color w:val="000000"/>
          <w:shd w:val="clear" w:color="auto" w:fill="FFFFFF"/>
          <w:lang w:val="ka-GE"/>
        </w:rPr>
        <w:t xml:space="preserve"> თანამშრომელს აუნაზღაურდა სადაზღვევო პრემია (საბაზისო პაკეტი).</w:t>
      </w:r>
    </w:p>
    <w:p w14:paraId="4B088793" w14:textId="77777777" w:rsidR="00BF5E65" w:rsidRPr="00D94298" w:rsidRDefault="00BF5E65" w:rsidP="00BF5E65">
      <w:pPr>
        <w:spacing w:after="0" w:line="240" w:lineRule="auto"/>
        <w:jc w:val="both"/>
        <w:rPr>
          <w:rFonts w:ascii="Sylfaen" w:eastAsiaTheme="minorEastAsia" w:hAnsi="Sylfaen" w:cs="Sylfaen"/>
          <w:bCs/>
          <w:color w:val="000000"/>
          <w:shd w:val="clear" w:color="auto" w:fill="FFFFFF"/>
          <w:lang w:val="ka-GE"/>
        </w:rPr>
      </w:pPr>
    </w:p>
    <w:p w14:paraId="1C9E4208" w14:textId="77777777" w:rsidR="00B8238A" w:rsidRPr="00180341" w:rsidRDefault="00B8238A" w:rsidP="00DB446F">
      <w:pPr>
        <w:pBdr>
          <w:top w:val="nil"/>
          <w:left w:val="nil"/>
          <w:bottom w:val="nil"/>
          <w:right w:val="nil"/>
          <w:between w:val="nil"/>
        </w:pBdr>
        <w:spacing w:after="0" w:line="240" w:lineRule="auto"/>
        <w:jc w:val="both"/>
        <w:rPr>
          <w:rFonts w:ascii="Sylfaen" w:eastAsia="Calibri" w:hAnsi="Sylfaen" w:cs="Calibri"/>
          <w:highlight w:val="yellow"/>
        </w:rPr>
      </w:pPr>
    </w:p>
    <w:p w14:paraId="7E57FBE1" w14:textId="77777777" w:rsidR="00B8238A" w:rsidRPr="00DC3391" w:rsidRDefault="00B8238A" w:rsidP="00DB446F">
      <w:pPr>
        <w:pStyle w:val="Heading5"/>
        <w:jc w:val="both"/>
        <w:rPr>
          <w:rFonts w:ascii="Sylfaen" w:eastAsia="SimSun" w:hAnsi="Sylfaen" w:cs="Calibri"/>
          <w:b w:val="0"/>
          <w:color w:val="2F5496" w:themeColor="accent1" w:themeShade="BF"/>
        </w:rPr>
      </w:pPr>
      <w:r w:rsidRPr="00DC3391">
        <w:rPr>
          <w:rFonts w:ascii="Sylfaen" w:eastAsia="SimSun" w:hAnsi="Sylfaen" w:cs="Calibri"/>
          <w:b w:val="0"/>
          <w:color w:val="2F5496" w:themeColor="accent1" w:themeShade="BF"/>
        </w:rPr>
        <w:t>1.2.3.8  რეფერალური მომსახურება (პროგრამული კოდი 27 03 03 08)</w:t>
      </w:r>
    </w:p>
    <w:p w14:paraId="1066D1D0" w14:textId="77777777" w:rsidR="00B8238A" w:rsidRPr="00DC3391" w:rsidRDefault="00B8238A" w:rsidP="00DB446F">
      <w:pPr>
        <w:spacing w:after="0" w:line="240" w:lineRule="auto"/>
        <w:rPr>
          <w:lang w:val="ru-RU"/>
        </w:rPr>
      </w:pPr>
    </w:p>
    <w:p w14:paraId="538BE1C4" w14:textId="77777777" w:rsidR="00B8238A" w:rsidRPr="00DC3391" w:rsidRDefault="00B8238A" w:rsidP="00DB446F">
      <w:pPr>
        <w:spacing w:after="0" w:line="240" w:lineRule="auto"/>
        <w:jc w:val="both"/>
        <w:rPr>
          <w:rFonts w:ascii="Sylfaen" w:hAnsi="Sylfaen"/>
        </w:rPr>
      </w:pPr>
      <w:r w:rsidRPr="00DC3391">
        <w:rPr>
          <w:rFonts w:ascii="Sylfaen" w:hAnsi="Sylfaen"/>
        </w:rPr>
        <w:t xml:space="preserve">პროგრამის განმახორციელებელი: </w:t>
      </w:r>
    </w:p>
    <w:p w14:paraId="386107CD" w14:textId="77777777" w:rsidR="00B8238A" w:rsidRPr="00DC3391" w:rsidRDefault="00B8238A" w:rsidP="00DB446F">
      <w:pPr>
        <w:numPr>
          <w:ilvl w:val="0"/>
          <w:numId w:val="13"/>
        </w:numPr>
        <w:spacing w:after="0" w:line="240" w:lineRule="auto"/>
        <w:ind w:left="900" w:hanging="270"/>
        <w:jc w:val="both"/>
        <w:rPr>
          <w:rFonts w:ascii="Sylfaen" w:eastAsia="Sylfaen" w:hAnsi="Sylfaen"/>
        </w:rPr>
      </w:pPr>
      <w:r w:rsidRPr="00DC3391">
        <w:rPr>
          <w:rFonts w:ascii="Sylfaen" w:eastAsia="Sylfaen" w:hAnsi="Sylfaen"/>
        </w:rPr>
        <w:t>სსიპ - ჯანმრთელობის ეროვნული სააგენტო</w:t>
      </w:r>
    </w:p>
    <w:p w14:paraId="7D751704" w14:textId="77777777" w:rsidR="00B8238A" w:rsidRPr="00DC3391" w:rsidRDefault="00B8238A" w:rsidP="00DB446F">
      <w:pPr>
        <w:numPr>
          <w:ilvl w:val="0"/>
          <w:numId w:val="13"/>
        </w:numPr>
        <w:spacing w:after="0" w:line="240" w:lineRule="auto"/>
        <w:ind w:left="900" w:hanging="270"/>
        <w:jc w:val="both"/>
        <w:rPr>
          <w:rFonts w:ascii="Sylfaen" w:eastAsia="Sylfaen" w:hAnsi="Sylfaen"/>
        </w:rPr>
      </w:pPr>
      <w:r w:rsidRPr="00DC3391">
        <w:rPr>
          <w:rFonts w:ascii="Sylfaen" w:eastAsia="Sylfaen" w:hAnsi="Sylfaen"/>
        </w:rPr>
        <w:t xml:space="preserve">ა(ა)იპ - საქართველოს სოლიდარობის ფონდი </w:t>
      </w:r>
    </w:p>
    <w:p w14:paraId="1000E29A" w14:textId="77777777" w:rsidR="00B8238A" w:rsidRPr="00180341" w:rsidRDefault="00B8238A" w:rsidP="00DB446F">
      <w:pPr>
        <w:spacing w:after="0" w:line="240" w:lineRule="auto"/>
        <w:rPr>
          <w:highlight w:val="yellow"/>
          <w:lang w:val="ru-RU"/>
        </w:rPr>
      </w:pPr>
    </w:p>
    <w:p w14:paraId="413B3EF6" w14:textId="77777777" w:rsidR="00DC3391" w:rsidRPr="00651AA5" w:rsidRDefault="00DC339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 xml:space="preserve">პროგრამის ფარგლებში დაფიქსირდა მოსახლეობის სამედიცინო დახმარების </w:t>
      </w:r>
      <w:r w:rsidRPr="00651AA5">
        <w:rPr>
          <w:rFonts w:ascii="Sylfaen" w:eastAsia="Calibri" w:hAnsi="Sylfaen" w:cs="Calibri"/>
        </w:rPr>
        <w:t xml:space="preserve">8.4  ათასზე მეტი </w:t>
      </w:r>
      <w:r w:rsidRPr="00651AA5">
        <w:rPr>
          <w:rFonts w:ascii="Sylfaen" w:eastAsiaTheme="minorEastAsia" w:hAnsi="Sylfaen" w:cs="Sylfaen"/>
          <w:bCs/>
          <w:color w:val="000000"/>
          <w:shd w:val="clear" w:color="auto" w:fill="FFFFFF"/>
          <w:lang w:val="ka-GE"/>
        </w:rPr>
        <w:t xml:space="preserve">შემთხვევა, მომსახურება გაეწია </w:t>
      </w:r>
      <w:r w:rsidRPr="00651AA5">
        <w:rPr>
          <w:rFonts w:ascii="Sylfaen" w:eastAsia="Calibri" w:hAnsi="Sylfaen" w:cs="Calibri"/>
        </w:rPr>
        <w:t xml:space="preserve">7.0 </w:t>
      </w:r>
      <w:r w:rsidRPr="00651AA5">
        <w:rPr>
          <w:rFonts w:ascii="Sylfaen" w:eastAsiaTheme="minorEastAsia" w:hAnsi="Sylfaen" w:cs="Sylfaen"/>
          <w:bCs/>
          <w:color w:val="000000"/>
          <w:shd w:val="clear" w:color="auto" w:fill="FFFFFF"/>
          <w:lang w:val="ka-GE"/>
        </w:rPr>
        <w:t>ათასზე მეტ პაციენტს.</w:t>
      </w:r>
    </w:p>
    <w:p w14:paraId="1C48BCE0" w14:textId="77777777" w:rsidR="00B8238A" w:rsidRPr="00180341" w:rsidRDefault="00B8238A" w:rsidP="00DB446F">
      <w:pPr>
        <w:pStyle w:val="ListParagraph"/>
        <w:spacing w:after="0" w:line="240" w:lineRule="auto"/>
        <w:ind w:left="0" w:firstLine="720"/>
        <w:rPr>
          <w:rFonts w:cs="Calibri"/>
          <w:highlight w:val="yellow"/>
          <w:lang w:val="ka-GE"/>
        </w:rPr>
      </w:pPr>
    </w:p>
    <w:p w14:paraId="2D8295CC" w14:textId="77777777" w:rsidR="00B8238A" w:rsidRPr="00DC3391" w:rsidRDefault="00B8238A" w:rsidP="00DB446F">
      <w:pPr>
        <w:pStyle w:val="Heading5"/>
        <w:jc w:val="both"/>
        <w:rPr>
          <w:rFonts w:ascii="Sylfaen" w:eastAsia="SimSun" w:hAnsi="Sylfaen" w:cs="Calibri"/>
          <w:b w:val="0"/>
          <w:color w:val="2F5496" w:themeColor="accent1" w:themeShade="BF"/>
        </w:rPr>
      </w:pPr>
      <w:r w:rsidRPr="00DC3391">
        <w:rPr>
          <w:rFonts w:ascii="Sylfaen" w:eastAsia="SimSun" w:hAnsi="Sylfaen" w:cs="Calibri"/>
          <w:b w:val="0"/>
          <w:color w:val="2F5496" w:themeColor="accent1" w:themeShade="BF"/>
        </w:rPr>
        <w:t>1.2.3.9  თავდაცვის ძალებში გასაწვევ მოქალაქეთა სამედიცინო შემოწმება (პროგრამული კოდი 27 03 03 09)</w:t>
      </w:r>
    </w:p>
    <w:p w14:paraId="05B98456" w14:textId="77777777" w:rsidR="00B8238A" w:rsidRPr="00DC3391" w:rsidRDefault="00B8238A" w:rsidP="00DB446F">
      <w:pPr>
        <w:spacing w:after="0" w:line="240" w:lineRule="auto"/>
      </w:pPr>
    </w:p>
    <w:p w14:paraId="391686D3" w14:textId="77777777" w:rsidR="00B8238A" w:rsidRPr="00DC3391" w:rsidRDefault="00B8238A" w:rsidP="00DB446F">
      <w:pPr>
        <w:spacing w:after="0" w:line="240" w:lineRule="auto"/>
        <w:jc w:val="both"/>
        <w:rPr>
          <w:rFonts w:ascii="Sylfaen" w:hAnsi="Sylfaen"/>
        </w:rPr>
      </w:pPr>
      <w:r w:rsidRPr="00DC3391">
        <w:rPr>
          <w:rFonts w:ascii="Sylfaen" w:hAnsi="Sylfaen"/>
        </w:rPr>
        <w:t xml:space="preserve">პროგრამის განმახორციელებელი: </w:t>
      </w:r>
    </w:p>
    <w:p w14:paraId="303F0D3E" w14:textId="77777777" w:rsidR="00B8238A" w:rsidRPr="00DC3391" w:rsidRDefault="00B8238A" w:rsidP="00DB446F">
      <w:pPr>
        <w:numPr>
          <w:ilvl w:val="0"/>
          <w:numId w:val="13"/>
        </w:numPr>
        <w:spacing w:after="0" w:line="240" w:lineRule="auto"/>
        <w:ind w:left="900" w:hanging="270"/>
        <w:jc w:val="both"/>
        <w:rPr>
          <w:rFonts w:ascii="Sylfaen" w:eastAsia="Sylfaen" w:hAnsi="Sylfaen"/>
        </w:rPr>
      </w:pPr>
      <w:r w:rsidRPr="00DC3391">
        <w:rPr>
          <w:rFonts w:ascii="Sylfaen" w:eastAsia="Sylfaen" w:hAnsi="Sylfaen"/>
        </w:rPr>
        <w:t>სსიპ - ჯანმრთელობის ეროვნული სააგენტო.</w:t>
      </w:r>
    </w:p>
    <w:p w14:paraId="7DEBCD06" w14:textId="77777777" w:rsidR="00B8238A" w:rsidRPr="00180341" w:rsidRDefault="00B8238A" w:rsidP="00DB446F">
      <w:pPr>
        <w:spacing w:after="0" w:line="240" w:lineRule="auto"/>
        <w:rPr>
          <w:highlight w:val="yellow"/>
        </w:rPr>
      </w:pPr>
    </w:p>
    <w:p w14:paraId="3B889617" w14:textId="77777777" w:rsidR="00DC3391" w:rsidRPr="00651AA5" w:rsidRDefault="00DC339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 xml:space="preserve">პროგრამის ფარგლებში ჩატარდა 8.0 ათასზე მეტი გამოკვლევა. მათ შორის, ამბულატორიული კომპონენტით ისარგებლა 7.4 ათასზე მეტმა ბენეფიციარმა, ხოლო დამატებითი კვლევების კომპონენტით </w:t>
      </w:r>
      <w:r w:rsidRPr="00651AA5">
        <w:rPr>
          <w:rFonts w:ascii="Sylfaen" w:eastAsia="Calibri" w:hAnsi="Sylfaen" w:cs="Calibri"/>
        </w:rPr>
        <w:t xml:space="preserve">435 </w:t>
      </w:r>
      <w:r w:rsidRPr="00651AA5">
        <w:rPr>
          <w:rFonts w:ascii="Sylfaen" w:eastAsiaTheme="minorEastAsia" w:hAnsi="Sylfaen" w:cs="Sylfaen"/>
          <w:bCs/>
          <w:color w:val="000000"/>
          <w:shd w:val="clear" w:color="auto" w:fill="FFFFFF"/>
          <w:lang w:val="ka-GE"/>
        </w:rPr>
        <w:t>პირმა.</w:t>
      </w:r>
    </w:p>
    <w:p w14:paraId="67DFD7BA" w14:textId="77777777" w:rsidR="00B8238A" w:rsidRPr="00180341" w:rsidRDefault="00B8238A" w:rsidP="00DB446F">
      <w:pPr>
        <w:pStyle w:val="abzacixml"/>
        <w:spacing w:line="240" w:lineRule="auto"/>
        <w:ind w:left="990" w:firstLine="0"/>
        <w:rPr>
          <w:sz w:val="22"/>
          <w:szCs w:val="22"/>
          <w:highlight w:val="yellow"/>
        </w:rPr>
      </w:pPr>
    </w:p>
    <w:p w14:paraId="1163EA37" w14:textId="25B97540" w:rsidR="00B8238A" w:rsidRPr="00C14BE0" w:rsidRDefault="00B8238A" w:rsidP="00DB446F">
      <w:pPr>
        <w:pStyle w:val="Heading5"/>
        <w:jc w:val="both"/>
        <w:rPr>
          <w:rFonts w:ascii="Sylfaen" w:eastAsia="SimSun" w:hAnsi="Sylfaen" w:cs="Calibri"/>
          <w:b w:val="0"/>
          <w:color w:val="2F5496" w:themeColor="accent1" w:themeShade="BF"/>
        </w:rPr>
      </w:pPr>
      <w:r w:rsidRPr="00C14BE0">
        <w:rPr>
          <w:rFonts w:ascii="Sylfaen" w:eastAsia="SimSun" w:hAnsi="Sylfaen" w:cs="Calibri"/>
          <w:b w:val="0"/>
          <w:color w:val="2F5496" w:themeColor="accent1" w:themeShade="BF"/>
        </w:rPr>
        <w:t>1.2.3.10 ახალი კორონავირუსული დაავადების COVID 19-ის მართვა (პროგრამული კოდი 27 03 03 1</w:t>
      </w:r>
      <w:r w:rsidR="00C14BE0" w:rsidRPr="00C14BE0">
        <w:rPr>
          <w:rFonts w:ascii="Sylfaen" w:eastAsia="SimSun" w:hAnsi="Sylfaen" w:cs="Calibri"/>
          <w:b w:val="0"/>
          <w:color w:val="2F5496" w:themeColor="accent1" w:themeShade="BF"/>
        </w:rPr>
        <w:t>0</w:t>
      </w:r>
      <w:r w:rsidRPr="00C14BE0">
        <w:rPr>
          <w:rFonts w:ascii="Sylfaen" w:eastAsia="SimSun" w:hAnsi="Sylfaen" w:cs="Calibri"/>
          <w:b w:val="0"/>
          <w:color w:val="2F5496" w:themeColor="accent1" w:themeShade="BF"/>
        </w:rPr>
        <w:t>)</w:t>
      </w:r>
    </w:p>
    <w:p w14:paraId="411D0C2F" w14:textId="77777777" w:rsidR="00B8238A" w:rsidRPr="00C14BE0" w:rsidRDefault="00B8238A" w:rsidP="00DB446F">
      <w:pPr>
        <w:pStyle w:val="abzacixml"/>
        <w:spacing w:line="240" w:lineRule="auto"/>
        <w:ind w:left="990" w:firstLine="0"/>
        <w:rPr>
          <w:rFonts w:eastAsiaTheme="majorEastAsia"/>
          <w:color w:val="2F5496" w:themeColor="accent1" w:themeShade="BF"/>
          <w:sz w:val="22"/>
          <w:szCs w:val="22"/>
        </w:rPr>
      </w:pPr>
    </w:p>
    <w:p w14:paraId="12693680" w14:textId="77777777" w:rsidR="00B8238A" w:rsidRPr="00C14BE0" w:rsidRDefault="00B8238A" w:rsidP="00DB446F">
      <w:pPr>
        <w:spacing w:after="0" w:line="240" w:lineRule="auto"/>
        <w:jc w:val="both"/>
        <w:rPr>
          <w:rFonts w:ascii="Sylfaen" w:hAnsi="Sylfaen"/>
        </w:rPr>
      </w:pPr>
      <w:r w:rsidRPr="00C14BE0">
        <w:rPr>
          <w:rFonts w:ascii="Sylfaen" w:hAnsi="Sylfaen"/>
        </w:rPr>
        <w:t xml:space="preserve">პროგრამის განმახორციელებელი: </w:t>
      </w:r>
    </w:p>
    <w:p w14:paraId="695C94A7" w14:textId="77777777" w:rsidR="00B8238A" w:rsidRPr="00C14BE0" w:rsidRDefault="00B8238A" w:rsidP="00DB446F">
      <w:pPr>
        <w:numPr>
          <w:ilvl w:val="0"/>
          <w:numId w:val="13"/>
        </w:numPr>
        <w:spacing w:after="0" w:line="240" w:lineRule="auto"/>
        <w:ind w:left="900" w:hanging="270"/>
        <w:jc w:val="both"/>
        <w:rPr>
          <w:rFonts w:ascii="Sylfaen" w:eastAsia="Sylfaen" w:hAnsi="Sylfaen"/>
        </w:rPr>
      </w:pPr>
      <w:r w:rsidRPr="00C14BE0">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1FBFC7CD" w14:textId="77777777" w:rsidR="00B8238A" w:rsidRPr="00C14BE0" w:rsidRDefault="00B8238A" w:rsidP="00DB446F">
      <w:pPr>
        <w:numPr>
          <w:ilvl w:val="0"/>
          <w:numId w:val="13"/>
        </w:numPr>
        <w:spacing w:after="0" w:line="240" w:lineRule="auto"/>
        <w:ind w:left="900" w:hanging="270"/>
        <w:jc w:val="both"/>
        <w:rPr>
          <w:rFonts w:ascii="Sylfaen" w:eastAsia="Sylfaen" w:hAnsi="Sylfaen"/>
        </w:rPr>
      </w:pPr>
      <w:r w:rsidRPr="00C14BE0">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B60C3FD" w14:textId="77777777" w:rsidR="00B8238A" w:rsidRPr="00C14BE0" w:rsidRDefault="00B8238A" w:rsidP="00DB446F">
      <w:pPr>
        <w:numPr>
          <w:ilvl w:val="0"/>
          <w:numId w:val="13"/>
        </w:numPr>
        <w:spacing w:after="0" w:line="240" w:lineRule="auto"/>
        <w:ind w:left="900" w:hanging="270"/>
        <w:jc w:val="both"/>
        <w:rPr>
          <w:rFonts w:ascii="Sylfaen" w:eastAsia="Sylfaen" w:hAnsi="Sylfaen"/>
        </w:rPr>
      </w:pPr>
      <w:r w:rsidRPr="00C14BE0">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6A4B8372" w14:textId="77777777" w:rsidR="00B8238A" w:rsidRPr="00C14BE0" w:rsidRDefault="00B8238A" w:rsidP="00DB446F">
      <w:pPr>
        <w:numPr>
          <w:ilvl w:val="0"/>
          <w:numId w:val="13"/>
        </w:numPr>
        <w:spacing w:after="0" w:line="240" w:lineRule="auto"/>
        <w:ind w:left="900" w:hanging="270"/>
        <w:jc w:val="both"/>
        <w:rPr>
          <w:rFonts w:ascii="Sylfaen" w:eastAsia="Sylfaen" w:hAnsi="Sylfaen"/>
        </w:rPr>
      </w:pPr>
      <w:r w:rsidRPr="00C14BE0">
        <w:rPr>
          <w:rFonts w:ascii="Sylfaen" w:eastAsia="Sylfaen" w:hAnsi="Sylfaen"/>
        </w:rPr>
        <w:t>სსიპ - ჯანმრთელობის ეროვნული სააგენტო.</w:t>
      </w:r>
    </w:p>
    <w:p w14:paraId="6DFE91A4" w14:textId="77777777" w:rsidR="00B8238A" w:rsidRPr="00C14BE0" w:rsidRDefault="00B8238A" w:rsidP="00DB446F">
      <w:pPr>
        <w:numPr>
          <w:ilvl w:val="0"/>
          <w:numId w:val="13"/>
        </w:numPr>
        <w:spacing w:after="0" w:line="240" w:lineRule="auto"/>
        <w:ind w:left="900" w:hanging="270"/>
        <w:jc w:val="both"/>
        <w:rPr>
          <w:rFonts w:ascii="Sylfaen" w:eastAsia="Sylfaen" w:hAnsi="Sylfaen"/>
        </w:rPr>
      </w:pPr>
      <w:r w:rsidRPr="00C14BE0">
        <w:rPr>
          <w:rFonts w:ascii="Sylfaen" w:eastAsia="Sylfaen" w:hAnsi="Sylfaen"/>
        </w:rPr>
        <w:t>ა(ა)იპ-საქართველოს სამედიცინო ჰოლდინგი;</w:t>
      </w:r>
    </w:p>
    <w:p w14:paraId="5A2629A0" w14:textId="77777777" w:rsidR="00B8238A" w:rsidRPr="00180341" w:rsidRDefault="00B8238A" w:rsidP="00DB446F">
      <w:pPr>
        <w:pBdr>
          <w:top w:val="nil"/>
          <w:left w:val="nil"/>
          <w:bottom w:val="nil"/>
          <w:right w:val="nil"/>
          <w:between w:val="nil"/>
        </w:pBdr>
        <w:spacing w:after="0" w:line="240" w:lineRule="auto"/>
        <w:jc w:val="both"/>
        <w:rPr>
          <w:rFonts w:ascii="Sylfaen" w:eastAsia="Calibri" w:hAnsi="Sylfaen" w:cs="Calibri"/>
          <w:highlight w:val="yellow"/>
        </w:rPr>
      </w:pPr>
    </w:p>
    <w:p w14:paraId="269501F5" w14:textId="77777777" w:rsidR="00C14BE0" w:rsidRPr="00405A8B" w:rsidRDefault="00C14BE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 xml:space="preserve">განხორციელდა: </w:t>
      </w:r>
      <w:r w:rsidRPr="00405A8B">
        <w:rPr>
          <w:rFonts w:ascii="Sylfaen" w:eastAsiaTheme="minorEastAsia" w:hAnsi="Sylfaen" w:cs="Sylfaen"/>
          <w:bCs/>
          <w:color w:val="000000"/>
          <w:shd w:val="clear" w:color="auto" w:fill="FFFFFF"/>
          <w:lang w:val="ka-GE"/>
        </w:rPr>
        <w:t>ახალი კორონავირუსით (SARS-CoV-2)</w:t>
      </w:r>
      <w:r>
        <w:rPr>
          <w:rFonts w:ascii="Sylfaen" w:eastAsiaTheme="minorEastAsia" w:hAnsi="Sylfaen" w:cs="Sylfaen"/>
          <w:bCs/>
          <w:color w:val="000000"/>
          <w:shd w:val="clear" w:color="auto" w:fill="FFFFFF"/>
          <w:lang w:val="ka-GE"/>
        </w:rPr>
        <w:t xml:space="preserve"> </w:t>
      </w:r>
      <w:r w:rsidRPr="00405A8B">
        <w:rPr>
          <w:rFonts w:ascii="Sylfaen" w:eastAsiaTheme="minorEastAsia" w:hAnsi="Sylfaen" w:cs="Sylfaen"/>
          <w:bCs/>
          <w:color w:val="000000"/>
          <w:shd w:val="clear" w:color="auto" w:fill="FFFFFF"/>
          <w:lang w:val="ka-GE"/>
        </w:rPr>
        <w:t xml:space="preserve">გამოწვეული ინფექციის (COVID-19) მართვის ხელშეწყობისთვის საჭირო ინდივიდუალური დაცვის სპეცაღჭურვილობის, სხვადასხვა </w:t>
      </w:r>
      <w:r w:rsidRPr="00405A8B">
        <w:rPr>
          <w:rFonts w:ascii="Sylfaen" w:eastAsiaTheme="minorEastAsia" w:hAnsi="Sylfaen" w:cs="Sylfaen"/>
          <w:bCs/>
          <w:color w:val="000000"/>
          <w:shd w:val="clear" w:color="auto" w:fill="FFFFFF"/>
          <w:lang w:val="ka-GE"/>
        </w:rPr>
        <w:lastRenderedPageBreak/>
        <w:t>სამედიცინო სახარჯი მასალის, კარტრიჯების, ტესტსისტემებისა და სამედიცინო დანიშნულების/ლაბორატორიული აღჭურვილობის შესყიდვა, ასევე საკოორდინაციო კომისიის გადაწყვეტილების შესაბამისად, ახალი კორონავირუსით გამოწვეული ინფექციის (COVID-19) მართვისთვის საჭირო საშუალებების (მ.შ. სწრაფი მარტივი ტესტები) და/ან მომსახურების შესყიდვა</w:t>
      </w:r>
      <w:r>
        <w:rPr>
          <w:rFonts w:ascii="Sylfaen" w:eastAsiaTheme="minorEastAsia" w:hAnsi="Sylfaen" w:cs="Sylfaen"/>
          <w:bCs/>
          <w:color w:val="000000"/>
          <w:shd w:val="clear" w:color="auto" w:fill="FFFFFF"/>
          <w:lang w:val="ka-GE"/>
        </w:rPr>
        <w:t xml:space="preserve">; </w:t>
      </w:r>
      <w:r w:rsidRPr="00405A8B">
        <w:rPr>
          <w:rFonts w:ascii="Sylfaen" w:eastAsiaTheme="minorEastAsia" w:hAnsi="Sylfaen" w:cs="Sylfaen"/>
          <w:bCs/>
          <w:color w:val="000000"/>
          <w:shd w:val="clear" w:color="auto" w:fill="FFFFFF"/>
          <w:lang w:val="ka-GE"/>
        </w:rPr>
        <w:t>ახალი კორონავირუსით გამოწვეული ინფექციის (COVID-19) მართვის ხელშეწყობისთვის ცენტრის მიერ შესყიდული ან/და გადაცემული/მიღებული საქონლის ლოჯისტიკის უზრუნველყოფა, კერძოდ ტესტების (მათ შორის, ცენტრალიზებულად შესყიდული) შესაბამის დაწესებულებებზე გადაცემა და განაწილება საზოგადოებრივი ჯანდაცვის ცენტრებზე;</w:t>
      </w:r>
    </w:p>
    <w:p w14:paraId="3D78CB87" w14:textId="77777777" w:rsidR="00C14BE0" w:rsidRPr="00405A8B" w:rsidRDefault="00C14BE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05A8B">
        <w:rPr>
          <w:rFonts w:ascii="Sylfaen" w:eastAsiaTheme="minorEastAsia" w:hAnsi="Sylfaen" w:cs="Sylfaen"/>
          <w:bCs/>
          <w:color w:val="000000"/>
          <w:shd w:val="clear" w:color="auto" w:fill="FFFFFF"/>
          <w:lang w:val="ka-GE"/>
        </w:rPr>
        <w:t>საანგარიშგებო პერიოდში სულ ჩატარ</w:t>
      </w:r>
      <w:r>
        <w:rPr>
          <w:rFonts w:ascii="Sylfaen" w:eastAsiaTheme="minorEastAsia" w:hAnsi="Sylfaen" w:cs="Sylfaen"/>
          <w:bCs/>
          <w:color w:val="000000"/>
          <w:shd w:val="clear" w:color="auto" w:fill="FFFFFF"/>
          <w:lang w:val="ka-GE"/>
        </w:rPr>
        <w:t>და</w:t>
      </w:r>
      <w:r w:rsidRPr="00405A8B">
        <w:rPr>
          <w:rFonts w:ascii="Sylfaen" w:eastAsiaTheme="minorEastAsia" w:hAnsi="Sylfaen" w:cs="Sylfaen"/>
          <w:bCs/>
          <w:color w:val="000000"/>
          <w:shd w:val="clear" w:color="auto" w:fill="FFFFFF"/>
          <w:lang w:val="ka-GE"/>
        </w:rPr>
        <w:t xml:space="preserve"> 1.5 მლნამდე PCR კვლევა და 4.2 მლნზე მეტი სწრაფი-მარტივი ტესტირება ანტიგენით. დადებითობის საშუალო მაჩვენებელ</w:t>
      </w:r>
      <w:r>
        <w:rPr>
          <w:rFonts w:ascii="Sylfaen" w:eastAsiaTheme="minorEastAsia" w:hAnsi="Sylfaen" w:cs="Sylfaen"/>
          <w:bCs/>
          <w:color w:val="000000"/>
          <w:shd w:val="clear" w:color="auto" w:fill="FFFFFF"/>
          <w:lang w:val="ka-GE"/>
        </w:rPr>
        <w:t>მა</w:t>
      </w:r>
      <w:r w:rsidRPr="00405A8B">
        <w:rPr>
          <w:rFonts w:ascii="Sylfaen" w:eastAsiaTheme="minorEastAsia" w:hAnsi="Sylfaen" w:cs="Sylfaen"/>
          <w:bCs/>
          <w:color w:val="000000"/>
          <w:shd w:val="clear" w:color="auto" w:fill="FFFFFF"/>
          <w:lang w:val="ka-GE"/>
        </w:rPr>
        <w:t xml:space="preserve"> შეადგ</w:t>
      </w:r>
      <w:r>
        <w:rPr>
          <w:rFonts w:ascii="Sylfaen" w:eastAsiaTheme="minorEastAsia" w:hAnsi="Sylfaen" w:cs="Sylfaen"/>
          <w:bCs/>
          <w:color w:val="000000"/>
          <w:shd w:val="clear" w:color="auto" w:fill="FFFFFF"/>
          <w:lang w:val="ka-GE"/>
        </w:rPr>
        <w:t>ინა</w:t>
      </w:r>
      <w:r w:rsidRPr="00405A8B">
        <w:rPr>
          <w:rFonts w:ascii="Sylfaen" w:eastAsiaTheme="minorEastAsia" w:hAnsi="Sylfaen" w:cs="Sylfaen"/>
          <w:bCs/>
          <w:color w:val="000000"/>
          <w:shd w:val="clear" w:color="auto" w:fill="FFFFFF"/>
          <w:lang w:val="ka-GE"/>
        </w:rPr>
        <w:t xml:space="preserve"> 15%;</w:t>
      </w:r>
    </w:p>
    <w:p w14:paraId="5E24C45F" w14:textId="77777777" w:rsidR="00C14BE0" w:rsidRPr="00405A8B" w:rsidRDefault="00C14BE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05A8B">
        <w:rPr>
          <w:rFonts w:ascii="Sylfaen" w:eastAsiaTheme="minorEastAsia" w:hAnsi="Sylfaen" w:cs="Sylfaen"/>
          <w:bCs/>
          <w:color w:val="000000"/>
          <w:shd w:val="clear" w:color="auto" w:fill="FFFFFF"/>
          <w:lang w:val="ka-GE"/>
        </w:rPr>
        <w:t>საკარანტინე სივრცეების სასტუმრო მომსახურება გაეწია 10 669 ბენეფიციარს;</w:t>
      </w:r>
    </w:p>
    <w:p w14:paraId="438E518B" w14:textId="77777777" w:rsidR="00C14BE0" w:rsidRPr="00405A8B" w:rsidRDefault="00C14BE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05A8B">
        <w:rPr>
          <w:rFonts w:ascii="Sylfaen" w:eastAsiaTheme="minorEastAsia" w:hAnsi="Sylfaen" w:cs="Sylfaen"/>
          <w:bCs/>
          <w:color w:val="000000"/>
          <w:shd w:val="clear" w:color="auto" w:fill="FFFFFF"/>
          <w:lang w:val="ka-GE"/>
        </w:rPr>
        <w:t>განხორციელდა COVID-19-ის სამკურნალო ანტივირუსული მედიკამენტი „პაქსლოვიდის“ შესყიდვა;</w:t>
      </w:r>
    </w:p>
    <w:p w14:paraId="45DB23F4" w14:textId="77777777" w:rsidR="00C14BE0" w:rsidRPr="00405A8B" w:rsidRDefault="00C14BE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05A8B">
        <w:rPr>
          <w:rFonts w:ascii="Sylfaen" w:eastAsiaTheme="minorEastAsia" w:hAnsi="Sylfaen" w:cs="Sylfaen"/>
          <w:bCs/>
          <w:color w:val="000000"/>
          <w:shd w:val="clear" w:color="auto" w:fill="FFFFFF"/>
          <w:lang w:val="ka-GE"/>
        </w:rPr>
        <w:t>შესყიდული და გადაცემული იქნა სხვადასხვა ინდივიდუალური დაცვის საშუალებები;</w:t>
      </w:r>
    </w:p>
    <w:p w14:paraId="02FF150C" w14:textId="77777777" w:rsidR="00C14BE0" w:rsidRPr="00405A8B" w:rsidRDefault="00C14BE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05A8B">
        <w:rPr>
          <w:rFonts w:ascii="Sylfaen" w:eastAsiaTheme="minorEastAsia" w:hAnsi="Sylfaen" w:cs="Sylfaen"/>
          <w:bCs/>
          <w:color w:val="000000"/>
          <w:shd w:val="clear" w:color="auto" w:fill="FFFFFF"/>
          <w:lang w:val="ka-GE"/>
        </w:rPr>
        <w:t>ანაზღაურდა COVID-19-ის წინააღმდეგ სწრაფი რეაგირების პროექტის საკონსულტაციო მომსახურების ხარჯები;</w:t>
      </w:r>
    </w:p>
    <w:p w14:paraId="0ED712D4" w14:textId="77777777" w:rsidR="00C14BE0" w:rsidRPr="00405A8B" w:rsidRDefault="00C14BE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05A8B">
        <w:rPr>
          <w:rFonts w:ascii="Sylfaen" w:eastAsiaTheme="minorEastAsia" w:hAnsi="Sylfaen" w:cs="Sylfaen"/>
          <w:bCs/>
          <w:color w:val="000000"/>
          <w:shd w:val="clear" w:color="auto" w:fill="FFFFFF"/>
          <w:lang w:val="ka-GE"/>
        </w:rPr>
        <w:t>შეძენილ იქნა 13 ერთეული ავტოსატრანსპორტო საშუალება სსიპ – სამედიცინო და ფარმაცევტული საქმიანობის რეგულირების სააგენტოსათვის;</w:t>
      </w:r>
    </w:p>
    <w:p w14:paraId="6BF9FB99" w14:textId="77777777" w:rsidR="00C14BE0" w:rsidRPr="00405A8B" w:rsidRDefault="00C14BE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05A8B">
        <w:rPr>
          <w:rFonts w:ascii="Sylfaen" w:eastAsiaTheme="minorEastAsia" w:hAnsi="Sylfaen" w:cs="Sylfaen"/>
          <w:bCs/>
          <w:color w:val="000000"/>
          <w:shd w:val="clear" w:color="auto" w:fill="FFFFFF"/>
          <w:lang w:val="ka-GE"/>
        </w:rPr>
        <w:t>სსიპ</w:t>
      </w:r>
      <w:r>
        <w:rPr>
          <w:rFonts w:ascii="Sylfaen" w:eastAsiaTheme="minorEastAsia" w:hAnsi="Sylfaen" w:cs="Sylfaen"/>
          <w:bCs/>
          <w:color w:val="000000"/>
          <w:shd w:val="clear" w:color="auto" w:fill="FFFFFF"/>
        </w:rPr>
        <w:t xml:space="preserve"> </w:t>
      </w:r>
      <w:r w:rsidRPr="00405A8B">
        <w:rPr>
          <w:rFonts w:ascii="Sylfaen" w:eastAsiaTheme="minorEastAsia" w:hAnsi="Sylfaen" w:cs="Sylfaen"/>
          <w:bCs/>
          <w:color w:val="000000"/>
          <w:shd w:val="clear" w:color="auto" w:fill="FFFFFF"/>
          <w:lang w:val="ka-GE"/>
        </w:rPr>
        <w:t>-</w:t>
      </w:r>
      <w:r>
        <w:rPr>
          <w:rFonts w:ascii="Sylfaen" w:eastAsiaTheme="minorEastAsia" w:hAnsi="Sylfaen" w:cs="Sylfaen"/>
          <w:bCs/>
          <w:color w:val="000000"/>
          <w:shd w:val="clear" w:color="auto" w:fill="FFFFFF"/>
        </w:rPr>
        <w:t xml:space="preserve"> </w:t>
      </w:r>
      <w:r w:rsidRPr="00405A8B">
        <w:rPr>
          <w:rFonts w:ascii="Sylfaen" w:eastAsiaTheme="minorEastAsia" w:hAnsi="Sylfaen" w:cs="Sylfaen"/>
          <w:bCs/>
          <w:color w:val="000000"/>
          <w:shd w:val="clear" w:color="auto" w:fill="FFFFFF"/>
          <w:lang w:val="ka-GE"/>
        </w:rPr>
        <w:t>ლ.</w:t>
      </w:r>
      <w:r>
        <w:rPr>
          <w:rFonts w:ascii="Sylfaen" w:eastAsiaTheme="minorEastAsia" w:hAnsi="Sylfaen" w:cs="Sylfaen"/>
          <w:bCs/>
          <w:color w:val="000000"/>
          <w:shd w:val="clear" w:color="auto" w:fill="FFFFFF"/>
        </w:rPr>
        <w:t xml:space="preserve"> </w:t>
      </w:r>
      <w:r w:rsidRPr="00405A8B">
        <w:rPr>
          <w:rFonts w:ascii="Sylfaen" w:eastAsiaTheme="minorEastAsia" w:hAnsi="Sylfaen" w:cs="Sylfaen"/>
          <w:bCs/>
          <w:color w:val="000000"/>
          <w:shd w:val="clear" w:color="auto" w:fill="FFFFFF"/>
          <w:lang w:val="ka-GE"/>
        </w:rPr>
        <w:t>საყვარელიძის სახელობის დაავადებათა კონტროლისა და საზოგადოებრივი ჯანმრთელობის ეროვნული ცენტრისთვის შეძენილი იქნა გენერატორები</w:t>
      </w:r>
      <w:r>
        <w:rPr>
          <w:rFonts w:ascii="Sylfaen" w:eastAsiaTheme="minorEastAsia" w:hAnsi="Sylfaen" w:cs="Sylfaen"/>
          <w:bCs/>
          <w:color w:val="000000"/>
          <w:shd w:val="clear" w:color="auto" w:fill="FFFFFF"/>
          <w:lang w:val="ka-GE"/>
        </w:rPr>
        <w:t xml:space="preserve"> და </w:t>
      </w:r>
      <w:r w:rsidRPr="00405A8B">
        <w:rPr>
          <w:rFonts w:ascii="Sylfaen" w:eastAsiaTheme="minorEastAsia" w:hAnsi="Sylfaen" w:cs="Sylfaen"/>
          <w:bCs/>
          <w:color w:val="000000"/>
          <w:shd w:val="clear" w:color="auto" w:fill="FFFFFF"/>
          <w:lang w:val="ka-GE"/>
        </w:rPr>
        <w:t>ასევე</w:t>
      </w:r>
      <w:r>
        <w:rPr>
          <w:rFonts w:ascii="Sylfaen" w:eastAsiaTheme="minorEastAsia" w:hAnsi="Sylfaen" w:cs="Sylfaen"/>
          <w:bCs/>
          <w:color w:val="000000"/>
          <w:shd w:val="clear" w:color="auto" w:fill="FFFFFF"/>
        </w:rPr>
        <w:t>,</w:t>
      </w:r>
      <w:r w:rsidRPr="00405A8B">
        <w:rPr>
          <w:rFonts w:ascii="Sylfaen" w:eastAsiaTheme="minorEastAsia" w:hAnsi="Sylfaen" w:cs="Sylfaen"/>
          <w:bCs/>
          <w:color w:val="000000"/>
          <w:shd w:val="clear" w:color="auto" w:fill="FFFFFF"/>
          <w:lang w:val="ka-GE"/>
        </w:rPr>
        <w:t xml:space="preserve"> ანაზღაურდა იმუნოგლობულინის ხარჯები.</w:t>
      </w:r>
    </w:p>
    <w:p w14:paraId="0520DBC2" w14:textId="77777777" w:rsidR="00B8238A" w:rsidRPr="00180341" w:rsidRDefault="00B8238A" w:rsidP="00DB446F">
      <w:pPr>
        <w:pBdr>
          <w:top w:val="nil"/>
          <w:left w:val="nil"/>
          <w:bottom w:val="nil"/>
          <w:right w:val="nil"/>
          <w:between w:val="nil"/>
        </w:pBdr>
        <w:spacing w:after="0" w:line="240" w:lineRule="auto"/>
        <w:jc w:val="both"/>
        <w:rPr>
          <w:rFonts w:ascii="Sylfaen" w:eastAsia="Calibri" w:hAnsi="Sylfaen" w:cs="Calibri"/>
          <w:highlight w:val="yellow"/>
        </w:rPr>
      </w:pPr>
      <w:r w:rsidRPr="00180341">
        <w:rPr>
          <w:rFonts w:ascii="Sylfaen" w:eastAsia="Calibri" w:hAnsi="Sylfaen" w:cs="Calibri"/>
          <w:highlight w:val="yellow"/>
        </w:rPr>
        <w:t xml:space="preserve"> </w:t>
      </w:r>
    </w:p>
    <w:p w14:paraId="589B4D15" w14:textId="77777777" w:rsidR="00B8238A" w:rsidRPr="00B92FCF" w:rsidRDefault="00B8238A" w:rsidP="00DB446F">
      <w:pPr>
        <w:pStyle w:val="Heading4"/>
        <w:spacing w:line="240" w:lineRule="auto"/>
        <w:rPr>
          <w:rFonts w:ascii="Sylfaen" w:eastAsia="SimSun" w:hAnsi="Sylfaen" w:cs="Calibri"/>
          <w:i w:val="0"/>
        </w:rPr>
      </w:pPr>
      <w:r w:rsidRPr="00B92FCF">
        <w:rPr>
          <w:rFonts w:ascii="Sylfaen" w:eastAsia="SimSun" w:hAnsi="Sylfaen" w:cs="Calibri"/>
          <w:i w:val="0"/>
        </w:rPr>
        <w:t>1.2.4 დიპლომისშემდგომი სამედიცინო განათლება (პროგრამული კოდი 27 03 04)</w:t>
      </w:r>
    </w:p>
    <w:p w14:paraId="58E913E4" w14:textId="77777777" w:rsidR="00B8238A" w:rsidRPr="00B92FCF" w:rsidRDefault="00B8238A" w:rsidP="00DB446F">
      <w:pPr>
        <w:spacing w:after="0" w:line="240" w:lineRule="auto"/>
        <w:rPr>
          <w:lang w:val="ru-RU" w:eastAsia="ru-RU"/>
        </w:rPr>
      </w:pPr>
    </w:p>
    <w:p w14:paraId="00ACF5F0" w14:textId="77777777" w:rsidR="00B8238A" w:rsidRPr="00B92FCF" w:rsidRDefault="00B8238A" w:rsidP="00DB446F">
      <w:pPr>
        <w:spacing w:after="0" w:line="240" w:lineRule="auto"/>
        <w:jc w:val="both"/>
        <w:rPr>
          <w:rFonts w:ascii="Sylfaen" w:hAnsi="Sylfaen"/>
        </w:rPr>
      </w:pPr>
      <w:r w:rsidRPr="00B92FCF">
        <w:rPr>
          <w:rFonts w:ascii="Sylfaen" w:hAnsi="Sylfaen"/>
        </w:rPr>
        <w:t xml:space="preserve">პროგრამის განმახორციელებელი: </w:t>
      </w:r>
    </w:p>
    <w:p w14:paraId="06639F14" w14:textId="77777777" w:rsidR="00B8238A" w:rsidRPr="00B92FCF" w:rsidRDefault="00B8238A" w:rsidP="00DB446F">
      <w:pPr>
        <w:numPr>
          <w:ilvl w:val="0"/>
          <w:numId w:val="13"/>
        </w:numPr>
        <w:tabs>
          <w:tab w:val="left" w:pos="720"/>
        </w:tabs>
        <w:spacing w:after="0" w:line="240" w:lineRule="auto"/>
        <w:ind w:left="720"/>
        <w:jc w:val="both"/>
        <w:rPr>
          <w:rFonts w:ascii="Sylfaen" w:eastAsia="Sylfaen" w:hAnsi="Sylfaen"/>
        </w:rPr>
      </w:pPr>
      <w:r w:rsidRPr="00B92FCF">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36DA8029" w14:textId="77777777" w:rsidR="00B8238A" w:rsidRPr="00180341" w:rsidRDefault="00B8238A" w:rsidP="00DB446F">
      <w:pPr>
        <w:pBdr>
          <w:top w:val="nil"/>
          <w:left w:val="nil"/>
          <w:bottom w:val="nil"/>
          <w:right w:val="nil"/>
          <w:between w:val="nil"/>
        </w:pBdr>
        <w:spacing w:after="0" w:line="240" w:lineRule="auto"/>
        <w:ind w:left="360"/>
        <w:jc w:val="both"/>
        <w:rPr>
          <w:rFonts w:ascii="Sylfaen" w:eastAsia="Calibri" w:hAnsi="Sylfaen" w:cs="Calibri"/>
          <w:highlight w:val="yellow"/>
        </w:rPr>
      </w:pPr>
    </w:p>
    <w:p w14:paraId="61797447"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05A8B">
        <w:rPr>
          <w:rFonts w:ascii="Sylfaen" w:eastAsiaTheme="minorEastAsia" w:hAnsi="Sylfaen" w:cs="Sylfaen"/>
          <w:bCs/>
          <w:color w:val="000000"/>
          <w:shd w:val="clear" w:color="auto" w:fill="FFFFFF"/>
          <w:lang w:val="ka-GE"/>
        </w:rPr>
        <w:t>განხორციელდა „ოკუპირებული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w:t>
      </w:r>
      <w:r w:rsidRPr="00651AA5">
        <w:rPr>
          <w:rFonts w:ascii="Sylfaen" w:eastAsiaTheme="minorEastAsia" w:hAnsi="Sylfaen" w:cs="Sylfaen"/>
          <w:bCs/>
          <w:color w:val="000000"/>
          <w:shd w:val="clear" w:color="auto" w:fill="FFFFFF"/>
          <w:lang w:val="ka-GE"/>
        </w:rPr>
        <w:t xml:space="preserve">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აღნიშნულ კომპონენტში ჩართულია 17 მაძიებელი;</w:t>
      </w:r>
    </w:p>
    <w:p w14:paraId="0B6EA6E1"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დაფინანსდა</w:t>
      </w:r>
      <w:r>
        <w:rPr>
          <w:rFonts w:ascii="Sylfaen" w:eastAsiaTheme="minorEastAsia" w:hAnsi="Sylfaen" w:cs="Sylfaen"/>
          <w:bCs/>
          <w:color w:val="000000"/>
          <w:shd w:val="clear" w:color="auto" w:fill="FFFFFF"/>
          <w:lang w:val="ka-GE"/>
        </w:rPr>
        <w:t xml:space="preserve"> </w:t>
      </w:r>
      <w:r w:rsidRPr="00651AA5">
        <w:rPr>
          <w:rFonts w:ascii="Sylfaen" w:eastAsiaTheme="minorEastAsia" w:hAnsi="Sylfaen" w:cs="Sylfaen"/>
          <w:bCs/>
          <w:color w:val="000000"/>
          <w:shd w:val="clear" w:color="auto" w:fill="FFFFFF"/>
          <w:lang w:val="ka-GE"/>
        </w:rPr>
        <w:t>საექიმო სპეციალობის 19 მაძიებელი;</w:t>
      </w:r>
    </w:p>
    <w:p w14:paraId="2F04CC79"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 xml:space="preserve">დაფინანსდა </w:t>
      </w:r>
      <w:r w:rsidRPr="00651AA5">
        <w:rPr>
          <w:rFonts w:ascii="Sylfaen" w:eastAsiaTheme="minorEastAsia" w:hAnsi="Sylfaen" w:cs="Sylfaen"/>
          <w:bCs/>
          <w:color w:val="000000"/>
          <w:shd w:val="clear" w:color="auto" w:fill="FFFFFF"/>
          <w:lang w:val="ka-GE"/>
        </w:rPr>
        <w:t>სოციალურად დაუცველი ოჯახების მონაცემთა ბაზაში 100 000-ზე ნაკლები სარეიტინგო ქულის მქონე საექიმო სპეციალობის</w:t>
      </w:r>
      <w:r>
        <w:rPr>
          <w:rFonts w:ascii="Sylfaen" w:eastAsiaTheme="minorEastAsia" w:hAnsi="Sylfaen" w:cs="Sylfaen"/>
          <w:bCs/>
          <w:color w:val="000000"/>
          <w:shd w:val="clear" w:color="auto" w:fill="FFFFFF"/>
          <w:lang w:val="ka-GE"/>
        </w:rPr>
        <w:t xml:space="preserve"> ერთი</w:t>
      </w:r>
      <w:r w:rsidRPr="00651AA5">
        <w:rPr>
          <w:rFonts w:ascii="Sylfaen" w:eastAsiaTheme="minorEastAsia" w:hAnsi="Sylfaen" w:cs="Sylfaen"/>
          <w:bCs/>
          <w:color w:val="000000"/>
          <w:shd w:val="clear" w:color="auto" w:fill="FFFFFF"/>
          <w:lang w:val="ka-GE"/>
        </w:rPr>
        <w:t xml:space="preserve"> მაძიებელი.</w:t>
      </w:r>
    </w:p>
    <w:p w14:paraId="6ACC8234" w14:textId="77777777" w:rsidR="00D127D9" w:rsidRPr="00180341" w:rsidRDefault="00D127D9" w:rsidP="00DB446F">
      <w:pPr>
        <w:spacing w:line="240" w:lineRule="auto"/>
        <w:rPr>
          <w:highlight w:val="yellow"/>
          <w:lang w:val="ka-GE"/>
        </w:rPr>
      </w:pPr>
    </w:p>
    <w:p w14:paraId="42ABE40D" w14:textId="77777777" w:rsidR="005B4B60" w:rsidRPr="00B92FCF" w:rsidRDefault="005B4B60" w:rsidP="00DB446F">
      <w:pPr>
        <w:pStyle w:val="Heading2"/>
        <w:spacing w:line="240" w:lineRule="auto"/>
        <w:jc w:val="both"/>
        <w:rPr>
          <w:rFonts w:ascii="Sylfaen" w:hAnsi="Sylfaen" w:cs="Sylfaen"/>
          <w:bCs/>
          <w:sz w:val="22"/>
          <w:szCs w:val="22"/>
        </w:rPr>
      </w:pPr>
      <w:r w:rsidRPr="00B92FCF">
        <w:rPr>
          <w:rFonts w:ascii="Sylfaen" w:hAnsi="Sylfaen" w:cs="Sylfaen"/>
          <w:bCs/>
          <w:sz w:val="22"/>
          <w:szCs w:val="22"/>
        </w:rPr>
        <w:t>1.3.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14:paraId="57589492" w14:textId="77777777" w:rsidR="005B4B60" w:rsidRPr="00B92FCF" w:rsidRDefault="005B4B60" w:rsidP="00DB446F">
      <w:pPr>
        <w:spacing w:after="0" w:line="240" w:lineRule="auto"/>
        <w:ind w:left="270"/>
        <w:jc w:val="both"/>
        <w:rPr>
          <w:rFonts w:ascii="Sylfaen" w:hAnsi="Sylfaen" w:cs="Sylfaen"/>
          <w:lang w:val="ka-GE"/>
        </w:rPr>
      </w:pPr>
    </w:p>
    <w:p w14:paraId="7C489AAC" w14:textId="77777777" w:rsidR="005B4B60" w:rsidRPr="00B92FCF" w:rsidRDefault="005B4B60" w:rsidP="00DB446F">
      <w:pPr>
        <w:spacing w:after="0" w:line="240" w:lineRule="auto"/>
        <w:jc w:val="both"/>
        <w:rPr>
          <w:rFonts w:ascii="Sylfaen" w:hAnsi="Sylfaen"/>
        </w:rPr>
      </w:pPr>
      <w:r w:rsidRPr="00B92FCF">
        <w:rPr>
          <w:rFonts w:ascii="Sylfaen" w:hAnsi="Sylfaen"/>
        </w:rPr>
        <w:t xml:space="preserve">პროგრამის განმახორციელებელი: </w:t>
      </w:r>
    </w:p>
    <w:p w14:paraId="0862BF6F" w14:textId="77777777" w:rsidR="005B4B60" w:rsidRPr="00B92FCF" w:rsidRDefault="005B4B60" w:rsidP="00DB446F">
      <w:pPr>
        <w:numPr>
          <w:ilvl w:val="0"/>
          <w:numId w:val="13"/>
        </w:numPr>
        <w:tabs>
          <w:tab w:val="left" w:pos="720"/>
        </w:tabs>
        <w:spacing w:after="0" w:line="240" w:lineRule="auto"/>
        <w:ind w:left="720"/>
        <w:jc w:val="both"/>
        <w:rPr>
          <w:rFonts w:ascii="Sylfaen" w:eastAsia="Sylfaen" w:hAnsi="Sylfaen"/>
        </w:rPr>
      </w:pPr>
      <w:r w:rsidRPr="00B92FCF">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F56BE0B" w14:textId="77777777" w:rsidR="005B4B60" w:rsidRPr="00B92FCF" w:rsidRDefault="005B4B60" w:rsidP="00DB446F">
      <w:pPr>
        <w:numPr>
          <w:ilvl w:val="0"/>
          <w:numId w:val="13"/>
        </w:numPr>
        <w:tabs>
          <w:tab w:val="left" w:pos="720"/>
        </w:tabs>
        <w:spacing w:after="0" w:line="240" w:lineRule="auto"/>
        <w:ind w:left="720"/>
        <w:jc w:val="both"/>
        <w:rPr>
          <w:rFonts w:ascii="Sylfaen" w:eastAsia="Sylfaen" w:hAnsi="Sylfaen"/>
        </w:rPr>
      </w:pPr>
      <w:r w:rsidRPr="00B92FCF">
        <w:rPr>
          <w:rFonts w:ascii="Sylfaen" w:eastAsia="Sylfaen" w:hAnsi="Sylfaen"/>
        </w:rPr>
        <w:lastRenderedPageBreak/>
        <w:t>სსიპ - სამედიცინო და ფარმაცევტული საქმიანობის რეგულირების სააგენტო;</w:t>
      </w:r>
    </w:p>
    <w:p w14:paraId="4DC59917" w14:textId="77777777" w:rsidR="005B4B60" w:rsidRPr="00B92FCF" w:rsidRDefault="005B4B60" w:rsidP="00DB446F">
      <w:pPr>
        <w:numPr>
          <w:ilvl w:val="0"/>
          <w:numId w:val="13"/>
        </w:numPr>
        <w:tabs>
          <w:tab w:val="left" w:pos="720"/>
        </w:tabs>
        <w:spacing w:after="0" w:line="240" w:lineRule="auto"/>
        <w:ind w:left="720"/>
        <w:jc w:val="both"/>
        <w:rPr>
          <w:rFonts w:ascii="Sylfaen" w:eastAsia="Sylfaen" w:hAnsi="Sylfaen"/>
        </w:rPr>
      </w:pPr>
      <w:r w:rsidRPr="00B92FCF">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08EF32E" w14:textId="77777777" w:rsidR="005B4B60" w:rsidRPr="00B92FCF" w:rsidRDefault="005B4B60" w:rsidP="00DB446F">
      <w:pPr>
        <w:numPr>
          <w:ilvl w:val="0"/>
          <w:numId w:val="13"/>
        </w:numPr>
        <w:tabs>
          <w:tab w:val="left" w:pos="720"/>
        </w:tabs>
        <w:spacing w:after="0" w:line="240" w:lineRule="auto"/>
        <w:ind w:left="720"/>
        <w:jc w:val="both"/>
        <w:rPr>
          <w:rFonts w:ascii="Sylfaen" w:eastAsia="Sylfaen" w:hAnsi="Sylfaen"/>
        </w:rPr>
      </w:pPr>
      <w:r w:rsidRPr="00B92FCF">
        <w:rPr>
          <w:rFonts w:ascii="Sylfaen" w:eastAsia="Sylfaen" w:hAnsi="Sylfaen"/>
        </w:rPr>
        <w:t>სსიპ - სოციალური მომსახურების სააგენტო;</w:t>
      </w:r>
    </w:p>
    <w:p w14:paraId="7713EDCB" w14:textId="77777777" w:rsidR="005B4B60" w:rsidRPr="00B92FCF" w:rsidRDefault="005B4B60" w:rsidP="00DB446F">
      <w:pPr>
        <w:numPr>
          <w:ilvl w:val="0"/>
          <w:numId w:val="13"/>
        </w:numPr>
        <w:tabs>
          <w:tab w:val="left" w:pos="720"/>
        </w:tabs>
        <w:spacing w:after="0" w:line="240" w:lineRule="auto"/>
        <w:ind w:left="720"/>
        <w:jc w:val="both"/>
        <w:rPr>
          <w:rFonts w:ascii="Sylfaen" w:eastAsia="Sylfaen" w:hAnsi="Sylfaen"/>
        </w:rPr>
      </w:pPr>
      <w:r w:rsidRPr="00B92FCF">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52968CE4" w14:textId="77777777" w:rsidR="005B4B60" w:rsidRPr="00B92FCF" w:rsidRDefault="005B4B60" w:rsidP="00DB446F">
      <w:pPr>
        <w:numPr>
          <w:ilvl w:val="0"/>
          <w:numId w:val="13"/>
        </w:numPr>
        <w:tabs>
          <w:tab w:val="left" w:pos="720"/>
        </w:tabs>
        <w:spacing w:after="0" w:line="240" w:lineRule="auto"/>
        <w:ind w:left="720"/>
        <w:jc w:val="both"/>
        <w:rPr>
          <w:rFonts w:ascii="Sylfaen" w:eastAsia="Sylfaen" w:hAnsi="Sylfaen"/>
        </w:rPr>
      </w:pPr>
      <w:r w:rsidRPr="00B92FCF">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74A7E250" w14:textId="77777777" w:rsidR="005B4B60" w:rsidRPr="00B92FCF" w:rsidRDefault="005B4B60" w:rsidP="00DB446F">
      <w:pPr>
        <w:numPr>
          <w:ilvl w:val="0"/>
          <w:numId w:val="13"/>
        </w:numPr>
        <w:tabs>
          <w:tab w:val="left" w:pos="720"/>
        </w:tabs>
        <w:spacing w:after="0" w:line="240" w:lineRule="auto"/>
        <w:ind w:left="720"/>
        <w:jc w:val="both"/>
        <w:rPr>
          <w:rFonts w:ascii="Sylfaen" w:eastAsia="Sylfaen" w:hAnsi="Sylfaen"/>
        </w:rPr>
      </w:pPr>
      <w:r w:rsidRPr="00B92FCF">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67A20EF2" w14:textId="77777777" w:rsidR="005B4B60" w:rsidRPr="00B92FCF" w:rsidRDefault="005B4B60" w:rsidP="00DB446F">
      <w:pPr>
        <w:numPr>
          <w:ilvl w:val="0"/>
          <w:numId w:val="13"/>
        </w:numPr>
        <w:tabs>
          <w:tab w:val="left" w:pos="720"/>
        </w:tabs>
        <w:spacing w:after="0" w:line="240" w:lineRule="auto"/>
        <w:ind w:left="720"/>
        <w:jc w:val="both"/>
        <w:rPr>
          <w:rFonts w:ascii="Sylfaen" w:eastAsia="Sylfaen" w:hAnsi="Sylfaen"/>
        </w:rPr>
      </w:pPr>
      <w:r w:rsidRPr="00B92FCF">
        <w:rPr>
          <w:rFonts w:ascii="Sylfaen" w:eastAsia="Sylfaen" w:hAnsi="Sylfaen"/>
        </w:rPr>
        <w:t>სსიპ - დასაქმების ხელშეწყობის სახელმწიფო სააგენტო;</w:t>
      </w:r>
    </w:p>
    <w:p w14:paraId="4F244BBB" w14:textId="77777777" w:rsidR="005B4B60" w:rsidRPr="00B92FCF" w:rsidRDefault="005B4B60" w:rsidP="00DB446F">
      <w:pPr>
        <w:numPr>
          <w:ilvl w:val="0"/>
          <w:numId w:val="13"/>
        </w:numPr>
        <w:tabs>
          <w:tab w:val="left" w:pos="720"/>
        </w:tabs>
        <w:spacing w:after="0" w:line="240" w:lineRule="auto"/>
        <w:ind w:left="720"/>
        <w:jc w:val="both"/>
        <w:rPr>
          <w:rFonts w:ascii="Sylfaen" w:eastAsia="Sylfaen" w:hAnsi="Sylfaen"/>
        </w:rPr>
      </w:pPr>
      <w:r w:rsidRPr="00B92FCF">
        <w:rPr>
          <w:rFonts w:ascii="Sylfaen" w:eastAsia="Sylfaen" w:hAnsi="Sylfaen"/>
        </w:rPr>
        <w:t>სსიპ - ჯანმრთელობის ეროვნული სააგენტო;</w:t>
      </w:r>
    </w:p>
    <w:p w14:paraId="3E7A1B67" w14:textId="77777777" w:rsidR="005B4B60" w:rsidRPr="00B92FCF" w:rsidRDefault="005B4B60" w:rsidP="00DB446F">
      <w:pPr>
        <w:numPr>
          <w:ilvl w:val="0"/>
          <w:numId w:val="13"/>
        </w:numPr>
        <w:tabs>
          <w:tab w:val="left" w:pos="720"/>
        </w:tabs>
        <w:spacing w:after="0" w:line="240" w:lineRule="auto"/>
        <w:ind w:left="720"/>
        <w:jc w:val="both"/>
        <w:rPr>
          <w:rFonts w:ascii="Sylfaen" w:eastAsia="Sylfaen" w:hAnsi="Sylfaen"/>
        </w:rPr>
      </w:pPr>
      <w:r w:rsidRPr="00B92FCF">
        <w:rPr>
          <w:rFonts w:ascii="Sylfaen" w:eastAsia="Sylfaen" w:hAnsi="Sylfaen"/>
        </w:rPr>
        <w:t>სსიპ-ინფორმაციული ტექნოლოგიების სააგენტო.</w:t>
      </w:r>
    </w:p>
    <w:p w14:paraId="6D7A096B" w14:textId="77777777" w:rsidR="005B4B60" w:rsidRPr="00180341" w:rsidRDefault="005B4B60" w:rsidP="00DB446F">
      <w:pPr>
        <w:pStyle w:val="abzacixml"/>
        <w:spacing w:line="240" w:lineRule="auto"/>
        <w:ind w:left="990" w:firstLine="0"/>
        <w:rPr>
          <w:sz w:val="22"/>
          <w:szCs w:val="22"/>
          <w:highlight w:val="yellow"/>
        </w:rPr>
      </w:pPr>
    </w:p>
    <w:p w14:paraId="361D3152"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 xml:space="preserve">უზრუნველყოფილია მოსახლეობის  შრომის, ჯანმრთელობისა და სოციალური დაცვის სახელმწიფო პოლიტიკის, ასევე,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განხორციელება და შესაბამისი საქმიანობის კოორდინაცია; </w:t>
      </w:r>
    </w:p>
    <w:p w14:paraId="18F9F99F"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მომზადდა ჯანმრთელობის დაცვის სისტემის მარეგულირებელი აქტები და მიმდინარეობდა მათი ზედამხედველობა;</w:t>
      </w:r>
    </w:p>
    <w:p w14:paraId="48EA12A4"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 xml:space="preserve">განხორციელდა სამედიცინო საქმიანობის ხარისხის კონტროლი და მისი უსაფრთხოების უზრუნველყოფა, ასევე სამედიცინო-სოციალური ექსპერტიზის კონტროლი და სამკურნალო საშუალებების ხარისხსა და მიმოქცევაზე და ფარმაცევტულ საქმიანობაზე ზედამხედველობა; </w:t>
      </w:r>
    </w:p>
    <w:p w14:paraId="56D9FB2A"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უზრუნველყოფილია 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03854F15"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ჯანმრთელობის დაცვის პროგრამების განხორციელების გასაუმჯობესებლად განხორციელდა სერვისების განვითარება/სრულყოფა;</w:t>
      </w:r>
    </w:p>
    <w:p w14:paraId="2C377D6C"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უზრუნველყოფილია 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14:paraId="67D352D4"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14:paraId="311D6A81"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უზრუნველყოფილია 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508BA862"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უზრუნველყოფილია 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14:paraId="18C7A96C"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უზრუნველყოფილია 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14:paraId="3EBB4457"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განხორციელდა საზღვარგარეთ საქართველოს მოქალაქეების დროებით ლეგალურად დასაქმების ხელშეწყობა;</w:t>
      </w:r>
    </w:p>
    <w:p w14:paraId="3139889C"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უზრუნველყოფილია შრომის კანონმდებლობის, შრომის უსაფრთხოების ნორმების, იძულებითი შრომისა და შრომითი ექსპლუატაციის(ტრეფიკინგი)</w:t>
      </w:r>
      <w:r w:rsidRPr="00651AA5">
        <w:rPr>
          <w:rFonts w:ascii="Sylfaen" w:eastAsiaTheme="minorEastAsia" w:hAnsi="Sylfaen" w:cs="Sylfaen"/>
          <w:bCs/>
          <w:color w:val="000000"/>
          <w:shd w:val="clear" w:color="auto" w:fill="FFFFFF"/>
        </w:rPr>
        <w:t xml:space="preserve"> </w:t>
      </w:r>
      <w:r w:rsidRPr="00651AA5">
        <w:rPr>
          <w:rFonts w:ascii="Sylfaen" w:eastAsiaTheme="minorEastAsia" w:hAnsi="Sylfaen" w:cs="Sylfaen"/>
          <w:bCs/>
          <w:color w:val="000000"/>
          <w:shd w:val="clear" w:color="auto" w:fill="FFFFFF"/>
          <w:lang w:val="ka-GE"/>
        </w:rPr>
        <w:t>გამოვლენის მიზნით განსაზღვრული ღონისძიებების ეფექტური აღსრულების ზედამხედველობა და მენეჯმენტი;</w:t>
      </w:r>
    </w:p>
    <w:p w14:paraId="073A9BB2"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lastRenderedPageBreak/>
        <w:t>განხორციელდა შრომითი კოდექსის შესაბამისად შრომითი უფლებების, მ.შ.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პრევენცია;</w:t>
      </w:r>
    </w:p>
    <w:p w14:paraId="6E73B907"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უზრუნველყოფილია 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688E38AD"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განხორციელდა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14:paraId="0A107611" w14:textId="77777777" w:rsidR="005B4B60" w:rsidRPr="00180341" w:rsidRDefault="005B4B60" w:rsidP="00DB446F">
      <w:pPr>
        <w:tabs>
          <w:tab w:val="left" w:pos="0"/>
        </w:tabs>
        <w:spacing w:after="0" w:line="240" w:lineRule="auto"/>
        <w:jc w:val="both"/>
        <w:rPr>
          <w:rFonts w:ascii="Sylfaen" w:hAnsi="Sylfaen" w:cs="Arial"/>
          <w:color w:val="000000"/>
          <w:highlight w:val="yellow"/>
          <w:lang w:val="ka-GE"/>
        </w:rPr>
      </w:pPr>
    </w:p>
    <w:p w14:paraId="348E1DCD" w14:textId="77777777" w:rsidR="005B4B60" w:rsidRPr="00180341" w:rsidRDefault="005B4B60" w:rsidP="00DB446F">
      <w:pPr>
        <w:spacing w:after="0" w:line="240" w:lineRule="auto"/>
        <w:ind w:left="900"/>
        <w:jc w:val="both"/>
        <w:rPr>
          <w:rFonts w:ascii="Sylfaen" w:hAnsi="Sylfaen" w:cs="Arial"/>
          <w:color w:val="000000"/>
          <w:highlight w:val="yellow"/>
        </w:rPr>
      </w:pPr>
    </w:p>
    <w:p w14:paraId="4B1A2115" w14:textId="77777777" w:rsidR="005B4B60" w:rsidRPr="00B92FCF" w:rsidRDefault="005B4B60" w:rsidP="00DB446F">
      <w:pPr>
        <w:pStyle w:val="Heading4"/>
        <w:spacing w:line="240" w:lineRule="auto"/>
        <w:jc w:val="both"/>
        <w:rPr>
          <w:rFonts w:ascii="Sylfaen" w:eastAsia="SimSun" w:hAnsi="Sylfaen" w:cs="Calibri"/>
          <w:i w:val="0"/>
        </w:rPr>
      </w:pPr>
      <w:r w:rsidRPr="00B92FCF">
        <w:rPr>
          <w:rFonts w:ascii="Sylfaen" w:eastAsia="SimSun" w:hAnsi="Sylfaen" w:cs="Calibri"/>
          <w:i w:val="0"/>
        </w:rPr>
        <w:t>1.3.1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14:paraId="4473F3C7" w14:textId="77777777" w:rsidR="005B4B60" w:rsidRPr="00B92FCF" w:rsidRDefault="005B4B60" w:rsidP="00DB446F">
      <w:pPr>
        <w:spacing w:after="0" w:line="240" w:lineRule="auto"/>
        <w:ind w:left="270"/>
        <w:jc w:val="both"/>
        <w:rPr>
          <w:rFonts w:ascii="Sylfaen" w:hAnsi="Sylfaen" w:cs="Sylfaen"/>
          <w:lang w:val="ka-GE"/>
        </w:rPr>
      </w:pPr>
    </w:p>
    <w:p w14:paraId="2F5BE845" w14:textId="77777777" w:rsidR="005B4B60" w:rsidRPr="00B92FCF" w:rsidRDefault="005B4B60" w:rsidP="00DB446F">
      <w:pPr>
        <w:spacing w:after="0" w:line="240" w:lineRule="auto"/>
        <w:jc w:val="both"/>
        <w:rPr>
          <w:rFonts w:ascii="Sylfaen" w:hAnsi="Sylfaen"/>
        </w:rPr>
      </w:pPr>
      <w:r w:rsidRPr="00B92FCF">
        <w:rPr>
          <w:rFonts w:ascii="Sylfaen" w:hAnsi="Sylfaen"/>
        </w:rPr>
        <w:t xml:space="preserve">პროგრამის განმახორციელებელი: </w:t>
      </w:r>
    </w:p>
    <w:p w14:paraId="73EA63C6" w14:textId="77777777" w:rsidR="005B4B60" w:rsidRPr="00B92FCF" w:rsidRDefault="005B4B60" w:rsidP="00DB446F">
      <w:pPr>
        <w:numPr>
          <w:ilvl w:val="0"/>
          <w:numId w:val="13"/>
        </w:numPr>
        <w:spacing w:after="0" w:line="240" w:lineRule="auto"/>
        <w:ind w:left="900" w:hanging="270"/>
        <w:jc w:val="both"/>
        <w:rPr>
          <w:rFonts w:ascii="Sylfaen" w:eastAsia="Sylfaen" w:hAnsi="Sylfaen"/>
        </w:rPr>
      </w:pPr>
      <w:r w:rsidRPr="00B92FCF">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0202926D" w14:textId="77777777" w:rsidR="005B4B60" w:rsidRPr="00180341" w:rsidRDefault="005B4B60" w:rsidP="00DB446F">
      <w:pPr>
        <w:pBdr>
          <w:top w:val="nil"/>
          <w:left w:val="nil"/>
          <w:bottom w:val="nil"/>
          <w:right w:val="nil"/>
          <w:between w:val="nil"/>
        </w:pBdr>
        <w:spacing w:after="0" w:line="240" w:lineRule="auto"/>
        <w:jc w:val="both"/>
        <w:rPr>
          <w:rFonts w:ascii="Sylfaen" w:eastAsia="Calibri" w:hAnsi="Sylfaen" w:cs="Calibri"/>
          <w:highlight w:val="yellow"/>
        </w:rPr>
      </w:pPr>
    </w:p>
    <w:p w14:paraId="20B8691E"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უზრუნველყოფილია მოსახლეობის  შრომისა და დასაქმების, ჯანმრთელობისა და სოციალური დაცვის პოლიტიკის შემუშავება, განხორციელება და საქმიანობის კოორდინაცია, შრომის უსაფრთხოების დაცვის მექანიზმების მართვა, აგრეთვე დევნილთა, ეკომიგრანტთა სოციალური დაცვისა და განსახლების, საქართველოში ემიგრაციიდან დაბრუნებულ საქართველოს მოქალაქეთა რეინტეგრაციის ხელშეწყობისა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ინტეგრაციის ხელშეწყობის მიზნით სახელმწიფო პოლიტიკის შემუშავება და განხორციელების კოორდინაცია;</w:t>
      </w:r>
    </w:p>
    <w:p w14:paraId="5DA571BF"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უზრუნველყოფილია ახალი კორონავირუსით  (SARS-CoV-2) გამოწვეული ინფექციის (COVID-19) გავრცელების აღკვეთის მიზნით გასატარებელი ღონისძიებების  მართვა;</w:t>
      </w:r>
    </w:p>
    <w:p w14:paraId="2F09A207"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themeColor="text1"/>
          <w:shd w:val="clear" w:color="auto" w:fill="FFFFFF"/>
          <w:lang w:val="ka-GE"/>
        </w:rPr>
        <w:t xml:space="preserve">უზრუნველყოფილია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w:t>
      </w:r>
      <w:r w:rsidRPr="00651AA5">
        <w:rPr>
          <w:rFonts w:ascii="Sylfaen" w:eastAsiaTheme="minorEastAsia" w:hAnsi="Sylfaen" w:cs="Sylfaen"/>
          <w:bCs/>
          <w:color w:val="000000"/>
          <w:shd w:val="clear" w:color="auto" w:fill="FFFFFF"/>
          <w:lang w:val="ka-GE"/>
        </w:rPr>
        <w:t>მართვა და ადმინისტრირება.</w:t>
      </w:r>
    </w:p>
    <w:p w14:paraId="36B50878" w14:textId="77777777" w:rsidR="005B4B60" w:rsidRPr="00180341" w:rsidRDefault="005B4B60" w:rsidP="00DB446F">
      <w:pPr>
        <w:pBdr>
          <w:top w:val="nil"/>
          <w:left w:val="nil"/>
          <w:bottom w:val="nil"/>
          <w:right w:val="nil"/>
          <w:between w:val="nil"/>
        </w:pBdr>
        <w:spacing w:after="0" w:line="240" w:lineRule="auto"/>
        <w:jc w:val="both"/>
        <w:rPr>
          <w:rFonts w:ascii="Sylfaen" w:eastAsia="Calibri" w:hAnsi="Sylfaen" w:cs="Calibri"/>
          <w:highlight w:val="yellow"/>
        </w:rPr>
      </w:pPr>
    </w:p>
    <w:p w14:paraId="5A12A7C7" w14:textId="77777777" w:rsidR="005B4B60" w:rsidRPr="00B92FCF" w:rsidRDefault="005B4B60" w:rsidP="00DB446F">
      <w:pPr>
        <w:pStyle w:val="Heading4"/>
        <w:spacing w:line="240" w:lineRule="auto"/>
        <w:jc w:val="both"/>
        <w:rPr>
          <w:rFonts w:ascii="Sylfaen" w:eastAsia="SimSun" w:hAnsi="Sylfaen" w:cs="Calibri"/>
          <w:i w:val="0"/>
        </w:rPr>
      </w:pPr>
      <w:r w:rsidRPr="00B92FCF">
        <w:rPr>
          <w:rFonts w:ascii="Sylfaen" w:eastAsia="SimSun" w:hAnsi="Sylfaen" w:cs="Calibri"/>
          <w:i w:val="0"/>
        </w:rPr>
        <w:t>1.3.2 სამედიცინო საქმიანობის რეგულირების პროგრამა (პროგრამული კოდი 27 01 02)</w:t>
      </w:r>
    </w:p>
    <w:p w14:paraId="18BB6260" w14:textId="77777777" w:rsidR="005B4B60" w:rsidRPr="00B92FCF" w:rsidRDefault="005B4B60" w:rsidP="00DB446F">
      <w:pPr>
        <w:pBdr>
          <w:top w:val="nil"/>
          <w:left w:val="nil"/>
          <w:bottom w:val="nil"/>
          <w:right w:val="nil"/>
          <w:between w:val="nil"/>
        </w:pBdr>
        <w:spacing w:after="0" w:line="240" w:lineRule="auto"/>
        <w:ind w:left="360"/>
        <w:jc w:val="both"/>
        <w:rPr>
          <w:rFonts w:ascii="Sylfaen" w:eastAsia="Calibri" w:hAnsi="Sylfaen" w:cs="Calibri"/>
        </w:rPr>
      </w:pPr>
    </w:p>
    <w:p w14:paraId="67B9B19F" w14:textId="77777777" w:rsidR="005B4B60" w:rsidRPr="00B92FCF" w:rsidRDefault="005B4B60" w:rsidP="00DB446F">
      <w:pPr>
        <w:spacing w:after="0" w:line="240" w:lineRule="auto"/>
        <w:jc w:val="both"/>
        <w:rPr>
          <w:rFonts w:ascii="Sylfaen" w:hAnsi="Sylfaen"/>
        </w:rPr>
      </w:pPr>
      <w:r w:rsidRPr="00B92FCF">
        <w:rPr>
          <w:rFonts w:ascii="Sylfaen" w:hAnsi="Sylfaen"/>
        </w:rPr>
        <w:t xml:space="preserve">პროგრამის განმახორციელებელი: </w:t>
      </w:r>
    </w:p>
    <w:p w14:paraId="59E01C2B" w14:textId="77777777" w:rsidR="005B4B60" w:rsidRPr="00B92FCF" w:rsidRDefault="005B4B60" w:rsidP="00DB446F">
      <w:pPr>
        <w:numPr>
          <w:ilvl w:val="0"/>
          <w:numId w:val="13"/>
        </w:numPr>
        <w:spacing w:after="0" w:line="240" w:lineRule="auto"/>
        <w:ind w:left="900" w:hanging="270"/>
        <w:jc w:val="both"/>
        <w:rPr>
          <w:rFonts w:ascii="Sylfaen" w:eastAsia="Sylfaen" w:hAnsi="Sylfaen"/>
        </w:rPr>
      </w:pPr>
      <w:r w:rsidRPr="00B92FCF">
        <w:rPr>
          <w:rFonts w:ascii="Sylfaen" w:eastAsia="Sylfaen" w:hAnsi="Sylfaen"/>
        </w:rPr>
        <w:t>სსიპ - სამედიცინო და ფარმაცევტული საქმიანობის რეგულირების სააგენტო;</w:t>
      </w:r>
    </w:p>
    <w:p w14:paraId="05A57DAF" w14:textId="77777777" w:rsidR="005B4B60" w:rsidRPr="00180341" w:rsidRDefault="005B4B60" w:rsidP="00DB446F">
      <w:pPr>
        <w:pBdr>
          <w:top w:val="nil"/>
          <w:left w:val="nil"/>
          <w:bottom w:val="nil"/>
          <w:right w:val="nil"/>
          <w:between w:val="nil"/>
        </w:pBdr>
        <w:spacing w:after="0" w:line="240" w:lineRule="auto"/>
        <w:jc w:val="both"/>
        <w:rPr>
          <w:rFonts w:ascii="Sylfaen" w:eastAsia="Calibri" w:hAnsi="Sylfaen" w:cs="Calibri"/>
          <w:highlight w:val="yellow"/>
        </w:rPr>
      </w:pPr>
    </w:p>
    <w:p w14:paraId="23E9E8A5"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მოქალაქეებიდან და სხვადასხვა უწყებებიდან, შემოსულია 1012 წერილი/კორესპონდენცია, მათ შორის 235 - პაციენტებისათვის გაწეული სამედიცინო დახმარების ხარისხის შესასწავლად. საანგარიშო პერიოდში დასრულდა 322 საკითხის შესწავლა/განხილვა. ზემოაღნიშნული 322 საკითხიდან, 85 არის პაციენტებისათვის გაწეული სამედიცინო დახმარების ხარისხის შესწავლა;</w:t>
      </w:r>
    </w:p>
    <w:p w14:paraId="5F8EB56A"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23 სამედიცინო დაწესებულებაში განხორციელდა სახელმწიფო პროგრამების შემოწმება (რევიზია/კონტროლი);</w:t>
      </w:r>
    </w:p>
    <w:p w14:paraId="00D29B8C"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 xml:space="preserve">43 სამედიცინო  დაწესებულებაში განხორციელდა ახალი კორონავირუსით (SARS-CoV-2) გამოწვეული ინფექციის (COVID-19) დიაგნოსტირებასთან დაკავშირებული ტექნიკური რეგლამენტით განსაზღვრული საერთო მოთხოვნების შესრულების, ასევე ბიოლოგიური მასალის ნიმუშების სხვა დაწესებულებაში გაგზავნის მიზნით აღება/ჩაბარების და ადგილზე </w:t>
      </w:r>
      <w:r w:rsidRPr="00651AA5">
        <w:rPr>
          <w:rFonts w:ascii="Sylfaen" w:eastAsiaTheme="minorEastAsia" w:hAnsi="Sylfaen" w:cs="Sylfaen"/>
          <w:bCs/>
          <w:color w:val="000000"/>
          <w:shd w:val="clear" w:color="auto" w:fill="FFFFFF"/>
          <w:lang w:val="ka-GE"/>
        </w:rPr>
        <w:lastRenderedPageBreak/>
        <w:t>„იმუნოლოგიური და სეროლოგიური დიაგნოსტიკის“ სერვისის მიწოდების შემთხვევაში ტექნიკური რეგლამენტით განსაზღვრული დამატებითი მოთხოვნების შესრულების მდგომარეობის შემოწმება;</w:t>
      </w:r>
    </w:p>
    <w:p w14:paraId="2AA5FCE3"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55 სამედიცინო დაწესებულებაში განხორციელდა მოთხოვნების დარღვევის ფაქტებზე რეაგირება (სანებართვო პირობების დანართი 21-ის 22-ე პუნქტის მოთხოვნების დარღვევა);</w:t>
      </w:r>
    </w:p>
    <w:p w14:paraId="3CE35EB1"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25 სტომატოლოგიურ დაწესებულებაში, გეგმიური სტომატოლოგიური მომსახურების დაწყების თაობაზე შემოსული შეტყობინებების საფუძველზე, განხორციელდა ახალი კორონავირუსის (COVID-19) გავრცელების თავიდან აცილების მიზნით შემუშავებული რეკომენდაციების დაცვის მდგომარეობის მონიტორინგი;</w:t>
      </w:r>
    </w:p>
    <w:p w14:paraId="79B4838D"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ერთ სამედიცინო დაწესებულებაში განხორციელდა ინფექციების კონტროლის სისტემის ფუნქციონირების შემოწმება;</w:t>
      </w:r>
    </w:p>
    <w:p w14:paraId="1D27B940"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84 სამედიცინო დაწესებულებაში განხორციელდა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შესაბამისი, საერთო და დამატებითი სანებართვო პირობების შემოწმება</w:t>
      </w:r>
      <w:r w:rsidRPr="00651AA5">
        <w:rPr>
          <w:rFonts w:ascii="Sylfaen" w:eastAsiaTheme="minorEastAsia" w:hAnsi="Sylfaen" w:cs="Sylfaen"/>
          <w:bCs/>
          <w:color w:val="FF0000"/>
          <w:shd w:val="clear" w:color="auto" w:fill="FFFFFF"/>
          <w:lang w:val="ka-GE"/>
        </w:rPr>
        <w:t xml:space="preserve">, </w:t>
      </w:r>
      <w:r w:rsidRPr="00651AA5">
        <w:rPr>
          <w:rFonts w:ascii="Sylfaen" w:eastAsiaTheme="minorEastAsia" w:hAnsi="Sylfaen" w:cs="Sylfaen"/>
          <w:bCs/>
          <w:color w:val="000000"/>
          <w:shd w:val="clear" w:color="auto" w:fill="FFFFFF"/>
          <w:lang w:val="ka-GE"/>
        </w:rPr>
        <w:t>9 სამედიცინო დაწესებულებაში - გადამოწმება;</w:t>
      </w:r>
    </w:p>
    <w:p w14:paraId="17FA9E00"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5 სამედიცინო დაწესებულებაში ჩატარდა სანებართვო პირობების შემოწმება;</w:t>
      </w:r>
    </w:p>
    <w:p w14:paraId="048C2000"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8 სამედიცინო დაწესებულებაში ჩატარდა სალიცენზიო პირობების შესრულების შემოწმება;</w:t>
      </w:r>
    </w:p>
    <w:p w14:paraId="0EB443BE"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57 სამედიცინო დაწესებულებაში ჩატარდა ფუნქციონირების ჰიბრიდულ რეჟიმში გადასვლასთან დაკავშირებით აუცილებელი პირობების დაცვის მდგომარეობის შემოწმება;</w:t>
      </w:r>
    </w:p>
    <w:p w14:paraId="34979C27"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ერთ შემთხვევაში განხორციელდა ახალი კორონავირუსული დაავადების - COVID-19-ის საწინააღმდეგო ვაქცინებით აცრის მომსახურების მისაწოდებლად აუცილებელი, შესაბამისი ნორმატიული აქტებით განსაზღვრული, პირობების დაცვის მდგომარეობის მონიტორინგი;</w:t>
      </w:r>
    </w:p>
    <w:p w14:paraId="374E4CA0"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41 სამედიცინო დაწესებულებაში განხორციელდა მაღალი რისკის შემცველი საქმიანობის ტექნიკური რეგლამენტის პირობების დაცვის მდგომარეობის შემოწმება (აქედან, 1</w:t>
      </w:r>
      <w:r>
        <w:rPr>
          <w:rFonts w:ascii="Sylfaen" w:eastAsiaTheme="minorEastAsia" w:hAnsi="Sylfaen" w:cs="Sylfaen"/>
          <w:bCs/>
          <w:color w:val="000000"/>
          <w:shd w:val="clear" w:color="auto" w:fill="FFFFFF"/>
          <w:lang w:val="ka-GE"/>
        </w:rPr>
        <w:t xml:space="preserve"> </w:t>
      </w:r>
      <w:r w:rsidRPr="00651AA5">
        <w:rPr>
          <w:rFonts w:ascii="Sylfaen" w:eastAsiaTheme="minorEastAsia" w:hAnsi="Sylfaen" w:cs="Sylfaen"/>
          <w:bCs/>
          <w:color w:val="000000"/>
          <w:shd w:val="clear" w:color="auto" w:fill="FFFFFF"/>
          <w:lang w:val="ka-GE"/>
        </w:rPr>
        <w:t>ამბულატორიული დაწესებულება, 3</w:t>
      </w:r>
      <w:r>
        <w:rPr>
          <w:rFonts w:ascii="Sylfaen" w:eastAsiaTheme="minorEastAsia" w:hAnsi="Sylfaen" w:cs="Sylfaen"/>
          <w:bCs/>
          <w:color w:val="000000"/>
          <w:shd w:val="clear" w:color="auto" w:fill="FFFFFF"/>
          <w:lang w:val="ka-GE"/>
        </w:rPr>
        <w:t xml:space="preserve"> </w:t>
      </w:r>
      <w:r w:rsidRPr="00651AA5">
        <w:rPr>
          <w:rFonts w:ascii="Sylfaen" w:eastAsiaTheme="minorEastAsia" w:hAnsi="Sylfaen" w:cs="Sylfaen"/>
          <w:bCs/>
          <w:color w:val="000000"/>
          <w:shd w:val="clear" w:color="auto" w:fill="FFFFFF"/>
          <w:lang w:val="ka-GE"/>
        </w:rPr>
        <w:t>ლაბორატორია, 15</w:t>
      </w:r>
      <w:r>
        <w:rPr>
          <w:rFonts w:ascii="Sylfaen" w:eastAsiaTheme="minorEastAsia" w:hAnsi="Sylfaen" w:cs="Sylfaen"/>
          <w:bCs/>
          <w:color w:val="000000"/>
          <w:shd w:val="clear" w:color="auto" w:fill="FFFFFF"/>
          <w:lang w:val="ka-GE"/>
        </w:rPr>
        <w:t xml:space="preserve"> </w:t>
      </w:r>
      <w:r w:rsidRPr="00651AA5">
        <w:rPr>
          <w:rFonts w:ascii="Sylfaen" w:eastAsiaTheme="minorEastAsia" w:hAnsi="Sylfaen" w:cs="Sylfaen"/>
          <w:bCs/>
          <w:color w:val="000000"/>
          <w:shd w:val="clear" w:color="auto" w:fill="FFFFFF"/>
          <w:lang w:val="ka-GE"/>
        </w:rPr>
        <w:t>სტომატოლოგიური დაწესებულება, 20</w:t>
      </w:r>
      <w:r>
        <w:rPr>
          <w:rFonts w:ascii="Sylfaen" w:eastAsiaTheme="minorEastAsia" w:hAnsi="Sylfaen" w:cs="Sylfaen"/>
          <w:bCs/>
          <w:color w:val="000000"/>
          <w:shd w:val="clear" w:color="auto" w:fill="FFFFFF"/>
          <w:lang w:val="ka-GE"/>
        </w:rPr>
        <w:t xml:space="preserve"> </w:t>
      </w:r>
      <w:r w:rsidRPr="00651AA5">
        <w:rPr>
          <w:rFonts w:ascii="Sylfaen" w:eastAsiaTheme="minorEastAsia" w:hAnsi="Sylfaen" w:cs="Sylfaen"/>
          <w:bCs/>
          <w:color w:val="000000"/>
          <w:shd w:val="clear" w:color="auto" w:fill="FFFFFF"/>
          <w:lang w:val="ka-GE"/>
        </w:rPr>
        <w:t>ნარკოლოგიური ჩანაცვლებითი თერაპიის ცენტრი და 2</w:t>
      </w:r>
      <w:r>
        <w:rPr>
          <w:rFonts w:ascii="Sylfaen" w:eastAsiaTheme="minorEastAsia" w:hAnsi="Sylfaen" w:cs="Sylfaen"/>
          <w:bCs/>
          <w:color w:val="000000"/>
          <w:shd w:val="clear" w:color="auto" w:fill="FFFFFF"/>
          <w:lang w:val="ka-GE"/>
        </w:rPr>
        <w:t xml:space="preserve"> </w:t>
      </w:r>
      <w:r w:rsidRPr="00651AA5">
        <w:rPr>
          <w:rFonts w:ascii="Sylfaen" w:eastAsiaTheme="minorEastAsia" w:hAnsi="Sylfaen" w:cs="Sylfaen"/>
          <w:bCs/>
          <w:color w:val="000000"/>
          <w:shd w:val="clear" w:color="auto" w:fill="FFFFFF"/>
          <w:lang w:val="ka-GE"/>
        </w:rPr>
        <w:t>დიალიზის ცენტრი);</w:t>
      </w:r>
    </w:p>
    <w:p w14:paraId="51DE6267"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3 სამედიცინო დაწესებულებაში განხორციელდა მაღალი რისკის შემცველი საქმიანობის ტექნიკური რეგლამენტის პირობების დაცვის მდგომარეობის გადამოწმება (აქედან, 2 ამბულატორიული და 1</w:t>
      </w:r>
      <w:r>
        <w:rPr>
          <w:rFonts w:ascii="Sylfaen" w:eastAsiaTheme="minorEastAsia" w:hAnsi="Sylfaen" w:cs="Sylfaen"/>
          <w:bCs/>
          <w:color w:val="000000"/>
          <w:shd w:val="clear" w:color="auto" w:fill="FFFFFF"/>
          <w:lang w:val="ka-GE"/>
        </w:rPr>
        <w:t xml:space="preserve"> </w:t>
      </w:r>
      <w:r w:rsidRPr="00651AA5">
        <w:rPr>
          <w:rFonts w:ascii="Sylfaen" w:eastAsiaTheme="minorEastAsia" w:hAnsi="Sylfaen" w:cs="Sylfaen"/>
          <w:bCs/>
          <w:color w:val="000000"/>
          <w:shd w:val="clear" w:color="auto" w:fill="FFFFFF"/>
          <w:lang w:val="ka-GE"/>
        </w:rPr>
        <w:t>სტომატოლოგიური დაწესებულება);</w:t>
      </w:r>
    </w:p>
    <w:p w14:paraId="5B71DFCF"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 xml:space="preserve">სასამართლო პროცესი ჩატარდა 1 056 საქმეზე (მათ შორის: დასრულებული - 939, მიმდინარე - 117). სასამართლოს, მეწარმის შემოწმების თაობაზე, შუამდგომლობით მივმართეთ 227 შემთხვევაში. სააგენტოს მიერ შედგენილ აქტებთან დაკავშირებით </w:t>
      </w:r>
      <w:r>
        <w:rPr>
          <w:rFonts w:ascii="Sylfaen" w:eastAsiaTheme="minorEastAsia" w:hAnsi="Sylfaen" w:cs="Sylfaen"/>
          <w:bCs/>
          <w:color w:val="000000"/>
          <w:shd w:val="clear" w:color="auto" w:fill="FFFFFF"/>
          <w:lang w:val="ka-GE"/>
        </w:rPr>
        <w:t>შემოვიდა</w:t>
      </w:r>
      <w:r w:rsidRPr="00651AA5">
        <w:rPr>
          <w:rFonts w:ascii="Sylfaen" w:eastAsiaTheme="minorEastAsia" w:hAnsi="Sylfaen" w:cs="Sylfaen"/>
          <w:bCs/>
          <w:color w:val="000000"/>
          <w:shd w:val="clear" w:color="auto" w:fill="FFFFFF"/>
          <w:lang w:val="ka-GE"/>
        </w:rPr>
        <w:t xml:space="preserve"> 46 ადმინისტრაციული საჩივარი (მათ შორის: დასრულებული - 31, მიმდინარე - 15);  </w:t>
      </w:r>
    </w:p>
    <w:p w14:paraId="3AA3F299"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გაიცა: სტაციონარული დაწესებულების ნებართვა 3 დაწესებულებაზე, სტაციონარული დაწესებულების ნებართვის დანართები 55 დაწესებულებაზე, სამედიცინო საქმიანობის ლიცენზია 3 დაწესებულებაზე, ლიცენზიით გათვალისწინებული საქმიანობის უფლება (ფილიალი) 1 დაწესებულებაზე, სტაციონარული დაწესებულების დროებითი საქმიანობის ნებართვა 4 დაწესებულებაზე, სანებართვო მოწმობის და სენებართვო მოწმობის დანართის დუბლიკატი 2 დაწესებულებაზე, ნებართვით გათვალისწინებული საქმიანობის (ფილიალი) უფლება 3 დაწესებულებაზე;</w:t>
      </w:r>
    </w:p>
    <w:p w14:paraId="3E9EAEB9"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სანებართვო/სალიცენზიო რეესტრში განხორციელდა 18 დაწესებულების რეესტრული ცვლილება: სანებართვო რეესტრში - 14 დაწესებულების, სალიცენზიო რეესტრში - 4 დაწესებულების;</w:t>
      </w:r>
    </w:p>
    <w:p w14:paraId="68A1D28F"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პერინატალური სამსახურების რეგიონალიზაციის შეფასების საკოორდინაციო ჯგუფის სხდომებზე განხილულ იქნა 30 დაწესებულების საქმე;</w:t>
      </w:r>
    </w:p>
    <w:p w14:paraId="2317B29C"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 xml:space="preserve">უარი ეთქვა: სტაციონარული დაწესებულების ნებართვისა და ნებართვის დანართების გაცემაზე 4 დაწესებულებას, ნებართვის   დანართების  გაცემაზე 16 დაწესებულებას, სამედიცინო </w:t>
      </w:r>
      <w:r w:rsidRPr="00651AA5">
        <w:rPr>
          <w:rFonts w:ascii="Sylfaen" w:eastAsiaTheme="minorEastAsia" w:hAnsi="Sylfaen" w:cs="Sylfaen"/>
          <w:bCs/>
          <w:color w:val="000000"/>
          <w:shd w:val="clear" w:color="auto" w:fill="FFFFFF"/>
          <w:lang w:val="ka-GE"/>
        </w:rPr>
        <w:lastRenderedPageBreak/>
        <w:t>საქმიანობის ლიცენზიის დანართის გაცემაზე 1 დაწესებულებას, ლიცენზიით გათვალისწინებული საქმიანობის (ფილიალი) განხორცილებაზე 1 დაწესებულებას, სამედიცინო საქმიანობის ლიცენზიის გაცემაზე 2 დაწესებულებას, სამედიცინო საქმიანობის ლიცენზიის დანართის გაცემაზე 1 დაწესებულებას, დროებითი საქმიანობის განხორციელების უფლებაზე 2 სტაციონარულ დაწესებულებას. დოკუმენტური უარი ეთქვა პერინატალური რეგიონალიზაციის დონის მინიჭებაზე</w:t>
      </w:r>
      <w:r>
        <w:rPr>
          <w:rFonts w:ascii="Sylfaen" w:eastAsiaTheme="minorEastAsia" w:hAnsi="Sylfaen" w:cs="Sylfaen"/>
          <w:bCs/>
          <w:color w:val="000000"/>
          <w:shd w:val="clear" w:color="auto" w:fill="FFFFFF"/>
        </w:rPr>
        <w:t xml:space="preserve"> </w:t>
      </w:r>
      <w:r w:rsidRPr="00651AA5">
        <w:rPr>
          <w:rFonts w:ascii="Sylfaen" w:eastAsiaTheme="minorEastAsia" w:hAnsi="Sylfaen" w:cs="Sylfaen"/>
          <w:bCs/>
          <w:color w:val="000000"/>
          <w:shd w:val="clear" w:color="auto" w:fill="FFFFFF"/>
          <w:lang w:val="ka-GE"/>
        </w:rPr>
        <w:t>9 დაწესებულებას;</w:t>
      </w:r>
    </w:p>
    <w:p w14:paraId="5F2BCB69"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ძალადაკარგულად გამოცხადდა: 1 დაწესებულების ნებართვის დანართები, 5 დაწესებულების ნებართვის დანართები, 5 დაწესებულების სამედიცინო საქმიანობის ლიცენზია, 3 დაწესებულების ნებართვით გათვალისწინებული საქმიანობის (ფილიალი) განხორციელების უფლება;</w:t>
      </w:r>
    </w:p>
    <w:p w14:paraId="2E275296"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დარეგისტრირდა 1 919 (სულ შემოსულია 2 411) შეტყობინება ამბულატორიული ტიპის დაწესებულებების მაღალი რისკის შემცველი საქმიანობების განხორციელების თაობაზე;</w:t>
      </w:r>
    </w:p>
    <w:p w14:paraId="35981D5C"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ექიმთა დიპლომისშემდგომი მზადების განხორციელებაზე სამედიცინო დაწესებულებების აკრედიტაციასთან დაკავშირებით განხილულ იქნა 145 სააკრედიტაციო განაცხადი, მათ შორის 33 ინტელექტუალური რესურსის ცვლილების შესახებ, განხორციელდა 45 სააკრედიტაციო ვიზიტი, ადგილზე შესწავლილ იქნა 279 დაწესებულება, მათ შორის 199  აფილირებული დაწესებულება, პროფესიული განვითარების საბჭოს სხდომებზე განხილულ იქნა 81 საკითხი;</w:t>
      </w:r>
    </w:p>
    <w:p w14:paraId="27AB163C"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46 სასწავლებელს/დაწესებულებას მიენიჭა აკრედიტაცია დიპლომისშემდგომ მზადებაზე 61 სარეზიდენტო პროგრამაში; 9 სასწავლებელს/დაწესებულებას მიენიჭა აკრედიტაცია 10 სუბსპეციალობის პროგრამაში; 3 დაწესებულებას მიენიჭა აკრედიტაცია 3 გადამზადების პროგრამაში; 14 აკრედიტებულ დაწესებულებაში/სასწავლებელში განხორციელდა კვოტის ცვლილება 19 სარეზიდენტო პროგრამაში;</w:t>
      </w:r>
    </w:p>
    <w:p w14:paraId="6980BE08"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 xml:space="preserve">უარი ეთქვა: 2 აკრედიტებულ დაწესებულებას აფილირებული დაწესებულების დამატებაზე 2 სუბსპეციალობის პროგრამაში; 1 აკრედიტებულ დაწესებულებას აკრედიტაციის მინიჭებაზე 1 სარეზიდენტო პროგრამაში;  </w:t>
      </w:r>
    </w:p>
    <w:p w14:paraId="0B0728A1"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ერთიან დიპლომისშემდგომ საკვალიფიკაციო გამოცდაზე დაშვებულ იქნა 2 472 და სახელმწიფო სასერტიფიკაციო გამოცდაზე 1201 მაძიებელი;</w:t>
      </w:r>
    </w:p>
    <w:p w14:paraId="2CAE554C"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კანონმდებლობით გათვალისწინებული მოთხოვნების შესაბამისად, უგამოცდოდ, სახელმწიფო სერტიფიკატი მიენიჭა 54 ექიმს. სუბსპეციალობაში დამოუკიდებელი საექიმო საქმიანობის უფლება მიენიჭა 217 სპეციალისტს, სამედიცინო დაწესებულებების მიერ მოწვეულ 101 უცხო ქვეყნის სპეციალისტს;</w:t>
      </w:r>
    </w:p>
    <w:p w14:paraId="370B0FEA"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აკრედიტაცია მიენიჭა უწყვეტი სამედიცინო განათლების 55 პროგრამასა და 13 კონპერენციას;</w:t>
      </w:r>
    </w:p>
    <w:p w14:paraId="3E6E4C8A"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განხორციელდა ფარმაცევტული საქმიანობის კონტროლის 1 440 ღონისძიება, მათ შორის: 1 327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 113 შემთხვევაში სამართალდარღვევის ფაქტები არ დაფიქსირებულა; „სამედიცინო საქმიანობის რეგულირების სააგენტოს პროგრამით“, საცალო რეალიზაციის რგოლის 67 დაწესებულებაში  შესყიდულ იქნა 68 დასახელების ფარმაცევტული პროდუქტი;</w:t>
      </w:r>
    </w:p>
    <w:p w14:paraId="287B1D61"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განხორციელდა</w:t>
      </w:r>
      <w:r>
        <w:rPr>
          <w:rFonts w:ascii="Sylfaen" w:eastAsiaTheme="minorEastAsia" w:hAnsi="Sylfaen" w:cs="Sylfaen"/>
          <w:bCs/>
          <w:color w:val="000000"/>
          <w:shd w:val="clear" w:color="auto" w:fill="FFFFFF"/>
          <w:lang w:val="ka-GE"/>
        </w:rPr>
        <w:t xml:space="preserve"> </w:t>
      </w:r>
      <w:r w:rsidRPr="00651AA5">
        <w:rPr>
          <w:rFonts w:ascii="Sylfaen" w:eastAsiaTheme="minorEastAsia" w:hAnsi="Sylfaen" w:cs="Sylfaen"/>
          <w:bCs/>
          <w:color w:val="000000"/>
          <w:shd w:val="clear" w:color="auto" w:fill="FFFFFF"/>
          <w:lang w:val="ka-GE"/>
        </w:rPr>
        <w:t>26 საბითუმო რეალიზატორისა (საბითუმო დისტრიბუტორის) და 2 ფარმაცევტული წარმოების GMP/GDP ინსპექტირება. ინსპექტირების შედეგების საფუძველზე გაიცა 1  ნაციონალურ GMP (კარგი საწარმოო პრაქტიკის) სტანდარტთან შესაბამისობის სერტიფიკატი, 1 მიმდინარე (სამუშაო) პროცესი, 17 საბითუმო დისტრიბუტორის GDP (კარგი სადისტრიბუციო პრაქტიკის) სტანდარტთან შესაბამისობის სერტიფიკატი და 6 ნაციონალურ GDP სტანდარტთან შეუსაბამობის გადაწყვეტილების ფორმა;</w:t>
      </w:r>
    </w:p>
    <w:p w14:paraId="1622E483"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 xml:space="preserve">საანგარიშო პერიოდში  მომზადდა და გაიცა 425 წინასწარი შეთანხმების დოკუმენტი, მათ შორის ნარკოტიკულ საშუალებების იმპორტზე </w:t>
      </w:r>
      <w:r>
        <w:rPr>
          <w:rFonts w:ascii="Sylfaen" w:eastAsiaTheme="minorEastAsia" w:hAnsi="Sylfaen" w:cs="Sylfaen"/>
          <w:bCs/>
          <w:color w:val="000000"/>
          <w:shd w:val="clear" w:color="auto" w:fill="FFFFFF"/>
          <w:lang w:val="ka-GE"/>
        </w:rPr>
        <w:t xml:space="preserve">- </w:t>
      </w:r>
      <w:r w:rsidRPr="00651AA5">
        <w:rPr>
          <w:rFonts w:ascii="Sylfaen" w:eastAsiaTheme="minorEastAsia" w:hAnsi="Sylfaen" w:cs="Sylfaen"/>
          <w:bCs/>
          <w:color w:val="000000"/>
          <w:shd w:val="clear" w:color="auto" w:fill="FFFFFF"/>
          <w:lang w:val="ka-GE"/>
        </w:rPr>
        <w:t>55, ფსიქოტროპული ნივთიერებების იმპორტზე</w:t>
      </w:r>
      <w:r>
        <w:rPr>
          <w:rFonts w:ascii="Sylfaen" w:eastAsiaTheme="minorEastAsia" w:hAnsi="Sylfaen" w:cs="Sylfaen"/>
          <w:bCs/>
          <w:color w:val="000000"/>
          <w:shd w:val="clear" w:color="auto" w:fill="FFFFFF"/>
          <w:lang w:val="ka-GE"/>
        </w:rPr>
        <w:t xml:space="preserve"> -</w:t>
      </w:r>
      <w:r w:rsidRPr="00651AA5">
        <w:rPr>
          <w:rFonts w:ascii="Sylfaen" w:eastAsiaTheme="minorEastAsia" w:hAnsi="Sylfaen" w:cs="Sylfaen"/>
          <w:bCs/>
          <w:color w:val="000000"/>
          <w:shd w:val="clear" w:color="auto" w:fill="FFFFFF"/>
          <w:lang w:val="ka-GE"/>
        </w:rPr>
        <w:t xml:space="preserve"> 131, ფსიქოტროპული ნივთიერებების ექსპორტზე </w:t>
      </w:r>
      <w:r>
        <w:rPr>
          <w:rFonts w:ascii="Sylfaen" w:eastAsiaTheme="minorEastAsia" w:hAnsi="Sylfaen" w:cs="Sylfaen"/>
          <w:bCs/>
          <w:color w:val="000000"/>
          <w:shd w:val="clear" w:color="auto" w:fill="FFFFFF"/>
          <w:lang w:val="ka-GE"/>
        </w:rPr>
        <w:t xml:space="preserve">- </w:t>
      </w:r>
      <w:r w:rsidRPr="00651AA5">
        <w:rPr>
          <w:rFonts w:ascii="Sylfaen" w:eastAsiaTheme="minorEastAsia" w:hAnsi="Sylfaen" w:cs="Sylfaen"/>
          <w:bCs/>
          <w:color w:val="000000"/>
          <w:shd w:val="clear" w:color="auto" w:fill="FFFFFF"/>
          <w:lang w:val="ka-GE"/>
        </w:rPr>
        <w:t xml:space="preserve">5, პრეკურსორების იმპორტზე </w:t>
      </w:r>
      <w:r>
        <w:rPr>
          <w:rFonts w:ascii="Sylfaen" w:eastAsiaTheme="minorEastAsia" w:hAnsi="Sylfaen" w:cs="Sylfaen"/>
          <w:bCs/>
          <w:color w:val="000000"/>
          <w:shd w:val="clear" w:color="auto" w:fill="FFFFFF"/>
          <w:lang w:val="ka-GE"/>
        </w:rPr>
        <w:t xml:space="preserve">- </w:t>
      </w:r>
      <w:r w:rsidRPr="00651AA5">
        <w:rPr>
          <w:rFonts w:ascii="Sylfaen" w:eastAsiaTheme="minorEastAsia" w:hAnsi="Sylfaen" w:cs="Sylfaen"/>
          <w:bCs/>
          <w:color w:val="000000"/>
          <w:shd w:val="clear" w:color="auto" w:fill="FFFFFF"/>
          <w:lang w:val="ka-GE"/>
        </w:rPr>
        <w:t xml:space="preserve">234. 11 ქვეყნის </w:t>
      </w:r>
      <w:r w:rsidRPr="00651AA5">
        <w:rPr>
          <w:rFonts w:ascii="Sylfaen" w:eastAsiaTheme="minorEastAsia" w:hAnsi="Sylfaen" w:cs="Sylfaen"/>
          <w:bCs/>
          <w:color w:val="000000"/>
          <w:shd w:val="clear" w:color="auto" w:fill="FFFFFF"/>
          <w:lang w:val="ka-GE"/>
        </w:rPr>
        <w:lastRenderedPageBreak/>
        <w:t>(გერმანია, საბერძნეთი, ესპანეთი, პოლონეთი, ლიეტუვა, შვეიცარია, თურქეთი, თურქმენეთი, ლატვია, უნგრეთი, ინდოეთი) კომპეტენტურ ორგანოს გადაეგზავნა 92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14:paraId="53A53A00"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პირველ ჯგუფს მიკუთვნებული ფარმაცევტული პროდუქტის ბრუნვის სფეროში სავალდებულო ინფორმაციის მოუწოდებლობასთან დაკავშირებით გაფორმდა 98 ელექტრონული საჯარიმო ქვითარი, ფიზიკური პირის ინდივიდუალური საჭიროებისათვის, პირველი ჯგუფის ფარმაცევტული პროდუქტის საქართველოდან გატანის მიზნით  გაიცა 319 დოკუმენტი, „პრეკურსორების იმპორტის ან ექსპორტის განმახორციელებელ პირთა რეესტრში“ დარეგისტრიდა 3 იურიდიული პირი;</w:t>
      </w:r>
    </w:p>
    <w:p w14:paraId="04AEE5A0"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აღიარებითი რეჟიმით უწყებრივ რეესტრში პროაქტიულად შეტანილია 372 ფარმაცევტული პროდუქტი;</w:t>
      </w:r>
    </w:p>
    <w:p w14:paraId="44ABD383" w14:textId="77777777" w:rsidR="00B92FCF"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C4488">
        <w:rPr>
          <w:rFonts w:ascii="Sylfaen" w:eastAsiaTheme="minorEastAsia" w:hAnsi="Sylfaen" w:cs="Sylfaen"/>
          <w:bCs/>
          <w:color w:val="000000"/>
          <w:shd w:val="clear" w:color="auto" w:fill="FFFFFF"/>
          <w:lang w:val="ka-GE"/>
        </w:rPr>
        <w:t>მიმდინარეობდა:</w:t>
      </w:r>
    </w:p>
    <w:p w14:paraId="0EDE1EC3" w14:textId="77777777" w:rsidR="00B92FCF" w:rsidRDefault="00B92FCF" w:rsidP="00DB446F">
      <w:pPr>
        <w:pStyle w:val="ListParagraph"/>
        <w:numPr>
          <w:ilvl w:val="0"/>
          <w:numId w:val="100"/>
        </w:numPr>
        <w:spacing w:after="0" w:line="240" w:lineRule="auto"/>
        <w:jc w:val="both"/>
        <w:rPr>
          <w:rFonts w:ascii="Sylfaen" w:eastAsiaTheme="minorEastAsia" w:hAnsi="Sylfaen" w:cs="Sylfaen"/>
          <w:bCs/>
          <w:color w:val="000000"/>
          <w:shd w:val="clear" w:color="auto" w:fill="FFFFFF"/>
          <w:lang w:val="ka-GE"/>
        </w:rPr>
      </w:pPr>
      <w:r w:rsidRPr="005C4488">
        <w:rPr>
          <w:rFonts w:ascii="Sylfaen" w:eastAsiaTheme="minorEastAsia" w:hAnsi="Sylfaen" w:cs="Sylfaen"/>
          <w:bCs/>
          <w:color w:val="000000"/>
          <w:shd w:val="clear" w:color="auto" w:fill="FFFFFF"/>
          <w:lang w:val="ka-GE"/>
        </w:rPr>
        <w:t xml:space="preserve">აღიარებითი რეჟიმით რეგისტრაცია: ფარმაცევტული პროდუქტები - 253, სტომატოლოგიური მასალები - 205, სადიაგნოსტიკო საშუალებები - 324; </w:t>
      </w:r>
    </w:p>
    <w:p w14:paraId="7A4ECDF7" w14:textId="77777777" w:rsidR="00B92FCF" w:rsidRPr="005C4488" w:rsidRDefault="00B92FCF" w:rsidP="00DB446F">
      <w:pPr>
        <w:pStyle w:val="ListParagraph"/>
        <w:numPr>
          <w:ilvl w:val="0"/>
          <w:numId w:val="100"/>
        </w:numPr>
        <w:spacing w:after="0" w:line="240" w:lineRule="auto"/>
        <w:jc w:val="both"/>
        <w:rPr>
          <w:rFonts w:ascii="Sylfaen" w:eastAsiaTheme="minorEastAsia" w:hAnsi="Sylfaen" w:cs="Sylfaen"/>
          <w:bCs/>
          <w:color w:val="000000"/>
          <w:shd w:val="clear" w:color="auto" w:fill="FFFFFF"/>
          <w:lang w:val="ka-GE"/>
        </w:rPr>
      </w:pPr>
      <w:r w:rsidRPr="005C4488">
        <w:rPr>
          <w:rFonts w:ascii="Sylfaen" w:eastAsiaTheme="minorEastAsia" w:hAnsi="Sylfaen" w:cs="Sylfaen"/>
          <w:bCs/>
          <w:color w:val="000000"/>
          <w:shd w:val="clear" w:color="auto" w:fill="FFFFFF"/>
          <w:lang w:val="ka-GE"/>
        </w:rPr>
        <w:t>ეროვნული რეჟიმით (შერჩევითი წინასწარი კონტროლი) რეგისტრაცია</w:t>
      </w:r>
      <w:r w:rsidRPr="005C4488">
        <w:rPr>
          <w:rFonts w:ascii="Sylfaen" w:eastAsiaTheme="minorEastAsia" w:hAnsi="Sylfaen" w:cs="Sylfaen"/>
          <w:bCs/>
          <w:color w:val="000000"/>
          <w:shd w:val="clear" w:color="auto" w:fill="FFFFFF"/>
        </w:rPr>
        <w:t xml:space="preserve"> -</w:t>
      </w:r>
      <w:r w:rsidRPr="005C4488">
        <w:rPr>
          <w:rFonts w:ascii="Sylfaen" w:eastAsiaTheme="minorEastAsia" w:hAnsi="Sylfaen" w:cs="Sylfaen"/>
          <w:bCs/>
          <w:color w:val="000000"/>
          <w:shd w:val="clear" w:color="auto" w:fill="FFFFFF"/>
          <w:lang w:val="ka-GE"/>
        </w:rPr>
        <w:t xml:space="preserve"> ფარმაცევტული პროდუქტები - 7;</w:t>
      </w:r>
    </w:p>
    <w:p w14:paraId="3C408699" w14:textId="77777777" w:rsidR="00B92FCF" w:rsidRPr="005C4488" w:rsidRDefault="00B92FCF" w:rsidP="00DB446F">
      <w:pPr>
        <w:pStyle w:val="ListParagraph"/>
        <w:numPr>
          <w:ilvl w:val="0"/>
          <w:numId w:val="100"/>
        </w:numPr>
        <w:spacing w:after="0" w:line="240" w:lineRule="auto"/>
        <w:jc w:val="both"/>
        <w:rPr>
          <w:rFonts w:ascii="Sylfaen" w:eastAsiaTheme="minorEastAsia" w:hAnsi="Sylfaen" w:cs="Sylfaen"/>
          <w:bCs/>
          <w:color w:val="000000"/>
          <w:shd w:val="clear" w:color="auto" w:fill="FFFFFF"/>
          <w:lang w:val="ka-GE"/>
        </w:rPr>
      </w:pPr>
      <w:r w:rsidRPr="005C4488">
        <w:rPr>
          <w:rFonts w:ascii="Sylfaen" w:eastAsiaTheme="minorEastAsia" w:hAnsi="Sylfaen" w:cs="Sylfaen"/>
          <w:bCs/>
          <w:color w:val="000000"/>
          <w:shd w:val="clear" w:color="auto" w:fill="FFFFFF"/>
          <w:lang w:val="ka-GE"/>
        </w:rPr>
        <w:t>ეროვნული რეჟიმით რეგისტრაცია/რეგისტრაცია-აღნუსხვა: ინოვაციური პროდუქტები - 28, ფარმაცევტული პროდუქტები - 335, სისხლის პრეპარატები - 3,  პარასამკურნალო საშუალებები - 2, ბად-ები - 9, სტომატოლოგიური მასალები - 29, სადიაგნოსტიკო საშუალებები - 34, ინვაზიური კონტრაცეპტული მექნიკური საშუალებები - 2;</w:t>
      </w:r>
    </w:p>
    <w:p w14:paraId="12787DD1" w14:textId="77777777" w:rsidR="00B92FCF" w:rsidRPr="005C4488" w:rsidRDefault="00B92FCF" w:rsidP="00DB446F">
      <w:pPr>
        <w:pStyle w:val="ListParagraph"/>
        <w:numPr>
          <w:ilvl w:val="0"/>
          <w:numId w:val="100"/>
        </w:numPr>
        <w:spacing w:after="0" w:line="240" w:lineRule="auto"/>
        <w:jc w:val="both"/>
        <w:rPr>
          <w:rFonts w:ascii="Sylfaen" w:eastAsiaTheme="minorEastAsia" w:hAnsi="Sylfaen" w:cs="Sylfaen"/>
          <w:bCs/>
          <w:color w:val="000000"/>
          <w:shd w:val="clear" w:color="auto" w:fill="FFFFFF"/>
          <w:lang w:val="ka-GE"/>
        </w:rPr>
      </w:pPr>
      <w:r w:rsidRPr="005C4488">
        <w:rPr>
          <w:rFonts w:ascii="Sylfaen" w:eastAsiaTheme="minorEastAsia" w:hAnsi="Sylfaen" w:cs="Sylfaen"/>
          <w:bCs/>
          <w:color w:val="000000"/>
          <w:shd w:val="clear" w:color="auto" w:fill="FFFFFF"/>
          <w:lang w:val="ka-GE"/>
        </w:rPr>
        <w:t>ეროვნული რეჟიმით ხელახალი რეგისტრაცია/რეგისტრაცია-აღნუსხვა: ინოვაციური პროდუქტები - 79, ფარმაცევტული პროდუქტები - 906, სისხლის პრეპარატები - 3, იმუნობიოლოგიური პრეპარატები - 9, რადიოფარმაცევტული საშუალებები - 5, პარასამკურნალო საშუალებები - 15, ბად-ები - 3, სტომატოლოგიური მასალები - 6, სადიაგნოსტიკო საშუალებები - 6;</w:t>
      </w:r>
    </w:p>
    <w:p w14:paraId="337F736C" w14:textId="77777777" w:rsidR="00B92FCF" w:rsidRPr="005C4488" w:rsidRDefault="00B92FCF" w:rsidP="00DB446F">
      <w:pPr>
        <w:pStyle w:val="ListParagraph"/>
        <w:numPr>
          <w:ilvl w:val="0"/>
          <w:numId w:val="100"/>
        </w:numPr>
        <w:spacing w:after="0" w:line="240" w:lineRule="auto"/>
        <w:jc w:val="both"/>
        <w:rPr>
          <w:rFonts w:ascii="Sylfaen" w:eastAsiaTheme="minorEastAsia" w:hAnsi="Sylfaen" w:cs="Sylfaen"/>
          <w:bCs/>
          <w:color w:val="000000"/>
          <w:shd w:val="clear" w:color="auto" w:fill="FFFFFF"/>
          <w:lang w:val="ka-GE"/>
        </w:rPr>
      </w:pPr>
      <w:r w:rsidRPr="005C4488">
        <w:rPr>
          <w:rFonts w:ascii="Sylfaen" w:eastAsiaTheme="minorEastAsia" w:hAnsi="Sylfaen" w:cs="Sylfaen"/>
          <w:bCs/>
          <w:color w:val="000000"/>
          <w:shd w:val="clear" w:color="auto" w:fill="FFFFFF"/>
          <w:lang w:val="ka-GE"/>
        </w:rPr>
        <w:t>ეროვნული რეჟიმით II და I რიგის ნომრიანი ცვლილების რეგისტრაცია/რეგისტრაცია-აღნუსხვა: ინოვაციური პროდუქტები - 16, ფარმაცევტული პროდუქტები - 196, იმუნობიოლოგიური პრეპარატები - 7,  პარასამკურნალო საშუალებები - 1, ბად-ები-2;</w:t>
      </w:r>
    </w:p>
    <w:p w14:paraId="3B7BCE6D" w14:textId="77777777" w:rsidR="00B92FCF" w:rsidRDefault="00B92FCF" w:rsidP="00DB446F">
      <w:pPr>
        <w:pStyle w:val="ListParagraph"/>
        <w:numPr>
          <w:ilvl w:val="0"/>
          <w:numId w:val="100"/>
        </w:numPr>
        <w:spacing w:after="0" w:line="240" w:lineRule="auto"/>
        <w:jc w:val="both"/>
        <w:rPr>
          <w:rFonts w:ascii="Sylfaen" w:eastAsiaTheme="minorEastAsia" w:hAnsi="Sylfaen" w:cs="Sylfaen"/>
          <w:bCs/>
          <w:color w:val="000000"/>
          <w:shd w:val="clear" w:color="auto" w:fill="FFFFFF"/>
          <w:lang w:val="ka-GE"/>
        </w:rPr>
      </w:pPr>
      <w:r w:rsidRPr="005C4488">
        <w:rPr>
          <w:rFonts w:ascii="Sylfaen" w:eastAsiaTheme="minorEastAsia" w:hAnsi="Sylfaen" w:cs="Sylfaen"/>
          <w:bCs/>
          <w:color w:val="000000"/>
          <w:shd w:val="clear" w:color="auto" w:fill="FFFFFF"/>
          <w:lang w:val="ka-GE"/>
        </w:rPr>
        <w:t>ეროვნული რეჟიმით II და I რიგის უნომრო ცვლილების რეგისტრაცია/რეგისტრაცია-აღნუსხვა: ინოვაციური პროდუქტები - 212, ფარმაცევტული პროდუქტები - 1139, იმუნობიოლოგიური პრეპარატები - 29, პარასამკურნალო საშუალებები - 4,  ბად-ები-3, ჰომეოპათიური (კომპლემენტარული) საშუალებები - 7, სტომატოლოგიური მასალები - 27, სადიაგნოსტიკო საშუალებები - 1;</w:t>
      </w:r>
    </w:p>
    <w:p w14:paraId="17AAFD6C" w14:textId="77777777" w:rsidR="00B92FCF" w:rsidRDefault="00B92FCF" w:rsidP="00DB446F">
      <w:pPr>
        <w:pStyle w:val="ListParagraph"/>
        <w:numPr>
          <w:ilvl w:val="0"/>
          <w:numId w:val="100"/>
        </w:numPr>
        <w:spacing w:after="0" w:line="240" w:lineRule="auto"/>
        <w:jc w:val="both"/>
        <w:rPr>
          <w:rFonts w:ascii="Sylfaen" w:eastAsiaTheme="minorEastAsia" w:hAnsi="Sylfaen" w:cs="Sylfaen"/>
          <w:bCs/>
          <w:color w:val="000000"/>
          <w:shd w:val="clear" w:color="auto" w:fill="FFFFFF"/>
          <w:lang w:val="ka-GE"/>
        </w:rPr>
      </w:pPr>
      <w:r w:rsidRPr="005C4488">
        <w:rPr>
          <w:rFonts w:ascii="Sylfaen" w:eastAsiaTheme="minorEastAsia" w:hAnsi="Sylfaen" w:cs="Sylfaen"/>
          <w:bCs/>
          <w:color w:val="000000"/>
          <w:shd w:val="clear" w:color="auto" w:fill="FFFFFF"/>
          <w:lang w:val="ka-GE"/>
        </w:rPr>
        <w:t>უკვე რეგისტრირებულ და აღნუსხულ სამედიცინო სადიაგნოსტიკო in vitro ტესტ-სისტემებზე (ნოზოლოგიების მიხედვით) დამატება - 3;</w:t>
      </w:r>
    </w:p>
    <w:p w14:paraId="15C8D933" w14:textId="77777777" w:rsidR="00B92FCF" w:rsidRPr="005C4488" w:rsidRDefault="00B92FCF" w:rsidP="00DB446F">
      <w:pPr>
        <w:pStyle w:val="ListParagraph"/>
        <w:numPr>
          <w:ilvl w:val="0"/>
          <w:numId w:val="100"/>
        </w:numPr>
        <w:spacing w:after="0" w:line="240" w:lineRule="auto"/>
        <w:jc w:val="both"/>
        <w:rPr>
          <w:rFonts w:ascii="Sylfaen" w:eastAsiaTheme="minorEastAsia" w:hAnsi="Sylfaen" w:cs="Sylfaen"/>
          <w:bCs/>
          <w:color w:val="000000"/>
          <w:shd w:val="clear" w:color="auto" w:fill="FFFFFF"/>
          <w:lang w:val="ka-GE"/>
        </w:rPr>
      </w:pPr>
      <w:r w:rsidRPr="005C4488">
        <w:rPr>
          <w:rFonts w:ascii="Sylfaen" w:eastAsiaTheme="minorEastAsia" w:hAnsi="Sylfaen" w:cs="Sylfaen"/>
          <w:bCs/>
          <w:color w:val="000000"/>
          <w:shd w:val="clear" w:color="auto" w:fill="FFFFFF"/>
          <w:lang w:val="ka-GE"/>
        </w:rPr>
        <w:t>განსხვავებული შეფუთვა-მარკირებით პირველად შემოტანის შეტყობინება: ფარმაცევტული პროდუქტები - 526, სტომატოლოგიური მასალები - 846, სადიაგნოსტიკო საშუალება - 4;</w:t>
      </w:r>
    </w:p>
    <w:p w14:paraId="55413F82" w14:textId="77777777" w:rsidR="00B92FCF"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უარი ეთქვა</w:t>
      </w:r>
      <w:r>
        <w:rPr>
          <w:rFonts w:ascii="Sylfaen" w:eastAsiaTheme="minorEastAsia" w:hAnsi="Sylfaen" w:cs="Sylfaen"/>
          <w:bCs/>
          <w:color w:val="000000"/>
          <w:shd w:val="clear" w:color="auto" w:fill="FFFFFF"/>
          <w:lang w:val="ka-GE"/>
        </w:rPr>
        <w:t>:</w:t>
      </w:r>
    </w:p>
    <w:p w14:paraId="432E5117" w14:textId="77777777" w:rsidR="00B92FCF" w:rsidRPr="00705AD0" w:rsidRDefault="00B92FCF" w:rsidP="00DB446F">
      <w:pPr>
        <w:pStyle w:val="ListParagraph"/>
        <w:numPr>
          <w:ilvl w:val="0"/>
          <w:numId w:val="101"/>
        </w:numPr>
        <w:spacing w:after="0" w:line="240" w:lineRule="auto"/>
        <w:jc w:val="both"/>
        <w:rPr>
          <w:rFonts w:ascii="Sylfaen" w:eastAsiaTheme="minorEastAsia" w:hAnsi="Sylfaen" w:cs="Sylfaen"/>
          <w:bCs/>
          <w:color w:val="000000"/>
          <w:shd w:val="clear" w:color="auto" w:fill="FFFFFF"/>
          <w:lang w:val="ka-GE"/>
        </w:rPr>
      </w:pPr>
      <w:r w:rsidRPr="00705AD0">
        <w:rPr>
          <w:rFonts w:ascii="Sylfaen" w:eastAsiaTheme="minorEastAsia" w:hAnsi="Sylfaen" w:cs="Sylfaen"/>
          <w:bCs/>
          <w:color w:val="000000"/>
          <w:shd w:val="clear" w:color="auto" w:fill="FFFFFF"/>
          <w:lang w:val="ka-GE"/>
        </w:rPr>
        <w:t>აღიარებითი რეჟიმით რეგისტრაციაზე: ფარმაცევტული პროდუქტები - 12, სტომატოლოგიური მასალები - 4, სადიაგნოსტიკო საშუალებები - 5;</w:t>
      </w:r>
    </w:p>
    <w:p w14:paraId="62E9CAA7" w14:textId="77777777" w:rsidR="00B92FCF" w:rsidRPr="00705AD0" w:rsidRDefault="00B92FCF" w:rsidP="00DB446F">
      <w:pPr>
        <w:pStyle w:val="ListParagraph"/>
        <w:numPr>
          <w:ilvl w:val="0"/>
          <w:numId w:val="101"/>
        </w:numPr>
        <w:spacing w:after="0" w:line="240" w:lineRule="auto"/>
        <w:jc w:val="both"/>
        <w:rPr>
          <w:rFonts w:ascii="Sylfaen" w:eastAsiaTheme="minorEastAsia" w:hAnsi="Sylfaen" w:cs="Sylfaen"/>
          <w:bCs/>
          <w:color w:val="000000"/>
          <w:shd w:val="clear" w:color="auto" w:fill="FFFFFF"/>
          <w:lang w:val="ka-GE"/>
        </w:rPr>
      </w:pPr>
      <w:r w:rsidRPr="00705AD0">
        <w:rPr>
          <w:rFonts w:ascii="Sylfaen" w:eastAsiaTheme="minorEastAsia" w:hAnsi="Sylfaen" w:cs="Sylfaen"/>
          <w:bCs/>
          <w:color w:val="000000"/>
          <w:shd w:val="clear" w:color="auto" w:fill="FFFFFF"/>
          <w:lang w:val="ka-GE"/>
        </w:rPr>
        <w:t>ეროვნული რეჟიმით რეგისტრაცია/რეგისტრაცია-აღნუსხვაზე: ინოვაციური პროდუქტები - 12, ფარმაცევტული პროდუქტები - 99, პარასამკურნალო საშუალებები - 5, ჰომეოპათიური (კომპლემენტარული) საშუალებები - 3, სტომატოლოგიური მასალები - 1, სადიაგნოსტიკო საშუალებები - 2;</w:t>
      </w:r>
    </w:p>
    <w:p w14:paraId="3E1046B4" w14:textId="77777777" w:rsidR="00B92FCF" w:rsidRPr="00705AD0" w:rsidRDefault="00B92FCF" w:rsidP="00DB446F">
      <w:pPr>
        <w:pStyle w:val="ListParagraph"/>
        <w:numPr>
          <w:ilvl w:val="0"/>
          <w:numId w:val="101"/>
        </w:numPr>
        <w:spacing w:after="0" w:line="240" w:lineRule="auto"/>
        <w:jc w:val="both"/>
        <w:rPr>
          <w:rFonts w:ascii="Sylfaen" w:eastAsiaTheme="minorEastAsia" w:hAnsi="Sylfaen" w:cs="Sylfaen"/>
          <w:bCs/>
          <w:color w:val="000000"/>
          <w:shd w:val="clear" w:color="auto" w:fill="FFFFFF"/>
          <w:lang w:val="ka-GE"/>
        </w:rPr>
      </w:pPr>
      <w:r w:rsidRPr="00705AD0">
        <w:rPr>
          <w:rFonts w:ascii="Sylfaen" w:eastAsiaTheme="minorEastAsia" w:hAnsi="Sylfaen" w:cs="Sylfaen"/>
          <w:bCs/>
          <w:color w:val="000000"/>
          <w:shd w:val="clear" w:color="auto" w:fill="FFFFFF"/>
          <w:lang w:val="ka-GE"/>
        </w:rPr>
        <w:lastRenderedPageBreak/>
        <w:t>ეროვნული რეჟიმით ხელახალ რეგისტრაცია/რეგისტრაცია-აღნუსხვაზე: ფარმაცევტული პროდუქტები - 28, ინოვაციური პროდუქტები - 4;</w:t>
      </w:r>
    </w:p>
    <w:p w14:paraId="11753FA9" w14:textId="77777777" w:rsidR="00B92FCF" w:rsidRPr="00705AD0" w:rsidRDefault="00B92FCF" w:rsidP="00DB446F">
      <w:pPr>
        <w:pStyle w:val="ListParagraph"/>
        <w:numPr>
          <w:ilvl w:val="0"/>
          <w:numId w:val="101"/>
        </w:numPr>
        <w:spacing w:after="0" w:line="240" w:lineRule="auto"/>
        <w:jc w:val="both"/>
        <w:rPr>
          <w:rFonts w:ascii="Sylfaen" w:eastAsiaTheme="minorEastAsia" w:hAnsi="Sylfaen" w:cs="Sylfaen"/>
          <w:bCs/>
          <w:color w:val="000000"/>
          <w:shd w:val="clear" w:color="auto" w:fill="FFFFFF"/>
          <w:lang w:val="ka-GE"/>
        </w:rPr>
      </w:pPr>
      <w:r w:rsidRPr="00705AD0">
        <w:rPr>
          <w:rFonts w:ascii="Sylfaen" w:eastAsiaTheme="minorEastAsia" w:hAnsi="Sylfaen" w:cs="Sylfaen"/>
          <w:bCs/>
          <w:color w:val="000000"/>
          <w:shd w:val="clear" w:color="auto" w:fill="FFFFFF"/>
          <w:lang w:val="ka-GE"/>
        </w:rPr>
        <w:t>ეროვნული რეჟიმით II და I რიგის რეგისტრაცია/რეგისტრაცია-აღნუსხვაზე: ინოვაციური პროდუქტები - 6, ფარმაცევტული პროდუქტები - 94, იმუნობიოლოგიური პრეპარატები - 5, ბად-ები-1, სტომატოლოგიური მასალები - 12;</w:t>
      </w:r>
    </w:p>
    <w:p w14:paraId="5A17E8D2" w14:textId="77777777" w:rsidR="00B92FCF" w:rsidRPr="00705AD0" w:rsidRDefault="00B92FCF" w:rsidP="00DB446F">
      <w:pPr>
        <w:pStyle w:val="ListParagraph"/>
        <w:numPr>
          <w:ilvl w:val="0"/>
          <w:numId w:val="101"/>
        </w:numPr>
        <w:spacing w:after="0" w:line="240" w:lineRule="auto"/>
        <w:jc w:val="both"/>
        <w:rPr>
          <w:rFonts w:ascii="Sylfaen" w:eastAsiaTheme="minorEastAsia" w:hAnsi="Sylfaen" w:cs="Sylfaen"/>
          <w:bCs/>
          <w:color w:val="000000"/>
          <w:shd w:val="clear" w:color="auto" w:fill="FFFFFF"/>
          <w:lang w:val="ka-GE"/>
        </w:rPr>
      </w:pPr>
      <w:r w:rsidRPr="00705AD0">
        <w:rPr>
          <w:rFonts w:ascii="Sylfaen" w:eastAsiaTheme="minorEastAsia" w:hAnsi="Sylfaen" w:cs="Sylfaen"/>
          <w:bCs/>
          <w:color w:val="000000"/>
          <w:shd w:val="clear" w:color="auto" w:fill="FFFFFF"/>
          <w:lang w:val="ka-GE"/>
        </w:rPr>
        <w:t>განსხვავებული შეფუთვა-მარკირებით პირველად შემოტანის შეტყობინებაზე: ფარმაცევტული პროდუქტები - 64, სტომატოლოგიური მასალები - 11, სადიაგნოსტიკო საშუალებები - 1;</w:t>
      </w:r>
    </w:p>
    <w:p w14:paraId="624BA37E"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შეჩერ</w:t>
      </w:r>
      <w:r>
        <w:rPr>
          <w:rFonts w:ascii="Sylfaen" w:eastAsiaTheme="minorEastAsia" w:hAnsi="Sylfaen" w:cs="Sylfaen"/>
          <w:bCs/>
          <w:color w:val="000000"/>
          <w:shd w:val="clear" w:color="auto" w:fill="FFFFFF"/>
          <w:lang w:val="ka-GE"/>
        </w:rPr>
        <w:t>დ</w:t>
      </w:r>
      <w:r w:rsidRPr="00651AA5">
        <w:rPr>
          <w:rFonts w:ascii="Sylfaen" w:eastAsiaTheme="minorEastAsia" w:hAnsi="Sylfaen" w:cs="Sylfaen"/>
          <w:bCs/>
          <w:color w:val="000000"/>
          <w:shd w:val="clear" w:color="auto" w:fill="FFFFFF"/>
          <w:lang w:val="ka-GE"/>
        </w:rPr>
        <w:t>ა ფარმაცევტული პროდუქტების რეგისტრაცია/რეგისტრაცია-აღნუსხვა, შეჩერების მიზეზის აღმოფხვრამდე: ფარმაცევტული პროდუქტები - 15, პარასამკურნალო საშუალებები - 16;</w:t>
      </w:r>
    </w:p>
    <w:p w14:paraId="0ACC057F" w14:textId="77777777" w:rsidR="00B92FCF" w:rsidRPr="00651AA5"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51AA5">
        <w:rPr>
          <w:rFonts w:ascii="Sylfaen" w:eastAsiaTheme="minorEastAsia" w:hAnsi="Sylfaen" w:cs="Sylfaen"/>
          <w:bCs/>
          <w:color w:val="000000"/>
          <w:shd w:val="clear" w:color="auto" w:fill="FFFFFF"/>
          <w:lang w:val="ka-GE"/>
        </w:rPr>
        <w:t>გაუქმ</w:t>
      </w:r>
      <w:r>
        <w:rPr>
          <w:rFonts w:ascii="Sylfaen" w:eastAsiaTheme="minorEastAsia" w:hAnsi="Sylfaen" w:cs="Sylfaen"/>
          <w:bCs/>
          <w:color w:val="000000"/>
          <w:shd w:val="clear" w:color="auto" w:fill="FFFFFF"/>
          <w:lang w:val="ka-GE"/>
        </w:rPr>
        <w:t>და</w:t>
      </w:r>
      <w:r w:rsidRPr="00651AA5">
        <w:rPr>
          <w:rFonts w:ascii="Sylfaen" w:eastAsiaTheme="minorEastAsia" w:hAnsi="Sylfaen" w:cs="Sylfaen"/>
          <w:bCs/>
          <w:color w:val="000000"/>
          <w:shd w:val="clear" w:color="auto" w:fill="FFFFFF"/>
          <w:lang w:val="ka-GE"/>
        </w:rPr>
        <w:t xml:space="preserve"> ეროვნული რეჟიმით რეგისტრაცია/რეგისტრაცია-აღნუსხვა: ინოვაციური პროდუქტები - 10, ფარმაცევტული პროდუქტები - 12, სისხლის პრეპარატები - 4, იმუნობიოლოგიური პრეპარატები - 1, ბად-ები - 1;</w:t>
      </w:r>
    </w:p>
    <w:p w14:paraId="4FFBA21E" w14:textId="77777777" w:rsidR="00B92FCF" w:rsidRPr="00AD51ED"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გაცემულ იქნა:</w:t>
      </w:r>
      <w:r w:rsidRPr="00AD51ED">
        <w:rPr>
          <w:rFonts w:ascii="Sylfaen" w:eastAsiaTheme="minorEastAsia" w:hAnsi="Sylfaen" w:cs="Sylfaen"/>
          <w:bCs/>
          <w:color w:val="000000"/>
          <w:shd w:val="clear" w:color="auto" w:fill="FFFFFF"/>
          <w:lang w:val="ka-GE"/>
        </w:rPr>
        <w:t xml:space="preserve"> 2 გადაუდებელი გამოყენების ავტორიზაცია (Emergency Use Authorization) და 2 იმპორტის ნებართვა (Import Permit); იმუნიზაციის შემდგომ განვითარებული არასასურველი მოვლენების (იშგამ-ები) შესახებ შეტყობინება - 329;</w:t>
      </w:r>
      <w:r>
        <w:rPr>
          <w:rFonts w:ascii="Sylfaen" w:eastAsiaTheme="minorEastAsia" w:hAnsi="Sylfaen" w:cs="Sylfaen"/>
          <w:bCs/>
          <w:color w:val="000000"/>
          <w:shd w:val="clear" w:color="auto" w:fill="FFFFFF"/>
          <w:lang w:val="ka-GE"/>
        </w:rPr>
        <w:t xml:space="preserve"> </w:t>
      </w:r>
      <w:r w:rsidRPr="00AD51ED">
        <w:rPr>
          <w:rFonts w:ascii="Sylfaen" w:eastAsiaTheme="minorEastAsia" w:hAnsi="Sylfaen" w:cs="Sylfaen"/>
          <w:bCs/>
          <w:color w:val="000000"/>
          <w:shd w:val="clear" w:color="auto" w:fill="FFFFFF"/>
          <w:lang w:val="ka-GE"/>
        </w:rPr>
        <w:t>სამკურნალო საშუალების გვერდითი მოვლენების შესახებ შეტყობინება - 28;</w:t>
      </w:r>
    </w:p>
    <w:p w14:paraId="03872F98" w14:textId="77777777" w:rsidR="00B92FCF"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D51ED">
        <w:rPr>
          <w:rFonts w:ascii="Sylfaen" w:eastAsiaTheme="minorEastAsia" w:hAnsi="Sylfaen" w:cs="Sylfaen"/>
          <w:bCs/>
          <w:color w:val="000000"/>
          <w:shd w:val="clear" w:color="auto" w:fill="FFFFFF"/>
          <w:lang w:val="ka-GE"/>
        </w:rPr>
        <w:t>ავტორიზებულ აფთიაქზე და ფარმაცევტულ წარმოებაზე გაცემულია სულ 97 სანებართვო მოწმობა, აქედან: ფარმაცევტული წარმოების საქმიანობის შემცირება - 1; ავტორიზებული აფთიაქის საქმიანობის შემცირება - 80; ავტორიზებული აფთიაქის მისამართის შეცვლა - 4; ავტორიზებული აფთიაქის ახალი ნებართვა - 7; ავტორიზებული აფთიაქის სახელწოდების შეცვლა - 1, ავტორიზებული აფთიაქის ახალი საქმიანობა - 3, ავტორიზებული აფთიაქის საქმიანობის დაზუსტება - 1;</w:t>
      </w:r>
    </w:p>
    <w:p w14:paraId="743993C3" w14:textId="77777777" w:rsidR="00B92FCF" w:rsidRPr="00AD51ED"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D51ED">
        <w:rPr>
          <w:rFonts w:ascii="Sylfaen" w:eastAsiaTheme="minorEastAsia" w:hAnsi="Sylfaen" w:cs="Sylfaen"/>
          <w:bCs/>
          <w:color w:val="000000"/>
          <w:shd w:val="clear" w:color="auto" w:fill="FFFFFF"/>
          <w:lang w:val="ka-GE"/>
        </w:rPr>
        <w:t>გაუქმდა 70  ფარმაცევტული დაწესებულება, აქედან: I და II ჯგუფის აფთიაქი - 2, ავტორიზებული აფთიაქი - 64, ფარმაცევტული წარმოება - 4;</w:t>
      </w:r>
    </w:p>
    <w:p w14:paraId="5FE68CDC" w14:textId="77777777" w:rsidR="00B92FCF" w:rsidRPr="003A2B6C" w:rsidRDefault="00B92FCF"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3A2B6C">
        <w:rPr>
          <w:rFonts w:ascii="Sylfaen" w:eastAsiaTheme="minorEastAsia" w:hAnsi="Sylfaen" w:cs="Sylfaen"/>
          <w:bCs/>
          <w:color w:val="000000" w:themeColor="text1"/>
          <w:shd w:val="clear" w:color="auto" w:fill="FFFFFF"/>
          <w:lang w:val="ka-GE"/>
        </w:rPr>
        <w:t>შეტყობინების საფუძველზე რეალიზაციის უფლება მიეცა 383 აფთიაქს, აქედან: სპეციალიზებული სავაჭრო ობიექტი – 303; საბითუმო რეალიზაცია - 48; საბროკერო საქმიანობა - 13, საცალო რეალიზაციის სავაჭრო ობიექტი - 18, დამოუკიდებელი საექიმო საქმიანობის უფლების მქონე სუბიექტი ფიზიკური პირი - 1;</w:t>
      </w:r>
    </w:p>
    <w:p w14:paraId="2AB6B8DA" w14:textId="77777777" w:rsidR="00B92FCF" w:rsidRPr="003A2B6C" w:rsidRDefault="00B92FCF"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3A2B6C">
        <w:rPr>
          <w:rFonts w:ascii="Sylfaen" w:eastAsiaTheme="minorEastAsia" w:hAnsi="Sylfaen" w:cs="Sylfaen"/>
          <w:bCs/>
          <w:color w:val="000000" w:themeColor="text1"/>
          <w:shd w:val="clear" w:color="auto" w:fill="FFFFFF"/>
          <w:lang w:val="ka-GE"/>
        </w:rPr>
        <w:t>შეტყობინების საფუძველზე რეალიზაცია შეწყვიტა 460 ფარმაცევტულმა დაწესებულებამ, აქედან: სპეციალიზებული სავაჭრო ობიექტი – 358; საბითუმო რეალიზაცია - 89; საცალო რეალიზაციის სავაჭრო ობიექტი - 12, ფარმაცევტული განათლების მქონე პერსონალი - 1;</w:t>
      </w:r>
    </w:p>
    <w:p w14:paraId="3EDE505F" w14:textId="77777777" w:rsidR="00B92FCF" w:rsidRPr="003A2B6C" w:rsidRDefault="00B92FCF"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3A2B6C">
        <w:rPr>
          <w:rFonts w:ascii="Sylfaen" w:eastAsiaTheme="minorEastAsia" w:hAnsi="Sylfaen" w:cs="Sylfaen"/>
          <w:bCs/>
          <w:color w:val="000000" w:themeColor="text1"/>
          <w:shd w:val="clear" w:color="auto" w:fill="FFFFFF"/>
          <w:lang w:val="ka-GE"/>
        </w:rPr>
        <w:t>ავტორიზებული აფთიაქის ნებართვის გაცემაზე უარი ეთქვა 3 მაძიებელს;</w:t>
      </w:r>
    </w:p>
    <w:p w14:paraId="71BE29CB" w14:textId="77777777" w:rsidR="00B92FCF" w:rsidRPr="004247BA"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A2B6C">
        <w:rPr>
          <w:rFonts w:ascii="Sylfaen" w:eastAsiaTheme="minorEastAsia" w:hAnsi="Sylfaen" w:cs="Sylfaen"/>
          <w:bCs/>
          <w:color w:val="000000" w:themeColor="text1"/>
          <w:shd w:val="clear" w:color="auto" w:fill="FFFFFF"/>
          <w:lang w:val="ka-GE"/>
        </w:rPr>
        <w:t xml:space="preserve">სპეციალურ კონტროლს დაქვემდებარებული სამკურნალო საშუალებების იმპორტზე გაცემულია  </w:t>
      </w:r>
      <w:r w:rsidRPr="004247BA">
        <w:rPr>
          <w:rFonts w:ascii="Sylfaen" w:eastAsiaTheme="minorEastAsia" w:hAnsi="Sylfaen" w:cs="Sylfaen"/>
          <w:bCs/>
          <w:color w:val="000000"/>
          <w:shd w:val="clear" w:color="auto" w:fill="FFFFFF"/>
          <w:lang w:val="ka-GE"/>
        </w:rPr>
        <w:t>161 ნებართვა;</w:t>
      </w:r>
    </w:p>
    <w:p w14:paraId="2756566C" w14:textId="77777777" w:rsidR="00B92FCF" w:rsidRPr="004247BA"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47BA">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ექსპორტზე გაცემულია  4  ნებართვა;</w:t>
      </w:r>
    </w:p>
    <w:p w14:paraId="363E2282" w14:textId="77777777" w:rsidR="00B92FCF" w:rsidRPr="004247BA"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47BA">
        <w:rPr>
          <w:rFonts w:ascii="Sylfaen" w:eastAsiaTheme="minorEastAsia" w:hAnsi="Sylfaen" w:cs="Sylfaen"/>
          <w:bCs/>
          <w:color w:val="000000"/>
          <w:shd w:val="clear" w:color="auto" w:fill="FFFFFF"/>
          <w:lang w:val="ka-GE"/>
        </w:rPr>
        <w:t>უარი ეთქვა სპეციალურ კონტროლს დაქვემდებარებული სამკურნალო საშუალებების იმპორტის 1 ნებართვის გაცემას;</w:t>
      </w:r>
    </w:p>
    <w:p w14:paraId="08BEB4B0" w14:textId="77777777" w:rsidR="00B92FCF" w:rsidRPr="00F22371"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22371">
        <w:rPr>
          <w:rFonts w:ascii="Sylfaen" w:eastAsiaTheme="minorEastAsia" w:hAnsi="Sylfaen" w:cs="Sylfaen"/>
          <w:bCs/>
          <w:color w:val="000000"/>
          <w:shd w:val="clear" w:color="auto" w:fill="FFFFFF"/>
          <w:lang w:val="ka-GE"/>
        </w:rPr>
        <w:t xml:space="preserve">გაიცა </w:t>
      </w:r>
      <w:r w:rsidRPr="00F22371">
        <w:rPr>
          <w:rFonts w:ascii="Sylfaen" w:eastAsiaTheme="minorEastAsia" w:hAnsi="Sylfaen" w:cs="Sylfaen"/>
          <w:bCs/>
          <w:color w:val="000000"/>
          <w:shd w:val="clear" w:color="auto" w:fill="FFFFFF"/>
        </w:rPr>
        <w:t xml:space="preserve">35 </w:t>
      </w:r>
      <w:r w:rsidRPr="00F22371">
        <w:rPr>
          <w:rFonts w:ascii="Sylfaen" w:eastAsiaTheme="minorEastAsia" w:hAnsi="Sylfaen" w:cs="Sylfaen"/>
          <w:bCs/>
          <w:color w:val="000000"/>
          <w:shd w:val="clear" w:color="auto" w:fill="FFFFFF"/>
          <w:lang w:val="ka-GE"/>
        </w:rPr>
        <w:t>ფარმაკოლოგიური საშუალების კლინიკური კვლევის ნებართვა (საერთაშორისო კვლევებზე)</w:t>
      </w:r>
      <w:r>
        <w:rPr>
          <w:rFonts w:ascii="Sylfaen" w:eastAsiaTheme="minorEastAsia" w:hAnsi="Sylfaen" w:cs="Sylfaen"/>
          <w:bCs/>
          <w:color w:val="000000"/>
          <w:shd w:val="clear" w:color="auto" w:fill="FFFFFF"/>
          <w:lang w:val="ka-GE"/>
        </w:rPr>
        <w:t xml:space="preserve"> და 53</w:t>
      </w:r>
      <w:r>
        <w:rPr>
          <w:rFonts w:ascii="Sylfaen" w:eastAsiaTheme="minorEastAsia" w:hAnsi="Sylfaen" w:cs="Sylfaen"/>
          <w:bCs/>
          <w:color w:val="000000"/>
          <w:shd w:val="clear" w:color="auto" w:fill="FFFFFF"/>
        </w:rPr>
        <w:t xml:space="preserve"> </w:t>
      </w:r>
      <w:r w:rsidRPr="00F22371">
        <w:rPr>
          <w:rFonts w:ascii="Sylfaen" w:eastAsiaTheme="minorEastAsia" w:hAnsi="Sylfaen" w:cs="Sylfaen"/>
          <w:bCs/>
          <w:color w:val="000000"/>
          <w:shd w:val="clear" w:color="auto" w:fill="FFFFFF"/>
          <w:lang w:val="ka-GE"/>
        </w:rPr>
        <w:t>ფარმაკოლოგიური საშუალების კლინიკური კვლევის ნებართვის დანართის ცვლილება (საერთაშორისო კვლევებზე);</w:t>
      </w:r>
    </w:p>
    <w:p w14:paraId="17268727" w14:textId="77777777" w:rsidR="00B92FCF" w:rsidRPr="004247BA"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47BA">
        <w:rPr>
          <w:rFonts w:ascii="Sylfaen" w:eastAsiaTheme="minorEastAsia" w:hAnsi="Sylfaen" w:cs="Sylfaen"/>
          <w:bCs/>
          <w:color w:val="000000"/>
          <w:shd w:val="clear" w:color="auto" w:fill="FFFFFF"/>
          <w:lang w:val="ka-GE"/>
        </w:rPr>
        <w:t>უარი ეთქვა ფარმაკოლოგიური საშუალებების კლინიკური კვლევის 9 ნებართვის გაცემას;</w:t>
      </w:r>
    </w:p>
    <w:p w14:paraId="3C1B9406" w14:textId="77777777" w:rsidR="00B92FCF" w:rsidRPr="004247BA"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47BA">
        <w:rPr>
          <w:rFonts w:ascii="Sylfaen" w:eastAsiaTheme="minorEastAsia" w:hAnsi="Sylfaen" w:cs="Sylfaen"/>
          <w:bCs/>
          <w:color w:val="000000"/>
          <w:shd w:val="clear" w:color="auto" w:fill="FFFFFF"/>
          <w:lang w:val="ka-GE"/>
        </w:rPr>
        <w:t>სამედიცინო-სოციალური ექსპერტიზა და კონტროლის პროგრამის ფარგლებში შშმპ სტატუსის მინიჭების მართლზომიერება შემოწმდა 33 დაწესებულებაში. განმეორებით გამოკვლევაზე გადაიგზავნა სულ 249 შეზღუდული შესაძლებლობის მქონე პირი. გადამოწმებაზე არ გამოცხადდა 13 შშმ პირი. სტატუსი შეეცვალა 2 შშმ პირს. სტატუსი დაუდასტურდა 234  შშმ პირს;</w:t>
      </w:r>
    </w:p>
    <w:p w14:paraId="090A6E25" w14:textId="77777777" w:rsidR="00B92FCF" w:rsidRPr="004247BA"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47BA">
        <w:rPr>
          <w:rFonts w:ascii="Sylfaen" w:eastAsiaTheme="minorEastAsia" w:hAnsi="Sylfaen" w:cs="Sylfaen"/>
          <w:bCs/>
          <w:color w:val="000000"/>
          <w:shd w:val="clear" w:color="auto" w:fill="FFFFFF"/>
          <w:lang w:val="ka-GE"/>
        </w:rPr>
        <w:lastRenderedPageBreak/>
        <w:t>სამკურნალო საშუალებების ხარისხის სახელმწიფო კონტროლის პროგრამის ფარგლებში 771 ფარმაცევტულ დაწესებულებაში განხორციელდა 793 დასახელების ფარმაცევტული პროდუქტის შესყიდვა.</w:t>
      </w:r>
    </w:p>
    <w:p w14:paraId="241CFEC5" w14:textId="77777777" w:rsidR="005B4B60" w:rsidRPr="00180341" w:rsidRDefault="005B4B60" w:rsidP="00DB446F">
      <w:pPr>
        <w:pBdr>
          <w:top w:val="nil"/>
          <w:left w:val="nil"/>
          <w:bottom w:val="nil"/>
          <w:right w:val="nil"/>
          <w:between w:val="nil"/>
        </w:pBdr>
        <w:spacing w:after="0" w:line="240" w:lineRule="auto"/>
        <w:jc w:val="both"/>
        <w:rPr>
          <w:rFonts w:ascii="Sylfaen" w:eastAsia="Calibri" w:hAnsi="Sylfaen" w:cs="Calibri"/>
          <w:highlight w:val="yellow"/>
        </w:rPr>
      </w:pPr>
    </w:p>
    <w:p w14:paraId="0766A45C" w14:textId="77777777" w:rsidR="005B4B60" w:rsidRPr="00B92FCF" w:rsidRDefault="005B4B60" w:rsidP="00DB446F">
      <w:pPr>
        <w:pStyle w:val="Heading4"/>
        <w:spacing w:line="240" w:lineRule="auto"/>
        <w:jc w:val="both"/>
        <w:rPr>
          <w:rFonts w:ascii="Sylfaen" w:eastAsia="SimSun" w:hAnsi="Sylfaen" w:cs="Calibri"/>
          <w:i w:val="0"/>
        </w:rPr>
      </w:pPr>
      <w:r w:rsidRPr="00B92FCF">
        <w:rPr>
          <w:rFonts w:ascii="Sylfaen" w:eastAsia="SimSun" w:hAnsi="Sylfaen" w:cs="Calibri"/>
          <w:i w:val="0"/>
        </w:rPr>
        <w:t>1.3.3 დაავადებათა კონტროლისა და ეპიდემიოლოგიური უსაფრთხოების პროგრამის მართვა (პროგრამული კოდი 27 01 03)</w:t>
      </w:r>
    </w:p>
    <w:p w14:paraId="07BC1A44" w14:textId="77777777" w:rsidR="005B4B60" w:rsidRPr="00B92FCF" w:rsidRDefault="005B4B60" w:rsidP="00DB446F">
      <w:pPr>
        <w:pStyle w:val="ListParagraph"/>
        <w:tabs>
          <w:tab w:val="left" w:pos="0"/>
        </w:tabs>
        <w:spacing w:after="0" w:line="240" w:lineRule="auto"/>
        <w:ind w:left="270"/>
        <w:rPr>
          <w:lang w:val="ka-GE"/>
        </w:rPr>
      </w:pPr>
    </w:p>
    <w:p w14:paraId="5648690F" w14:textId="77777777" w:rsidR="005B4B60" w:rsidRPr="00B92FCF" w:rsidRDefault="005B4B60" w:rsidP="00DB446F">
      <w:pPr>
        <w:spacing w:after="0" w:line="240" w:lineRule="auto"/>
        <w:jc w:val="both"/>
        <w:rPr>
          <w:rFonts w:ascii="Sylfaen" w:hAnsi="Sylfaen"/>
        </w:rPr>
      </w:pPr>
      <w:r w:rsidRPr="00B92FCF">
        <w:rPr>
          <w:rFonts w:ascii="Sylfaen" w:hAnsi="Sylfaen"/>
        </w:rPr>
        <w:t xml:space="preserve">პროგრამის განმახორციელებელი: </w:t>
      </w:r>
    </w:p>
    <w:p w14:paraId="32F353CB" w14:textId="77777777" w:rsidR="005B4B60" w:rsidRPr="00B92FCF" w:rsidRDefault="005B4B60" w:rsidP="00DB446F">
      <w:pPr>
        <w:numPr>
          <w:ilvl w:val="0"/>
          <w:numId w:val="13"/>
        </w:numPr>
        <w:spacing w:after="0" w:line="240" w:lineRule="auto"/>
        <w:ind w:left="900" w:hanging="270"/>
        <w:jc w:val="both"/>
        <w:rPr>
          <w:rFonts w:ascii="Sylfaen" w:eastAsia="Sylfaen" w:hAnsi="Sylfaen"/>
        </w:rPr>
      </w:pPr>
      <w:r w:rsidRPr="00B92FCF">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BE26970" w14:textId="77777777" w:rsidR="005B4B60" w:rsidRPr="00180341" w:rsidRDefault="005B4B60" w:rsidP="00DB446F">
      <w:pPr>
        <w:tabs>
          <w:tab w:val="left" w:pos="0"/>
        </w:tabs>
        <w:spacing w:after="0" w:line="240" w:lineRule="auto"/>
        <w:jc w:val="both"/>
        <w:rPr>
          <w:rFonts w:ascii="Sylfaen" w:hAnsi="Sylfaen" w:cs="Arial"/>
          <w:color w:val="000000"/>
          <w:highlight w:val="yellow"/>
          <w:lang w:val="ka-GE"/>
        </w:rPr>
      </w:pPr>
    </w:p>
    <w:p w14:paraId="26062A9D" w14:textId="77777777" w:rsidR="00B92FCF" w:rsidRPr="004247BA"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47BA">
        <w:rPr>
          <w:rFonts w:ascii="Sylfaen" w:eastAsiaTheme="minorEastAsia" w:hAnsi="Sylfaen" w:cs="Sylfaen"/>
          <w:bCs/>
          <w:color w:val="000000"/>
          <w:shd w:val="clear" w:color="auto" w:fill="FFFFFF"/>
          <w:lang w:val="ka-GE"/>
        </w:rPr>
        <w:t>განხორციელდა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14:paraId="559DA007" w14:textId="77777777" w:rsidR="00B92FCF" w:rsidRPr="004247BA"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47BA">
        <w:rPr>
          <w:rFonts w:ascii="Sylfaen" w:eastAsiaTheme="minorEastAsia" w:hAnsi="Sylfaen" w:cs="Sylfaen"/>
          <w:bCs/>
          <w:color w:val="000000"/>
          <w:shd w:val="clear" w:color="auto" w:fill="FFFFFF"/>
          <w:lang w:val="ka-GE"/>
        </w:rPr>
        <w:t>მიმდინარეობდა ქვეყანაში კეთილსაიმედო ეპიდემიოლოგიური მდგომარეობის უზრუნველყოფა;</w:t>
      </w:r>
    </w:p>
    <w:p w14:paraId="1B1101F7" w14:textId="77777777" w:rsidR="00B92FCF" w:rsidRPr="004247BA"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47BA">
        <w:rPr>
          <w:rFonts w:ascii="Sylfaen" w:eastAsiaTheme="minorEastAsia" w:hAnsi="Sylfaen" w:cs="Sylfaen"/>
          <w:bCs/>
          <w:color w:val="000000"/>
          <w:shd w:val="clear" w:color="auto" w:fill="FFFFFF"/>
          <w:lang w:val="ka-GE"/>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14:paraId="768516E7" w14:textId="77777777" w:rsidR="00B92FCF" w:rsidRPr="004247BA"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47BA">
        <w:rPr>
          <w:rFonts w:ascii="Sylfaen" w:eastAsiaTheme="minorEastAsia" w:hAnsi="Sylfaen" w:cs="Sylfaen"/>
          <w:bCs/>
          <w:color w:val="000000"/>
          <w:shd w:val="clear" w:color="auto" w:fill="FFFFFF"/>
          <w:lang w:val="ka-GE"/>
        </w:rPr>
        <w:t>მიმდინარეობდა იმუნოპროფილაქტიკის დაგეგმვა, მისი ლოჯისტიკური უზრუნველყოფა;</w:t>
      </w:r>
    </w:p>
    <w:p w14:paraId="6ACC8245" w14:textId="77777777" w:rsidR="00B92FCF" w:rsidRPr="004247BA" w:rsidRDefault="00B92FC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247BA">
        <w:rPr>
          <w:rFonts w:ascii="Sylfaen" w:eastAsiaTheme="minorEastAsia" w:hAnsi="Sylfaen" w:cs="Sylfaen"/>
          <w:bCs/>
          <w:color w:val="000000"/>
          <w:shd w:val="clear" w:color="auto" w:fill="FFFFFF"/>
          <w:lang w:val="ka-GE"/>
        </w:rPr>
        <w:t>ახალი კორონავირუსით (SARS-CoV-2) გამოწვეული ინფექციის (COVID 19) დიაგნოსტიკის უზრუნველყოფის, შესაბამისი ბიოლოგიური მასალის აღების, შენახვისა და ტრანსპორტირების, ასევე, COVID 19-ის დასადგენად ტესტირების ჩატარების ადმინისტრირება.</w:t>
      </w:r>
    </w:p>
    <w:p w14:paraId="40FC4CAF" w14:textId="77777777" w:rsidR="005B4B60" w:rsidRPr="00180341" w:rsidRDefault="005B4B60" w:rsidP="00DB446F">
      <w:pPr>
        <w:tabs>
          <w:tab w:val="left" w:pos="0"/>
        </w:tabs>
        <w:spacing w:after="0" w:line="240" w:lineRule="auto"/>
        <w:jc w:val="both"/>
        <w:rPr>
          <w:rFonts w:ascii="Sylfaen" w:hAnsi="Sylfaen" w:cs="Arial"/>
          <w:color w:val="000000"/>
          <w:highlight w:val="yellow"/>
          <w:lang w:val="ka-GE"/>
        </w:rPr>
      </w:pPr>
    </w:p>
    <w:p w14:paraId="2A16B82E" w14:textId="77777777" w:rsidR="005B4B60" w:rsidRPr="00195693" w:rsidRDefault="005B4B60" w:rsidP="00DB446F">
      <w:pPr>
        <w:pStyle w:val="Heading4"/>
        <w:spacing w:line="240" w:lineRule="auto"/>
        <w:jc w:val="both"/>
        <w:rPr>
          <w:rFonts w:ascii="Sylfaen" w:eastAsia="SimSun" w:hAnsi="Sylfaen" w:cs="Calibri"/>
          <w:i w:val="0"/>
        </w:rPr>
      </w:pPr>
      <w:r w:rsidRPr="00195693">
        <w:rPr>
          <w:rFonts w:ascii="Sylfaen" w:eastAsia="SimSun" w:hAnsi="Sylfaen" w:cs="Calibri"/>
          <w:i w:val="0"/>
        </w:rPr>
        <w:t>1.3.4 სოციალური დაცვის პროგრამების მართვა (პროგრამული კოდი 27 01 04)</w:t>
      </w:r>
    </w:p>
    <w:p w14:paraId="44A4980C" w14:textId="77777777" w:rsidR="005B4B60" w:rsidRPr="00195693" w:rsidRDefault="005B4B60" w:rsidP="00DB446F">
      <w:pPr>
        <w:pStyle w:val="ListParagraph"/>
        <w:tabs>
          <w:tab w:val="left" w:pos="0"/>
        </w:tabs>
        <w:spacing w:after="0" w:line="240" w:lineRule="auto"/>
        <w:rPr>
          <w:rFonts w:cs="Arial"/>
          <w:lang w:val="ka-GE"/>
        </w:rPr>
      </w:pPr>
    </w:p>
    <w:p w14:paraId="7969EE4E" w14:textId="77777777" w:rsidR="005B4B60" w:rsidRPr="00195693" w:rsidRDefault="005B4B60" w:rsidP="00DB446F">
      <w:pPr>
        <w:spacing w:after="0" w:line="240" w:lineRule="auto"/>
        <w:jc w:val="both"/>
        <w:rPr>
          <w:rFonts w:ascii="Sylfaen" w:hAnsi="Sylfaen"/>
        </w:rPr>
      </w:pPr>
      <w:r w:rsidRPr="00195693">
        <w:rPr>
          <w:rFonts w:ascii="Sylfaen" w:hAnsi="Sylfaen"/>
        </w:rPr>
        <w:t xml:space="preserve">პროგრამის განმახორციელებელი: </w:t>
      </w:r>
    </w:p>
    <w:p w14:paraId="6FE82064" w14:textId="77777777" w:rsidR="005B4B60" w:rsidRPr="00195693" w:rsidRDefault="005B4B60" w:rsidP="00DB446F">
      <w:pPr>
        <w:numPr>
          <w:ilvl w:val="0"/>
          <w:numId w:val="13"/>
        </w:numPr>
        <w:spacing w:after="0" w:line="240" w:lineRule="auto"/>
        <w:ind w:left="900" w:hanging="270"/>
        <w:jc w:val="both"/>
        <w:rPr>
          <w:rFonts w:ascii="Sylfaen" w:eastAsia="Sylfaen" w:hAnsi="Sylfaen"/>
        </w:rPr>
      </w:pPr>
      <w:r w:rsidRPr="00195693">
        <w:rPr>
          <w:rFonts w:ascii="Sylfaen" w:eastAsia="Sylfaen" w:hAnsi="Sylfaen"/>
        </w:rPr>
        <w:t>სსიპ - სოციალური მომსახურების სააგენტო;</w:t>
      </w:r>
    </w:p>
    <w:p w14:paraId="372F987C" w14:textId="77777777" w:rsidR="005B4B60" w:rsidRPr="00180341" w:rsidRDefault="005B4B60" w:rsidP="00DB446F">
      <w:pPr>
        <w:pStyle w:val="abzacixml"/>
        <w:spacing w:line="240" w:lineRule="auto"/>
        <w:ind w:left="990" w:firstLine="0"/>
        <w:rPr>
          <w:sz w:val="22"/>
          <w:szCs w:val="22"/>
          <w:highlight w:val="yellow"/>
        </w:rPr>
      </w:pPr>
    </w:p>
    <w:p w14:paraId="1703437D" w14:textId="77777777" w:rsidR="00195693" w:rsidRPr="00516524"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6524">
        <w:rPr>
          <w:rFonts w:ascii="Sylfaen" w:eastAsiaTheme="minorEastAsia" w:hAnsi="Sylfaen" w:cs="Sylfaen"/>
          <w:bCs/>
          <w:color w:val="000000"/>
          <w:shd w:val="clear" w:color="auto" w:fill="FFFFFF"/>
          <w:lang w:val="ka-GE"/>
        </w:rPr>
        <w:t>მიმდინარეობდა: მოსახლეობის სოციალური დაცვის სფეროში სახელმწიფო პოლიტიკის რეალიზაცია და მისი განხორციელების ხელშეწყობა; მოსახლეობის სოციალურად ყველაზე დაუცველი ფენის მხარდაჭერა, მოქალაქეთათვის გაწეული მომსახურების ხარისხის ამაღლება, სერვისების დახვეწა, უფრო მოქნილ, მარტივ და სწრაფ, მოსახლეობისათვის ადვილად ხელმისაწვდომ მექანიზმებზე გადაყვანა;</w:t>
      </w:r>
      <w:r>
        <w:rPr>
          <w:rFonts w:ascii="Sylfaen" w:eastAsiaTheme="minorEastAsia" w:hAnsi="Sylfaen" w:cs="Sylfaen"/>
          <w:bCs/>
          <w:color w:val="000000"/>
          <w:shd w:val="clear" w:color="auto" w:fill="FFFFFF"/>
          <w:lang w:val="ka-GE"/>
        </w:rPr>
        <w:t xml:space="preserve"> </w:t>
      </w:r>
      <w:r w:rsidRPr="00516524">
        <w:rPr>
          <w:rFonts w:ascii="Sylfaen" w:eastAsiaTheme="minorEastAsia" w:hAnsi="Sylfaen" w:cs="Sylfaen"/>
          <w:bCs/>
          <w:color w:val="000000"/>
          <w:shd w:val="clear" w:color="auto" w:fill="FFFFFF"/>
          <w:lang w:val="ka-GE"/>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7340D2B2" w14:textId="77777777" w:rsidR="00195693" w:rsidRPr="004247BA" w:rsidRDefault="00195693" w:rsidP="00DB446F">
      <w:pPr>
        <w:numPr>
          <w:ilvl w:val="3"/>
          <w:numId w:val="2"/>
        </w:numPr>
        <w:spacing w:after="0" w:line="240" w:lineRule="auto"/>
        <w:ind w:left="0"/>
        <w:jc w:val="both"/>
        <w:rPr>
          <w:rFonts w:ascii="Sylfaen" w:eastAsia="Calibri" w:hAnsi="Sylfaen" w:cs="Calibri"/>
        </w:rPr>
      </w:pPr>
      <w:r w:rsidRPr="004247BA">
        <w:rPr>
          <w:rFonts w:ascii="Sylfaen" w:eastAsiaTheme="minorEastAsia" w:hAnsi="Sylfaen" w:cs="Sylfaen"/>
          <w:bCs/>
          <w:color w:val="000000"/>
          <w:shd w:val="clear" w:color="auto" w:fill="FFFFFF"/>
          <w:lang w:val="ka-GE"/>
        </w:rPr>
        <w:t>„COVID 19-ის საწინააღმდეგო ვაქცინაციის პროცესის სოციალური მხარდაჭერის დამატებით ღონისძიებათა შესახებ“ საქართველოს მთავრობის 2021 წლის 8 ნოემბრის N1960 განკარგულების შესაბამისად, 50 წლის და მეტი ასაკის საქართველოს მოქალაქეების  COVID-19-ის საწინააღმდეგო ვაქცინით აცრების დაფინანსებით უზრუნველყოფის ადმინისტრირება.</w:t>
      </w:r>
    </w:p>
    <w:p w14:paraId="18E55935" w14:textId="77777777" w:rsidR="005B4B60" w:rsidRPr="00180341" w:rsidRDefault="005B4B60" w:rsidP="00DB446F">
      <w:pPr>
        <w:pStyle w:val="abzacixml"/>
        <w:spacing w:line="240" w:lineRule="auto"/>
        <w:ind w:left="990" w:firstLine="0"/>
        <w:rPr>
          <w:sz w:val="22"/>
          <w:szCs w:val="22"/>
          <w:highlight w:val="yellow"/>
        </w:rPr>
      </w:pPr>
    </w:p>
    <w:p w14:paraId="319BF5FC" w14:textId="77777777" w:rsidR="005B4B60" w:rsidRPr="00E27457" w:rsidRDefault="005B4B60" w:rsidP="00DB446F">
      <w:pPr>
        <w:pStyle w:val="Heading4"/>
        <w:spacing w:line="240" w:lineRule="auto"/>
        <w:jc w:val="both"/>
        <w:rPr>
          <w:rFonts w:ascii="Sylfaen" w:eastAsia="SimSun" w:hAnsi="Sylfaen" w:cs="Calibri"/>
          <w:i w:val="0"/>
        </w:rPr>
      </w:pPr>
      <w:r w:rsidRPr="00E27457">
        <w:rPr>
          <w:rFonts w:ascii="Sylfaen" w:eastAsia="SimSun" w:hAnsi="Sylfaen" w:cs="Calibri"/>
          <w:i w:val="0"/>
        </w:rPr>
        <w:t>1.3.5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14:paraId="47389312" w14:textId="77777777" w:rsidR="005B4B60" w:rsidRPr="00E27457" w:rsidRDefault="005B4B60" w:rsidP="00DB446F">
      <w:pPr>
        <w:pStyle w:val="abzacixml"/>
        <w:spacing w:line="240" w:lineRule="auto"/>
        <w:ind w:left="990" w:firstLine="0"/>
        <w:rPr>
          <w:sz w:val="22"/>
          <w:szCs w:val="22"/>
        </w:rPr>
      </w:pPr>
    </w:p>
    <w:p w14:paraId="606F012A" w14:textId="77777777" w:rsidR="005B4B60" w:rsidRPr="00E27457" w:rsidRDefault="005B4B60" w:rsidP="00DB446F">
      <w:pPr>
        <w:spacing w:after="0" w:line="240" w:lineRule="auto"/>
        <w:jc w:val="both"/>
        <w:rPr>
          <w:rFonts w:ascii="Sylfaen" w:hAnsi="Sylfaen"/>
        </w:rPr>
      </w:pPr>
      <w:r w:rsidRPr="00E27457">
        <w:rPr>
          <w:rFonts w:ascii="Sylfaen" w:hAnsi="Sylfaen"/>
        </w:rPr>
        <w:t xml:space="preserve">პროგრამის განმახორციელებელი: </w:t>
      </w:r>
    </w:p>
    <w:p w14:paraId="1D8C8A1E" w14:textId="77777777" w:rsidR="005B4B60" w:rsidRPr="00E27457" w:rsidRDefault="005B4B60" w:rsidP="00DB446F">
      <w:pPr>
        <w:numPr>
          <w:ilvl w:val="0"/>
          <w:numId w:val="13"/>
        </w:numPr>
        <w:spacing w:after="0" w:line="240" w:lineRule="auto"/>
        <w:ind w:left="900" w:hanging="270"/>
        <w:jc w:val="both"/>
        <w:rPr>
          <w:rFonts w:ascii="Sylfaen" w:eastAsia="Sylfaen" w:hAnsi="Sylfaen"/>
        </w:rPr>
      </w:pPr>
      <w:r w:rsidRPr="00E27457">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339B5CEB" w14:textId="77777777" w:rsidR="005B4B60" w:rsidRPr="00180341" w:rsidRDefault="005B4B60" w:rsidP="00E27457">
      <w:pPr>
        <w:pBdr>
          <w:top w:val="nil"/>
          <w:left w:val="nil"/>
          <w:bottom w:val="nil"/>
          <w:right w:val="nil"/>
          <w:between w:val="nil"/>
        </w:pBdr>
        <w:spacing w:after="0" w:line="240" w:lineRule="auto"/>
        <w:jc w:val="both"/>
        <w:rPr>
          <w:rFonts w:ascii="Sylfaen" w:eastAsia="Calibri" w:hAnsi="Sylfaen" w:cs="Calibri"/>
          <w:highlight w:val="yellow"/>
        </w:rPr>
      </w:pPr>
    </w:p>
    <w:p w14:paraId="4546EC57" w14:textId="77777777" w:rsidR="00195693" w:rsidRPr="00D02245"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02245">
        <w:rPr>
          <w:rFonts w:ascii="Sylfaen" w:eastAsiaTheme="minorEastAsia" w:hAnsi="Sylfaen" w:cs="Sylfaen"/>
          <w:bCs/>
          <w:color w:val="000000"/>
          <w:shd w:val="clear" w:color="auto" w:fill="FFFFFF"/>
          <w:lang w:val="ka-GE"/>
        </w:rPr>
        <w:lastRenderedPageBreak/>
        <w:t>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რეალიზაციის ხელშეწყობა;</w:t>
      </w:r>
    </w:p>
    <w:p w14:paraId="4CE5A6F0" w14:textId="77777777" w:rsidR="00195693" w:rsidRPr="00D02245"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02245">
        <w:rPr>
          <w:rFonts w:ascii="Sylfaen" w:eastAsiaTheme="minorEastAsia" w:hAnsi="Sylfaen" w:cs="Sylfaen"/>
          <w:bCs/>
          <w:color w:val="000000"/>
          <w:shd w:val="clear" w:color="auto" w:fill="FFFFFF"/>
          <w:lang w:val="ka-GE"/>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w:t>
      </w:r>
    </w:p>
    <w:p w14:paraId="21423429" w14:textId="77777777" w:rsidR="00195693" w:rsidRPr="00D02245"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02245">
        <w:rPr>
          <w:rFonts w:ascii="Sylfaen" w:eastAsiaTheme="minorEastAsia" w:hAnsi="Sylfaen" w:cs="Sylfaen"/>
          <w:bCs/>
          <w:color w:val="000000"/>
          <w:shd w:val="clear" w:color="auto" w:fill="FFFFFF"/>
          <w:lang w:val="ka-GE"/>
        </w:rPr>
        <w:t>მიმდინარეობდა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14:paraId="03D7BCC0" w14:textId="77777777" w:rsidR="00195693" w:rsidRPr="00D02245"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02245">
        <w:rPr>
          <w:rFonts w:ascii="Sylfaen" w:eastAsiaTheme="minorEastAsia" w:hAnsi="Sylfaen" w:cs="Sylfaen"/>
          <w:bCs/>
          <w:color w:val="000000"/>
          <w:shd w:val="clear" w:color="auto" w:fill="FFFFFF"/>
          <w:lang w:val="ka-GE"/>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14:paraId="0670B98A" w14:textId="77777777" w:rsidR="00195693" w:rsidRPr="00D02245"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02245">
        <w:rPr>
          <w:rFonts w:ascii="Sylfaen" w:eastAsia="Calibri" w:hAnsi="Sylfaen" w:cs="Calibri"/>
        </w:rPr>
        <w:t>მიმდინარეობდა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შექმნა.</w:t>
      </w:r>
    </w:p>
    <w:p w14:paraId="6C36AB28" w14:textId="77777777" w:rsidR="005B4B60" w:rsidRPr="00180341" w:rsidRDefault="005B4B60" w:rsidP="00DB446F">
      <w:pPr>
        <w:pBdr>
          <w:top w:val="nil"/>
          <w:left w:val="nil"/>
          <w:bottom w:val="nil"/>
          <w:right w:val="nil"/>
          <w:between w:val="nil"/>
        </w:pBdr>
        <w:spacing w:after="0" w:line="240" w:lineRule="auto"/>
        <w:jc w:val="both"/>
        <w:rPr>
          <w:rFonts w:ascii="Sylfaen" w:eastAsia="Calibri" w:hAnsi="Sylfaen" w:cs="Calibri"/>
          <w:highlight w:val="yellow"/>
        </w:rPr>
      </w:pPr>
    </w:p>
    <w:p w14:paraId="08511AAA" w14:textId="77777777" w:rsidR="005B4B60" w:rsidRPr="00C353BA" w:rsidRDefault="005B4B60" w:rsidP="00DB446F">
      <w:pPr>
        <w:pStyle w:val="Heading4"/>
        <w:spacing w:line="240" w:lineRule="auto"/>
        <w:jc w:val="both"/>
        <w:rPr>
          <w:rFonts w:ascii="Sylfaen" w:eastAsia="SimSun" w:hAnsi="Sylfaen" w:cs="Calibri"/>
          <w:i w:val="0"/>
        </w:rPr>
      </w:pPr>
      <w:r w:rsidRPr="00C353BA">
        <w:rPr>
          <w:rFonts w:ascii="Sylfaen" w:eastAsia="SimSun" w:hAnsi="Sylfaen" w:cs="Calibri"/>
          <w:i w:val="0"/>
        </w:rPr>
        <w:t>1.3.6 საგანგებო სიტუაციების კოორდინაციისა და გადაუდებელი დახმარების მართვა (პროგრამული კოდი 27 01 06)</w:t>
      </w:r>
    </w:p>
    <w:p w14:paraId="2A78AC6C" w14:textId="77777777" w:rsidR="005B4B60" w:rsidRPr="00C353BA" w:rsidRDefault="005B4B60" w:rsidP="00DB446F">
      <w:pPr>
        <w:pStyle w:val="ListParagraph"/>
        <w:tabs>
          <w:tab w:val="left" w:pos="0"/>
        </w:tabs>
        <w:spacing w:after="0" w:line="240" w:lineRule="auto"/>
        <w:rPr>
          <w:rFonts w:cs="Arial"/>
        </w:rPr>
      </w:pPr>
    </w:p>
    <w:p w14:paraId="727B7BB4" w14:textId="77777777" w:rsidR="005B4B60" w:rsidRPr="00C353BA" w:rsidRDefault="005B4B60" w:rsidP="00DB446F">
      <w:pPr>
        <w:spacing w:after="0" w:line="240" w:lineRule="auto"/>
        <w:jc w:val="both"/>
        <w:rPr>
          <w:rFonts w:ascii="Sylfaen" w:eastAsia="Sylfaen" w:hAnsi="Sylfaen"/>
        </w:rPr>
      </w:pPr>
      <w:r w:rsidRPr="00C353BA">
        <w:rPr>
          <w:rFonts w:ascii="Sylfaen" w:hAnsi="Sylfaen"/>
        </w:rPr>
        <w:t xml:space="preserve">პროგრამის განმახორციელებელი: </w:t>
      </w:r>
    </w:p>
    <w:p w14:paraId="0645ABBE" w14:textId="77777777" w:rsidR="005B4B60" w:rsidRPr="00C353BA" w:rsidRDefault="005B4B60"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39DA5B89" w14:textId="77777777" w:rsidR="005B4B60" w:rsidRPr="00C353BA" w:rsidRDefault="005B4B60" w:rsidP="00DB446F">
      <w:pPr>
        <w:pBdr>
          <w:top w:val="nil"/>
          <w:left w:val="nil"/>
          <w:bottom w:val="nil"/>
          <w:right w:val="nil"/>
          <w:between w:val="nil"/>
        </w:pBdr>
        <w:spacing w:after="0" w:line="240" w:lineRule="auto"/>
        <w:jc w:val="both"/>
        <w:rPr>
          <w:rFonts w:ascii="Sylfaen" w:eastAsia="Calibri" w:hAnsi="Sylfaen" w:cs="Calibri"/>
        </w:rPr>
      </w:pPr>
    </w:p>
    <w:p w14:paraId="7AE764FA"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მიმდინარეობდა საქართველოს ადმინისტრაციულ-ტერიტორიულ ერთეულებში მოსახლეობისათვის ყოველდღიურ რეჟიმში, ასევე სხვადასხვა სახის კატასტროფის, მათ შორის ეპიდემიისა და პანდემიების, საომარი მდგომარეობის დროს დამდგარი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p>
    <w:p w14:paraId="1A19CC39"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ხორციელდებოდა 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 ცენტრის მართვაში არსებულ ეროვნულ სასწავლო ცენტრში გადამზადება წარმატებით გაიარა 564-მა მსმენელმა (აქედან 541 ცენტრის თანამშრომელია), საიდანაც გადამზადებულია 122 ექიმი, 203 ექთანი, 232 მძღოლი და 7 პარამედიკოსი;</w:t>
      </w:r>
    </w:p>
    <w:p w14:paraId="6ABC74DB"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Calibri" w:hAnsi="Sylfaen" w:cs="Calibri"/>
        </w:rPr>
        <w:t>მიმდინარეობ</w:t>
      </w:r>
      <w:r w:rsidRPr="00C353BA">
        <w:rPr>
          <w:rFonts w:ascii="Sylfaen" w:eastAsia="Calibri" w:hAnsi="Sylfaen" w:cs="Calibri"/>
          <w:lang w:val="ka-GE"/>
        </w:rPr>
        <w:t xml:space="preserve">და </w:t>
      </w:r>
      <w:r w:rsidRPr="00C353BA">
        <w:rPr>
          <w:rFonts w:ascii="Sylfaen" w:eastAsiaTheme="minorEastAsia" w:hAnsi="Sylfaen" w:cs="Sylfaen"/>
          <w:bCs/>
          <w:color w:val="000000"/>
          <w:shd w:val="clear" w:color="auto" w:fill="FFFFFF"/>
          <w:lang w:val="ka-GE"/>
        </w:rPr>
        <w:t>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ანალიზი;</w:t>
      </w:r>
    </w:p>
    <w:p w14:paraId="5ADBE0B4"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Calibri" w:hAnsi="Sylfaen" w:cs="Calibri"/>
          <w:lang w:val="ka-GE"/>
        </w:rPr>
        <w:t xml:space="preserve">განხორციელდა </w:t>
      </w:r>
      <w:r w:rsidRPr="00C353BA">
        <w:rPr>
          <w:rFonts w:ascii="Sylfaen" w:eastAsiaTheme="minorEastAsia" w:hAnsi="Sylfaen" w:cs="Sylfaen"/>
          <w:bCs/>
          <w:color w:val="000000"/>
          <w:shd w:val="clear" w:color="auto" w:fill="FFFFFF"/>
          <w:lang w:val="ka-GE"/>
        </w:rPr>
        <w:t>სოფლის მოსახლეობისათვის პირველადი ჯანდაცვის მომსახურების მიწოდების აღრიცხვა და ანალიზი;</w:t>
      </w:r>
    </w:p>
    <w:p w14:paraId="40484FDA" w14:textId="49778DA6" w:rsidR="00195693" w:rsidRPr="00C353BA" w:rsidRDefault="00BF5E6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rPr>
        <w:t>98</w:t>
      </w:r>
      <w:r w:rsidR="00195693" w:rsidRPr="00C353BA">
        <w:rPr>
          <w:rFonts w:ascii="Sylfaen" w:eastAsiaTheme="minorEastAsia" w:hAnsi="Sylfaen" w:cs="Sylfaen"/>
          <w:bCs/>
          <w:color w:val="000000"/>
          <w:shd w:val="clear" w:color="auto" w:fill="FFFFFF"/>
          <w:lang w:val="ka-GE"/>
        </w:rPr>
        <w:t xml:space="preserve"> თანამშრომელს აუნაზღაურდა სადაზღვევო პრემია (საბაზისო პაკეტი).</w:t>
      </w:r>
    </w:p>
    <w:p w14:paraId="28E4BC74" w14:textId="77777777" w:rsidR="005B4B60" w:rsidRPr="00C353BA" w:rsidRDefault="005B4B60" w:rsidP="00DB446F">
      <w:pPr>
        <w:pBdr>
          <w:top w:val="nil"/>
          <w:left w:val="nil"/>
          <w:bottom w:val="nil"/>
          <w:right w:val="nil"/>
          <w:between w:val="nil"/>
        </w:pBdr>
        <w:spacing w:after="0" w:line="240" w:lineRule="auto"/>
        <w:jc w:val="both"/>
        <w:rPr>
          <w:rFonts w:ascii="Sylfaen" w:eastAsia="Calibri" w:hAnsi="Sylfaen" w:cs="Calibri"/>
        </w:rPr>
      </w:pPr>
    </w:p>
    <w:p w14:paraId="6A1E76BE" w14:textId="77777777" w:rsidR="005B4B60" w:rsidRPr="00C353BA" w:rsidRDefault="005B4B60" w:rsidP="00DB446F">
      <w:pPr>
        <w:pStyle w:val="Heading4"/>
        <w:spacing w:line="240" w:lineRule="auto"/>
        <w:jc w:val="both"/>
        <w:rPr>
          <w:rFonts w:ascii="Sylfaen" w:eastAsia="SimSun" w:hAnsi="Sylfaen" w:cs="Calibri"/>
          <w:i w:val="0"/>
        </w:rPr>
      </w:pPr>
      <w:r w:rsidRPr="00C353BA">
        <w:rPr>
          <w:rFonts w:ascii="Sylfaen" w:eastAsia="SimSun" w:hAnsi="Sylfaen" w:cs="Calibri"/>
          <w:i w:val="0"/>
        </w:rPr>
        <w:t>1.3.7 დევნილთა, ეკომიგრანტთა და საარსებო წყაროებით უზრუნველყოფა (პროგრამული კოდი 27 01 07)</w:t>
      </w:r>
    </w:p>
    <w:p w14:paraId="2DBE579A" w14:textId="77777777" w:rsidR="005B4B60" w:rsidRPr="00C353BA" w:rsidRDefault="005B4B60" w:rsidP="00DB446F">
      <w:pPr>
        <w:tabs>
          <w:tab w:val="left" w:pos="0"/>
        </w:tabs>
        <w:spacing w:after="0" w:line="240" w:lineRule="auto"/>
        <w:rPr>
          <w:rFonts w:cs="Arial"/>
          <w:lang w:val="ka-GE"/>
        </w:rPr>
      </w:pPr>
    </w:p>
    <w:p w14:paraId="7A337D18" w14:textId="77777777" w:rsidR="005B4B60" w:rsidRPr="00C353BA" w:rsidRDefault="005B4B60" w:rsidP="00DB446F">
      <w:pPr>
        <w:spacing w:after="0" w:line="240" w:lineRule="auto"/>
        <w:jc w:val="both"/>
        <w:rPr>
          <w:rFonts w:ascii="Sylfaen" w:eastAsia="Sylfaen" w:hAnsi="Sylfaen"/>
        </w:rPr>
      </w:pPr>
      <w:r w:rsidRPr="00C353BA">
        <w:rPr>
          <w:rFonts w:ascii="Sylfaen" w:hAnsi="Sylfaen"/>
        </w:rPr>
        <w:t xml:space="preserve">პროგრამის განმახორციელებელი: </w:t>
      </w:r>
    </w:p>
    <w:p w14:paraId="2452ECDE" w14:textId="77777777" w:rsidR="005B4B60" w:rsidRPr="00C353BA" w:rsidRDefault="005B4B60"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1C55D0E6" w14:textId="77777777" w:rsidR="005B4B60" w:rsidRPr="00C353BA" w:rsidRDefault="005B4B60" w:rsidP="00DB446F">
      <w:pPr>
        <w:pBdr>
          <w:top w:val="nil"/>
          <w:left w:val="nil"/>
          <w:bottom w:val="nil"/>
          <w:right w:val="nil"/>
          <w:between w:val="nil"/>
        </w:pBdr>
        <w:spacing w:after="0" w:line="240" w:lineRule="auto"/>
        <w:jc w:val="both"/>
        <w:rPr>
          <w:rFonts w:ascii="Sylfaen" w:eastAsia="Calibri" w:hAnsi="Sylfaen" w:cs="Calibri"/>
        </w:rPr>
      </w:pPr>
    </w:p>
    <w:p w14:paraId="52D3E909"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14:paraId="269FE67F"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lastRenderedPageBreak/>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შეძენილი იქნა საცხოვრებელი სახლები და  მენაშენეებისაგან ახლადაშენებულ კორპუსებში  საცხოვრებელი ბინები;</w:t>
      </w:r>
    </w:p>
    <w:p w14:paraId="5F5A6303"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იძულებით გადაადგილებულ პირებს გაეწიათ ფულადი დახმარება; </w:t>
      </w:r>
    </w:p>
    <w:p w14:paraId="299551DE"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14:paraId="60727B14"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დევნილთა საკუთრებაში არსებულ ობიექტებში ჩასატარებელი სამუშაოების ღირებულების თანადაფინანსება;</w:t>
      </w:r>
    </w:p>
    <w:p w14:paraId="22E88868"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45 879 დევნილ მოქალაქეს გაეწია პირადი კონსულტაცია, გაიცა 3 591 დევნილის მოწმობა/ბარათი და 1 293 ცნობა;</w:t>
      </w:r>
    </w:p>
    <w:p w14:paraId="4DC5C4F6"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დევნილის სტატუსი მიენიჭა 3 737 პირს (335 სრულწლოვანი, 3 402 არასრულწლოვანი) და სტატუსი აღუდგა 519 პირს. ამასთანავე, დევნილის სტატუსი შეუწყდა 2 093 პირს გარდაცვალების გამო და 51 პირს მოქალაქეობის შეწყვეტა/გასვლის გამო, ხოლო ჩამოერთვა და უარი ეთქვა 105 პირს;</w:t>
      </w:r>
    </w:p>
    <w:p w14:paraId="372200A3"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დევნილთა და სტიქიის შედეგად დაზარალებული ოჯახების მიერ შევსებული განაცხადების მონიტორინგის მიზნით განხორციელდა 10 839 ვიზიტი; </w:t>
      </w:r>
    </w:p>
    <w:p w14:paraId="2E7F3CF1"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განხორციელდა მიღებული 7 318 განაცხადების შეფასება/გადაფასება;</w:t>
      </w:r>
    </w:p>
    <w:p w14:paraId="6251A737"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993 ოჯახს საკუთრებაში გადაეცა საცხოვრებელი ბინა; </w:t>
      </w:r>
    </w:p>
    <w:p w14:paraId="7188D5A0"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„სოფლად სახლი”-ს პროგრამის ფარგლებში შეძენილია 1 824 საცხოვრებელი სახლი, მრავალბინიან საცხოვრებელ სახლში - 235 ინდივიდუალური საცხოვრებელი სახლი, სტიქიით დაზარალებული ოჯახებისთვის - 224  საცხოვრებელი სახლი;</w:t>
      </w:r>
    </w:p>
    <w:p w14:paraId="29784380"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179 დევნილი ოჯახი დაკმაყოფილდა საცხოვრებელი ფართით ახალაშენებულ მრავალბინიან საცხოვრებელ სახლებში;</w:t>
      </w:r>
    </w:p>
    <w:p w14:paraId="05C26064"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597 დევნილ ოჯახს გაეწია საცხოვრებელი ფართობების დაქირავებისთვის ყოველთვიური სოციალური დახმარება, ხოლო 13 066 დევნილ ოჯახს  ფულადი დახმარება; </w:t>
      </w:r>
    </w:p>
    <w:p w14:paraId="0CF89C78"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დევნილთა საყოფაცხოვრებო პირობების გაუმჯობესების მიზნით მიმდინარეობდა მათ საკუთრებაში არსებულ ობიექტში სარემონტო სამუშაოების შესყიდვა;</w:t>
      </w:r>
    </w:p>
    <w:p w14:paraId="38976DA7"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საარსებო  წყაროებით უზრუნველყოფის პროგრამის ფარგლებში გაიგზავნა 36 242-მდე მოკლე ტექსტური შეტყობინება და ამასთანავე მიმდინარეობდა გამარჯვებულად გამოვლენილი ბენეფიციარებისათვის ნივთების შესყიდვა;</w:t>
      </w:r>
    </w:p>
    <w:p w14:paraId="24567324"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საქართველოში დაბრუნებული მიგრანტების სოციალურ-ეკონომიკური რეინტეგრაციის პროგრამის ფარგლებში მიმდინარეობდა გამარჯვებულად გამოვლენილი ბენეფიციარებისათვის ნივთების შესყიდვა.</w:t>
      </w:r>
    </w:p>
    <w:p w14:paraId="78972967" w14:textId="7FB80CE7" w:rsidR="005B4B60" w:rsidRPr="00C353BA" w:rsidRDefault="005B4B60" w:rsidP="00DB446F">
      <w:pPr>
        <w:spacing w:after="0" w:line="240" w:lineRule="auto"/>
        <w:jc w:val="both"/>
        <w:rPr>
          <w:rFonts w:ascii="Sylfaen" w:eastAsiaTheme="minorEastAsia" w:hAnsi="Sylfaen" w:cs="Sylfaen"/>
          <w:bCs/>
          <w:color w:val="000000"/>
          <w:shd w:val="clear" w:color="auto" w:fill="FFFFFF"/>
          <w:lang w:val="ka-GE"/>
        </w:rPr>
      </w:pPr>
    </w:p>
    <w:p w14:paraId="5A1C3A52" w14:textId="77777777" w:rsidR="005B4B60" w:rsidRPr="00C353BA" w:rsidRDefault="005B4B60" w:rsidP="00DB446F">
      <w:pPr>
        <w:tabs>
          <w:tab w:val="left" w:pos="0"/>
        </w:tabs>
        <w:spacing w:after="0" w:line="240" w:lineRule="auto"/>
        <w:jc w:val="both"/>
        <w:rPr>
          <w:rFonts w:ascii="Sylfaen" w:hAnsi="Sylfaen" w:cs="Arial"/>
          <w:color w:val="000000"/>
          <w:lang w:val="ka-GE"/>
        </w:rPr>
      </w:pPr>
    </w:p>
    <w:p w14:paraId="07F636D5" w14:textId="77777777" w:rsidR="005B4B60" w:rsidRPr="00C353BA" w:rsidRDefault="005B4B60" w:rsidP="00DB446F">
      <w:pPr>
        <w:pStyle w:val="Heading4"/>
        <w:spacing w:line="240" w:lineRule="auto"/>
        <w:jc w:val="both"/>
        <w:rPr>
          <w:rFonts w:ascii="Sylfaen" w:eastAsia="SimSun" w:hAnsi="Sylfaen" w:cs="Calibri"/>
          <w:i w:val="0"/>
        </w:rPr>
      </w:pPr>
      <w:r w:rsidRPr="00C353BA">
        <w:rPr>
          <w:rFonts w:ascii="Sylfaen" w:eastAsia="SimSun" w:hAnsi="Sylfaen" w:cs="Calibri"/>
          <w:i w:val="0"/>
        </w:rPr>
        <w:t>1.3.8 დასაქმების ხელშეწყობის მომსახურებათა მართვა (პროგრამული კოდი 27 01 08)</w:t>
      </w:r>
    </w:p>
    <w:p w14:paraId="0BA23118" w14:textId="77777777" w:rsidR="005B4B60" w:rsidRPr="00C353BA" w:rsidRDefault="005B4B60" w:rsidP="00DB446F">
      <w:pPr>
        <w:pStyle w:val="abzacixml"/>
        <w:spacing w:line="240" w:lineRule="auto"/>
        <w:ind w:left="990" w:firstLine="0"/>
        <w:rPr>
          <w:sz w:val="22"/>
          <w:szCs w:val="22"/>
        </w:rPr>
      </w:pPr>
    </w:p>
    <w:p w14:paraId="68422388" w14:textId="77777777" w:rsidR="005B4B60" w:rsidRPr="00C353BA" w:rsidRDefault="005B4B60" w:rsidP="00DB446F">
      <w:pPr>
        <w:spacing w:after="0" w:line="240" w:lineRule="auto"/>
        <w:jc w:val="both"/>
        <w:rPr>
          <w:rFonts w:ascii="Sylfaen" w:hAnsi="Sylfaen"/>
        </w:rPr>
      </w:pPr>
      <w:r w:rsidRPr="00C353BA">
        <w:rPr>
          <w:rFonts w:ascii="Sylfaen" w:hAnsi="Sylfaen"/>
        </w:rPr>
        <w:t xml:space="preserve">პროგრამის განმახორციელებელი: </w:t>
      </w:r>
    </w:p>
    <w:p w14:paraId="4C5A12FD" w14:textId="77777777" w:rsidR="005B4B60" w:rsidRPr="00C353BA" w:rsidRDefault="005B4B60"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სსიპ - დასაქმების ხელშეწყობის სახელმწიფო სააგენტო;</w:t>
      </w:r>
    </w:p>
    <w:p w14:paraId="3697540B" w14:textId="77777777" w:rsidR="005B4B60" w:rsidRPr="00C353BA" w:rsidRDefault="005B4B60" w:rsidP="00DB446F">
      <w:pPr>
        <w:pBdr>
          <w:top w:val="nil"/>
          <w:left w:val="nil"/>
          <w:bottom w:val="nil"/>
          <w:right w:val="nil"/>
          <w:between w:val="nil"/>
        </w:pBdr>
        <w:spacing w:after="0" w:line="240" w:lineRule="auto"/>
        <w:jc w:val="both"/>
        <w:rPr>
          <w:rFonts w:ascii="Sylfaen" w:eastAsia="Calibri" w:hAnsi="Sylfaen" w:cs="Calibri"/>
        </w:rPr>
      </w:pPr>
    </w:p>
    <w:p w14:paraId="67A2DC86"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w:t>
      </w:r>
      <w:r w:rsidRPr="00C353BA">
        <w:rPr>
          <w:rFonts w:ascii="Sylfaen" w:eastAsiaTheme="minorEastAsia" w:hAnsi="Sylfaen" w:cs="Sylfaen"/>
          <w:bCs/>
          <w:color w:val="000000"/>
          <w:shd w:val="clear" w:color="auto" w:fill="FFFFFF"/>
          <w:lang w:val="ka-GE"/>
        </w:rPr>
        <w:lastRenderedPageBreak/>
        <w:t>გადამზადების პროცესში პოტენციური დამსაქმებლების მონაწილეობის ხელშეწყობა; საზღვარგარეთ საქართველოს მოქალაქეების დროებით ლეგალურად დასაქმების ხელშეწყობა; სოციალურად დაუცველი შრომისუნარიანი პირების საზოგადოებრივ სამუშაოებზე დასაქმების ხელშეწყობა;</w:t>
      </w:r>
    </w:p>
    <w:p w14:paraId="6DF2FA83"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განხორციელდა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 საზღვარგარეთ საქართველოს მოქალაქეების დროებით ლეგალურად დასაქმების პროცესის შეუფერხებლად მიმდინარეობაში მონაწილეობა;</w:t>
      </w:r>
    </w:p>
    <w:p w14:paraId="1D815AC5"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მიმდინარეობდა 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დასაქმების ხელშეწყობის გზით.</w:t>
      </w:r>
    </w:p>
    <w:p w14:paraId="56E9B371" w14:textId="77777777" w:rsidR="005B4B60" w:rsidRPr="00C353BA" w:rsidRDefault="005B4B60" w:rsidP="00DB446F">
      <w:pPr>
        <w:pBdr>
          <w:top w:val="nil"/>
          <w:left w:val="nil"/>
          <w:bottom w:val="nil"/>
          <w:right w:val="nil"/>
          <w:between w:val="nil"/>
        </w:pBdr>
        <w:spacing w:after="0" w:line="240" w:lineRule="auto"/>
        <w:jc w:val="both"/>
        <w:rPr>
          <w:rFonts w:ascii="Sylfaen" w:eastAsia="Calibri" w:hAnsi="Sylfaen" w:cs="Calibri"/>
        </w:rPr>
      </w:pPr>
    </w:p>
    <w:p w14:paraId="5E95E3E5" w14:textId="77777777" w:rsidR="005B4B60" w:rsidRPr="00C353BA" w:rsidRDefault="005B4B60" w:rsidP="00DB446F">
      <w:pPr>
        <w:pStyle w:val="Heading4"/>
        <w:spacing w:line="240" w:lineRule="auto"/>
        <w:jc w:val="both"/>
        <w:rPr>
          <w:rFonts w:ascii="Sylfaen" w:eastAsia="SimSun" w:hAnsi="Sylfaen" w:cs="Calibri"/>
          <w:i w:val="0"/>
        </w:rPr>
      </w:pPr>
      <w:r w:rsidRPr="00C353BA">
        <w:rPr>
          <w:rFonts w:ascii="Sylfaen" w:eastAsia="SimSun" w:hAnsi="Sylfaen" w:cs="Calibri"/>
          <w:i w:val="0"/>
        </w:rPr>
        <w:t>1.3.9 ჯანმრთელობის დაცვის პროგრამების მართვა (პროგრამული კოდი 27 01 09)</w:t>
      </w:r>
    </w:p>
    <w:p w14:paraId="3754ACF9" w14:textId="77777777" w:rsidR="005B4B60" w:rsidRPr="00C353BA" w:rsidRDefault="005B4B60" w:rsidP="00DB446F">
      <w:pPr>
        <w:pBdr>
          <w:top w:val="nil"/>
          <w:left w:val="nil"/>
          <w:bottom w:val="nil"/>
          <w:right w:val="nil"/>
          <w:between w:val="nil"/>
        </w:pBdr>
        <w:spacing w:after="0" w:line="240" w:lineRule="auto"/>
        <w:jc w:val="both"/>
        <w:rPr>
          <w:rFonts w:ascii="Sylfaen" w:eastAsia="Calibri" w:hAnsi="Sylfaen" w:cs="Calibri"/>
        </w:rPr>
      </w:pPr>
    </w:p>
    <w:p w14:paraId="467C8BB2" w14:textId="77777777" w:rsidR="005B4B60" w:rsidRPr="00C353BA" w:rsidRDefault="005B4B60" w:rsidP="00DB446F">
      <w:pPr>
        <w:spacing w:after="0" w:line="240" w:lineRule="auto"/>
        <w:jc w:val="both"/>
        <w:rPr>
          <w:rFonts w:ascii="Sylfaen" w:eastAsia="Sylfaen" w:hAnsi="Sylfaen"/>
        </w:rPr>
      </w:pPr>
      <w:r w:rsidRPr="00C353BA">
        <w:rPr>
          <w:rFonts w:ascii="Sylfaen" w:hAnsi="Sylfaen"/>
        </w:rPr>
        <w:t xml:space="preserve">პროგრამის განმახორციელებელი: </w:t>
      </w:r>
    </w:p>
    <w:p w14:paraId="33081131" w14:textId="77777777" w:rsidR="005B4B60" w:rsidRPr="00C353BA" w:rsidRDefault="005B4B60"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სსიპ - ჯანმრთელობის ეროვნული სააგენტო.</w:t>
      </w:r>
    </w:p>
    <w:p w14:paraId="5788635C" w14:textId="77777777" w:rsidR="005B4B60" w:rsidRPr="00C353BA" w:rsidRDefault="005B4B60" w:rsidP="00DB446F">
      <w:pPr>
        <w:pBdr>
          <w:top w:val="nil"/>
          <w:left w:val="nil"/>
          <w:bottom w:val="nil"/>
          <w:right w:val="nil"/>
          <w:between w:val="nil"/>
        </w:pBdr>
        <w:spacing w:after="0" w:line="240" w:lineRule="auto"/>
        <w:jc w:val="both"/>
        <w:rPr>
          <w:rFonts w:ascii="Sylfaen" w:eastAsia="Calibri" w:hAnsi="Sylfaen" w:cs="Calibri"/>
        </w:rPr>
      </w:pPr>
    </w:p>
    <w:p w14:paraId="2658A31B" w14:textId="77777777" w:rsidR="005B4B60" w:rsidRPr="00C353BA" w:rsidRDefault="005B4B6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განხორციელდა მოსახლეობის ჯანმრთლობის დაცვის სფეროში სახელმწიფო პოლიტიკის რეალიზაცია და მისი განხორციელების ხელშეწყობა; სერვისების განვითარება/სრულყოფა ჯანმრთელობის დაცვის პროგრამების განხორციელების გასაუმჯობესებლად; ახალი კორონავირუსით (SARS-CoV-2) გამოწვეული ინფექციის (COVID 19) მართვის მიზნით, კლინიკებისა და მედპერსონალის შესაბამისი ანაზღაურების უზრუნველყოფა.</w:t>
      </w:r>
    </w:p>
    <w:p w14:paraId="3175FEC1" w14:textId="77777777" w:rsidR="00BD3B99" w:rsidRPr="00C353BA" w:rsidRDefault="00BD3B99" w:rsidP="00DB446F">
      <w:pPr>
        <w:spacing w:after="0" w:line="240" w:lineRule="auto"/>
        <w:jc w:val="both"/>
        <w:rPr>
          <w:rFonts w:ascii="Sylfaen" w:eastAsiaTheme="minorEastAsia" w:hAnsi="Sylfaen" w:cs="Sylfaen"/>
          <w:bCs/>
          <w:color w:val="000000"/>
          <w:shd w:val="clear" w:color="auto" w:fill="FFFFFF"/>
          <w:lang w:val="ka-GE"/>
        </w:rPr>
      </w:pPr>
    </w:p>
    <w:p w14:paraId="16BAF195" w14:textId="77777777" w:rsidR="005B4B60" w:rsidRPr="00C353BA" w:rsidRDefault="005B4B60" w:rsidP="00DB446F">
      <w:pPr>
        <w:pStyle w:val="Heading4"/>
        <w:spacing w:line="240" w:lineRule="auto"/>
        <w:jc w:val="both"/>
        <w:rPr>
          <w:rFonts w:ascii="Sylfaen" w:eastAsia="SimSun" w:hAnsi="Sylfaen" w:cs="Calibri"/>
          <w:i w:val="0"/>
        </w:rPr>
      </w:pPr>
      <w:r w:rsidRPr="00C353BA">
        <w:rPr>
          <w:rFonts w:ascii="Sylfaen" w:eastAsia="SimSun" w:hAnsi="Sylfaen" w:cs="Calibri"/>
          <w:i w:val="0"/>
        </w:rPr>
        <w:t>1.3.10 ინფორმაციული ტექნოლოგიების სისტემების განვითარება და მართვა (პროგრამული კოდი 27 01 10)</w:t>
      </w:r>
    </w:p>
    <w:p w14:paraId="1CD28ED6" w14:textId="77777777" w:rsidR="005B4B60" w:rsidRPr="00C353BA" w:rsidRDefault="005B4B60" w:rsidP="00DB446F">
      <w:pPr>
        <w:pBdr>
          <w:top w:val="nil"/>
          <w:left w:val="nil"/>
          <w:bottom w:val="nil"/>
          <w:right w:val="nil"/>
          <w:between w:val="nil"/>
        </w:pBdr>
        <w:spacing w:after="0" w:line="240" w:lineRule="auto"/>
        <w:jc w:val="both"/>
        <w:rPr>
          <w:rFonts w:ascii="Sylfaen" w:eastAsia="Calibri" w:hAnsi="Sylfaen" w:cs="Calibri"/>
        </w:rPr>
      </w:pPr>
    </w:p>
    <w:p w14:paraId="54BE79F0" w14:textId="77777777" w:rsidR="005B4B60" w:rsidRPr="00C353BA" w:rsidRDefault="005B4B60" w:rsidP="00DB446F">
      <w:pPr>
        <w:spacing w:after="0" w:line="240" w:lineRule="auto"/>
        <w:jc w:val="both"/>
        <w:rPr>
          <w:rFonts w:ascii="Sylfaen" w:hAnsi="Sylfaen"/>
        </w:rPr>
      </w:pPr>
      <w:r w:rsidRPr="00C353BA">
        <w:rPr>
          <w:rFonts w:ascii="Sylfaen" w:hAnsi="Sylfaen"/>
        </w:rPr>
        <w:t xml:space="preserve">პროგრამის განმახორციელებელი: </w:t>
      </w:r>
    </w:p>
    <w:p w14:paraId="2A58CFFE" w14:textId="77777777" w:rsidR="005B4B60" w:rsidRPr="00C353BA" w:rsidRDefault="005B4B60"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სსიპ - ინფორმაციული ტექნოლოგიების სააგენტო </w:t>
      </w:r>
    </w:p>
    <w:p w14:paraId="2C301B04" w14:textId="77777777" w:rsidR="005B4B60" w:rsidRPr="00C353BA" w:rsidRDefault="005B4B60" w:rsidP="00DB446F">
      <w:pPr>
        <w:pStyle w:val="abzacixml"/>
        <w:spacing w:line="240" w:lineRule="auto"/>
        <w:ind w:left="990" w:hanging="360"/>
        <w:rPr>
          <w:sz w:val="22"/>
          <w:szCs w:val="22"/>
        </w:rPr>
      </w:pPr>
    </w:p>
    <w:p w14:paraId="250809C9"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საანგარიშო პერიოდში სამინისტროსა და მის დაქვემდებარებაში არსებული საჯარო სამართლის იურიდიული პირების ფუნქციონირებისათვის უზრუნველყოფილი იქნა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14:paraId="406C3744"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განხორციელდა ონლაინ კლინიკების (1522) მიგრაცია და გამართული მუშაობის უზრუნველყოფა. კოვიდ რეგულაციებიდან გამომდინარე ონლაინ ვიდეო კონფერენფიების ტექნიკური უზრუნველყოფა. „MoLHSA“ დომეინიდან თანამშრომლების „MOH“ დომეინში მიგრაცია, არსებულ სისტემებსა და მოდულებში განხორციელდა 400 - ზე მეტი ცვლილება; </w:t>
      </w:r>
    </w:p>
    <w:p w14:paraId="1290FDFA"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გაეშვა ახალი მოდული სისხლის დონორად მსურველ ბენეფიციართა რეგისტრაციისათვის; მოხდა პირველ და მეორე ჯგუფს დაქვემდებარებული ფორმა N3 და ფორმა N2 მედიკამენტების ელექტრონულ რეცეპტებზე გადასვლა; ასევე ელექტრონული რეცეპტების გამოწერა ნაცვლად სავაჭრო დასახელებისა შეიცვალა და ხდება საერთაშორისო არაპატენტირებული დასახელებით, ე.წ.„ჯენერიკი“;</w:t>
      </w:r>
    </w:p>
    <w:p w14:paraId="5F6C243A"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გეგმიური ამბულატორიის მოდულში დაემატა Covid 19 შემთხვევების დისტანციურად მართვის აღრიცხვის მოდული; შრომისუნარიანი სოციალურად დაუცველი მოქალაქეების დროებითი </w:t>
      </w:r>
      <w:r w:rsidRPr="00C353BA">
        <w:rPr>
          <w:rFonts w:ascii="Sylfaen" w:eastAsiaTheme="minorEastAsia" w:hAnsi="Sylfaen" w:cs="Sylfaen"/>
          <w:bCs/>
          <w:color w:val="000000"/>
          <w:shd w:val="clear" w:color="auto" w:fill="FFFFFF"/>
          <w:lang w:val="ka-GE"/>
        </w:rPr>
        <w:lastRenderedPageBreak/>
        <w:t>მიზნობრივი დასაქმებისათვის შეიქმნა „საზოგადოებრივი სამუშაოების“ მოდული; გაეშვა თბილისის მერიის 500 ლარიანი მედიკამენტებით დაფინანსების მოდული;</w:t>
      </w:r>
    </w:p>
    <w:p w14:paraId="52B6BF0E"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შესრულდა </w:t>
      </w:r>
      <w:r w:rsidRPr="00C353BA">
        <w:rPr>
          <w:rFonts w:ascii="Sylfaen" w:hAnsi="Sylfaen"/>
          <w:color w:val="000000"/>
          <w:lang w:val="ka-GE"/>
        </w:rPr>
        <w:t xml:space="preserve">22 000 </w:t>
      </w:r>
      <w:r w:rsidRPr="00C353BA">
        <w:rPr>
          <w:rFonts w:ascii="Sylfaen" w:eastAsiaTheme="minorEastAsia" w:hAnsi="Sylfaen" w:cs="Sylfaen"/>
          <w:bCs/>
          <w:color w:val="000000"/>
          <w:shd w:val="clear" w:color="auto" w:fill="FFFFFF"/>
          <w:lang w:val="ka-GE"/>
        </w:rPr>
        <w:t>- ზე მეტი მხარდაჭერის ამოცანა;</w:t>
      </w:r>
    </w:p>
    <w:p w14:paraId="47CC4AD6"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შეიქმნა 20- ზე მეტი ახალი სერვისი;</w:t>
      </w:r>
    </w:p>
    <w:p w14:paraId="035FC9EA"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30-მდე სერვერი გადავიდა ახალ სერვერულ გარემოში და გაუმჯობესდა მათი სერვერული მონაცემები და მდგრადობა;</w:t>
      </w:r>
    </w:p>
    <w:p w14:paraId="0CD1C524"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რეალურ რეჟიმში გაეშვა ახალი დოკუმენტ ბრუნვის სისტემა;</w:t>
      </w:r>
    </w:p>
    <w:p w14:paraId="6684B338"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მიმდინარეობდა მონაცემთა ბაზების მიგრაცია ძველი ინსტანსებიდან ახალზე, სრულად მიგრირებულია </w:t>
      </w:r>
      <w:r w:rsidRPr="00C353BA">
        <w:rPr>
          <w:rFonts w:ascii="Sylfaen" w:hAnsi="Sylfaen" w:cs="Sylfaen"/>
          <w:color w:val="000000"/>
          <w:lang w:val="ka-GE"/>
        </w:rPr>
        <w:t xml:space="preserve">90 </w:t>
      </w:r>
      <w:r w:rsidRPr="00C353BA">
        <w:rPr>
          <w:rFonts w:ascii="Sylfaen" w:eastAsiaTheme="minorEastAsia" w:hAnsi="Sylfaen" w:cs="Sylfaen"/>
          <w:bCs/>
          <w:color w:val="000000"/>
          <w:shd w:val="clear" w:color="auto" w:fill="FFFFFF"/>
          <w:lang w:val="ka-GE"/>
        </w:rPr>
        <w:t>ბაზა;</w:t>
      </w:r>
    </w:p>
    <w:p w14:paraId="0BDC4D94"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შეიქმნა ტუბერკულოზის მართვისა და დიალიზის საინფორმაციო სისტემების ტექნიკური დავალებები;</w:t>
      </w:r>
    </w:p>
    <w:p w14:paraId="1D98DF44"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სატესტო რეჟიმში გაეშვა უნივერსალური საწყობის მართვის სისტემა და დიალიზის მოდული;</w:t>
      </w:r>
    </w:p>
    <w:p w14:paraId="0CB9E589"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DRG დანერგვასთან დაკავშირებით შესაბამისი ცვლილებები განხორციელდა მიმართვების და შემთხვევების რეგისტრაციის სისტემებში;</w:t>
      </w:r>
    </w:p>
    <w:p w14:paraId="52A7643A"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C353BA">
        <w:rPr>
          <w:rFonts w:ascii="Sylfaen" w:eastAsiaTheme="minorEastAsia" w:hAnsi="Sylfaen" w:cs="Sylfaen"/>
          <w:bCs/>
          <w:color w:val="000000" w:themeColor="text1"/>
          <w:shd w:val="clear" w:color="auto" w:fill="FFFFFF"/>
          <w:lang w:val="ka-GE"/>
        </w:rPr>
        <w:t>რიგების მართვის ელექტრონულ სისტემაში დაემატა კიბოს სკრინინგის სერვისები, მოხდა რიგების მართვის სისტემის და კიბოს რეგისტრის ინტეგრაცია;</w:t>
      </w:r>
    </w:p>
    <w:p w14:paraId="7ABCEC65"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Georgia eHealth - აპლიკაციაში დაემატა იმუნიზაციის, C ჰეპატიტის და თვითტესტირების კომპონენტები;  </w:t>
      </w:r>
    </w:p>
    <w:p w14:paraId="3CC5CB0A"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საპილოტე რეჟიმში გაეშვა ელექტრონული ფორმა 100 მიღების სერვისი;</w:t>
      </w:r>
    </w:p>
    <w:p w14:paraId="0B0B0B4A"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სოციალურ დაუცველთა მონაცემთა სისტემაში გაეშვა ოჯახის დეკლარაციის ახალი ვერსია.</w:t>
      </w:r>
    </w:p>
    <w:p w14:paraId="629C068F" w14:textId="77777777" w:rsidR="005B4B60" w:rsidRPr="00C353BA" w:rsidRDefault="005B4B60" w:rsidP="00DB446F">
      <w:pPr>
        <w:pStyle w:val="abzacixml"/>
        <w:spacing w:line="240" w:lineRule="auto"/>
        <w:ind w:left="990" w:hanging="360"/>
        <w:rPr>
          <w:sz w:val="22"/>
          <w:szCs w:val="22"/>
        </w:rPr>
      </w:pPr>
    </w:p>
    <w:p w14:paraId="16B47ABD" w14:textId="77777777" w:rsidR="005B4B60" w:rsidRPr="00C353BA" w:rsidRDefault="005B4B60" w:rsidP="00DB446F">
      <w:pPr>
        <w:pBdr>
          <w:top w:val="nil"/>
          <w:left w:val="nil"/>
          <w:bottom w:val="nil"/>
          <w:right w:val="nil"/>
          <w:between w:val="nil"/>
        </w:pBdr>
        <w:spacing w:after="0" w:line="240" w:lineRule="auto"/>
        <w:ind w:left="360"/>
        <w:jc w:val="both"/>
        <w:rPr>
          <w:rFonts w:ascii="Sylfaen" w:eastAsia="Calibri" w:hAnsi="Sylfaen" w:cs="Calibri"/>
        </w:rPr>
      </w:pPr>
    </w:p>
    <w:p w14:paraId="24D54F85" w14:textId="77777777" w:rsidR="005B4B60" w:rsidRPr="00C353BA" w:rsidRDefault="005B4B60" w:rsidP="00DB446F">
      <w:pPr>
        <w:pStyle w:val="Heading2"/>
        <w:spacing w:line="240" w:lineRule="auto"/>
        <w:jc w:val="both"/>
        <w:rPr>
          <w:rFonts w:ascii="Sylfaen" w:hAnsi="Sylfaen" w:cs="Sylfaen"/>
          <w:bCs/>
          <w:sz w:val="22"/>
          <w:szCs w:val="22"/>
        </w:rPr>
      </w:pPr>
      <w:r w:rsidRPr="00C353BA">
        <w:rPr>
          <w:rFonts w:ascii="Sylfaen" w:hAnsi="Sylfaen" w:cs="Sylfaen"/>
          <w:bCs/>
          <w:sz w:val="22"/>
          <w:szCs w:val="22"/>
        </w:rPr>
        <w:t>1.4. სამედიცინო დაწესებულებათა რეაბილიტაცია და აღჭურვა (პროგრამული კოდი 27 04)</w:t>
      </w:r>
    </w:p>
    <w:p w14:paraId="26587743" w14:textId="77777777" w:rsidR="005B4B60" w:rsidRPr="00C353BA" w:rsidRDefault="005B4B60" w:rsidP="00DB446F">
      <w:pPr>
        <w:pStyle w:val="abzacixml"/>
        <w:spacing w:line="240" w:lineRule="auto"/>
        <w:ind w:left="990" w:firstLine="0"/>
        <w:rPr>
          <w:sz w:val="22"/>
          <w:szCs w:val="22"/>
        </w:rPr>
      </w:pPr>
    </w:p>
    <w:p w14:paraId="2AE405EE" w14:textId="77777777" w:rsidR="005B4B60" w:rsidRPr="00C353BA" w:rsidRDefault="005B4B60" w:rsidP="00DB446F">
      <w:pPr>
        <w:spacing w:after="0" w:line="240" w:lineRule="auto"/>
        <w:jc w:val="both"/>
        <w:rPr>
          <w:rFonts w:ascii="Sylfaen" w:hAnsi="Sylfaen"/>
        </w:rPr>
      </w:pPr>
      <w:r w:rsidRPr="00C353BA">
        <w:rPr>
          <w:rFonts w:ascii="Sylfaen" w:hAnsi="Sylfaen"/>
        </w:rPr>
        <w:t xml:space="preserve">პროგრამის განმახორციელებელი: </w:t>
      </w:r>
    </w:p>
    <w:p w14:paraId="08C444F8" w14:textId="77777777" w:rsidR="005B4B60" w:rsidRPr="00C353BA" w:rsidRDefault="005B4B60"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6C9698D6" w14:textId="77777777" w:rsidR="005B4B60" w:rsidRPr="00C353BA" w:rsidRDefault="005B4B60"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6872332A" w14:textId="77777777" w:rsidR="005B4B60" w:rsidRPr="00C353BA" w:rsidRDefault="005B4B60" w:rsidP="00DB446F">
      <w:pPr>
        <w:pBdr>
          <w:top w:val="nil"/>
          <w:left w:val="nil"/>
          <w:bottom w:val="nil"/>
          <w:right w:val="nil"/>
          <w:between w:val="nil"/>
        </w:pBdr>
        <w:spacing w:after="0" w:line="240" w:lineRule="auto"/>
        <w:ind w:left="360"/>
        <w:jc w:val="both"/>
        <w:rPr>
          <w:rFonts w:ascii="Sylfaen" w:eastAsia="Calibri" w:hAnsi="Sylfaen" w:cs="Calibri"/>
        </w:rPr>
      </w:pPr>
    </w:p>
    <w:p w14:paraId="2FE7F8F0"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განხორციელდა წამლის ხარისხის კონტროლის ლაბორატორიის აღჭურვისა და ფსიქიკური ჯანმრთელობის და ნარკომანიის პრევენციის ცენტრის კორპუსის სარემონტო სამუშაოები;</w:t>
      </w:r>
    </w:p>
    <w:p w14:paraId="7145E846"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დასრულდა შპს „რეგიონული ჯანდაცვის ცენტრის“ - ო. ჩხობაძის სახელობის მრავალპროფილური სამედიცინო დაწესებულების (ქუთაისი) ჟანგბადის ბალონების სასაწყობო ნაგებობის მოწყობის სამუშაოების შესყიდვა; </w:t>
      </w:r>
    </w:p>
    <w:p w14:paraId="21ECC483"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მიმდინარეობდა სს „ინფექციური პათოლოგიის, შიდსისა და კლინიკური იმუნოლოგიის სამეცნიერო-პრაქტიკული ცენტრის“ ახალი შენობის საპროექტი/სამშენებლო/სარეაბილიტაციო სამუშაოების შესყიდვა. ასევე, განხორციელდა სს „ინფექციური პათოლოგიის, შიდსისა და კლინიკური იმუნოლოგიის სამეცნიერო-პრაქტიკული ცენტრის“ საიჯარო, მიწისა და ქონების გადასახადის გადახდა.</w:t>
      </w:r>
    </w:p>
    <w:p w14:paraId="133B8B77"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ჩატარდა მცირე სამშენებლო სამუშაოები ო. ჩხობაძის სახელობის მრავალპროფილური სამედიცინო დაწესებულებასა (ქუთაისი) და საგანგებო სიტუაციების კოორდინაციისა და გადაუდებელი დახმარების ცენტრის ქუთაისის რეგიონალურ განყოფილებაში. </w:t>
      </w:r>
    </w:p>
    <w:p w14:paraId="414D6D06" w14:textId="77777777" w:rsidR="005B4B60" w:rsidRPr="00C353BA" w:rsidRDefault="005B4B60" w:rsidP="00DB446F">
      <w:pPr>
        <w:pBdr>
          <w:top w:val="nil"/>
          <w:left w:val="nil"/>
          <w:bottom w:val="nil"/>
          <w:right w:val="nil"/>
          <w:between w:val="nil"/>
        </w:pBdr>
        <w:spacing w:after="0" w:line="240" w:lineRule="auto"/>
        <w:jc w:val="both"/>
        <w:rPr>
          <w:rFonts w:ascii="Sylfaen" w:eastAsia="Calibri" w:hAnsi="Sylfaen" w:cs="Calibri"/>
        </w:rPr>
      </w:pPr>
    </w:p>
    <w:p w14:paraId="525C5FE9" w14:textId="77777777" w:rsidR="005B4B60" w:rsidRPr="00C353BA" w:rsidRDefault="005B4B60" w:rsidP="00DB446F">
      <w:pPr>
        <w:pStyle w:val="Heading2"/>
        <w:spacing w:line="240" w:lineRule="auto"/>
        <w:jc w:val="both"/>
        <w:rPr>
          <w:rFonts w:ascii="Sylfaen" w:hAnsi="Sylfaen" w:cs="Sylfaen"/>
          <w:bCs/>
          <w:sz w:val="22"/>
          <w:szCs w:val="22"/>
        </w:rPr>
      </w:pPr>
      <w:r w:rsidRPr="00C353BA">
        <w:rPr>
          <w:rFonts w:ascii="Sylfaen" w:hAnsi="Sylfaen" w:cs="Sylfaen"/>
          <w:bCs/>
          <w:sz w:val="22"/>
          <w:szCs w:val="22"/>
        </w:rPr>
        <w:t>1.5  შრომისა და დასაქმების სისტემის რეფორმების პროგრამა (პროგრამული კოდი 27 05)</w:t>
      </w:r>
    </w:p>
    <w:p w14:paraId="3CD85A97" w14:textId="77777777" w:rsidR="005B4B60" w:rsidRPr="00C353BA" w:rsidRDefault="005B4B60" w:rsidP="00DB446F">
      <w:pPr>
        <w:pStyle w:val="abzacixml"/>
        <w:spacing w:line="240" w:lineRule="auto"/>
        <w:ind w:left="990" w:firstLine="0"/>
        <w:rPr>
          <w:rFonts w:eastAsiaTheme="majorEastAsia"/>
          <w:color w:val="2F5496" w:themeColor="accent1" w:themeShade="BF"/>
          <w:sz w:val="22"/>
          <w:szCs w:val="22"/>
        </w:rPr>
      </w:pPr>
    </w:p>
    <w:p w14:paraId="531830BD" w14:textId="77777777" w:rsidR="005B4B60" w:rsidRPr="00C353BA" w:rsidRDefault="005B4B60" w:rsidP="00DB446F">
      <w:pPr>
        <w:spacing w:after="0" w:line="240" w:lineRule="auto"/>
        <w:jc w:val="both"/>
        <w:rPr>
          <w:rFonts w:ascii="Sylfaen" w:hAnsi="Sylfaen"/>
        </w:rPr>
      </w:pPr>
      <w:r w:rsidRPr="00C353BA">
        <w:rPr>
          <w:rFonts w:ascii="Sylfaen" w:hAnsi="Sylfaen"/>
        </w:rPr>
        <w:t xml:space="preserve">პროგრამის განმახორციელებელი: </w:t>
      </w:r>
    </w:p>
    <w:p w14:paraId="6212B35A" w14:textId="1F2D0664" w:rsidR="005B4B60" w:rsidRPr="00C353BA" w:rsidRDefault="005B4B60"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სსიპ - დასაქმების ხელშეწყობის სახელმწიფო სააგენტო</w:t>
      </w:r>
      <w:r w:rsidR="00117644">
        <w:rPr>
          <w:rFonts w:ascii="Sylfaen" w:eastAsia="Sylfaen" w:hAnsi="Sylfaen"/>
        </w:rPr>
        <w:t>;</w:t>
      </w:r>
      <w:r w:rsidRPr="00C353BA">
        <w:rPr>
          <w:rFonts w:ascii="Sylfaen" w:eastAsia="Sylfaen" w:hAnsi="Sylfaen"/>
        </w:rPr>
        <w:t> </w:t>
      </w:r>
    </w:p>
    <w:p w14:paraId="027764BB" w14:textId="132E0425" w:rsidR="005B4B60" w:rsidRDefault="005B4B60"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lastRenderedPageBreak/>
        <w:t>სსიპ - შრომის ინსპექციის სამსახური</w:t>
      </w:r>
      <w:r w:rsidR="00117644">
        <w:rPr>
          <w:rFonts w:ascii="Sylfaen" w:eastAsia="Sylfaen" w:hAnsi="Sylfaen"/>
        </w:rPr>
        <w:t>;</w:t>
      </w:r>
      <w:r w:rsidRPr="00C353BA">
        <w:rPr>
          <w:rFonts w:ascii="Sylfaen" w:eastAsia="Sylfaen" w:hAnsi="Sylfaen"/>
        </w:rPr>
        <w:t xml:space="preserve"> </w:t>
      </w:r>
    </w:p>
    <w:p w14:paraId="6761ACD9" w14:textId="1479261E" w:rsidR="00117644" w:rsidRPr="00117644" w:rsidRDefault="00117644" w:rsidP="00117644">
      <w:pPr>
        <w:numPr>
          <w:ilvl w:val="0"/>
          <w:numId w:val="13"/>
        </w:numPr>
        <w:spacing w:after="0" w:line="240" w:lineRule="auto"/>
        <w:ind w:left="900" w:hanging="270"/>
        <w:jc w:val="both"/>
        <w:rPr>
          <w:rFonts w:ascii="Sylfaen" w:eastAsia="Sylfaen" w:hAnsi="Sylfaen"/>
        </w:rPr>
      </w:pPr>
      <w:r w:rsidRPr="00876FA6">
        <w:rPr>
          <w:rFonts w:ascii="Sylfaen" w:eastAsia="Sylfaen" w:hAnsi="Sylfaen"/>
        </w:rPr>
        <w:t>სსიპ - სოციალური მომსახურების სააგენტო</w:t>
      </w:r>
      <w:r>
        <w:rPr>
          <w:rFonts w:ascii="Sylfaen" w:eastAsia="Sylfaen" w:hAnsi="Sylfaen"/>
          <w:lang w:val="ka-GE"/>
        </w:rPr>
        <w:t>;</w:t>
      </w:r>
    </w:p>
    <w:p w14:paraId="39601607" w14:textId="77777777" w:rsidR="005B4B60" w:rsidRPr="00C353BA" w:rsidRDefault="005B4B60" w:rsidP="00DB446F">
      <w:pPr>
        <w:pStyle w:val="abzacixml"/>
        <w:spacing w:line="240" w:lineRule="auto"/>
        <w:ind w:left="990" w:firstLine="0"/>
        <w:rPr>
          <w:sz w:val="22"/>
          <w:szCs w:val="22"/>
        </w:rPr>
      </w:pPr>
    </w:p>
    <w:p w14:paraId="6377B836"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განხორციელდა www.worknet.gov.ge-დან სტატისტიკური ინფორმაციის მოგროვება, მონაცემთა ბაზების ფორმირება და ანგარიშის დამუშავება;</w:t>
      </w:r>
    </w:p>
    <w:p w14:paraId="02E2DC31"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საანგარიშო პერიოდში სისტემაში რეგისტრაცია გაიარა 3 994-მა სამუშაოს მაძიებელმა, მათ შორის: თბილისი - 1094, აჭარა - 119, გურია - 78, იმერეთი - 870, კახეთი - 356, მცხეთა-მთიანეთი - 181, რაჭა–ლეჩხუმი -108, სამეგრელო–ზემო სვანეთი - 278, სამცხე–ჯავახეთი - 393, ქვემო–ქართლი - 291, შიდა–ქართლი - 217, სხვა (მისამართის გარეშე) – 9;</w:t>
      </w:r>
    </w:p>
    <w:p w14:paraId="5425FED8"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სააგენტოს სერვის ცენტრებში ინდივიდუალური კონსულტირება გაიარა 2 157-მა სამუშაოს მაძიებელმა (ქ. თბილისი - 891, აჭარა - 60, გურია - 78, იმერეთი - 400, კახეთი - 177, სამეგრელო-ზემო სვანეთი - 128, სამცხე-ჯავახეთი - 14, ქვემო ქართლი -160, შიდა ქართლი - 196, რაჭა-ლეჩხუმი-36, მცხეთა-მთიანეთი-17);</w:t>
      </w:r>
    </w:p>
    <w:p w14:paraId="50AE8368"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631-მა დამსაქმებელმა დაარეგისტრირა 7 539 თავისუფალი სამუშაო ადგილი;</w:t>
      </w:r>
    </w:p>
    <w:p w14:paraId="51F3FC94"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დამსაქმებლების მიერ წარმოდგენილ 7 539 თავისუფალ სამუშაო ადგილზე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1 531 სამუშაოს მაძიებელი, მათ შორის, თბილისი - 722, აჭარა - 60, გურია</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57, იმერეთი - 349, კახეთი - 89,  სამეგრელო ზემო სვანეთი</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37, სამცხე-ჯავახეთი</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6, ქვემო-ქართლი</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69, შიდა ქართლი - 103, რაჭა-ლეჩხუმი - 15, მცხეთა-მთიანეთი - 24;</w:t>
      </w:r>
    </w:p>
    <w:p w14:paraId="182DA4C4"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მხარდაჭერითი დასაქმების კონსულტანტებმა 189 შშმ პირს (მათ შორის ქალი-92) გაუწიეს მხარდაჭერითი მომსახურება</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თბილისი - 103, აჭარა - 15, გურია</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1, იმერეთი - 23, კახეთი - 24, სამეგრელო ზემო სვანეთი -</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15, ქვემო ქართლი</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5 და შიდა ქართლი - 3</w:t>
      </w:r>
      <w:r w:rsidRPr="00C353BA">
        <w:rPr>
          <w:rFonts w:ascii="Sylfaen" w:eastAsiaTheme="minorEastAsia" w:hAnsi="Sylfaen" w:cs="Sylfaen"/>
          <w:bCs/>
          <w:color w:val="000000"/>
          <w:shd w:val="clear" w:color="auto" w:fill="FFFFFF"/>
        </w:rPr>
        <w:t>)</w:t>
      </w:r>
      <w:r w:rsidRPr="00C353BA">
        <w:rPr>
          <w:rFonts w:ascii="Sylfaen" w:eastAsiaTheme="minorEastAsia" w:hAnsi="Sylfaen" w:cs="Sylfaen"/>
          <w:bCs/>
          <w:color w:val="000000"/>
          <w:shd w:val="clear" w:color="auto" w:fill="FFFFFF"/>
          <w:lang w:val="ka-GE"/>
        </w:rPr>
        <w:t xml:space="preserve">; </w:t>
      </w:r>
    </w:p>
    <w:p w14:paraId="2A16B55E"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დაბალკონკურენტუნარიანი ჯგუფების დასაქმების ხელშეწყობის მიზნით, შშმ პირთათვის მოძიებული იქნა 76 ვაკანსია;</w:t>
      </w:r>
    </w:p>
    <w:p w14:paraId="44389989"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სამუშაო ადგილების შრომის ანაზღაურების სუბსიდირების კომპონენტის ფარგლებში</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სუბსიდირების კომპონენტში ჩაერთო 1 დამსაქმებელი და 1 შშმ სამუშაოს მაძიებელი;</w:t>
      </w:r>
    </w:p>
    <w:p w14:paraId="4A66F410"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საანგარიშო პერიოდში ჩატარებულია 7 დასაქმების ფორუმი, სადაც მონაწილეობა მიიღო 150-მდე დამსაქმებელმა და 750-ზე მეტმა სამუშაოს მაძიებელმა</w:t>
      </w:r>
      <w:r w:rsidRPr="00C353BA">
        <w:rPr>
          <w:rFonts w:ascii="Sylfaen" w:eastAsiaTheme="minorEastAsia" w:hAnsi="Sylfaen" w:cs="Sylfaen"/>
          <w:bCs/>
          <w:color w:val="000000"/>
          <w:shd w:val="clear" w:color="auto" w:fill="FFFFFF"/>
        </w:rPr>
        <w:t>;</w:t>
      </w:r>
    </w:p>
    <w:p w14:paraId="6AADD4BD"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სსიპ - შრომის ინსპექციის სამსახურის მიერ განხორციელდა 2 476 (პირველადი და შემდგომი, დარღვევების აღმოფხვრამდე) ინსპექტირება 1 595 ობიექტზე;</w:t>
      </w:r>
    </w:p>
    <w:p w14:paraId="29C74914"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განხორციელებული ინსპექტირებების შედეგად გამოვლენილი დარღვევების შესაბამისად სამსახურის მიერ ყველა ობიექტზე გაცემულ იქნა 12 338 მითითება. გაცემული მითითებები სრულად გაითვალისწინა 506 ობიექტმა. განხორციელებული ინსპექტირებები კი შეეხო 159 760 დასაქმებულ პირს;</w:t>
      </w:r>
    </w:p>
    <w:p w14:paraId="5D4B45C0"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განხორციელებული ზედამხედველობის შედეგად გამოვლენილი დარღვევების შესაბამისად ადმინისტრაციულ ორგანოში გასაჩივრებულ იქნა 141 ოქმი, ხოლო სასამართლოში - 19 ოქმი;</w:t>
      </w:r>
    </w:p>
    <w:p w14:paraId="2BBFCD83"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სამსახურის ინიციატივით მომზადებულ და წარდგენილ იქნა 14 ნორმატიული აქტი;</w:t>
      </w:r>
    </w:p>
    <w:p w14:paraId="783BF09B"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სააგენტოს სერვის ცენტრებში ინდივიდუალური კარიერის დაგეგმვა და პროფესიული კონსულტირება ჩაუტარდა 2 415 სამუშაოს მაძიებელს, მათ შორის ქალი - 1 736 (ქ. თბილისი - 1101, აჭარა</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46, გურია</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48, იმერეთი - 388, კახეთი -</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149, სამეგრელო-ზემო-სვანეთი</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200, სამცხე-ჯავახეთი</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16, ქვემო ქართლი - 163, შიდა ქართლი - 240, რაჭა-ლეჩხუმი - 47, მცხეთა-მთიანეთი</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17);</w:t>
      </w:r>
    </w:p>
    <w:p w14:paraId="2E8A583B"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 xml:space="preserve">საკვანძო კომპეტენციების სასწავლო ქვეპროგრამებში სულ ჩაერთო 727 ბენეფიციარი (ქ. თბილისი - 255, აჭარა - 26, გურია - 25, იმერეთი - 192, კახეთი - 53, სამეგრელო-ზემო-სვანეთი - 38, ქვემო ქართლი - 55 , შიდა ქართლი - 74, რაჭა–ლეჩხუმ–ქვემო სვანეთი - 9). დაასრულა კურსი 282-მა </w:t>
      </w:r>
      <w:r w:rsidRPr="00C353BA">
        <w:rPr>
          <w:rFonts w:ascii="Sylfaen" w:eastAsiaTheme="minorEastAsia" w:hAnsi="Sylfaen" w:cs="Sylfaen"/>
          <w:bCs/>
          <w:color w:val="000000"/>
          <w:shd w:val="clear" w:color="auto" w:fill="FFFFFF"/>
          <w:lang w:val="ka-GE"/>
        </w:rPr>
        <w:lastRenderedPageBreak/>
        <w:t>მაძიებელმა  (ქ. თბილისი - 81, აჭარა - 10, გურია - 13, იმერეთი - 81, კახეთი -</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18, სამეგრელო-ზემო-სვანეთი - 18, ქვემო ქართლი - 25 , შიდა ქართლი - 36);</w:t>
      </w:r>
    </w:p>
    <w:p w14:paraId="0C6794E5"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საანგარიშო პერიოდში ხელშეკრულება გაუფორმდა 27 ორგანიზაციას,</w:t>
      </w:r>
      <w:r w:rsidRPr="00C353BA">
        <w:rPr>
          <w:rFonts w:ascii="Sylfaen" w:eastAsiaTheme="minorEastAsia" w:hAnsi="Sylfaen" w:cs="Sylfaen"/>
          <w:bCs/>
          <w:color w:val="000000"/>
          <w:shd w:val="clear" w:color="auto" w:fill="FFFFFF"/>
        </w:rPr>
        <w:t xml:space="preserve"> </w:t>
      </w:r>
      <w:r w:rsidRPr="00C353BA">
        <w:rPr>
          <w:rFonts w:ascii="Sylfaen" w:eastAsiaTheme="minorEastAsia" w:hAnsi="Sylfaen" w:cs="Sylfaen"/>
          <w:bCs/>
          <w:color w:val="000000"/>
          <w:shd w:val="clear" w:color="auto" w:fill="FFFFFF"/>
          <w:lang w:val="ka-GE"/>
        </w:rPr>
        <w:t>მათ შორის 10 სახელმწიფო და 17 კერძო სასწავლებელს (თბილისი - 14, რეგიონი - 13);</w:t>
      </w:r>
    </w:p>
    <w:p w14:paraId="7CC7D746"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სასწავლო პროცესში 52 მოთხოვნად პროფესიაზე ჩაერთო 1 264 მოსარგებლე (ქ. თბილისი - 659, გურია - 40, იმერეთი - 130, კახეთი - 141, სამეგრელო-ზემო სვანეთი - 138, ქვემო ქართლი - 121, შიდა ქართლი - 35), საიდანაც 863 ქალია. სასწავლო პროცესი დაასრულა 1 062 მოსარგებლემ,საიდანაც 718 ქალია;</w:t>
      </w:r>
    </w:p>
    <w:p w14:paraId="199AA094"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საანგარიშო პერიოდში სტაჟირების კომპონენტში ჩაერთო 18 დამსაქმებელი (თბილისი - 1 და რეგიონები - 17)  და  169 სტაჟიორი (ქ. თბილისი - 6, გურია - 6, იმერეთი - 129, კახეთი - 3, რაჭა-ლეჩხუმი - 20, ქვემო ქართლი - 1, შიდა ქართლი - 4), საიდანაც 150 ქალია;</w:t>
      </w:r>
    </w:p>
    <w:p w14:paraId="5C0F02E3"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პროგრამაში ჩართულმა დამსაქმებელ ორგანიზაციებმა 11 პოზიციაზე წარმოადგინეს 56 ვაკანტური ადგილი;</w:t>
      </w:r>
    </w:p>
    <w:p w14:paraId="46EEB65A"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საანგარიშო პერიოდში დასაქმების საინფორმაციო სისტემაში (სარეგისტრაციო პორტალზე) დარეგისტრირდა 807 მომწოდებლის მიერ მოწოდებული 25 567 ვაკანტური ადგილი. საქართველოს მასშტაბით, საზოგადოებრივი სამუშაოების პროგრამასთან დაკავშირებით, დასაქმების სააგენტოს მიმართა 63 207-მა მოქალაქემ, საიდანაც 23 751 გადამისამართდა კონკრეტულ ვაკანსიაზე და სოციალური ხელშეკრულება გაფორმებულ იქნა 23 586 პროგრამის მოსარგებლესთან, მათ შორის: 986 ხელშეკრულება სოფლის მეურნეობის სამინისტროს სსიპ-ებშია გაფორმებული, 324 ხელშეკრულება განათლებისა და მეცნიერების სამინისტროს - სსიპ საჯარო სკოლებში, 138 სხვა სამინისტროებსა და მათ დაქვემდებარებაში მყოფ სსიპ-ებში, ხოლო 22 138 ხელშეკრულება - ადგილობრივ თვითმმართველობებში ( თბილისი - 236, იმერეთი - 4 397, კახეთი -2 766, ქვემო ქართლი - 1 559, შიდა ქართლი -340, სამეგრელო-ზემო სვანეთი - 5 786, აჭარა - 1 888, სამცხე-ჯავახეთი - 1 018, მცხეთა-მთიანეთი - 1 433, გურია - 2 126, რაჭა-ლეჩხუმი და ქვემო სვანეთი - 2 037);</w:t>
      </w:r>
    </w:p>
    <w:p w14:paraId="4ED66626" w14:textId="77777777" w:rsidR="00195693" w:rsidRPr="00C353BA"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განხორციელდა საზოგადოებრივ სამუშაოებზე დასაქმების ხელშეწყობის ქვეპროგრამის მოსარგებლეების დაფინანსება სოციალური გასაცემელით აპრილის თვეში 181 დასაქმებულზე, მაისში - 6 002, ივნისში - 10 085 დასაქმებულზე, ივლისში - 11 734 დასაქმებულზე, აგვისტოში - 16 773 დასაქმებულზე, სექტემბერში - 20 143 დასაქმებულზე.</w:t>
      </w:r>
    </w:p>
    <w:p w14:paraId="71101200" w14:textId="77777777" w:rsidR="005B4B60" w:rsidRPr="00C353BA" w:rsidRDefault="005B4B60" w:rsidP="00DB446F">
      <w:pPr>
        <w:spacing w:line="240" w:lineRule="auto"/>
        <w:rPr>
          <w:lang w:val="ka-GE"/>
        </w:rPr>
      </w:pPr>
    </w:p>
    <w:p w14:paraId="108F7C92" w14:textId="77777777" w:rsidR="00B7277B" w:rsidRPr="00C353BA" w:rsidRDefault="00B7277B" w:rsidP="00DB446F">
      <w:pPr>
        <w:pStyle w:val="Heading2"/>
        <w:spacing w:line="240" w:lineRule="auto"/>
        <w:jc w:val="both"/>
        <w:rPr>
          <w:rFonts w:ascii="Sylfaen" w:hAnsi="Sylfaen"/>
          <w:sz w:val="22"/>
          <w:szCs w:val="22"/>
          <w:lang w:val="ka-GE"/>
        </w:rPr>
      </w:pPr>
      <w:r w:rsidRPr="00C353BA">
        <w:rPr>
          <w:rFonts w:ascii="Sylfaen" w:hAnsi="Sylfaen"/>
          <w:sz w:val="22"/>
          <w:szCs w:val="22"/>
          <w:lang w:val="ka-GE"/>
        </w:rPr>
        <w:t>1.6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14:paraId="6BAA962C" w14:textId="77777777" w:rsidR="00B7277B" w:rsidRPr="00C353BA" w:rsidRDefault="00B7277B" w:rsidP="00DB446F">
      <w:pPr>
        <w:pStyle w:val="abzacixml"/>
        <w:spacing w:line="240" w:lineRule="auto"/>
        <w:rPr>
          <w:sz w:val="22"/>
          <w:szCs w:val="22"/>
        </w:rPr>
      </w:pPr>
    </w:p>
    <w:p w14:paraId="0A500B7A" w14:textId="77777777" w:rsidR="00B7277B" w:rsidRPr="00C353BA" w:rsidRDefault="00B7277B" w:rsidP="00DB446F">
      <w:pPr>
        <w:tabs>
          <w:tab w:val="left" w:pos="0"/>
        </w:tabs>
        <w:spacing w:line="240" w:lineRule="auto"/>
        <w:contextualSpacing/>
        <w:jc w:val="both"/>
        <w:rPr>
          <w:rFonts w:ascii="Sylfaen" w:hAnsi="Sylfaen" w:cs="Sylfaen"/>
          <w:lang w:val="ka-GE"/>
        </w:rPr>
      </w:pPr>
      <w:r w:rsidRPr="00C353BA">
        <w:rPr>
          <w:rFonts w:ascii="Sylfaen" w:hAnsi="Sylfaen" w:cs="Sylfaen"/>
          <w:lang w:val="ka-GE"/>
        </w:rPr>
        <w:t xml:space="preserve">პროგრამის განმახორციელებელი: </w:t>
      </w:r>
    </w:p>
    <w:p w14:paraId="3BD4F39B" w14:textId="77777777" w:rsidR="00B7277B" w:rsidRPr="00C353BA" w:rsidRDefault="00B7277B" w:rsidP="00DB446F">
      <w:pPr>
        <w:numPr>
          <w:ilvl w:val="0"/>
          <w:numId w:val="51"/>
        </w:numPr>
        <w:tabs>
          <w:tab w:val="left" w:pos="0"/>
        </w:tabs>
        <w:spacing w:after="0" w:line="240" w:lineRule="auto"/>
        <w:contextualSpacing/>
        <w:jc w:val="both"/>
        <w:rPr>
          <w:rFonts w:ascii="Sylfaen" w:hAnsi="Sylfaen" w:cs="Sylfaen"/>
          <w:lang w:val="ka-GE"/>
        </w:rPr>
      </w:pPr>
      <w:r w:rsidRPr="00C353BA">
        <w:rPr>
          <w:rFonts w:ascii="Sylfaen" w:hAnsi="Sylfaen" w:cs="Sylfaen"/>
          <w:lang w:val="ka-GE"/>
        </w:rPr>
        <w:t>სსიპ - საქართველოს შსს ჯანმრთელობის დაცვის  სამსახური</w:t>
      </w:r>
    </w:p>
    <w:p w14:paraId="73924232" w14:textId="77777777" w:rsidR="00B7277B" w:rsidRPr="00C353BA" w:rsidRDefault="00B7277B" w:rsidP="00DB446F">
      <w:pPr>
        <w:tabs>
          <w:tab w:val="left" w:pos="0"/>
        </w:tabs>
        <w:spacing w:line="240" w:lineRule="auto"/>
        <w:ind w:left="720"/>
        <w:contextualSpacing/>
        <w:jc w:val="both"/>
        <w:rPr>
          <w:rFonts w:ascii="Sylfaen" w:hAnsi="Sylfaen" w:cs="Sylfaen"/>
          <w:lang w:val="ka-GE"/>
        </w:rPr>
      </w:pPr>
    </w:p>
    <w:p w14:paraId="4ACB2491" w14:textId="77777777" w:rsidR="003A2C33" w:rsidRPr="00C353BA"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და მათი ოჯახის წევრთა, სამინისტროს სასწავლო დაწესებულებების მსმენელთა სამედიცინო მომსახურება;</w:t>
      </w:r>
    </w:p>
    <w:p w14:paraId="6E469CAC" w14:textId="77777777" w:rsidR="003A2C33" w:rsidRPr="00C353BA"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სამინისტროსა და სახელმწიფო უსაფრთხოების სამსახურის თანამშრომელთა) დისპანსერიზაცია, სამკურნალო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 კერძოდ: ექიმ-</w:t>
      </w:r>
      <w:r w:rsidRPr="00C353BA">
        <w:rPr>
          <w:rFonts w:ascii="Sylfaen" w:eastAsiaTheme="minorEastAsia" w:hAnsi="Sylfaen" w:cs="Sylfaen"/>
          <w:bCs/>
          <w:color w:val="000000"/>
          <w:shd w:val="clear" w:color="auto" w:fill="FFFFFF"/>
          <w:lang w:val="ka-GE"/>
        </w:rPr>
        <w:lastRenderedPageBreak/>
        <w:t xml:space="preserve">სპეციალისტთან განხორციელდა - 47 791 ვიზიტი,  სტომატოლოგიური მომსახურება გაეწია - 3 967 პაციენტს, ჩატარდა - 10 138 ულტრაბგერითი დიაგნოსტირება, ფუნქციონალური დიაგნოსტიკის კაბინეტში ჩატარდა - 2 661 პროცედურა,  ფიზიოთერაპიულ კაბინეტში განხორციელდა  - 12 688 პროცედურა, რენტგენოლოგიის კაბინეტში - 11 295 პროცედურა, ჩატარდა - 76 307 სხვადასხვა ლაბორატორიული ანალიზი, საინექციო კაბინეტში განხორციელდა -  830  პროცედურა, მასაჟის კაბინეტში ჩატარებულ იქნა - 942 სამკურნალო პროცედურა, ცენტრალური სამხედრო-საექიმო კომისია გაიარა ახლად მისაღებმა  - 3 277  პირმა, 543  წვევამდელმა და 128 სამოქალაქო პირმა;       </w:t>
      </w:r>
    </w:p>
    <w:p w14:paraId="25F5760F" w14:textId="77777777" w:rsidR="003A2C33" w:rsidRPr="00C353BA" w:rsidRDefault="003A2C33" w:rsidP="00DB446F">
      <w:pPr>
        <w:spacing w:after="0" w:line="240" w:lineRule="auto"/>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ქვეყანაში COVID-19-ის გავრცელების საწინააღმდეგო ღონისძიებებში ჩართული სამინისტროს სისტემის თანამშრომლებისთვის საანგარიშო პერიოდში შეძენილ იქნა შესაბამისი სამედიცინო სახარჯი მასალა (ერთჯერადი სამედიცინო პირბადე - 3 200 000 ცალი; ერთჯერადი ხელთათმანი -  672 500 ცალი, კომბინიზონი 5 000 ცალი).</w:t>
      </w:r>
    </w:p>
    <w:p w14:paraId="344B46BD" w14:textId="77777777" w:rsidR="00B7277B" w:rsidRPr="00C353BA" w:rsidRDefault="00B7277B" w:rsidP="00DB446F">
      <w:pPr>
        <w:spacing w:line="240" w:lineRule="auto"/>
        <w:rPr>
          <w:lang w:val="ka-GE"/>
        </w:rPr>
      </w:pPr>
    </w:p>
    <w:p w14:paraId="46E5878B" w14:textId="77777777" w:rsidR="002762A8" w:rsidRPr="00C353BA" w:rsidRDefault="002762A8" w:rsidP="00DB446F">
      <w:pPr>
        <w:pStyle w:val="Heading2"/>
        <w:spacing w:line="240" w:lineRule="auto"/>
        <w:jc w:val="both"/>
        <w:rPr>
          <w:rFonts w:ascii="Sylfaen" w:hAnsi="Sylfaen"/>
          <w:sz w:val="22"/>
          <w:szCs w:val="22"/>
          <w:lang w:val="ka-GE"/>
        </w:rPr>
      </w:pPr>
      <w:r w:rsidRPr="00C353BA">
        <w:rPr>
          <w:rFonts w:ascii="Sylfaen" w:hAnsi="Sylfaen"/>
          <w:sz w:val="22"/>
          <w:szCs w:val="22"/>
          <w:lang w:val="ka-GE"/>
        </w:rPr>
        <w:t>1.7 ა(ა)იპ – საქართველოს სოლიდარობის ფონდი (პროგრამული კოდი 39 00)</w:t>
      </w:r>
    </w:p>
    <w:p w14:paraId="6E8DB2E4" w14:textId="77777777" w:rsidR="002762A8" w:rsidRPr="00C353BA" w:rsidRDefault="002762A8" w:rsidP="00DB446F">
      <w:pPr>
        <w:pStyle w:val="abzacixml"/>
        <w:spacing w:line="240" w:lineRule="auto"/>
        <w:rPr>
          <w:sz w:val="22"/>
          <w:szCs w:val="22"/>
        </w:rPr>
      </w:pPr>
    </w:p>
    <w:p w14:paraId="4D14B509" w14:textId="77777777" w:rsidR="002762A8" w:rsidRPr="00C353BA" w:rsidRDefault="002762A8" w:rsidP="00DB446F">
      <w:pPr>
        <w:spacing w:after="0" w:line="240" w:lineRule="auto"/>
        <w:jc w:val="both"/>
        <w:rPr>
          <w:rFonts w:ascii="Sylfaen" w:hAnsi="Sylfaen"/>
        </w:rPr>
      </w:pPr>
      <w:r w:rsidRPr="00C353BA">
        <w:rPr>
          <w:rFonts w:ascii="Sylfaen" w:hAnsi="Sylfaen"/>
        </w:rPr>
        <w:t xml:space="preserve">პროგრამის განმახორციელებელი: </w:t>
      </w:r>
    </w:p>
    <w:p w14:paraId="2E71FCCD" w14:textId="77777777" w:rsidR="002762A8" w:rsidRPr="00C353BA" w:rsidRDefault="002762A8" w:rsidP="00DB446F">
      <w:pPr>
        <w:numPr>
          <w:ilvl w:val="0"/>
          <w:numId w:val="13"/>
        </w:numPr>
        <w:spacing w:after="0" w:line="240" w:lineRule="auto"/>
        <w:ind w:left="900" w:hanging="270"/>
        <w:jc w:val="both"/>
        <w:rPr>
          <w:rFonts w:ascii="Sylfaen" w:eastAsia="Sylfaen" w:hAnsi="Sylfaen"/>
        </w:rPr>
      </w:pPr>
      <w:r w:rsidRPr="00C353BA">
        <w:rPr>
          <w:rFonts w:ascii="Sylfaen" w:eastAsia="Sylfaen" w:hAnsi="Sylfaen"/>
        </w:rPr>
        <w:t>ა(ა)იპ – საქართველოს სოლიდარობის ფონდი</w:t>
      </w:r>
    </w:p>
    <w:p w14:paraId="65FC18D7" w14:textId="77777777" w:rsidR="00D127D9" w:rsidRPr="00C353BA" w:rsidRDefault="00D127D9" w:rsidP="00DB446F">
      <w:pPr>
        <w:spacing w:after="0" w:line="240" w:lineRule="auto"/>
        <w:ind w:left="900"/>
        <w:jc w:val="both"/>
        <w:rPr>
          <w:rFonts w:ascii="Sylfaen" w:eastAsia="Sylfaen" w:hAnsi="Sylfaen"/>
        </w:rPr>
      </w:pPr>
    </w:p>
    <w:p w14:paraId="272D5BAB" w14:textId="77777777" w:rsidR="00195693" w:rsidRPr="00C353BA" w:rsidRDefault="00195693" w:rsidP="00DB446F">
      <w:pPr>
        <w:numPr>
          <w:ilvl w:val="3"/>
          <w:numId w:val="2"/>
        </w:numPr>
        <w:spacing w:after="0" w:line="240" w:lineRule="auto"/>
        <w:ind w:left="0"/>
        <w:jc w:val="both"/>
        <w:rPr>
          <w:rFonts w:ascii="Sylfaen" w:hAnsi="Sylfaen"/>
          <w:lang w:val="ka-GE"/>
        </w:rPr>
      </w:pPr>
      <w:r w:rsidRPr="00C353BA">
        <w:rPr>
          <w:rFonts w:ascii="Sylfaen" w:eastAsiaTheme="minorEastAsia" w:hAnsi="Sylfaen" w:cs="Sylfaen"/>
          <w:bCs/>
          <w:color w:val="000000"/>
          <w:shd w:val="clear" w:color="auto" w:fill="FFFFFF"/>
          <w:lang w:val="ka-GE"/>
        </w:rPr>
        <w:t xml:space="preserve">სოლიდარობის ფონდმა ფინანსური მხარდაჭერა გაუწია ონკოლოგიური და სისხლმბადი სისტემის დაავადების მქონე 22 წლამდე ასაკის </w:t>
      </w:r>
      <w:r w:rsidRPr="00C353BA">
        <w:rPr>
          <w:rFonts w:ascii="Sylfaen" w:eastAsiaTheme="minorEastAsia" w:hAnsi="Sylfaen"/>
          <w:color w:val="000000" w:themeColor="text1"/>
        </w:rPr>
        <w:t xml:space="preserve">79 </w:t>
      </w:r>
      <w:r w:rsidRPr="00C353BA">
        <w:rPr>
          <w:rFonts w:ascii="Sylfaen" w:eastAsiaTheme="minorEastAsia" w:hAnsi="Sylfaen" w:cs="Sylfaen"/>
          <w:bCs/>
          <w:color w:val="000000"/>
          <w:shd w:val="clear" w:color="auto" w:fill="FFFFFF"/>
          <w:lang w:val="ka-GE"/>
        </w:rPr>
        <w:t xml:space="preserve">ახალგაზრდას და ბავშვს (მათ შორის </w:t>
      </w:r>
      <w:r w:rsidRPr="00C353BA">
        <w:rPr>
          <w:rFonts w:ascii="Sylfaen" w:eastAsiaTheme="minorEastAsia" w:hAnsi="Sylfaen"/>
          <w:color w:val="000000" w:themeColor="text1"/>
        </w:rPr>
        <w:t xml:space="preserve">27 </w:t>
      </w:r>
      <w:r w:rsidRPr="00C353BA">
        <w:rPr>
          <w:rFonts w:ascii="Sylfaen" w:eastAsiaTheme="minorEastAsia" w:hAnsi="Sylfaen" w:cs="Sylfaen"/>
          <w:bCs/>
          <w:color w:val="000000"/>
          <w:shd w:val="clear" w:color="auto" w:fill="FFFFFF"/>
          <w:lang w:val="ka-GE"/>
        </w:rPr>
        <w:t xml:space="preserve">ახალი ბენეფიციარი). სულ დაფინანსდა </w:t>
      </w:r>
      <w:r w:rsidRPr="00C353BA">
        <w:rPr>
          <w:rFonts w:ascii="Sylfaen" w:eastAsiaTheme="minorEastAsia" w:hAnsi="Sylfaen"/>
          <w:color w:val="000000" w:themeColor="text1"/>
        </w:rPr>
        <w:t xml:space="preserve">137 </w:t>
      </w:r>
      <w:r w:rsidRPr="00C353BA">
        <w:rPr>
          <w:rFonts w:ascii="Sylfaen" w:eastAsiaTheme="minorEastAsia" w:hAnsi="Sylfaen" w:cs="Sylfaen"/>
          <w:bCs/>
          <w:color w:val="000000"/>
          <w:shd w:val="clear" w:color="auto" w:fill="FFFFFF"/>
          <w:lang w:val="ka-GE"/>
        </w:rPr>
        <w:t>სამედიცინო სერვისი.</w:t>
      </w:r>
    </w:p>
    <w:p w14:paraId="16F5745D" w14:textId="43BF4372" w:rsidR="00245351" w:rsidRPr="00195693" w:rsidRDefault="00195693" w:rsidP="00DB446F">
      <w:pPr>
        <w:numPr>
          <w:ilvl w:val="3"/>
          <w:numId w:val="2"/>
        </w:numPr>
        <w:spacing w:after="0" w:line="240" w:lineRule="auto"/>
        <w:ind w:left="0"/>
        <w:jc w:val="both"/>
        <w:rPr>
          <w:rFonts w:ascii="Sylfaen" w:hAnsi="Sylfaen"/>
          <w:lang w:val="ka-GE"/>
        </w:rPr>
      </w:pPr>
      <w:r w:rsidRPr="00C353BA">
        <w:rPr>
          <w:rFonts w:ascii="Sylfaen" w:eastAsiaTheme="minorEastAsia" w:hAnsi="Sylfaen" w:cs="Sylfaen"/>
          <w:bCs/>
          <w:color w:val="000000"/>
          <w:shd w:val="clear" w:color="auto" w:fill="FFFFFF"/>
          <w:lang w:val="ka-GE"/>
        </w:rPr>
        <w:t>განხორციელდა 400-ზე მეტი საჯარო უწყების 100 000-ზე მეტი თანამშრომლის ყოველთვიური ინდივიდუალური</w:t>
      </w:r>
      <w:r w:rsidRPr="00C353BA">
        <w:rPr>
          <w:rFonts w:ascii="Sylfaen" w:hAnsi="Sylfaen"/>
          <w:color w:val="000000"/>
        </w:rPr>
        <w:t xml:space="preserve"> დონაცია და </w:t>
      </w:r>
      <w:r w:rsidRPr="00C353BA">
        <w:rPr>
          <w:rFonts w:ascii="Sylfaen" w:hAnsi="Sylfaen"/>
          <w:color w:val="000000"/>
          <w:lang w:val="ka-GE"/>
        </w:rPr>
        <w:t>აგრეთვე,</w:t>
      </w:r>
      <w:r w:rsidRPr="00C353BA">
        <w:rPr>
          <w:rFonts w:ascii="Sylfaen" w:hAnsi="Sylfaen"/>
          <w:color w:val="000000"/>
        </w:rPr>
        <w:t xml:space="preserve"> დონაციები</w:t>
      </w:r>
      <w:r w:rsidRPr="00195693">
        <w:rPr>
          <w:rFonts w:ascii="Sylfaen" w:hAnsi="Sylfaen"/>
          <w:color w:val="000000"/>
          <w:lang w:val="ka-GE"/>
        </w:rPr>
        <w:t xml:space="preserve"> </w:t>
      </w:r>
      <w:r w:rsidRPr="00195693">
        <w:rPr>
          <w:rFonts w:ascii="Sylfaen" w:hAnsi="Sylfaen"/>
          <w:color w:val="000000"/>
        </w:rPr>
        <w:t>კერძო სექტორთან თანამშრომლობითი მემორანდუმების ფარგლებში</w:t>
      </w:r>
      <w:r w:rsidRPr="00195693">
        <w:rPr>
          <w:rFonts w:ascii="Sylfaen" w:hAnsi="Sylfaen"/>
          <w:color w:val="000000"/>
          <w:lang w:val="ka-GE"/>
        </w:rPr>
        <w:t>.</w:t>
      </w:r>
    </w:p>
    <w:p w14:paraId="1B8B540B" w14:textId="77777777" w:rsidR="00195693" w:rsidRPr="00195693" w:rsidRDefault="00195693" w:rsidP="00DB446F">
      <w:pPr>
        <w:spacing w:after="0" w:line="240" w:lineRule="auto"/>
        <w:jc w:val="both"/>
        <w:rPr>
          <w:rFonts w:ascii="Sylfaen" w:hAnsi="Sylfaen"/>
          <w:highlight w:val="yellow"/>
          <w:lang w:val="ka-GE"/>
        </w:rPr>
      </w:pPr>
    </w:p>
    <w:p w14:paraId="617DD412" w14:textId="77777777" w:rsidR="008C747F" w:rsidRPr="008F4428" w:rsidRDefault="008C747F" w:rsidP="00DB446F">
      <w:pPr>
        <w:pStyle w:val="Heading2"/>
        <w:spacing w:line="240" w:lineRule="auto"/>
        <w:jc w:val="both"/>
        <w:rPr>
          <w:rFonts w:ascii="Sylfaen" w:hAnsi="Sylfaen"/>
          <w:sz w:val="22"/>
          <w:szCs w:val="22"/>
          <w:lang w:val="ka-GE"/>
        </w:rPr>
      </w:pPr>
      <w:r w:rsidRPr="008F4428">
        <w:rPr>
          <w:rFonts w:ascii="Sylfaen" w:hAnsi="Sylfaen"/>
          <w:sz w:val="22"/>
          <w:szCs w:val="22"/>
          <w:lang w:val="ka-GE"/>
        </w:rPr>
        <w:t>1.8 ახალ კორონავირუსთან დაკავშირებული კარანტინისა და სხვა ღონისძიებების განხორციელება (პროგრამული კოდი 24 20)</w:t>
      </w:r>
    </w:p>
    <w:p w14:paraId="333DB0E6" w14:textId="77777777" w:rsidR="008C747F" w:rsidRPr="008F4428" w:rsidRDefault="008C747F" w:rsidP="00DB446F">
      <w:pPr>
        <w:spacing w:line="240" w:lineRule="auto"/>
        <w:rPr>
          <w:rFonts w:ascii="Sylfaen" w:hAnsi="Sylfaen"/>
          <w:lang w:val="ka-GE"/>
        </w:rPr>
      </w:pPr>
    </w:p>
    <w:p w14:paraId="60B832C8" w14:textId="77777777" w:rsidR="008C747F" w:rsidRPr="008F4428" w:rsidRDefault="008C747F" w:rsidP="00DB446F">
      <w:pPr>
        <w:pStyle w:val="ListParagraph"/>
        <w:spacing w:after="0" w:line="240" w:lineRule="auto"/>
        <w:ind w:left="0"/>
        <w:rPr>
          <w:rFonts w:ascii="Sylfaen" w:hAnsi="Sylfaen"/>
          <w:bCs/>
          <w:lang w:val="ka-GE"/>
        </w:rPr>
      </w:pPr>
      <w:r w:rsidRPr="008F4428">
        <w:rPr>
          <w:rFonts w:ascii="Sylfaen" w:hAnsi="Sylfaen"/>
          <w:bCs/>
          <w:lang w:val="ka-GE"/>
        </w:rPr>
        <w:t>პროგრამის განმახორციელებელი:</w:t>
      </w:r>
    </w:p>
    <w:p w14:paraId="15810A96" w14:textId="77777777" w:rsidR="008C747F" w:rsidRPr="008F4428" w:rsidRDefault="008C747F" w:rsidP="00DB446F">
      <w:pPr>
        <w:pStyle w:val="ListParagraph"/>
        <w:numPr>
          <w:ilvl w:val="0"/>
          <w:numId w:val="62"/>
        </w:numPr>
        <w:spacing w:after="0" w:line="240" w:lineRule="auto"/>
        <w:jc w:val="both"/>
        <w:rPr>
          <w:rFonts w:ascii="Sylfaen" w:hAnsi="Sylfaen"/>
          <w:bCs/>
          <w:lang w:val="ka-GE"/>
        </w:rPr>
      </w:pPr>
      <w:r w:rsidRPr="008F4428">
        <w:rPr>
          <w:rFonts w:ascii="Sylfaen" w:hAnsi="Sylfaen"/>
          <w:bCs/>
          <w:lang w:val="ka-GE"/>
        </w:rPr>
        <w:t>სსიპ - საქართველოს ტურიზმის ეროვნული ადმინისტრაცია</w:t>
      </w:r>
    </w:p>
    <w:p w14:paraId="127FCD80" w14:textId="77777777" w:rsidR="008C747F" w:rsidRPr="00180341" w:rsidRDefault="008C747F" w:rsidP="00DB446F">
      <w:pPr>
        <w:pStyle w:val="abzacixml"/>
        <w:spacing w:line="240" w:lineRule="auto"/>
        <w:rPr>
          <w:sz w:val="22"/>
          <w:szCs w:val="22"/>
          <w:highlight w:val="yellow"/>
        </w:rPr>
      </w:pPr>
    </w:p>
    <w:p w14:paraId="4BFB5308" w14:textId="77777777" w:rsidR="008F4428" w:rsidRPr="00DE7CF0" w:rsidRDefault="008F442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სავალდებულო კარანტინის ფარგლებში განახორციელდა 10 669 პირის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w:t>
      </w:r>
    </w:p>
    <w:p w14:paraId="03AD4834" w14:textId="77777777" w:rsidR="008F4428" w:rsidRPr="00DE7CF0" w:rsidRDefault="008F442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№387 განკარგულების საფუძველზე, განახორციელდა 2022 წლის 1 თებერვლიდან - 23 თებერვლის ჩათვლით საქართველოს ტერიტორიაზე შემოსული 555 უკრაინელი მოქალაქის განთავსებასთან, ტრანსპორტირებასთან და კვებასთან დაკავშირებული სხვადასხვა სახის ღონისძიებები.</w:t>
      </w:r>
    </w:p>
    <w:p w14:paraId="29B7B4C1" w14:textId="77777777" w:rsidR="008C747F" w:rsidRPr="00180341" w:rsidRDefault="008C747F" w:rsidP="00DB446F">
      <w:pPr>
        <w:spacing w:line="240" w:lineRule="auto"/>
        <w:rPr>
          <w:rFonts w:ascii="Sylfaen" w:hAnsi="Sylfaen"/>
          <w:highlight w:val="yellow"/>
          <w:lang w:val="ka-GE"/>
        </w:rPr>
      </w:pPr>
    </w:p>
    <w:p w14:paraId="079E1CFE" w14:textId="77777777" w:rsidR="00245351" w:rsidRPr="008F4428" w:rsidRDefault="00245351" w:rsidP="00DB446F">
      <w:pPr>
        <w:pStyle w:val="Heading1"/>
        <w:numPr>
          <w:ilvl w:val="0"/>
          <w:numId w:val="4"/>
        </w:numPr>
        <w:spacing w:line="240" w:lineRule="auto"/>
        <w:ind w:left="720"/>
        <w:jc w:val="both"/>
        <w:rPr>
          <w:rFonts w:ascii="Sylfaen" w:eastAsia="Sylfaen" w:hAnsi="Sylfaen" w:cs="Sylfaen"/>
          <w:bCs/>
          <w:noProof/>
          <w:sz w:val="22"/>
          <w:szCs w:val="22"/>
        </w:rPr>
      </w:pPr>
      <w:r w:rsidRPr="008F4428">
        <w:rPr>
          <w:rFonts w:ascii="Sylfaen" w:eastAsia="Sylfaen" w:hAnsi="Sylfaen" w:cs="Sylfaen"/>
          <w:bCs/>
          <w:noProof/>
          <w:sz w:val="22"/>
          <w:szCs w:val="22"/>
        </w:rPr>
        <w:t>თავდაცვა, საზოგადოებრივი წესრიგი და უსაფრთხოება</w:t>
      </w:r>
    </w:p>
    <w:p w14:paraId="57CAFDAF" w14:textId="77777777" w:rsidR="006E4DE6" w:rsidRPr="00180341" w:rsidRDefault="006E4DE6" w:rsidP="00DB446F">
      <w:pPr>
        <w:spacing w:line="240" w:lineRule="auto"/>
        <w:rPr>
          <w:highlight w:val="yellow"/>
        </w:rPr>
      </w:pPr>
    </w:p>
    <w:p w14:paraId="2173125F" w14:textId="77777777" w:rsidR="00644E34" w:rsidRPr="00D11C70" w:rsidRDefault="00644E34" w:rsidP="00DB446F">
      <w:pPr>
        <w:pStyle w:val="Heading2"/>
        <w:spacing w:line="240" w:lineRule="auto"/>
        <w:jc w:val="both"/>
        <w:rPr>
          <w:rFonts w:ascii="Sylfaen" w:hAnsi="Sylfaen"/>
          <w:sz w:val="22"/>
          <w:szCs w:val="22"/>
          <w:lang w:val="ka-GE"/>
        </w:rPr>
      </w:pPr>
      <w:r w:rsidRPr="00D11C70">
        <w:rPr>
          <w:rFonts w:ascii="Sylfaen" w:hAnsi="Sylfaen"/>
          <w:sz w:val="22"/>
          <w:szCs w:val="22"/>
          <w:lang w:val="ka-GE"/>
        </w:rPr>
        <w:lastRenderedPageBreak/>
        <w:t>2.1 საზოგადოებრივი წესრიგი და საერთაშორისო თანამშრომლობის განვითარება/გაღრმავება  (პროგრამული კოდი 30 01)</w:t>
      </w:r>
    </w:p>
    <w:p w14:paraId="56947A49" w14:textId="77777777" w:rsidR="00644E34" w:rsidRPr="00D11C70" w:rsidRDefault="00644E34" w:rsidP="00DB446F">
      <w:pPr>
        <w:tabs>
          <w:tab w:val="left" w:pos="0"/>
        </w:tabs>
        <w:spacing w:line="240" w:lineRule="auto"/>
        <w:contextualSpacing/>
        <w:jc w:val="both"/>
        <w:rPr>
          <w:rFonts w:ascii="Sylfaen" w:hAnsi="Sylfaen" w:cs="Sylfaen"/>
          <w:lang w:val="ka-GE"/>
        </w:rPr>
      </w:pPr>
    </w:p>
    <w:p w14:paraId="19243011" w14:textId="77777777" w:rsidR="00644E34" w:rsidRPr="00D11C70" w:rsidRDefault="00644E34" w:rsidP="00DB446F">
      <w:pPr>
        <w:spacing w:after="0" w:line="240" w:lineRule="auto"/>
        <w:jc w:val="both"/>
        <w:rPr>
          <w:rFonts w:ascii="Sylfaen" w:hAnsi="Sylfaen" w:cs="Sylfaen"/>
          <w:lang w:val="ka-GE"/>
        </w:rPr>
      </w:pPr>
      <w:r w:rsidRPr="00D11C70">
        <w:rPr>
          <w:rFonts w:ascii="Sylfaen" w:hAnsi="Sylfaen" w:cs="Sylfaen"/>
          <w:lang w:val="ka-GE"/>
        </w:rPr>
        <w:t xml:space="preserve">      </w:t>
      </w:r>
      <w:r w:rsidRPr="00D11C70">
        <w:rPr>
          <w:rFonts w:ascii="Sylfaen" w:hAnsi="Sylfaen"/>
        </w:rPr>
        <w:t>პროგრამის განმახორციელებელი:</w:t>
      </w:r>
      <w:r w:rsidRPr="00D11C70">
        <w:rPr>
          <w:rFonts w:ascii="Sylfaen" w:hAnsi="Sylfaen" w:cs="Sylfaen"/>
          <w:lang w:val="ka-GE"/>
        </w:rPr>
        <w:t xml:space="preserve"> </w:t>
      </w:r>
    </w:p>
    <w:p w14:paraId="1C54C515" w14:textId="77777777" w:rsidR="00644E34" w:rsidRPr="00D11C70" w:rsidRDefault="00644E34" w:rsidP="00DB446F">
      <w:pPr>
        <w:numPr>
          <w:ilvl w:val="0"/>
          <w:numId w:val="45"/>
        </w:numPr>
        <w:tabs>
          <w:tab w:val="left" w:pos="0"/>
        </w:tabs>
        <w:spacing w:after="0" w:line="240" w:lineRule="auto"/>
        <w:contextualSpacing/>
        <w:jc w:val="both"/>
        <w:rPr>
          <w:rFonts w:ascii="Sylfaen" w:hAnsi="Sylfaen" w:cs="Sylfaen"/>
          <w:lang w:val="ka-GE"/>
        </w:rPr>
      </w:pPr>
      <w:r w:rsidRPr="00D11C70">
        <w:rPr>
          <w:rFonts w:ascii="Sylfaen" w:eastAsiaTheme="minorEastAsia" w:hAnsi="Sylfaen" w:cs="Sylfaen"/>
          <w:lang w:val="ka-GE"/>
        </w:rPr>
        <w:t>საქართველოს</w:t>
      </w:r>
      <w:r w:rsidRPr="00D11C70">
        <w:rPr>
          <w:rFonts w:ascii="Sylfaen" w:hAnsi="Sylfaen" w:cs="Sylfaen"/>
          <w:lang w:val="ka-GE"/>
        </w:rPr>
        <w:t xml:space="preserve"> შინაგან საქმეთა სამინისტროს ორგანოები</w:t>
      </w:r>
    </w:p>
    <w:p w14:paraId="7B198659" w14:textId="77777777" w:rsidR="00644E34" w:rsidRPr="00180341" w:rsidRDefault="00644E34" w:rsidP="00DB446F">
      <w:pPr>
        <w:pStyle w:val="abzacixml"/>
        <w:spacing w:line="240" w:lineRule="auto"/>
        <w:rPr>
          <w:sz w:val="22"/>
          <w:szCs w:val="22"/>
          <w:highlight w:val="yellow"/>
        </w:rPr>
      </w:pPr>
    </w:p>
    <w:p w14:paraId="1D440EBA" w14:textId="77777777" w:rsidR="00644E34" w:rsidRPr="00180341" w:rsidRDefault="00644E34" w:rsidP="00DB446F">
      <w:pPr>
        <w:pStyle w:val="abzacixml"/>
        <w:spacing w:line="240" w:lineRule="auto"/>
        <w:rPr>
          <w:sz w:val="22"/>
          <w:szCs w:val="22"/>
          <w:highlight w:val="yellow"/>
        </w:rPr>
      </w:pPr>
    </w:p>
    <w:p w14:paraId="5DA8D5DC" w14:textId="77777777" w:rsidR="00D11C70" w:rsidRPr="00512893" w:rsidRDefault="00D11C70"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12893">
        <w:rPr>
          <w:rFonts w:ascii="Sylfaen" w:eastAsiaTheme="minorEastAsia" w:hAnsi="Sylfaen" w:cs="Sylfaen"/>
          <w:bCs/>
          <w:color w:val="000000" w:themeColor="text1"/>
          <w:shd w:val="clear" w:color="auto" w:fill="FFFFFF"/>
          <w:lang w:val="ka-GE"/>
        </w:rPr>
        <w:t>საანგარიშო პერიოდში თბილისის პოლიციის დეპარტამენტში თანამდებობაზე დაინიშნა 85 მართლწესრიგის ოფიცერი, განხორციელდა 49 მართლწესრიგის ოფიცრის თანამდებობრივი დაწინაურება და მართლწესრიგის უფროსი ოფიცრების თანამდებობაზე დანიშვნა (მართლწესრიგის ოფიცრის და მართლწესრიგის უფროსი ოფიცრის თანამდებობაზე დანიშნულ თანამშრომელთა საერთო რაოდენობა შეადგენდა 348-ს, რომელთაგან 221 არის მართლწესრიგის ოფიცერი, ხოლო 127 - მართლწესრიგის უფროსი ოფიცერი);</w:t>
      </w:r>
    </w:p>
    <w:p w14:paraId="31213157" w14:textId="77777777" w:rsidR="00D11C70" w:rsidRPr="00512893" w:rsidRDefault="00D11C70"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12893">
        <w:rPr>
          <w:rFonts w:ascii="Sylfaen" w:eastAsiaTheme="minorEastAsia" w:hAnsi="Sylfaen" w:cs="Sylfaen"/>
          <w:bCs/>
          <w:color w:val="000000" w:themeColor="text1"/>
          <w:shd w:val="clear" w:color="auto" w:fill="FFFFFF"/>
          <w:lang w:val="ka-GE"/>
        </w:rPr>
        <w:t xml:space="preserve">დროებითი მოთავსების უზრუნველყოფის დეპარტამენტში განახლდა მატერიალურ-ტექნიკური ბაზა, კერძოდ:  დროებითი მოთავსების იზოლატორებისთვის შესყიდულ იქნა 5 ერთეული კომპიუტერი. </w:t>
      </w:r>
      <w:r w:rsidRPr="00512893">
        <w:rPr>
          <w:rFonts w:ascii="Sylfaen" w:hAnsi="Sylfaen"/>
          <w:color w:val="000000" w:themeColor="text1"/>
          <w:lang w:val="ka-GE"/>
        </w:rPr>
        <w:t>დეპარტამენტის მონიტორინგის სამსახური აღიჭურვა ელექტრონული ტექნიკით (8 - კომპიუტერი) და ავეჯით</w:t>
      </w:r>
      <w:r w:rsidRPr="00512893">
        <w:rPr>
          <w:rFonts w:ascii="Sylfaen" w:eastAsiaTheme="minorEastAsia" w:hAnsi="Sylfaen" w:cs="Sylfaen"/>
          <w:bCs/>
          <w:color w:val="000000" w:themeColor="text1"/>
          <w:shd w:val="clear" w:color="auto" w:fill="FFFFFF"/>
          <w:lang w:val="ka-GE"/>
        </w:rPr>
        <w:t>;</w:t>
      </w:r>
    </w:p>
    <w:p w14:paraId="616E96F8" w14:textId="77777777" w:rsidR="00D11C70" w:rsidRPr="00512893" w:rsidRDefault="00D11C70"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12893">
        <w:rPr>
          <w:rFonts w:ascii="Sylfaen" w:eastAsiaTheme="minorEastAsia" w:hAnsi="Sylfaen" w:cs="Sylfaen"/>
          <w:bCs/>
          <w:color w:val="000000" w:themeColor="text1"/>
          <w:shd w:val="clear" w:color="auto" w:fill="FFFFFF"/>
          <w:lang w:val="ka-GE"/>
        </w:rPr>
        <w:t>დროებითი განთავსების ცენტრში მოთავსებულ 3 უცხოელს სხვადასხვა სამედიცინო დაწესებულებაში გაეწია სამედიცინო მომსახურება;</w:t>
      </w:r>
    </w:p>
    <w:p w14:paraId="6AA2830E" w14:textId="77777777" w:rsidR="00D11C70" w:rsidRPr="00512893" w:rsidRDefault="00D11C70"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12893">
        <w:rPr>
          <w:rFonts w:ascii="Sylfaen" w:eastAsiaTheme="minorEastAsia" w:hAnsi="Sylfaen" w:cs="Sylfaen"/>
          <w:bCs/>
          <w:color w:val="000000" w:themeColor="text1"/>
          <w:shd w:val="clear" w:color="auto" w:fill="FFFFFF"/>
          <w:lang w:val="ka-GE"/>
        </w:rPr>
        <w:t>შინაგან საქმეთა სამინისტროს მიერ, კანონმდებლობის შესაბამისად, 2 უცხოელისთვის განხორციელდა სამგზავრო ავია-ბილეთის შეძენა და მისი წარმოშობის ქვეყანაში იძულებითი დაბრუნება;</w:t>
      </w:r>
    </w:p>
    <w:p w14:paraId="778A9D8E" w14:textId="77777777" w:rsidR="00D11C70" w:rsidRPr="00512893" w:rsidRDefault="00D11C70"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12893">
        <w:rPr>
          <w:rFonts w:ascii="Sylfaen" w:eastAsiaTheme="minorEastAsia" w:hAnsi="Sylfaen" w:cs="Sylfaen"/>
          <w:bCs/>
          <w:color w:val="000000" w:themeColor="text1"/>
          <w:shd w:val="clear" w:color="auto" w:fill="FFFFFF"/>
          <w:lang w:val="ka-GE"/>
        </w:rPr>
        <w:t>საანგარიშო პერიოდში, შინაგან საქმეთა სამინისტროში შექმნილ ახალ სტრუქტურულ ერთეულში, მოწმისა და დაზარალებულის კოორდინატორის სამსახურში, რომელიც უზრუნველყოფს სისხლის სამართლის საქმის მსვლელობისას მოწმეების და დაზარალებულების კონსულტირებას საქმის გარშემო</w:t>
      </w:r>
      <w:r w:rsidRPr="00512893">
        <w:rPr>
          <w:rFonts w:ascii="Sylfaen" w:hAnsi="Sylfaen" w:cs="Arial"/>
          <w:lang w:val="ka-GE"/>
        </w:rPr>
        <w:t>დადგენილ პროცედურებზე</w:t>
      </w:r>
      <w:r w:rsidRPr="00512893">
        <w:rPr>
          <w:rFonts w:ascii="Sylfaen" w:eastAsiaTheme="minorEastAsia" w:hAnsi="Sylfaen" w:cs="Sylfaen"/>
          <w:bCs/>
          <w:color w:val="000000" w:themeColor="text1"/>
          <w:shd w:val="clear" w:color="auto" w:fill="FFFFFF"/>
          <w:lang w:val="ka-GE"/>
        </w:rPr>
        <w:t>, დამატებით დაინიშნა 2 თანამშრომელი და მოწმისა და დაზარალებულის კოორდინატორების თანამდებობაზე დანიშნულ თანამშრომელთა საერთო რაოდენობამ შეადგინა 16 კოორდინატორი.</w:t>
      </w:r>
    </w:p>
    <w:p w14:paraId="1BCB38E3" w14:textId="77777777" w:rsidR="00D11C70" w:rsidRPr="00512893" w:rsidRDefault="00D11C70"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12893">
        <w:rPr>
          <w:rFonts w:ascii="Sylfaen" w:eastAsiaTheme="minorEastAsia" w:hAnsi="Sylfaen" w:cs="Sylfaen"/>
          <w:bCs/>
          <w:color w:val="000000" w:themeColor="text1"/>
          <w:shd w:val="clear" w:color="auto" w:fill="FFFFFF"/>
          <w:lang w:val="ka-GE"/>
        </w:rPr>
        <w:t>საექსპერტო-კრიმინალისტიკურმა დეპარტამენტმა წარმატებით გაიარა აკრედიტაციის ყოველწლიური შეფასება და შეინარჩუნა ექსპერტიზის ლაბორატორიების აკრედიტაცია საერთაშორისო სტანდარტის ISO17025:2017-ის  მიხედვით. კერძოდ, აკრედიტაცია შეინარჩუნა შემდეგმა 8 ლაბორატორიამ: თბილისის დაქტილოსკოპიური ექსპერტიზის ლაბორატორია, ჰაბიტოსკოპიური ექსპერტიზის ლაბორატორია, დოკუმენტების ტექნიკური და გრაფიკული ექსპერტიზის ლაბორატორია, ბალისტიკური ექსპერტიზის ლაბორატორია, გორის დაქტილოსკოპიური ექსპერტიზის ლაბორატორია, ახალციხის დაქტილოსკოპიური ექსპერტიზის ლაბორატორია, ბათუმის დაქტილოსკოპიური ექსპერტიზის ლაბორატორია და დოკუმენტების ტექნიკური და გრაფიკული ექსპერტიზის ლაბორატორია;</w:t>
      </w:r>
    </w:p>
    <w:p w14:paraId="5E52304F" w14:textId="77777777" w:rsidR="00D11C70" w:rsidRPr="00512893" w:rsidRDefault="00D11C70"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12893">
        <w:rPr>
          <w:rFonts w:ascii="Sylfaen" w:eastAsiaTheme="minorEastAsia" w:hAnsi="Sylfaen" w:cs="Sylfaen"/>
          <w:bCs/>
          <w:color w:val="000000" w:themeColor="text1"/>
          <w:shd w:val="clear" w:color="auto" w:fill="FFFFFF"/>
          <w:lang w:val="ka-GE"/>
        </w:rPr>
        <w:t xml:space="preserve">საანგარიშო პერიოდში განხორციელდა, 2021 წელს საპატრულო პოლიციისთვის შეძენილი 100 ერთეული სატრანსპორტო საშუალების და ოპერატიული დანაყოფებისთვის შეძენილი 300 ერთეული  სპეციალიზებული (პიკაპი) ტიპის სატრანსპორტო საშუალების 2022 წელს გადასახდელი თანხების ანაზღაურება; </w:t>
      </w:r>
    </w:p>
    <w:p w14:paraId="12142A5B" w14:textId="77777777" w:rsidR="00D11C70" w:rsidRPr="00512893" w:rsidRDefault="00D11C70"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12893">
        <w:rPr>
          <w:rFonts w:ascii="Sylfaen" w:eastAsiaTheme="minorEastAsia" w:hAnsi="Sylfaen" w:cs="Sylfaen"/>
          <w:bCs/>
          <w:color w:val="000000" w:themeColor="text1"/>
          <w:shd w:val="clear" w:color="auto" w:fill="FFFFFF"/>
          <w:lang w:val="ka-GE"/>
        </w:rPr>
        <w:t>2021 წელს დაიწყო და საანგარიშო პერიოდში გრძელდებოდა სამინისტროს მასშტაბით კავშირგაბმულობის სისტემის „Dimetra”-ს განახლების და მხარდაჭერის მომსახურების (ვადაგაგრძელებული საგარანტიო მომსახურება) პროცესი;</w:t>
      </w:r>
    </w:p>
    <w:p w14:paraId="2AA9AEDD" w14:textId="77777777" w:rsidR="00D11C70" w:rsidRPr="00512893" w:rsidRDefault="00D11C70"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12893">
        <w:rPr>
          <w:rFonts w:ascii="Sylfaen" w:eastAsiaTheme="minorEastAsia" w:hAnsi="Sylfaen" w:cs="Sylfaen"/>
          <w:bCs/>
          <w:color w:val="000000" w:themeColor="text1"/>
          <w:shd w:val="clear" w:color="auto" w:fill="FFFFFF"/>
          <w:lang w:val="ka-GE"/>
        </w:rPr>
        <w:t xml:space="preserve">საანგარიშო პერიოდში განახლდა სამინისტროს მატერიალურ-ტექნიკური ბაზა მ.შ შეძენილია:  ISS SecurOS პროგრამული უზრუნველყოფის მხარდაჭერის მომსახურება, შსს საექსპერტო-კრიმინალისტიკური დეპარტამენტის მოთხოვნის უზრუნველსაყოფად არსებული </w:t>
      </w:r>
      <w:r w:rsidRPr="00512893">
        <w:rPr>
          <w:rFonts w:ascii="Sylfaen" w:eastAsiaTheme="minorEastAsia" w:hAnsi="Sylfaen" w:cs="Sylfaen"/>
          <w:bCs/>
          <w:color w:val="000000" w:themeColor="text1"/>
          <w:shd w:val="clear" w:color="auto" w:fill="FFFFFF"/>
          <w:lang w:val="ka-GE"/>
        </w:rPr>
        <w:lastRenderedPageBreak/>
        <w:t>საიდენტიფიკაციო დაქტილოსკოპიური „АДИС ДАКТО 2000” პროგრამული უზრუნველყოფის ლიცენზიის ვადის გაგრძელების მომსახურება, ბალისტიკური ავტომატური საძიებო საიდენტიფიკაციო სისტემის სკანერები (კომპლექტში - ინსტალაციით), შსს დანაყოფების მოთხოვნის უზრუნველსაყოფად ვიდეო სამეთვალყურეო სისტემები (თანმდევი მომსახურებით - მონტაჟი), სხვადასხვა კავშირგაბმულობის საშუალებები, სხვადასხვა სახის სპორტული ინვენტარი, კომპიუტერული ტექნიკა, ფერადი პრინტერები და სკანერები, საზღვაო კონტეინერები, კონდიციონერები, კრიმინალისტიკური ინვენტარი და სამინისტროს მოსამსახურეებისთვის შესაბამისი უნიფორმები და აღჭურვილობა;</w:t>
      </w:r>
    </w:p>
    <w:p w14:paraId="4AA62AE7" w14:textId="77777777" w:rsidR="00D11C70" w:rsidRPr="00512893" w:rsidRDefault="00D11C70"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12893">
        <w:rPr>
          <w:rFonts w:ascii="Sylfaen" w:eastAsiaTheme="minorEastAsia" w:hAnsi="Sylfaen" w:cs="Sylfaen"/>
          <w:bCs/>
          <w:color w:val="000000" w:themeColor="text1"/>
          <w:shd w:val="clear" w:color="auto" w:fill="FFFFFF"/>
          <w:lang w:val="ka-GE"/>
        </w:rPr>
        <w:t xml:space="preserve">საანგარიშო პერიოდში შინაგან საქმეთა სამინისტროს რეაბილიტირებული და ახლად აშენებული შენობებისთვის შეძენილ იქნა სხვადასხვა სახის ავეჯი და ტექნიკა. </w:t>
      </w:r>
    </w:p>
    <w:p w14:paraId="63C8B8DB" w14:textId="77777777" w:rsidR="00D11C70" w:rsidRPr="00512893" w:rsidRDefault="00D11C70"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12893">
        <w:rPr>
          <w:rFonts w:ascii="Sylfaen" w:eastAsiaTheme="minorEastAsia" w:hAnsi="Sylfaen" w:cs="Sylfaen"/>
          <w:bCs/>
          <w:color w:val="000000" w:themeColor="text1"/>
          <w:shd w:val="clear" w:color="auto" w:fill="FFFFFF"/>
          <w:lang w:val="ka-GE"/>
        </w:rPr>
        <w:t>დანაშაულის წინააღმდეგ ბრძოლის სფეროში საერთაშორისო თანამშრომლობის გაღრმავების კუთხით საანგარიშო პერიოდში განხორციელდა სხვადასხვა სახის შეხვედრები და ვიზიტები;</w:t>
      </w:r>
    </w:p>
    <w:p w14:paraId="20AFF817" w14:textId="77777777" w:rsidR="00644E34" w:rsidRPr="001D5B98" w:rsidRDefault="00644E34" w:rsidP="00DB446F">
      <w:pPr>
        <w:numPr>
          <w:ilvl w:val="3"/>
          <w:numId w:val="2"/>
        </w:numPr>
        <w:spacing w:after="0" w:line="240" w:lineRule="auto"/>
        <w:ind w:left="0"/>
        <w:jc w:val="both"/>
        <w:rPr>
          <w:rFonts w:ascii="Sylfaen" w:hAnsi="Sylfaen" w:cs="Sylfaen"/>
          <w:b/>
        </w:rPr>
      </w:pPr>
      <w:r w:rsidRPr="001D5B98">
        <w:rPr>
          <w:rFonts w:ascii="Sylfaen" w:eastAsiaTheme="minorEastAsia" w:hAnsi="Sylfaen" w:cs="Sylfaen"/>
          <w:bCs/>
          <w:color w:val="000000"/>
          <w:shd w:val="clear" w:color="auto" w:fill="FFFFFF"/>
          <w:lang w:val="ka-GE"/>
        </w:rPr>
        <w:t>საანგარიშო პერიოდში მიმდინარეობდა:</w:t>
      </w:r>
      <w:r w:rsidRPr="001D5B98">
        <w:rPr>
          <w:rFonts w:ascii="Sylfaen" w:hAnsi="Sylfaen" w:cs="Sylfaen"/>
          <w:b/>
          <w:lang w:val="ka-GE"/>
        </w:rPr>
        <w:t xml:space="preserve"> </w:t>
      </w:r>
    </w:p>
    <w:p w14:paraId="7F4A8713"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თბილისში, ქიზიყის ქ. N5-ში მდებარე შენობა N15(1)-ის და N28(1) სადემონტაჟო და ახალი სასაწყობე შენობის სამშენებლო სამუშაოები;</w:t>
      </w:r>
    </w:p>
    <w:p w14:paraId="692CDD5C" w14:textId="77777777" w:rsidR="00D11C70" w:rsidRPr="001D5B98" w:rsidRDefault="00D11C70" w:rsidP="00DB446F">
      <w:pPr>
        <w:pStyle w:val="ListParagraph"/>
        <w:numPr>
          <w:ilvl w:val="0"/>
          <w:numId w:val="82"/>
        </w:numPr>
        <w:tabs>
          <w:tab w:val="left" w:pos="1080"/>
        </w:tabs>
        <w:spacing w:before="240" w:after="0" w:line="240" w:lineRule="auto"/>
        <w:jc w:val="both"/>
        <w:rPr>
          <w:rFonts w:ascii="Sylfaen" w:hAnsi="Sylfaen"/>
          <w:color w:val="000000" w:themeColor="text1"/>
          <w:lang w:val="ka-GE"/>
        </w:rPr>
      </w:pPr>
      <w:r w:rsidRPr="001D5B98">
        <w:rPr>
          <w:rFonts w:ascii="Sylfaen" w:hAnsi="Sylfaen"/>
          <w:color w:val="000000" w:themeColor="text1"/>
          <w:lang w:val="ka-GE"/>
        </w:rPr>
        <w:t xml:space="preserve">ბათუმში, ადლიას ქუჩა N112-ში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კორპუსების მშენებლობის დასრულების სამუშაოები (სამინისტროს მხრიდან პროექტის ფარგლებში ასანაზღაურებელი თანხები სრულად გადახდილია, დანარჩენი თანხების ანაზღაურება ხორციელდება სამინისტროს თანამშრომლების მიერ); </w:t>
      </w:r>
    </w:p>
    <w:p w14:paraId="7934FD31" w14:textId="77777777" w:rsidR="00D11C70" w:rsidRPr="001D5B98" w:rsidRDefault="00D11C70" w:rsidP="00DB446F">
      <w:pPr>
        <w:pStyle w:val="ListParagraph"/>
        <w:numPr>
          <w:ilvl w:val="0"/>
          <w:numId w:val="82"/>
        </w:numPr>
        <w:tabs>
          <w:tab w:val="left" w:pos="1080"/>
        </w:tabs>
        <w:spacing w:before="240" w:after="0" w:line="240" w:lineRule="auto"/>
        <w:jc w:val="both"/>
        <w:rPr>
          <w:rFonts w:ascii="Sylfaen" w:hAnsi="Sylfaen"/>
          <w:color w:val="000000" w:themeColor="text1"/>
          <w:lang w:val="ka-GE"/>
        </w:rPr>
      </w:pPr>
      <w:r w:rsidRPr="001D5B98">
        <w:rPr>
          <w:rFonts w:ascii="Sylfaen" w:hAnsi="Sylfaen"/>
          <w:color w:val="000000" w:themeColor="text1"/>
          <w:lang w:val="ka-GE"/>
        </w:rPr>
        <w:t>კახეთის პოლიციის დეპარტამენტის საგარეჯოს რაიონული სამმართველოს ადმინისტრაციული შენობის სარემონტო სარეაბილიტაციო სამუშაოები;</w:t>
      </w:r>
    </w:p>
    <w:p w14:paraId="350B498E" w14:textId="77777777" w:rsidR="00644E34" w:rsidRPr="001D5B98" w:rsidRDefault="00644E3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D5B98">
        <w:rPr>
          <w:rFonts w:ascii="Sylfaen" w:eastAsiaTheme="minorEastAsia" w:hAnsi="Sylfaen" w:cs="Sylfaen"/>
          <w:bCs/>
          <w:color w:val="000000"/>
          <w:shd w:val="clear" w:color="auto" w:fill="FFFFFF"/>
          <w:lang w:val="ka-GE"/>
        </w:rPr>
        <w:t>საანგარიშო პერიოდში დაიწყო და მიმდინარეობდა:</w:t>
      </w:r>
    </w:p>
    <w:p w14:paraId="26884F38" w14:textId="77777777" w:rsidR="00D11C70" w:rsidRPr="00512893"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თბილისში, პოლიციის ქუჩა N10-ში მდებარე</w:t>
      </w:r>
      <w:r w:rsidRPr="00512893">
        <w:rPr>
          <w:rFonts w:ascii="Sylfaen" w:hAnsi="Sylfaen" w:cs="Sylfaen"/>
          <w:color w:val="000000" w:themeColor="text1"/>
          <w:lang w:val="ka-GE"/>
        </w:rPr>
        <w:t xml:space="preserve"> მიწის ნაკვეთზე განთავსებული შენობა (ყაზარმა) N2(3) და შენობა (სპორტდარბაზი) N6(2)-ს სარემონტო სამუშაოები;</w:t>
      </w:r>
    </w:p>
    <w:p w14:paraId="5653D648" w14:textId="77777777" w:rsidR="00D11C70" w:rsidRPr="00512893"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გორში, მშვიდობის გამზირზე მდებარე, შინაგან საქმეთა სამინისტროს სარგებლობაში არსებულ მიწის ნაკვეთზე შენობა N 01-ის საპატრულო პოლიციის ერთიანი მომსახურების ცენტრის მოწყობის სარემონტო  და ტერიტორიის კეთილმოწყობის სამუშაოები.</w:t>
      </w:r>
    </w:p>
    <w:p w14:paraId="6950782C" w14:textId="77777777" w:rsidR="00D11C70" w:rsidRPr="00512893"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თბილისში, სოფელ ტაბახმელაში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ახალი ადმინისტრაციული შენობის სამშენებლო სამუშაოები, ტერიტორიის კეთილმოწყობის და თბილისში ავჭალის ქუჩა N7-ში მდებარე, შინაგან საქმეთა სამინისტროს დროებითი მოთავსების იზოლატორის შენობა N01(2)-ში 2 (ორი) ცალი მდფ-ის კარის მოწყობის სამუშაოები;</w:t>
      </w:r>
    </w:p>
    <w:p w14:paraId="4F1F1F07" w14:textId="77777777" w:rsidR="00D11C70" w:rsidRPr="00512893"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ადიგენის რ/ნი სოფელ აბასთუმანში მდებარე მიწის ნაკვეთზე, შინაგან საქმეთა სამინისტროს პოლიციის ადმინისტრაციული შენობის და შინაგან საქმეთა სამინისტროს სახელმწიფო საქვეუწყებო დაწესებულება-საგანგებო სიტუაციების მართვის სამსახურის სახანძრო-სამაშველო შენობის დასრულების სამშენებლო სამუშაოები;</w:t>
      </w:r>
    </w:p>
    <w:p w14:paraId="77F630B9" w14:textId="77777777" w:rsidR="00D11C70" w:rsidRPr="00512893"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გარდაბანში, სოფელ კრწანისში მდებარე მიწის ნაკვეთზე, შინაგან საქმეთა სამინისტროს დანაყოფისთვის: ყაზარმის, სასადილოს, სპორტდარბაზის, გამშვები პუნქტის, ავტოფარდულის, სამი ცალი ცალკე მდგომი სველი წერტილის შენობის, საქვაბის სამშენებლო და ტერიტორიის კეთილმოწყობის დასრულების სამუშაოები;</w:t>
      </w:r>
    </w:p>
    <w:p w14:paraId="3AB8199A"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 xml:space="preserve">ქუთაისში, ორახელაშვილის ქ. N14-ის მიმდებარედ მიწის ნაკვეთზე შინაგან საქმეთა სამინისტროს განსაკუთრებულ დავალებათა დეპარტამენტის დანაყოფის დისლოკაციისთვის შესაბამისი ბაზის სამშენებლო სამუშაობის შესყიდვა და ასევე ქუთაისში ორახელაშვილის ქ. N10-ში მდებარე მიწის ნაკვეთზე, შინაგან საქმეთა </w:t>
      </w:r>
      <w:r w:rsidRPr="001D5B98">
        <w:rPr>
          <w:rFonts w:ascii="Sylfaen" w:hAnsi="Sylfaen" w:cs="Sylfaen"/>
          <w:color w:val="000000" w:themeColor="text1"/>
          <w:lang w:val="ka-GE"/>
        </w:rPr>
        <w:lastRenderedPageBreak/>
        <w:t>სამინისტროს განსაკუთრებულ დავალებათა დეპარტამენტის შენობა N1-ში (არსებული სასადილო) სარემონტო სამუშაოები.</w:t>
      </w:r>
    </w:p>
    <w:p w14:paraId="43BAEE1B"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თბილისში, ქიზიყის ქ.N1-ში, ეკატერინე ბაღდავაძის ქ.N8-ში, გრიგოლ ლორთქიფანიძის ქ.N114-ში მდებარე მიწის ნაკვეთებზე და გრიგოლ ლორთქიფანიძის ქუჩაზე გარე საკანალიზაციო ქსელის მოწყობის სამუშაოები.</w:t>
      </w:r>
    </w:p>
    <w:p w14:paraId="754D4E62"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თბილისში, პოლიციის ქ. N10-ში მდებარე მიწის ნაკვეთზე ლაზარეთის  შენობა  N4(2),  საკონტროლო  გამშვები  პუნქტი შენობა N3(1) სახურავის, გარე ტერიტორიის განათების, შენობა N12-1, შენობა N11-1, შენობა N10-1 სარემონტო სამუშაოები და ღია ავტოფარეხების სამშენებლო სამუშაოები;</w:t>
      </w:r>
    </w:p>
    <w:p w14:paraId="31C4F7DE"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თბილისში, სოფელ დიდ ლილოში ერეკლე მეორის ქუჩა N87-ში მდებარე მიწის ნაკვეთზე განთავსებული შინაგან საქმეთა სამინისტროს სტრატეგიული მილსადენების დაცვის დეპარტამენტის შენობა N01(4)-ის სარემონტო სამუშაოები;</w:t>
      </w:r>
    </w:p>
    <w:p w14:paraId="6C65D9A3"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გორში, მშვიდობის გამზირზე მდებარე, შენობა N1-ში და ქობულეთში, რუსთაველის N168ა-ში მდებარე შენობა N1-ში განთავსებული შსს დროებით მოთავსების იზოლატორების სარემონტო სამუშაოები;</w:t>
      </w:r>
    </w:p>
    <w:p w14:paraId="1A5B21D3"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საპატრულო პოლიციის დეპარტამენტის ადმინისტრაციული შენობის ჰაერსატარი მილების და მინის ფასადის სარემონტო სამუშაოები;</w:t>
      </w:r>
    </w:p>
    <w:p w14:paraId="352D6CCD"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აჭარის პოლიციის დეპარტამენტის  ბათუმის საქალაქო სამმართველოს პოლიციის მე-4 და მე-6 განყოფილებების ადმინისტრაციული შენობების სამშენებლო - სარემონტო სამუშაოები;</w:t>
      </w:r>
    </w:p>
    <w:p w14:paraId="2AB3C373" w14:textId="77777777" w:rsidR="00D11C70" w:rsidRPr="00512893"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ქ. თბილისის პოლიციის დეპარტამენტის ადმინისტრაციული შენობის სარემონტო სამუშაოები, ისანი-სამგორის მთავარი სამმართველოს პოლიციის I სამმართველოს და ვაკე-საბურთალოს მთავარი სამმართველოს პოლიციის I სამმართველოს ადმინისტრაციული შენობების სარემონტო სამუშაოები;</w:t>
      </w:r>
    </w:p>
    <w:p w14:paraId="4D5DD77C" w14:textId="77777777" w:rsidR="00D11C70" w:rsidRPr="00512893"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სამცხე-ჯავახეთის პოლიციის დეპარტამენტის  ბორჯომის რაიონული სამმართველოს ადმინისტრაციული შენობის მიმდინარე სარემონტო/სარეაბილიტაციო სამუშაოები;</w:t>
      </w:r>
    </w:p>
    <w:p w14:paraId="24209F8B"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სამცხე–ჯავახეთის პოლიციის დეპარტამენტის ადმინისტრაციული შენობის მიმდინარე სარემონტო/სარეაბილიტაციო სამუშაოები;</w:t>
      </w:r>
    </w:p>
    <w:p w14:paraId="129555C4" w14:textId="77777777" w:rsidR="00D11C70" w:rsidRPr="00512893"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იმერეთის პოლიციის დეპარტამენტის  სამტრედიის რაიონული სამმართველოსა და ქუთაისის სამმართველოს N3 და N6 პოლიციის განყოფილებების ადმინისტრაციული შენობების მიმდინარე სარემონტო სამუშაოები;</w:t>
      </w:r>
    </w:p>
    <w:p w14:paraId="0607F183"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იმერეთის პოლიციის დეპარტამენტის ქუთაისის სამმართველოს N1 განყოფილების შენობის მიმდინარე სარემონტო სამუშაოები;</w:t>
      </w:r>
    </w:p>
    <w:p w14:paraId="79C8CFA1"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გურიის პოლიციის დეპარტამენტის ადმინისტრაციული შენობის სარემონტო-სარეაბილიტაციო სამუშაოები და ადმინისტრაციული  შენობის ეზოში  ასაშენებელი საწყობისა და სამრეცხაოს სამშენებლო სამუშაოები;</w:t>
      </w:r>
    </w:p>
    <w:p w14:paraId="27D257AA"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 xml:space="preserve">გურიის პოლიციის დეპარტამენტის  ჩოხატაურის რაიონული სამმართველოს  შენობის </w:t>
      </w:r>
      <w:r w:rsidRPr="001D5B98">
        <w:rPr>
          <w:rFonts w:ascii="Sylfaen" w:hAnsi="Sylfaen" w:cs="Sylfaen"/>
          <w:color w:val="000000" w:themeColor="text1"/>
          <w:lang w:val="ka-GE"/>
        </w:rPr>
        <w:t>სარემონტო-სარეაბილიტაციო სამუშაოები;</w:t>
      </w:r>
    </w:p>
    <w:p w14:paraId="4B79D81E"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სამეგრელო-ზემო სვანეთის პოლიციის დეპარტამენტის დროებითი მოთავსების იზოლატორების  სარემონტო სამუშაოები;</w:t>
      </w:r>
    </w:p>
    <w:p w14:paraId="1C64DC0E"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სამეგრელო-ზემო სვანეთის პოლიციის დეპარტამენტის მარტვილისა და აბაშის რ/სამმართველოს ადმინისტრაციული შენობების და მესტიის რ/სამმართველოს ბეჩოს განყოფილების სარემონტო სამუშაოები;</w:t>
      </w:r>
    </w:p>
    <w:p w14:paraId="0413FF0B"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სამეგრელო-ზემო სვანეთის პოლიციის დეპარტამენტის ადმინისტრაციული შენობის, ზუგდიდის რ/სამმართველოს ანაკლიის, ინგურქაღალდ კომბინატის, ნარაზენის განყოფილებების და წალენჯიხის რ/სამმართველოს ჯვარის განყოფილების სარემონტო სამუშაოები;</w:t>
      </w:r>
    </w:p>
    <w:p w14:paraId="643E104A" w14:textId="77777777" w:rsidR="00D11C70" w:rsidRPr="001D5B98" w:rsidRDefault="00D11C70"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lastRenderedPageBreak/>
        <w:t>სამეგრელო-ზემო სვანეთის პოლიციის დეპარტამენტის ფოთის საქ/სამმართველოსა და ნაბადის განყოფილების სარემონტო სამუშაოები;</w:t>
      </w:r>
    </w:p>
    <w:p w14:paraId="010345EA" w14:textId="3EEEA509" w:rsidR="00D11C70" w:rsidRPr="001D5B98" w:rsidRDefault="00D11C70" w:rsidP="00DB446F">
      <w:pPr>
        <w:pStyle w:val="ListParagraph"/>
        <w:numPr>
          <w:ilvl w:val="0"/>
          <w:numId w:val="82"/>
        </w:numPr>
        <w:tabs>
          <w:tab w:val="left" w:pos="1080"/>
        </w:tabs>
        <w:spacing w:after="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სამეგრელო-ზემო სვანეთის პოლიციის დეპარტამენტის სენაკის რაიონული სამმართველოს და დროებითი მოთავსების იზოლატორის სარემონტო სამუშაოები;</w:t>
      </w:r>
    </w:p>
    <w:p w14:paraId="040F5439" w14:textId="77777777" w:rsidR="00644E34" w:rsidRPr="001D5B98" w:rsidRDefault="00644E3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D5B98">
        <w:rPr>
          <w:rFonts w:ascii="Sylfaen" w:eastAsiaTheme="minorEastAsia" w:hAnsi="Sylfaen" w:cs="Sylfaen"/>
          <w:bCs/>
          <w:color w:val="000000"/>
          <w:shd w:val="clear" w:color="auto" w:fill="FFFFFF"/>
          <w:lang w:val="ka-GE"/>
        </w:rPr>
        <w:t>საანგარიშო პერიოდში განხორციელდა შემდეგი პროექტები:</w:t>
      </w:r>
    </w:p>
    <w:p w14:paraId="1290715B" w14:textId="77777777" w:rsidR="001D5B98" w:rsidRPr="00512893"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თბილისში, ავჭალის ქუჩა N7-ში მდებარე, შინაგან საქმეთა სამინისტროს დროებითი მოთავსების იზოლატორის ტერიტორიაზე ავტოსამრეცხაოს მშენებლობის, არსებული შენობა N02(2) მიმდებარედ მიწისქვეშა დრენაჟის მოწყობის და ტერიტორიაზე არსებული მინის ჯიხურის გადატანის სამუშაოები;</w:t>
      </w:r>
    </w:p>
    <w:p w14:paraId="4A596AA7" w14:textId="77777777" w:rsidR="001D5B98" w:rsidRPr="00512893"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თბილისში, პოლიციის ქ. N10-ში შინაგან საქმეთა სამინისტროს ადმინისტრაციული შენობა N2(3)-ის  სარემონტო სამუშაოები;</w:t>
      </w:r>
    </w:p>
    <w:p w14:paraId="635D6427" w14:textId="77777777" w:rsidR="001D5B98" w:rsidRPr="00512893"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თბილისში, გულუას ქ. N10-ში მდებარე, შინაგან საქმეთა სამინისტროს ადმინისტრაციული  შენობისა (N01(10)-ის) და სველი წერტილების სარემონტო სამუშაოები;</w:t>
      </w:r>
    </w:p>
    <w:p w14:paraId="10D8240E" w14:textId="77777777" w:rsidR="001D5B98" w:rsidRPr="00512893"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თბილისში, პოლიციის ქ. N10-ში მდებარე შინაგან საქმეთა სამინისტროს სარგებლობაში არსებულ მიწის ნაკვეთზე, შსს განსაკუთრებულ დავალებთა დეპარტამენტის I სამმართველოს ტერიტორიაზე შენობა N25(1)-ს,  N15(1)-ს და N2(3)-ს სარემონტო სამუშაოები;</w:t>
      </w:r>
    </w:p>
    <w:p w14:paraId="4EEBF88A" w14:textId="77777777" w:rsidR="001D5B98" w:rsidRPr="00512893"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თბილისში, ქიზიყის ქ. N1-ში მდებარე, შენობა-ნაგებობა N24(1)-ის საფეხბურთო მოედანის, თბილისში პოლიციის ქ. N10-ში მდებარე შენობა N46(1)-ის საფეხბურთო მოედანის და გორის მუნიციპალიტეტის კარალეთის ადმინისტრაციულ ერთეულში  არსებული საფეხბურთო მოედნის სარემონტო სამუშაოები;</w:t>
      </w:r>
    </w:p>
    <w:p w14:paraId="4DAA9C99" w14:textId="77777777" w:rsidR="001D5B98" w:rsidRPr="00512893"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512893">
        <w:rPr>
          <w:rFonts w:ascii="Sylfaen" w:hAnsi="Sylfaen" w:cs="Sylfaen"/>
          <w:color w:val="000000" w:themeColor="text1"/>
          <w:lang w:val="ka-GE"/>
        </w:rPr>
        <w:t>თბილისში, გახოკიძის ქ.N16-ში მდებარე მიწის ნაკვეთზე განთავსებული შინაგან საქმეთა სამინისტროს მიგრაციის დეპარტამენტის შენობა N01(2)-ის და სოფელ მარტყოფში მდებარე მიწის ნაკვეთზე განთავსებული შინაგან საქმეთა სამინისტროს მიგრაციის დეპარტამენტის შენობა N02(2)-ის სარემონტო სამუშაოები;</w:t>
      </w:r>
    </w:p>
    <w:p w14:paraId="25468AF3"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აჭარის პოლიციის დეპარტამენტის ხელვაჩაურის სამმართველოს ადმინისტრაციული შენობის კაპიტალური სარემონტო სამუშაოები და მუხაესტატეს პოლიციის განყოფილების შენობის კაპიტალური სარემონტო სამუშაოები;</w:t>
      </w:r>
    </w:p>
    <w:p w14:paraId="1E4D5F4D"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ახმეტის რაიონის სოფელ ძიბახევში შინაგან საქმეთა სამინისტროს ადმინისტრაციული შენობის შესასვლელის ლითონის კარკასზე ლამექსის მინის გადახურვის მოწყობის და შიდა ტერიტორიაზე შსს ობიექტების დაცვის დეპარტამენტისთვის ორი ერთეული საგუშაგო ჯიხურის სამშენებლო სამუშაოები;</w:t>
      </w:r>
    </w:p>
    <w:p w14:paraId="194DCA57"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გარდაბნის რ/ნ, სოფელ კრწანისში მდებარე მიწის ნაკვეთზე შინაგან საქმეთა სამინისტროს დანაყოფისთვის სასროლეთის ბეტონის საფარის მოწყობის სამუშაოები;</w:t>
      </w:r>
    </w:p>
    <w:p w14:paraId="58583C61"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საპატრულო პოლიციის დეპარტამენტის ადნინისტრაციული შენობის ღია დეკორაციული აუზის და ავტომობილის პანდუსის სარემონტო სამუშაოები;</w:t>
      </w:r>
    </w:p>
    <w:p w14:paraId="4C1127BC"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აჭარის პოლიციის დეპარტამენტის ქ. ბათუმის საქალაქო სამმართველოს  პოლიციის მე-3, მე-5 და მე-7 განყოფილებების ადმინისტრაციული შენობების კაპიტალური სარემონტო სამუშაოები;</w:t>
      </w:r>
    </w:p>
    <w:p w14:paraId="492E309C"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აჭარის პოლიციის დეპარტამენტის ქობულეთის რ/ს ჩაქვის პოლიციის განყოფილების შენობის კაპიტალური სარემონტო სამუშაოები;</w:t>
      </w:r>
    </w:p>
    <w:p w14:paraId="0C0BBE4C"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ქ. თბილისის პოლიციის დეპარტამენტის გლდანი-ნაძალადევის მთავარი სამმართველოს პოლიციის I, V სამმართველოს და ისანი სამგორის მთავარი სამმართველოს პოლიციის VIII სამმართველოს ადმინისტრაციული შენობების სარემონტო სამუშაოები;</w:t>
      </w:r>
    </w:p>
    <w:p w14:paraId="3990131F"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lastRenderedPageBreak/>
        <w:t>მცხეთა-მთიანეთის პოლიციის დეპარტამენტის  მუხრანის პოლიციის განყოფილების ადმინისტრაციული შენობის სარემონტო და ცენტრალური გათბობის სისტემის მოწყობის სამუშაოები;</w:t>
      </w:r>
    </w:p>
    <w:p w14:paraId="673A57DD"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მცხეთა-მთიანეთის პოლიციის დეპარტამენტის ყაზბეგის რაიონული სამმართველოს შენობის მიმდინარე სარემონტო სამუშაოები;</w:t>
      </w:r>
    </w:p>
    <w:p w14:paraId="44499DB0"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ქვემო-ქართლის პოლიციის დეპარტამენტის შენობების მიმდინარე სარემონტო სამუშაოები (რუსთავის რ/ს 2-ე განყოფილება, გარდაბნის რ/ს თელეთის განყოფილება, გარდაბნის რ/ს გაჩიანის განყოფილება, ბოლნისის რ/ს თამარისის განყოფილება, ბოლნისის რ/ს კაზრეთის განყოფილება, თეთრიწყაროს რ/ს კოდის განყოფილება);</w:t>
      </w:r>
    </w:p>
    <w:p w14:paraId="57335210"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შიდა-ქართლის პოლიციის დეპარტამენტის ხიდისთავის და ტყვიავის პოლიციის განყოფილების შენობების მიმდინარე სარემონტო სამუშაოები;</w:t>
      </w:r>
    </w:p>
    <w:p w14:paraId="66E00395"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კახეთის პოლიციის დეპარტამენტის იორმუღანლოს პოლიციის განყოფილების ადმინისტრაციული შენობის სარემონტო-სარეაბილიტაციო სამუშაოები;</w:t>
      </w:r>
    </w:p>
    <w:p w14:paraId="3AF647D1"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კახეთის პოლიციის დეპარტამენტის წნორის პოლიციის განყოფილების ადმინისტრაციული შენობის სარემონტო-სარეაბილიტაციო სამუშაოები;</w:t>
      </w:r>
    </w:p>
    <w:p w14:paraId="152DEADB"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გურიის პოლიციის დეპარტამენტის  ლანჩხუთის რაიონული სამმართველოს  შენობის და ლანჩხუთის რაიონული სამმართველოს სუფსის პოლიციის განყოფილების  შენობის სარემონტო-სარეაბილიტაციო სამუშაოები;</w:t>
      </w:r>
    </w:p>
    <w:p w14:paraId="1D978371"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სამცხე-ჯავახეთის პოლიციის დეპარტამენტის ახალქალაქის რაიონული სამმართველოს ადმინისტრაციული შენობის, ბარალეთის პოლიციის განყოფილების ადმინისტრაციული შენობის, ვალის პოლიციის განყოფილების ადმინისტრაციული შენობის და განძის პოლიციის განყოფილების ადმინისტრაციული შენობის მიმდინარე სარემონტო-სარეაბილიტაციო სამუშაოები;</w:t>
      </w:r>
    </w:p>
    <w:p w14:paraId="589A3C26" w14:textId="77777777" w:rsidR="001D5B98" w:rsidRPr="001D5B98" w:rsidRDefault="001D5B98" w:rsidP="00DB446F">
      <w:pPr>
        <w:pStyle w:val="ListParagraph"/>
        <w:numPr>
          <w:ilvl w:val="0"/>
          <w:numId w:val="82"/>
        </w:numPr>
        <w:tabs>
          <w:tab w:val="left" w:pos="1080"/>
        </w:tabs>
        <w:spacing w:after="200" w:line="240" w:lineRule="auto"/>
        <w:jc w:val="both"/>
        <w:rPr>
          <w:rFonts w:ascii="Sylfaen" w:hAnsi="Sylfaen" w:cs="Sylfaen"/>
          <w:color w:val="000000" w:themeColor="text1"/>
          <w:lang w:val="ka-GE"/>
        </w:rPr>
      </w:pPr>
      <w:r w:rsidRPr="001D5B98">
        <w:rPr>
          <w:rFonts w:ascii="Sylfaen" w:hAnsi="Sylfaen" w:cs="Sylfaen"/>
          <w:color w:val="000000" w:themeColor="text1"/>
          <w:lang w:val="ka-GE"/>
        </w:rPr>
        <w:t>იმერეთის პოლიციის დეპარტამენტის ზესტაფონის რ/ს  და თერჯოლის რ/ს ადმინისტრაციული შენობების მიმდინარე სარემონტო სამუშაოები.</w:t>
      </w:r>
    </w:p>
    <w:p w14:paraId="73D52894" w14:textId="77777777" w:rsidR="00644E34" w:rsidRPr="00180341" w:rsidRDefault="00644E34" w:rsidP="00DB446F">
      <w:pPr>
        <w:spacing w:line="240" w:lineRule="auto"/>
        <w:rPr>
          <w:highlight w:val="yellow"/>
        </w:rPr>
      </w:pPr>
    </w:p>
    <w:p w14:paraId="5382AFBF" w14:textId="77777777" w:rsidR="006E4DE6" w:rsidRPr="002802A2" w:rsidRDefault="006E4DE6" w:rsidP="00DB446F">
      <w:pPr>
        <w:pStyle w:val="Heading2"/>
        <w:spacing w:line="240" w:lineRule="auto"/>
        <w:jc w:val="both"/>
        <w:rPr>
          <w:rFonts w:ascii="Sylfaen" w:hAnsi="Sylfaen"/>
          <w:sz w:val="22"/>
          <w:szCs w:val="22"/>
          <w:lang w:val="ka-GE"/>
        </w:rPr>
      </w:pPr>
      <w:r w:rsidRPr="002802A2">
        <w:rPr>
          <w:rFonts w:ascii="Sylfaen" w:hAnsi="Sylfaen"/>
          <w:sz w:val="22"/>
          <w:szCs w:val="22"/>
          <w:lang w:val="ka-GE"/>
        </w:rPr>
        <w:t>2.2 თავდაცვის მართვა (პროგრამული კოდი 29 01)</w:t>
      </w:r>
    </w:p>
    <w:p w14:paraId="579D2780" w14:textId="77777777" w:rsidR="006E4DE6" w:rsidRPr="002802A2" w:rsidRDefault="006E4DE6" w:rsidP="00DB446F">
      <w:pPr>
        <w:spacing w:line="240" w:lineRule="auto"/>
        <w:rPr>
          <w:lang w:val="ka-GE"/>
        </w:rPr>
      </w:pPr>
    </w:p>
    <w:p w14:paraId="43012FAB" w14:textId="77777777" w:rsidR="006E4DE6" w:rsidRPr="002802A2" w:rsidRDefault="006E4DE6" w:rsidP="00DB446F">
      <w:pPr>
        <w:spacing w:after="0" w:line="240" w:lineRule="auto"/>
        <w:jc w:val="both"/>
        <w:rPr>
          <w:rFonts w:ascii="Sylfaen" w:hAnsi="Sylfaen"/>
        </w:rPr>
      </w:pPr>
      <w:r w:rsidRPr="002802A2">
        <w:rPr>
          <w:rFonts w:ascii="Sylfaen" w:hAnsi="Sylfaen"/>
        </w:rPr>
        <w:t>პროგრამის განმახორციელებელი:</w:t>
      </w:r>
    </w:p>
    <w:p w14:paraId="1F8E889E" w14:textId="77777777" w:rsidR="006E4DE6" w:rsidRPr="002802A2" w:rsidRDefault="006E4DE6" w:rsidP="00DB446F">
      <w:pPr>
        <w:numPr>
          <w:ilvl w:val="0"/>
          <w:numId w:val="13"/>
        </w:numPr>
        <w:spacing w:after="0" w:line="240" w:lineRule="auto"/>
        <w:ind w:left="900" w:hanging="270"/>
        <w:jc w:val="both"/>
        <w:rPr>
          <w:rFonts w:ascii="Sylfaen" w:eastAsia="Sylfaen" w:hAnsi="Sylfaen"/>
        </w:rPr>
      </w:pPr>
      <w:r w:rsidRPr="002802A2">
        <w:rPr>
          <w:rFonts w:ascii="Sylfaen" w:eastAsia="Sylfaen" w:hAnsi="Sylfaen"/>
        </w:rPr>
        <w:t xml:space="preserve">   საქართველოს  თავდაცვის  სამინისტრო;</w:t>
      </w:r>
    </w:p>
    <w:p w14:paraId="3A1BD28A" w14:textId="77777777" w:rsidR="006E4DE6" w:rsidRPr="00180341" w:rsidRDefault="006E4DE6" w:rsidP="00DB446F">
      <w:pPr>
        <w:spacing w:after="0" w:line="240" w:lineRule="auto"/>
        <w:ind w:left="900"/>
        <w:jc w:val="both"/>
        <w:rPr>
          <w:rFonts w:ascii="Sylfaen" w:eastAsia="Sylfaen" w:hAnsi="Sylfaen"/>
          <w:highlight w:val="yellow"/>
        </w:rPr>
      </w:pPr>
    </w:p>
    <w:p w14:paraId="5868DA5D" w14:textId="007436F0" w:rsidR="002802A2" w:rsidRPr="00A37235" w:rsidRDefault="002802A2" w:rsidP="00DB446F">
      <w:pPr>
        <w:numPr>
          <w:ilvl w:val="3"/>
          <w:numId w:val="2"/>
        </w:numPr>
        <w:spacing w:after="0" w:line="240" w:lineRule="auto"/>
        <w:ind w:left="0"/>
        <w:jc w:val="both"/>
        <w:rPr>
          <w:rFonts w:ascii="Sylfaen" w:hAnsi="Sylfaen" w:cs="Sylfaen"/>
          <w:bCs/>
          <w:shd w:val="clear" w:color="auto" w:fill="FFFFFF"/>
          <w:lang w:val="ka-GE"/>
        </w:rPr>
      </w:pPr>
      <w:r w:rsidRPr="00F04769">
        <w:rPr>
          <w:rFonts w:ascii="Sylfaen" w:hAnsi="Sylfaen" w:cs="Sylfaen"/>
          <w:bCs/>
          <w:color w:val="000000"/>
          <w:shd w:val="clear" w:color="auto" w:fill="FFFFFF"/>
          <w:lang w:val="ka-GE"/>
        </w:rPr>
        <w:t xml:space="preserve">საანგარიშო პერიოდში </w:t>
      </w:r>
      <w:r w:rsidRPr="00A37235">
        <w:rPr>
          <w:rFonts w:ascii="Sylfaen" w:hAnsi="Sylfaen" w:cs="Sylfaen"/>
          <w:bCs/>
          <w:shd w:val="clear" w:color="auto" w:fill="FFFFFF"/>
          <w:lang w:val="ka-GE"/>
        </w:rPr>
        <w:t xml:space="preserve">შემუშავდა და დამტკიცდა შემდეგი დოკუმენტები: „თავდაცვის სტრატეგიული </w:t>
      </w:r>
      <w:r w:rsidR="00557337" w:rsidRPr="00A37235">
        <w:rPr>
          <w:rFonts w:ascii="Sylfaen" w:hAnsi="Sylfaen" w:cs="Sylfaen"/>
          <w:bCs/>
          <w:shd w:val="clear" w:color="auto" w:fill="FFFFFF"/>
          <w:lang w:val="ka-GE"/>
        </w:rPr>
        <w:t xml:space="preserve">მიმოხილვის სამოქმედო გეგმა </w:t>
      </w:r>
      <w:r w:rsidRPr="00A37235">
        <w:rPr>
          <w:rFonts w:ascii="Sylfaen" w:hAnsi="Sylfaen" w:cs="Sylfaen"/>
          <w:bCs/>
          <w:shd w:val="clear" w:color="auto" w:fill="FFFFFF"/>
          <w:lang w:val="ka-GE"/>
        </w:rPr>
        <w:t>2022-2025“; „საქართველოს თავდაცვის სამინისტროს საშუალოვადიანი სამოქმედო გეგმა 2023-2026“; „თავდაცვის სამინისტროს 2022 წლის სამოქმედო გეგმა შეზღუდული შესაძლებლობების მქონე პირთა უფლებების დაცვისთვის“</w:t>
      </w:r>
      <w:r w:rsidRPr="00A37235">
        <w:rPr>
          <w:rFonts w:ascii="Sylfaen" w:hAnsi="Sylfaen" w:cs="Sylfaen"/>
          <w:bCs/>
          <w:shd w:val="clear" w:color="auto" w:fill="FFFFFF"/>
        </w:rPr>
        <w:t xml:space="preserve">; </w:t>
      </w:r>
      <w:r w:rsidRPr="00A37235">
        <w:rPr>
          <w:rFonts w:ascii="Sylfaen" w:hAnsi="Sylfaen" w:cs="Sylfaen"/>
          <w:bCs/>
          <w:shd w:val="clear" w:color="auto" w:fill="FFFFFF"/>
          <w:lang w:val="ka-GE"/>
        </w:rPr>
        <w:t xml:space="preserve">„თავდაცვის სამინისტროს სახელმძღვანელო დოკუმენტი შეზღუდული შესაძლებლობების მქონე პირთა უფლებების დაცვისა და საჭიროებების უზრუნველყოფის თაობაზე“; </w:t>
      </w:r>
      <w:r w:rsidRPr="00A37235">
        <w:rPr>
          <w:rFonts w:ascii="Sylfaen" w:hAnsi="Sylfaen"/>
        </w:rPr>
        <w:t>„თავდაცვის სამინისტროს კონცეფცია ეროვნული წინააღმდეგობისთვის“; „თავდაცვის პროგრამების სახელმძღვანელო 2023-2026“.</w:t>
      </w:r>
    </w:p>
    <w:p w14:paraId="498E00A5" w14:textId="77777777" w:rsidR="002802A2" w:rsidRPr="005A54FE" w:rsidRDefault="002802A2" w:rsidP="00DB446F">
      <w:pPr>
        <w:numPr>
          <w:ilvl w:val="3"/>
          <w:numId w:val="2"/>
        </w:numPr>
        <w:spacing w:after="0" w:line="240" w:lineRule="auto"/>
        <w:ind w:left="0"/>
        <w:jc w:val="both"/>
        <w:rPr>
          <w:rFonts w:ascii="Sylfaen" w:hAnsi="Sylfaen" w:cs="Sylfaen"/>
          <w:bCs/>
          <w:shd w:val="clear" w:color="auto" w:fill="FFFFFF"/>
          <w:lang w:val="ka-GE"/>
        </w:rPr>
      </w:pPr>
      <w:r w:rsidRPr="00A37235">
        <w:rPr>
          <w:rFonts w:ascii="Sylfaen" w:hAnsi="Sylfaen"/>
        </w:rPr>
        <w:t xml:space="preserve">10-წლიანი ეროვნული განვითარების </w:t>
      </w:r>
      <w:r w:rsidRPr="00BB7CEF">
        <w:rPr>
          <w:rFonts w:ascii="Sylfaen" w:hAnsi="Sylfaen"/>
        </w:rPr>
        <w:t xml:space="preserve">სტრატეგიის შემუშავების ფარგლებში, დასრულდა მუშაობა თავდაცვის სამინისტროს სიტუაციურ ანალიზსა და ლოგიკური ჩარჩოზე, რომელშიც გაწერილია თავდაცვის </w:t>
      </w:r>
      <w:r w:rsidRPr="005A54FE">
        <w:rPr>
          <w:rFonts w:ascii="Sylfaen" w:hAnsi="Sylfaen"/>
        </w:rPr>
        <w:t>სამინისტროს განვითარების მიმართულებები 10-წლიან პერსპექტივაში;</w:t>
      </w:r>
    </w:p>
    <w:p w14:paraId="6ABDB23D" w14:textId="77777777" w:rsidR="00557337" w:rsidRPr="00557337" w:rsidRDefault="002802A2" w:rsidP="0041123F">
      <w:pPr>
        <w:numPr>
          <w:ilvl w:val="3"/>
          <w:numId w:val="2"/>
        </w:numPr>
        <w:spacing w:after="0" w:line="240" w:lineRule="auto"/>
        <w:ind w:left="0"/>
        <w:jc w:val="both"/>
        <w:rPr>
          <w:rFonts w:ascii="Sylfaen" w:hAnsi="Sylfaen"/>
          <w:lang w:val="ka-GE"/>
        </w:rPr>
      </w:pPr>
      <w:r w:rsidRPr="00557337">
        <w:rPr>
          <w:rFonts w:ascii="Sylfaen" w:hAnsi="Sylfaen"/>
        </w:rPr>
        <w:t>განახლდა ეროვნული დონის შემდეგი დოკუმენტები: „საქართველოს ეროვნული უსაფრთხოების კონცეფციის“ პროექტი და „ეროვნული თავდაცვის სტრატეგიის“ გარკვეული თავები;</w:t>
      </w:r>
    </w:p>
    <w:p w14:paraId="21E1F42D" w14:textId="4A1D8D2C" w:rsidR="002802A2" w:rsidRPr="00557337" w:rsidRDefault="00557337" w:rsidP="0041123F">
      <w:pPr>
        <w:numPr>
          <w:ilvl w:val="3"/>
          <w:numId w:val="2"/>
        </w:numPr>
        <w:spacing w:after="0" w:line="240" w:lineRule="auto"/>
        <w:ind w:left="0"/>
        <w:jc w:val="both"/>
        <w:rPr>
          <w:rFonts w:ascii="Sylfaen" w:hAnsi="Sylfaen"/>
          <w:lang w:val="ka-GE"/>
        </w:rPr>
      </w:pPr>
      <w:r w:rsidRPr="00557337">
        <w:rPr>
          <w:rFonts w:ascii="Sylfaen" w:hAnsi="Sylfaen"/>
          <w:lang w:val="ka-GE"/>
        </w:rPr>
        <w:lastRenderedPageBreak/>
        <w:t xml:space="preserve">ჩატარდა სწავლებები: </w:t>
      </w:r>
      <w:r w:rsidR="002802A2" w:rsidRPr="00557337">
        <w:rPr>
          <w:rFonts w:ascii="Sylfaen" w:hAnsi="Sylfaen"/>
          <w:lang w:val="ka-GE"/>
        </w:rPr>
        <w:t>ნატო-საქართველოს ერთობლივი მრავალეროვნული სწავლება NATO-GEO 2022; სამაგიდე სწავლება Coherent Resilience 2022 Georgia (CORE 2022), Table Top Execise TTX; მედია სწავლება - „ღირსეული პასუხი 2022“;</w:t>
      </w:r>
    </w:p>
    <w:p w14:paraId="7461234F" w14:textId="77777777" w:rsidR="002802A2" w:rsidRPr="00CC3CC0" w:rsidRDefault="002802A2" w:rsidP="00DB446F">
      <w:pPr>
        <w:numPr>
          <w:ilvl w:val="3"/>
          <w:numId w:val="2"/>
        </w:numPr>
        <w:spacing w:after="0" w:line="240" w:lineRule="auto"/>
        <w:ind w:left="0"/>
        <w:jc w:val="both"/>
        <w:rPr>
          <w:rFonts w:ascii="Sylfaen" w:hAnsi="Sylfaen" w:cs="Sylfaen"/>
          <w:bCs/>
          <w:color w:val="000000"/>
          <w:shd w:val="clear" w:color="auto" w:fill="FFFFFF"/>
          <w:lang w:val="ka-GE"/>
        </w:rPr>
      </w:pPr>
      <w:r w:rsidRPr="005A54FE">
        <w:rPr>
          <w:rFonts w:ascii="Sylfaen" w:hAnsi="Sylfaen" w:cs="Sylfaen"/>
          <w:bCs/>
          <w:shd w:val="clear" w:color="auto" w:fill="FFFFFF"/>
          <w:lang w:val="ka-GE"/>
        </w:rPr>
        <w:t xml:space="preserve">„საქართველოს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w:t>
      </w:r>
      <w:r w:rsidRPr="00CC3CC0">
        <w:rPr>
          <w:rFonts w:ascii="Sylfaen" w:hAnsi="Sylfaen" w:cs="Sylfaen"/>
          <w:bCs/>
          <w:color w:val="000000"/>
          <w:shd w:val="clear" w:color="auto" w:fill="FFFFFF"/>
          <w:lang w:val="ka-GE"/>
        </w:rPr>
        <w:t>გეგმის შემუშავების ფარგლებში მომზადდა სიტუაციური ანალიზისა და ლოგიკური ჩარჩოს დოკუმენტები;</w:t>
      </w:r>
    </w:p>
    <w:p w14:paraId="4D947A0C" w14:textId="77777777" w:rsidR="002802A2" w:rsidRPr="00DC3888" w:rsidRDefault="002802A2" w:rsidP="00DB446F">
      <w:pPr>
        <w:numPr>
          <w:ilvl w:val="3"/>
          <w:numId w:val="2"/>
        </w:numPr>
        <w:spacing w:after="0" w:line="240" w:lineRule="auto"/>
        <w:ind w:left="0"/>
        <w:jc w:val="both"/>
        <w:rPr>
          <w:rFonts w:ascii="Sylfaen" w:hAnsi="Sylfaen" w:cs="Sylfaen"/>
          <w:bCs/>
          <w:color w:val="000000"/>
          <w:shd w:val="clear" w:color="auto" w:fill="FFFFFF"/>
          <w:lang w:val="ka-GE"/>
        </w:rPr>
      </w:pPr>
      <w:r w:rsidRPr="00DC3888">
        <w:rPr>
          <w:rFonts w:ascii="Sylfaen" w:hAnsi="Sylfaen" w:cs="Sylfaen"/>
          <w:bCs/>
          <w:color w:val="000000"/>
          <w:shd w:val="clear" w:color="auto" w:fill="FFFFFF"/>
          <w:lang w:val="ka-GE"/>
        </w:rPr>
        <w:t>აშშ-ის მხარესთან თანამშრომლობით დამტკიცდა „საქართველოს თავდაცვისა და შეკავების გაძლიერების ინიციატივის (GDDEI) ორმხრივი კონცეფცია 2022-2027“;</w:t>
      </w:r>
    </w:p>
    <w:p w14:paraId="541AEB03" w14:textId="77777777" w:rsidR="002802A2" w:rsidRPr="00A37235" w:rsidRDefault="002802A2" w:rsidP="00DB446F">
      <w:pPr>
        <w:numPr>
          <w:ilvl w:val="3"/>
          <w:numId w:val="2"/>
        </w:numPr>
        <w:spacing w:after="0" w:line="240" w:lineRule="auto"/>
        <w:ind w:left="0"/>
        <w:jc w:val="both"/>
        <w:rPr>
          <w:rFonts w:ascii="Sylfaen" w:hAnsi="Sylfaen" w:cs="Sylfaen"/>
          <w:bCs/>
          <w:shd w:val="clear" w:color="auto" w:fill="FFFFFF"/>
          <w:lang w:val="ka-GE"/>
        </w:rPr>
      </w:pPr>
      <w:r w:rsidRPr="00F04769">
        <w:rPr>
          <w:rFonts w:ascii="Sylfaen" w:hAnsi="Sylfaen" w:cs="Sylfaen"/>
          <w:bCs/>
          <w:color w:val="000000"/>
          <w:shd w:val="clear" w:color="auto" w:fill="FFFFFF"/>
          <w:lang w:val="ka-GE"/>
        </w:rPr>
        <w:t xml:space="preserve">ქიმიური, ბიოლოგიური, რადიოლოგიური და ბირთვული (ქბრბ) უსაფრთხოების უზრუნველყოფის მიზნით, თავდაცვის საფრთხეების შემცირების სააგენტოსთან </w:t>
      </w:r>
      <w:r w:rsidRPr="00A37235">
        <w:rPr>
          <w:rFonts w:ascii="Sylfaen" w:hAnsi="Sylfaen" w:cs="Sylfaen"/>
          <w:bCs/>
          <w:shd w:val="clear" w:color="auto" w:fill="FFFFFF"/>
          <w:lang w:val="ka-GE"/>
        </w:rPr>
        <w:t xml:space="preserve">თანამშრომლობით (DTRA), განხორციელდა აღჭურვილობის გადმოცემა და ტრენინგების ჩატარება; </w:t>
      </w:r>
    </w:p>
    <w:p w14:paraId="27B6A4F6" w14:textId="77777777" w:rsidR="002802A2" w:rsidRPr="00A37235" w:rsidRDefault="002802A2" w:rsidP="00DB446F">
      <w:pPr>
        <w:numPr>
          <w:ilvl w:val="3"/>
          <w:numId w:val="2"/>
        </w:numPr>
        <w:spacing w:after="0" w:line="240" w:lineRule="auto"/>
        <w:ind w:left="0"/>
        <w:jc w:val="both"/>
        <w:rPr>
          <w:rFonts w:ascii="Sylfaen" w:hAnsi="Sylfaen" w:cs="Sylfaen"/>
          <w:bCs/>
          <w:shd w:val="clear" w:color="auto" w:fill="FFFFFF"/>
          <w:lang w:val="ka-GE"/>
        </w:rPr>
      </w:pPr>
      <w:r w:rsidRPr="00A37235">
        <w:rPr>
          <w:rFonts w:ascii="Sylfaen" w:hAnsi="Sylfaen" w:cs="Sylfaen"/>
          <w:bCs/>
          <w:shd w:val="clear" w:color="auto" w:fill="FFFFFF"/>
          <w:lang w:val="ka-GE"/>
        </w:rPr>
        <w:t>თავდაცვის რესურსების მართვის საკითხებში ცნობიერების ამაღლების მიზნით, თავდაცვის სამინისტროსა და თავდაცვის ძალების გენერალური შტაბის სტრუქტურული ერთეულებისა და სსიპ-ების თანამშრომლებისთვის ჩატარდა ტრენინგი თემაზე „თავდაცვის რესურსების მართვა“;</w:t>
      </w:r>
    </w:p>
    <w:p w14:paraId="5E71F948" w14:textId="77777777" w:rsidR="00557337" w:rsidRPr="00A37235" w:rsidRDefault="00557337" w:rsidP="00557337">
      <w:pPr>
        <w:pStyle w:val="ListParagraph"/>
        <w:numPr>
          <w:ilvl w:val="0"/>
          <w:numId w:val="2"/>
        </w:numPr>
        <w:spacing w:after="0" w:line="240" w:lineRule="auto"/>
        <w:ind w:left="0" w:hanging="540"/>
        <w:jc w:val="both"/>
        <w:rPr>
          <w:rFonts w:ascii="Sylfaen" w:hAnsi="Sylfaen" w:cs="Sylfaen"/>
          <w:lang w:val="ka-GE"/>
        </w:rPr>
      </w:pPr>
      <w:r w:rsidRPr="00A37235">
        <w:rPr>
          <w:rFonts w:ascii="Sylfaen" w:hAnsi="Sylfaen" w:cs="Sylfaen"/>
          <w:shd w:val="clear" w:color="auto" w:fill="FFFFFF"/>
          <w:lang w:val="ka-GE"/>
        </w:rPr>
        <w:t>საქართველოს თავდაცვის სამინისტროს სამოქალაქო</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და</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სამხედრო</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პერსონალისთვის</w:t>
      </w:r>
      <w:r w:rsidRPr="00A37235">
        <w:rPr>
          <w:rFonts w:ascii="Sylfaen" w:hAnsi="Sylfaen" w:cs="Courier New"/>
          <w:shd w:val="clear" w:color="auto" w:fill="FFFFFF"/>
          <w:lang w:val="ka-GE"/>
        </w:rPr>
        <w:t xml:space="preserve"> ჩატარდა </w:t>
      </w:r>
      <w:r w:rsidRPr="00A37235">
        <w:rPr>
          <w:rFonts w:ascii="Sylfaen" w:hAnsi="Sylfaen" w:cs="Sylfaen"/>
          <w:shd w:val="clear" w:color="auto" w:fill="FFFFFF"/>
          <w:lang w:val="ka-GE"/>
        </w:rPr>
        <w:t>გენდერული</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თანასწორობისა</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და</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გაეროს</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უშიშროების</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საბჭოს</w:t>
      </w:r>
      <w:r w:rsidRPr="00A37235">
        <w:rPr>
          <w:rFonts w:ascii="Sylfaen" w:hAnsi="Sylfaen" w:cs="Courier New"/>
          <w:shd w:val="clear" w:color="auto" w:fill="FFFFFF"/>
          <w:lang w:val="ka-GE"/>
        </w:rPr>
        <w:t xml:space="preserve"> (UNSCR) 1325 </w:t>
      </w:r>
      <w:r w:rsidRPr="00A37235">
        <w:rPr>
          <w:rFonts w:ascii="Sylfaen" w:hAnsi="Sylfaen" w:cs="Sylfaen"/>
          <w:shd w:val="clear" w:color="auto" w:fill="FFFFFF"/>
          <w:lang w:val="ka-GE"/>
        </w:rPr>
        <w:t>რეზოლუციის</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შესახებ</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ცნობიერების</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ამაღლების</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სემინარები</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ტრენინგები</w:t>
      </w:r>
      <w:r w:rsidRPr="00A37235">
        <w:rPr>
          <w:rFonts w:ascii="Sylfaen" w:hAnsi="Sylfaen" w:cs="Courier New"/>
          <w:shd w:val="clear" w:color="auto" w:fill="FFFFFF"/>
          <w:lang w:val="ka-GE"/>
        </w:rPr>
        <w:t xml:space="preserve"> და </w:t>
      </w:r>
      <w:r w:rsidRPr="00A37235">
        <w:rPr>
          <w:rFonts w:ascii="Sylfaen" w:hAnsi="Sylfaen" w:cs="Sylfaen"/>
          <w:shd w:val="clear" w:color="auto" w:fill="FFFFFF"/>
          <w:lang w:val="ka-GE"/>
        </w:rPr>
        <w:t>სამუშაო</w:t>
      </w:r>
      <w:r w:rsidRPr="00A37235">
        <w:rPr>
          <w:rFonts w:ascii="Sylfaen" w:hAnsi="Sylfaen" w:cs="Courier New"/>
          <w:shd w:val="clear" w:color="auto" w:fill="FFFFFF"/>
          <w:lang w:val="ka-GE"/>
        </w:rPr>
        <w:t xml:space="preserve"> </w:t>
      </w:r>
      <w:r w:rsidRPr="00A37235">
        <w:rPr>
          <w:rFonts w:ascii="Sylfaen" w:hAnsi="Sylfaen" w:cs="Sylfaen"/>
          <w:shd w:val="clear" w:color="auto" w:fill="FFFFFF"/>
          <w:lang w:val="ka-GE"/>
        </w:rPr>
        <w:t>შეხვედრები</w:t>
      </w:r>
      <w:r w:rsidRPr="00A37235">
        <w:rPr>
          <w:rFonts w:ascii="Sylfaen" w:hAnsi="Sylfaen" w:cs="Courier New"/>
          <w:shd w:val="clear" w:color="auto" w:fill="FFFFFF"/>
          <w:lang w:val="ka-GE"/>
        </w:rPr>
        <w:t xml:space="preserve">; მათ შორის, </w:t>
      </w:r>
      <w:r w:rsidRPr="00A37235">
        <w:rPr>
          <w:rFonts w:ascii="Sylfaen" w:hAnsi="Sylfaen" w:cs="Sylfaen"/>
          <w:lang w:val="ka-GE"/>
        </w:rPr>
        <w:t>ევროკავშირის საწვრთნელ მისიაში მონაწილე ეროვნული გვარდიის 71 სამხედრო მოსამსახურე, გადასროლისწინა მომზადების ფარგლებში, გადამზადდა თემაზე „გენდერი სამშვიდობო ოპერაციებში“ და „ტრეფიკინგი სამშვიდობო ოპერაციებში“; ასევე, გიორგი ანწუხელიძის სახელობის სერჟანტთა აკადემიაში, სერჟანტთა საწყის სამეთაურო მომზადების პროგრამაზე, გენდერული თანასწორობის თემატიკაზე გადამზადდა 112 სერჟანტი;</w:t>
      </w:r>
    </w:p>
    <w:p w14:paraId="3E2DC8E9" w14:textId="77777777" w:rsidR="002802A2" w:rsidRPr="00A37235" w:rsidRDefault="002802A2" w:rsidP="00DB446F">
      <w:pPr>
        <w:numPr>
          <w:ilvl w:val="3"/>
          <w:numId w:val="2"/>
        </w:numPr>
        <w:spacing w:after="0" w:line="240" w:lineRule="auto"/>
        <w:ind w:left="0"/>
        <w:jc w:val="both"/>
        <w:rPr>
          <w:rFonts w:ascii="Sylfaen" w:hAnsi="Sylfaen" w:cs="Sylfaen"/>
          <w:bCs/>
          <w:shd w:val="clear" w:color="auto" w:fill="FFFFFF"/>
          <w:lang w:val="ka-GE"/>
        </w:rPr>
      </w:pPr>
      <w:r w:rsidRPr="00A37235">
        <w:rPr>
          <w:rFonts w:ascii="Sylfaen" w:hAnsi="Sylfaen" w:cs="Sylfaen"/>
          <w:bCs/>
          <w:shd w:val="clear" w:color="auto" w:fill="FFFFFF"/>
          <w:lang w:val="ka-GE"/>
        </w:rPr>
        <w:t>საანაგარიშო პერიოდში, ნატოსთან თანამშრომლობის ფარგლებში განხორციელდა მაღალი დონის 7 ვიზიტი საზღვარგარეთ და 10 ვიზიტი საქართველოში;</w:t>
      </w:r>
    </w:p>
    <w:p w14:paraId="7D816463" w14:textId="77777777" w:rsidR="002802A2" w:rsidRPr="00F04769" w:rsidRDefault="002802A2" w:rsidP="00DB446F">
      <w:pPr>
        <w:numPr>
          <w:ilvl w:val="3"/>
          <w:numId w:val="2"/>
        </w:numPr>
        <w:spacing w:after="0" w:line="240" w:lineRule="auto"/>
        <w:ind w:left="0"/>
        <w:jc w:val="both"/>
        <w:rPr>
          <w:rFonts w:ascii="Sylfaen" w:hAnsi="Sylfaen" w:cs="Sylfaen"/>
          <w:bCs/>
          <w:color w:val="000000"/>
          <w:shd w:val="clear" w:color="auto" w:fill="FFFFFF"/>
          <w:lang w:val="ka-GE"/>
        </w:rPr>
      </w:pPr>
      <w:r w:rsidRPr="00A37235">
        <w:rPr>
          <w:rFonts w:ascii="Sylfaen" w:hAnsi="Sylfaen" w:cs="Sylfaen"/>
          <w:bCs/>
          <w:shd w:val="clear" w:color="auto" w:fill="FFFFFF"/>
          <w:lang w:val="ka-GE"/>
        </w:rPr>
        <w:t xml:space="preserve">ევროკავშირთან </w:t>
      </w:r>
      <w:r w:rsidRPr="00F04769">
        <w:rPr>
          <w:rFonts w:ascii="Sylfaen" w:hAnsi="Sylfaen" w:cs="Sylfaen"/>
          <w:bCs/>
          <w:color w:val="000000"/>
          <w:shd w:val="clear" w:color="auto" w:fill="FFFFFF"/>
          <w:lang w:val="ka-GE"/>
        </w:rPr>
        <w:t>თანამშრომლობის ფარგლებში განხორციელდა მაღალი დონის 2 ვიზიტი საზღვარგარეთ და 3 ვიზიტი საქართველოში;</w:t>
      </w:r>
    </w:p>
    <w:p w14:paraId="67F530AF" w14:textId="77777777" w:rsidR="002802A2" w:rsidRPr="00F04769" w:rsidRDefault="002802A2"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პარტნიორ ქვეყნებთან ორმხრივი თანამშრომლობის ფარგლებში, განხორციელდა</w:t>
      </w:r>
      <w:r>
        <w:rPr>
          <w:rFonts w:ascii="Sylfaen" w:hAnsi="Sylfaen" w:cs="Sylfaen"/>
          <w:bCs/>
          <w:color w:val="000000"/>
          <w:shd w:val="clear" w:color="auto" w:fill="FFFFFF"/>
          <w:lang w:val="ka-GE"/>
        </w:rPr>
        <w:t xml:space="preserve"> 9</w:t>
      </w:r>
      <w:r w:rsidRPr="00F04769">
        <w:rPr>
          <w:rFonts w:ascii="Sylfaen" w:hAnsi="Sylfaen" w:cs="Sylfaen"/>
          <w:bCs/>
          <w:color w:val="000000"/>
          <w:shd w:val="clear" w:color="auto" w:fill="FFFFFF"/>
          <w:lang w:val="ka-GE"/>
        </w:rPr>
        <w:t xml:space="preserve"> მაღალი დონის ვიზიტი საზღვარგარეთ და </w:t>
      </w:r>
      <w:r>
        <w:rPr>
          <w:rFonts w:ascii="Sylfaen" w:hAnsi="Sylfaen" w:cs="Sylfaen"/>
          <w:bCs/>
          <w:color w:val="000000"/>
          <w:shd w:val="clear" w:color="auto" w:fill="FFFFFF"/>
          <w:lang w:val="ka-GE"/>
        </w:rPr>
        <w:t>7</w:t>
      </w:r>
      <w:r w:rsidRPr="00F04769">
        <w:rPr>
          <w:rFonts w:ascii="Sylfaen" w:hAnsi="Sylfaen" w:cs="Sylfaen"/>
          <w:bCs/>
          <w:color w:val="000000"/>
          <w:shd w:val="clear" w:color="auto" w:fill="FFFFFF"/>
          <w:lang w:val="ka-GE"/>
        </w:rPr>
        <w:t xml:space="preserve"> მაღალი დონის ვიზიტი საქართველოში;</w:t>
      </w:r>
    </w:p>
    <w:p w14:paraId="44599A31" w14:textId="77777777" w:rsidR="002802A2" w:rsidRPr="00F04769" w:rsidRDefault="002802A2"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ცნობიერების ამაღლების მიზნით სამხედრო თემებზე და ჯარში არსებულ მიმდინარე მოვლენებზე მომზადდა და მედიასაშუალებებით გაშუქდა სხვადასხვა მასალა.</w:t>
      </w:r>
    </w:p>
    <w:p w14:paraId="3C7D23DD" w14:textId="77777777" w:rsidR="00CF65B5" w:rsidRPr="002802A2" w:rsidRDefault="00CF65B5" w:rsidP="00DB446F">
      <w:pPr>
        <w:spacing w:after="0" w:line="240" w:lineRule="auto"/>
        <w:jc w:val="both"/>
        <w:rPr>
          <w:rFonts w:ascii="Sylfaen" w:eastAsiaTheme="minorEastAsia" w:hAnsi="Sylfaen" w:cs="Sylfaen"/>
          <w:bCs/>
          <w:color w:val="000000"/>
          <w:shd w:val="clear" w:color="auto" w:fill="FFFFFF"/>
          <w:lang w:val="ka-GE"/>
        </w:rPr>
      </w:pPr>
    </w:p>
    <w:p w14:paraId="27D5BBDD" w14:textId="77777777" w:rsidR="0038020F" w:rsidRPr="002802A2" w:rsidRDefault="0038020F" w:rsidP="00DB446F">
      <w:pPr>
        <w:pStyle w:val="Heading2"/>
        <w:spacing w:line="240" w:lineRule="auto"/>
        <w:jc w:val="both"/>
        <w:rPr>
          <w:rFonts w:ascii="Sylfaen" w:hAnsi="Sylfaen"/>
          <w:sz w:val="22"/>
          <w:szCs w:val="22"/>
          <w:lang w:val="ka-GE"/>
        </w:rPr>
      </w:pPr>
      <w:r w:rsidRPr="002802A2">
        <w:rPr>
          <w:rFonts w:ascii="Sylfaen" w:hAnsi="Sylfaen"/>
          <w:sz w:val="22"/>
          <w:szCs w:val="22"/>
          <w:lang w:val="ka-GE"/>
        </w:rPr>
        <w:t>2.3   ლოჯისტიკური უზრუნველყოფა (პროგრამული კოდი 29 09)</w:t>
      </w:r>
    </w:p>
    <w:p w14:paraId="4D94DA50" w14:textId="77777777" w:rsidR="0038020F" w:rsidRPr="002802A2" w:rsidRDefault="0038020F" w:rsidP="00DB446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rFonts w:eastAsiaTheme="minorEastAsia"/>
          <w:color w:val="000000" w:themeColor="text1"/>
          <w:sz w:val="22"/>
          <w:szCs w:val="22"/>
        </w:rPr>
      </w:pPr>
    </w:p>
    <w:p w14:paraId="6287FE69" w14:textId="77777777" w:rsidR="0038020F" w:rsidRPr="002802A2" w:rsidRDefault="0038020F" w:rsidP="00DB446F">
      <w:pPr>
        <w:spacing w:after="0" w:line="240" w:lineRule="auto"/>
        <w:jc w:val="both"/>
        <w:rPr>
          <w:rFonts w:ascii="Sylfaen" w:hAnsi="Sylfaen"/>
        </w:rPr>
      </w:pPr>
      <w:r w:rsidRPr="002802A2">
        <w:rPr>
          <w:rFonts w:ascii="Sylfaen" w:hAnsi="Sylfaen"/>
        </w:rPr>
        <w:t>პროგრამის განმახორციელებელი:</w:t>
      </w:r>
    </w:p>
    <w:p w14:paraId="1637E9B3" w14:textId="77777777" w:rsidR="0038020F" w:rsidRPr="002802A2" w:rsidRDefault="0038020F" w:rsidP="00DB446F">
      <w:pPr>
        <w:pStyle w:val="ListParagraph"/>
        <w:numPr>
          <w:ilvl w:val="0"/>
          <w:numId w:val="1"/>
        </w:numPr>
        <w:spacing w:after="0" w:line="240" w:lineRule="auto"/>
        <w:jc w:val="both"/>
        <w:rPr>
          <w:rFonts w:ascii="Sylfaen" w:hAnsi="Sylfaen"/>
        </w:rPr>
      </w:pPr>
      <w:r w:rsidRPr="002802A2">
        <w:rPr>
          <w:rFonts w:ascii="Sylfaen" w:hAnsi="Sylfaen"/>
        </w:rPr>
        <w:t>საქართველოს თავდაცვის სამინისტრო;</w:t>
      </w:r>
    </w:p>
    <w:p w14:paraId="7A0D2C8D" w14:textId="77777777" w:rsidR="0038020F" w:rsidRPr="002802A2" w:rsidRDefault="0038020F" w:rsidP="00DB446F">
      <w:pPr>
        <w:pStyle w:val="abzacixml"/>
        <w:tabs>
          <w:tab w:val="left" w:pos="360"/>
        </w:tabs>
        <w:spacing w:line="240" w:lineRule="auto"/>
        <w:ind w:left="810" w:firstLine="0"/>
        <w:rPr>
          <w:color w:val="000000" w:themeColor="text1"/>
          <w:sz w:val="22"/>
          <w:szCs w:val="22"/>
          <w:lang w:eastAsia="ru-RU"/>
        </w:rPr>
      </w:pPr>
    </w:p>
    <w:p w14:paraId="667303B9" w14:textId="77777777" w:rsidR="0038020F" w:rsidRPr="002802A2" w:rsidRDefault="0038020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802A2">
        <w:rPr>
          <w:rFonts w:ascii="Sylfaen" w:eastAsiaTheme="minorEastAsia" w:hAnsi="Sylfaen" w:cs="Sylfaen"/>
          <w:bCs/>
          <w:color w:val="000000"/>
          <w:shd w:val="clear" w:color="auto" w:fill="FFFFFF"/>
          <w:lang w:val="ka-GE"/>
        </w:rPr>
        <w:t>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კვებითი უზრუნველყოფა, ტექნიკური და სხვადასხვა მომსახურებები, ნაგვისა და საყოფაცხოვრებო ნარჩენების გატანა და სხვა), ქვედანაყოფების ლოჯისტიკური საშუალებებით უზრუნველყოფა;</w:t>
      </w:r>
    </w:p>
    <w:p w14:paraId="6562BCA0" w14:textId="77777777" w:rsidR="0038020F" w:rsidRPr="00180341" w:rsidRDefault="0038020F" w:rsidP="00DB446F">
      <w:pPr>
        <w:spacing w:after="0" w:line="240" w:lineRule="auto"/>
        <w:jc w:val="both"/>
        <w:rPr>
          <w:rFonts w:ascii="Sylfaen" w:eastAsiaTheme="minorEastAsia" w:hAnsi="Sylfaen" w:cs="Sylfaen"/>
          <w:bCs/>
          <w:color w:val="000000"/>
          <w:highlight w:val="yellow"/>
          <w:shd w:val="clear" w:color="auto" w:fill="FFFFFF"/>
          <w:lang w:val="ka-GE"/>
        </w:rPr>
      </w:pPr>
    </w:p>
    <w:p w14:paraId="17EB3FF6" w14:textId="77777777" w:rsidR="00243F4C" w:rsidRPr="009A082C" w:rsidRDefault="00243F4C" w:rsidP="00DB446F">
      <w:pPr>
        <w:pStyle w:val="Heading2"/>
        <w:spacing w:line="240" w:lineRule="auto"/>
        <w:jc w:val="both"/>
        <w:rPr>
          <w:rFonts w:ascii="Sylfaen" w:hAnsi="Sylfaen" w:cs="Sylfaen"/>
          <w:sz w:val="22"/>
          <w:szCs w:val="22"/>
        </w:rPr>
      </w:pPr>
      <w:r w:rsidRPr="009A082C">
        <w:rPr>
          <w:rFonts w:ascii="Sylfaen" w:hAnsi="Sylfaen" w:cs="Sylfaen"/>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14:paraId="3701812E" w14:textId="77777777" w:rsidR="00243F4C" w:rsidRPr="009A082C" w:rsidRDefault="00243F4C" w:rsidP="00DB446F">
      <w:pPr>
        <w:pStyle w:val="abzacixml"/>
        <w:spacing w:line="240" w:lineRule="auto"/>
        <w:ind w:firstLine="0"/>
        <w:rPr>
          <w:b/>
          <w:sz w:val="22"/>
          <w:szCs w:val="22"/>
        </w:rPr>
      </w:pPr>
    </w:p>
    <w:p w14:paraId="4FC5A01F" w14:textId="77777777" w:rsidR="00243F4C" w:rsidRPr="009A082C" w:rsidRDefault="00243F4C" w:rsidP="00DB446F">
      <w:pPr>
        <w:spacing w:after="0" w:line="240" w:lineRule="auto"/>
        <w:jc w:val="both"/>
        <w:rPr>
          <w:rFonts w:ascii="Sylfaen" w:hAnsi="Sylfaen"/>
        </w:rPr>
      </w:pPr>
      <w:r w:rsidRPr="009A082C">
        <w:rPr>
          <w:rFonts w:ascii="Sylfaen" w:hAnsi="Sylfaen"/>
        </w:rPr>
        <w:t>პროგრამის განმახორციელებელი:</w:t>
      </w:r>
    </w:p>
    <w:p w14:paraId="6B9C9A01" w14:textId="77777777" w:rsidR="00243F4C" w:rsidRPr="009A082C" w:rsidRDefault="00243F4C" w:rsidP="00DB446F">
      <w:pPr>
        <w:pStyle w:val="ListParagraph"/>
        <w:numPr>
          <w:ilvl w:val="0"/>
          <w:numId w:val="5"/>
        </w:numPr>
        <w:spacing w:after="0" w:line="240" w:lineRule="auto"/>
        <w:rPr>
          <w:rFonts w:ascii="Sylfaen" w:hAnsi="Sylfaen" w:cs="Sylfaen"/>
        </w:rPr>
      </w:pPr>
      <w:r w:rsidRPr="009A082C">
        <w:rPr>
          <w:rFonts w:ascii="Sylfaen" w:hAnsi="Sylfaen" w:cs="Sylfaen"/>
        </w:rPr>
        <w:t>სპეციალური პენიტენციური სამსახური</w:t>
      </w:r>
    </w:p>
    <w:p w14:paraId="71CD02E9" w14:textId="77777777" w:rsidR="00243F4C" w:rsidRPr="009A082C" w:rsidRDefault="00243F4C" w:rsidP="00DB446F">
      <w:pPr>
        <w:pStyle w:val="abzacixml"/>
        <w:spacing w:line="240" w:lineRule="auto"/>
        <w:ind w:firstLine="0"/>
        <w:rPr>
          <w:sz w:val="22"/>
          <w:szCs w:val="22"/>
        </w:rPr>
      </w:pPr>
    </w:p>
    <w:p w14:paraId="60F589DF" w14:textId="77777777" w:rsidR="00243F4C" w:rsidRPr="009A082C" w:rsidRDefault="00243F4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A082C">
        <w:rPr>
          <w:rFonts w:ascii="Sylfaen" w:eastAsiaTheme="minorEastAsia" w:hAnsi="Sylfaen" w:cs="Sylfaen"/>
          <w:bCs/>
          <w:color w:val="000000"/>
          <w:shd w:val="clear" w:color="auto" w:fill="FFFFFF"/>
          <w:lang w:val="ka-GE"/>
        </w:rPr>
        <w:t>პენიტენციური სისტემის სრულყოფისათვის და საერთაშორისო სტანდარტებთან მიახლოების მიზნით გაგრძელდა ურთიერთობა სხვადასხვა სახელმწიფო და არასამთავრობო ორგანიზაციასთან.</w:t>
      </w:r>
    </w:p>
    <w:p w14:paraId="46B71923" w14:textId="77777777" w:rsidR="00243F4C" w:rsidRPr="009A082C" w:rsidRDefault="00243F4C" w:rsidP="00DB446F">
      <w:pPr>
        <w:pStyle w:val="abzacixml"/>
        <w:spacing w:line="240" w:lineRule="auto"/>
        <w:ind w:firstLine="0"/>
        <w:rPr>
          <w:sz w:val="22"/>
          <w:szCs w:val="22"/>
        </w:rPr>
      </w:pPr>
    </w:p>
    <w:p w14:paraId="794C277B" w14:textId="77777777" w:rsidR="00243F4C" w:rsidRPr="009A082C" w:rsidRDefault="00243F4C" w:rsidP="00DB446F">
      <w:pPr>
        <w:pStyle w:val="Heading4"/>
        <w:spacing w:line="240" w:lineRule="auto"/>
        <w:jc w:val="both"/>
        <w:rPr>
          <w:rFonts w:ascii="Sylfaen" w:eastAsia="SimSun" w:hAnsi="Sylfaen" w:cs="Calibri"/>
          <w:i w:val="0"/>
        </w:rPr>
      </w:pPr>
      <w:r w:rsidRPr="009A082C">
        <w:rPr>
          <w:rFonts w:ascii="Sylfaen" w:eastAsia="SimSun" w:hAnsi="Sylfaen" w:cs="Calibri"/>
          <w:i w:val="0"/>
        </w:rPr>
        <w:t>2.4.1 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p w14:paraId="79939CBB" w14:textId="77777777" w:rsidR="00243F4C" w:rsidRPr="009A082C" w:rsidRDefault="00243F4C" w:rsidP="00DB446F">
      <w:pPr>
        <w:pStyle w:val="abzacixml"/>
        <w:spacing w:line="240" w:lineRule="auto"/>
        <w:ind w:firstLine="0"/>
        <w:rPr>
          <w:sz w:val="22"/>
          <w:szCs w:val="22"/>
        </w:rPr>
      </w:pPr>
    </w:p>
    <w:p w14:paraId="2EF0A64C" w14:textId="77777777" w:rsidR="00243F4C" w:rsidRPr="009A082C" w:rsidRDefault="00243F4C" w:rsidP="00DB446F">
      <w:pPr>
        <w:spacing w:after="0" w:line="240" w:lineRule="auto"/>
        <w:jc w:val="both"/>
        <w:rPr>
          <w:rFonts w:ascii="Sylfaen" w:hAnsi="Sylfaen"/>
        </w:rPr>
      </w:pPr>
      <w:r w:rsidRPr="009A082C">
        <w:rPr>
          <w:rFonts w:ascii="Sylfaen" w:hAnsi="Sylfaen"/>
        </w:rPr>
        <w:t>პროგრამის განმახორციელებელი:</w:t>
      </w:r>
    </w:p>
    <w:p w14:paraId="61288EE5" w14:textId="77777777" w:rsidR="00243F4C" w:rsidRPr="009A082C" w:rsidRDefault="00243F4C" w:rsidP="00DB446F">
      <w:pPr>
        <w:pStyle w:val="ListParagraph"/>
        <w:numPr>
          <w:ilvl w:val="0"/>
          <w:numId w:val="5"/>
        </w:numPr>
        <w:spacing w:after="0" w:line="240" w:lineRule="auto"/>
        <w:rPr>
          <w:rFonts w:ascii="Sylfaen" w:hAnsi="Sylfaen" w:cs="Sylfaen"/>
        </w:rPr>
      </w:pPr>
      <w:r w:rsidRPr="009A082C">
        <w:rPr>
          <w:rFonts w:ascii="Sylfaen" w:hAnsi="Sylfaen" w:cs="Sylfaen"/>
        </w:rPr>
        <w:t>სპეციალური პენიტენციური სამსახური</w:t>
      </w:r>
    </w:p>
    <w:p w14:paraId="6BFEC67F" w14:textId="77777777" w:rsidR="00243F4C" w:rsidRPr="00180341" w:rsidRDefault="00243F4C" w:rsidP="00DB446F">
      <w:pPr>
        <w:pStyle w:val="abzacixml"/>
        <w:spacing w:line="240" w:lineRule="auto"/>
        <w:ind w:firstLine="0"/>
        <w:rPr>
          <w:sz w:val="22"/>
          <w:szCs w:val="22"/>
          <w:highlight w:val="yellow"/>
        </w:rPr>
      </w:pPr>
    </w:p>
    <w:p w14:paraId="2C6170BE" w14:textId="77777777" w:rsidR="009A082C" w:rsidRDefault="009A082C" w:rsidP="00DB446F">
      <w:pPr>
        <w:numPr>
          <w:ilvl w:val="3"/>
          <w:numId w:val="20"/>
        </w:numPr>
        <w:spacing w:after="0" w:line="240" w:lineRule="auto"/>
        <w:ind w:left="0"/>
        <w:jc w:val="both"/>
        <w:rPr>
          <w:rFonts w:ascii="Sylfaen" w:hAnsi="Sylfaen"/>
        </w:rPr>
      </w:pPr>
      <w:r w:rsidRPr="00FA75A9">
        <w:rPr>
          <w:rFonts w:ascii="Sylfaen" w:hAnsi="Sylfaen"/>
        </w:rPr>
        <w:t>პენიტენციურ სისტემაში ბრალდებულთა/მსჯავრდებულთა რესოციალიზაცია-რეაბილიტაციის მიზნით  შემთხვევის მართვის მეთოდოლოგიით მუშაობა მიმდინარეობ</w:t>
      </w:r>
      <w:r>
        <w:rPr>
          <w:rFonts w:ascii="Sylfaen" w:hAnsi="Sylfaen"/>
          <w:lang w:val="ka-GE"/>
        </w:rPr>
        <w:t>და</w:t>
      </w:r>
      <w:r w:rsidRPr="00FA75A9">
        <w:rPr>
          <w:rFonts w:ascii="Sylfaen" w:hAnsi="Sylfaen"/>
        </w:rPr>
        <w:t xml:space="preserve"> 7</w:t>
      </w:r>
      <w:r>
        <w:rPr>
          <w:rFonts w:ascii="Sylfaen" w:hAnsi="Sylfaen"/>
          <w:lang w:val="ka-GE"/>
        </w:rPr>
        <w:t>61</w:t>
      </w:r>
      <w:r w:rsidRPr="00FA75A9">
        <w:rPr>
          <w:rFonts w:ascii="Sylfaen" w:hAnsi="Sylfaen"/>
        </w:rPr>
        <w:t xml:space="preserve"> ბენეფიციართან;</w:t>
      </w:r>
    </w:p>
    <w:p w14:paraId="312EF9DF" w14:textId="77777777" w:rsidR="009A082C" w:rsidRPr="00FA75A9" w:rsidRDefault="009A082C" w:rsidP="00DB446F">
      <w:pPr>
        <w:numPr>
          <w:ilvl w:val="3"/>
          <w:numId w:val="20"/>
        </w:numPr>
        <w:spacing w:after="0" w:line="240" w:lineRule="auto"/>
        <w:ind w:left="0"/>
        <w:jc w:val="both"/>
        <w:rPr>
          <w:rFonts w:ascii="Sylfaen" w:hAnsi="Sylfaen"/>
        </w:rPr>
      </w:pPr>
      <w:r w:rsidRPr="00B01FB0">
        <w:rPr>
          <w:rFonts w:ascii="Sylfaen" w:eastAsia="Times New Roman" w:hAnsi="Sylfaen" w:cs="Sylfaen"/>
          <w:noProof/>
          <w:lang w:val="ka-GE"/>
        </w:rPr>
        <w:t>მიმდინარეობ</w:t>
      </w:r>
      <w:r>
        <w:rPr>
          <w:rFonts w:ascii="Sylfaen" w:eastAsia="Times New Roman" w:hAnsi="Sylfaen" w:cs="Sylfaen"/>
          <w:noProof/>
          <w:lang w:val="ka-GE"/>
        </w:rPr>
        <w:t>და</w:t>
      </w:r>
      <w:r w:rsidRPr="00B01FB0">
        <w:rPr>
          <w:rFonts w:ascii="Sylfaen" w:eastAsia="Times New Roman" w:hAnsi="Sylfaen" w:cs="Sylfaen"/>
          <w:noProof/>
          <w:lang w:val="ka-GE"/>
        </w:rPr>
        <w:t xml:space="preserve"> სისტემის თანამშრომელთა უნიფორმების განახლება;</w:t>
      </w:r>
    </w:p>
    <w:p w14:paraId="7234B979" w14:textId="77777777" w:rsidR="009A082C" w:rsidRPr="00FA75A9" w:rsidRDefault="009A082C" w:rsidP="00DB446F">
      <w:pPr>
        <w:numPr>
          <w:ilvl w:val="3"/>
          <w:numId w:val="20"/>
        </w:numPr>
        <w:spacing w:after="0" w:line="240" w:lineRule="auto"/>
        <w:ind w:left="0"/>
        <w:jc w:val="both"/>
        <w:rPr>
          <w:rFonts w:ascii="Sylfaen" w:hAnsi="Sylfaen"/>
        </w:rPr>
      </w:pPr>
      <w:r w:rsidRPr="00FA75A9">
        <w:rPr>
          <w:rFonts w:ascii="Sylfaen" w:hAnsi="Sylfaen"/>
        </w:rPr>
        <w:t>პენიტენციურ სისტემაში შენარჩუნებული</w:t>
      </w:r>
      <w:r>
        <w:rPr>
          <w:rFonts w:ascii="Sylfaen" w:hAnsi="Sylfaen"/>
          <w:lang w:val="ka-GE"/>
        </w:rPr>
        <w:t xml:space="preserve"> იქნ</w:t>
      </w:r>
      <w:r w:rsidRPr="00FA75A9">
        <w:rPr>
          <w:rFonts w:ascii="Sylfaen" w:hAnsi="Sylfaen"/>
        </w:rPr>
        <w:t>ა საქართველოს კანონმდებლობით გათვალისწინებული კვებითი მომსახურება ბრალდებულთა/მსჯავრდებულთა და იმ სავალდებულო სამხედრო მოსამსახურეთა და პენიტენციურის სისტემის თანამშრომელთა 100%-თვის, რომელთაც ეკუთვნით სასურსათო უზრუნველყოფა;</w:t>
      </w:r>
    </w:p>
    <w:p w14:paraId="6BBC5283" w14:textId="77777777" w:rsidR="009A082C" w:rsidRPr="00FA75A9" w:rsidRDefault="009A082C" w:rsidP="00DB446F">
      <w:pPr>
        <w:numPr>
          <w:ilvl w:val="3"/>
          <w:numId w:val="20"/>
        </w:numPr>
        <w:spacing w:after="0" w:line="240" w:lineRule="auto"/>
        <w:ind w:left="0"/>
        <w:jc w:val="both"/>
        <w:rPr>
          <w:rFonts w:ascii="Sylfaen" w:hAnsi="Sylfaen"/>
        </w:rPr>
      </w:pPr>
      <w:r w:rsidRPr="00FA75A9">
        <w:rPr>
          <w:rFonts w:ascii="Sylfaen" w:hAnsi="Sylfaen"/>
        </w:rPr>
        <w:t>პენიტენციურ სისტემაში თანამშრომელთა და სავალდებულო სამხედრო მოსამსახურეთა 100%</w:t>
      </w:r>
      <w:r>
        <w:rPr>
          <w:rFonts w:ascii="Sylfaen" w:hAnsi="Sylfaen"/>
          <w:lang w:val="ka-GE"/>
        </w:rPr>
        <w:t xml:space="preserve"> (</w:t>
      </w:r>
      <w:r w:rsidRPr="000B26D1">
        <w:rPr>
          <w:rFonts w:ascii="Sylfaen" w:eastAsia="Times New Roman" w:hAnsi="Sylfaen" w:cs="Sylfaen"/>
          <w:noProof/>
          <w:lang w:val="ka-GE"/>
        </w:rPr>
        <w:t>რომელთაც ეკუთვნით კანონის გათვალისწინებით</w:t>
      </w:r>
      <w:r>
        <w:rPr>
          <w:rFonts w:ascii="Sylfaen" w:hAnsi="Sylfaen"/>
          <w:lang w:val="ka-GE"/>
        </w:rPr>
        <w:t>) უზრუნველყოფილი იქნა სამედიცინო დაზღვევით მათი</w:t>
      </w:r>
      <w:r w:rsidRPr="00FA75A9">
        <w:rPr>
          <w:rFonts w:ascii="Sylfaen" w:hAnsi="Sylfaen"/>
        </w:rPr>
        <w:t xml:space="preserve"> სოციალური დაცულობის გაუმჯობესების მიზნით</w:t>
      </w:r>
      <w:r>
        <w:rPr>
          <w:rFonts w:ascii="Sylfaen" w:hAnsi="Sylfaen"/>
          <w:lang w:val="ka-GE"/>
        </w:rPr>
        <w:t>;</w:t>
      </w:r>
    </w:p>
    <w:p w14:paraId="32B659A9" w14:textId="77777777" w:rsidR="009A082C" w:rsidRPr="00FA75A9" w:rsidRDefault="009A082C" w:rsidP="00DB446F">
      <w:pPr>
        <w:numPr>
          <w:ilvl w:val="3"/>
          <w:numId w:val="20"/>
        </w:numPr>
        <w:spacing w:after="0" w:line="240" w:lineRule="auto"/>
        <w:ind w:left="0"/>
        <w:jc w:val="both"/>
        <w:rPr>
          <w:rFonts w:ascii="Sylfaen" w:hAnsi="Sylfaen"/>
        </w:rPr>
      </w:pPr>
      <w:r w:rsidRPr="00FA75A9">
        <w:rPr>
          <w:rFonts w:ascii="Sylfaen" w:hAnsi="Sylfaen"/>
        </w:rPr>
        <w:t>ახალი კორონავირუსის (COVID-19) მასობრივი გავრცელების პრევენციის მიზნით შეძ</w:t>
      </w:r>
      <w:r>
        <w:rPr>
          <w:rFonts w:ascii="Sylfaen" w:hAnsi="Sylfaen"/>
          <w:lang w:val="ka-GE"/>
        </w:rPr>
        <w:t>ენილი იქნა</w:t>
      </w:r>
      <w:r w:rsidRPr="00FA75A9">
        <w:rPr>
          <w:rFonts w:ascii="Sylfaen" w:hAnsi="Sylfaen"/>
        </w:rPr>
        <w:t xml:space="preserve"> ერთჯერადი პირბადეები, ხალათები</w:t>
      </w:r>
      <w:r>
        <w:rPr>
          <w:rFonts w:ascii="Sylfaen" w:hAnsi="Sylfaen"/>
          <w:lang w:val="ka-GE"/>
        </w:rPr>
        <w:t xml:space="preserve"> და </w:t>
      </w:r>
      <w:r w:rsidRPr="00FA75A9">
        <w:rPr>
          <w:rFonts w:ascii="Sylfaen" w:hAnsi="Sylfaen"/>
        </w:rPr>
        <w:t>ქუდები, სამედიცინო ხელთათმანები</w:t>
      </w:r>
      <w:r>
        <w:rPr>
          <w:rFonts w:ascii="Sylfaen" w:hAnsi="Sylfaen"/>
          <w:lang w:val="ka-GE"/>
        </w:rPr>
        <w:t>,</w:t>
      </w:r>
      <w:r w:rsidRPr="00FA75A9">
        <w:rPr>
          <w:rFonts w:ascii="Sylfaen" w:hAnsi="Sylfaen"/>
        </w:rPr>
        <w:t xml:space="preserve"> </w:t>
      </w:r>
      <w:r>
        <w:rPr>
          <w:rFonts w:ascii="Sylfaen" w:hAnsi="Sylfaen"/>
          <w:lang w:val="ka-GE"/>
        </w:rPr>
        <w:t>ასევე,</w:t>
      </w:r>
      <w:r w:rsidRPr="00FA75A9">
        <w:rPr>
          <w:rFonts w:ascii="Sylfaen" w:hAnsi="Sylfaen"/>
        </w:rPr>
        <w:t xml:space="preserve"> დეზობარიერების სადეზინფექციო ხალიჩები.</w:t>
      </w:r>
    </w:p>
    <w:p w14:paraId="51DBEDC8" w14:textId="77777777" w:rsidR="00243F4C" w:rsidRPr="00180341" w:rsidRDefault="00243F4C" w:rsidP="00DB446F">
      <w:pPr>
        <w:pStyle w:val="abzacixml"/>
        <w:spacing w:line="240" w:lineRule="auto"/>
        <w:ind w:firstLine="0"/>
        <w:rPr>
          <w:sz w:val="22"/>
          <w:szCs w:val="22"/>
          <w:highlight w:val="yellow"/>
        </w:rPr>
      </w:pPr>
    </w:p>
    <w:p w14:paraId="7D3E04AC" w14:textId="77777777" w:rsidR="00243F4C" w:rsidRPr="009A082C" w:rsidRDefault="00243F4C" w:rsidP="00DB446F">
      <w:pPr>
        <w:pStyle w:val="Heading4"/>
        <w:spacing w:line="240" w:lineRule="auto"/>
        <w:jc w:val="both"/>
        <w:rPr>
          <w:rFonts w:ascii="Sylfaen" w:eastAsia="SimSun" w:hAnsi="Sylfaen" w:cs="Calibri"/>
          <w:i w:val="0"/>
        </w:rPr>
      </w:pPr>
      <w:r w:rsidRPr="009A082C">
        <w:rPr>
          <w:rFonts w:ascii="Sylfaen" w:eastAsia="SimSun" w:hAnsi="Sylfaen" w:cs="Calibri"/>
          <w:i w:val="0"/>
        </w:rPr>
        <w:t>2.4.2 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p w14:paraId="4F46245C" w14:textId="77777777" w:rsidR="00243F4C" w:rsidRPr="009A082C" w:rsidRDefault="00243F4C" w:rsidP="00DB446F">
      <w:pPr>
        <w:pStyle w:val="abzacixml"/>
        <w:spacing w:line="240" w:lineRule="auto"/>
        <w:ind w:firstLine="0"/>
        <w:rPr>
          <w:sz w:val="22"/>
          <w:szCs w:val="22"/>
        </w:rPr>
      </w:pPr>
    </w:p>
    <w:p w14:paraId="50EDAA39" w14:textId="77777777" w:rsidR="00243F4C" w:rsidRPr="009A082C" w:rsidRDefault="00243F4C" w:rsidP="00DB446F">
      <w:pPr>
        <w:spacing w:after="0" w:line="240" w:lineRule="auto"/>
        <w:jc w:val="both"/>
        <w:rPr>
          <w:rFonts w:ascii="Sylfaen" w:hAnsi="Sylfaen"/>
        </w:rPr>
      </w:pPr>
      <w:r w:rsidRPr="009A082C">
        <w:rPr>
          <w:rFonts w:ascii="Sylfaen" w:hAnsi="Sylfaen"/>
        </w:rPr>
        <w:t>პროგრამის განმახორციელებელი:</w:t>
      </w:r>
    </w:p>
    <w:p w14:paraId="48A82D84" w14:textId="77777777" w:rsidR="00243F4C" w:rsidRPr="009A082C" w:rsidRDefault="00243F4C" w:rsidP="00DB446F">
      <w:pPr>
        <w:pStyle w:val="ListParagraph"/>
        <w:numPr>
          <w:ilvl w:val="0"/>
          <w:numId w:val="1"/>
        </w:numPr>
        <w:spacing w:after="0" w:line="240" w:lineRule="auto"/>
        <w:jc w:val="both"/>
        <w:rPr>
          <w:rFonts w:ascii="Sylfaen" w:hAnsi="Sylfaen"/>
        </w:rPr>
      </w:pPr>
      <w:r w:rsidRPr="009A082C">
        <w:rPr>
          <w:rFonts w:ascii="Sylfaen" w:hAnsi="Sylfaen"/>
        </w:rPr>
        <w:t>სპეციალური პენიტენციური სამსახური</w:t>
      </w:r>
    </w:p>
    <w:p w14:paraId="76E6EE80" w14:textId="77777777" w:rsidR="00243F4C" w:rsidRPr="00180341" w:rsidRDefault="00243F4C" w:rsidP="00DB446F">
      <w:pPr>
        <w:pStyle w:val="abzacixml"/>
        <w:spacing w:line="240" w:lineRule="auto"/>
        <w:ind w:firstLine="0"/>
        <w:rPr>
          <w:sz w:val="22"/>
          <w:szCs w:val="22"/>
          <w:highlight w:val="yellow"/>
        </w:rPr>
      </w:pPr>
    </w:p>
    <w:p w14:paraId="07AA3BE8" w14:textId="75741C16" w:rsidR="009A082C" w:rsidRPr="00845487" w:rsidRDefault="009A082C" w:rsidP="00DB446F">
      <w:pPr>
        <w:numPr>
          <w:ilvl w:val="3"/>
          <w:numId w:val="20"/>
        </w:numPr>
        <w:spacing w:after="0" w:line="240" w:lineRule="auto"/>
        <w:ind w:left="0"/>
        <w:jc w:val="both"/>
        <w:rPr>
          <w:rFonts w:ascii="Sylfaen" w:hAnsi="Sylfaen"/>
        </w:rPr>
      </w:pPr>
      <w:r w:rsidRPr="00845487">
        <w:rPr>
          <w:rFonts w:ascii="Sylfaen" w:hAnsi="Sylfaen"/>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14:paraId="28C8EDEA" w14:textId="77777777" w:rsidR="009A082C" w:rsidRPr="00845487" w:rsidRDefault="009A082C" w:rsidP="00DB446F">
      <w:pPr>
        <w:numPr>
          <w:ilvl w:val="3"/>
          <w:numId w:val="20"/>
        </w:numPr>
        <w:spacing w:after="0" w:line="240" w:lineRule="auto"/>
        <w:ind w:left="0"/>
        <w:jc w:val="both"/>
        <w:rPr>
          <w:rFonts w:ascii="Sylfaen" w:hAnsi="Sylfaen"/>
        </w:rPr>
      </w:pPr>
      <w:r w:rsidRPr="00845487">
        <w:rPr>
          <w:rFonts w:ascii="Sylfaen" w:hAnsi="Sylfaen"/>
        </w:rPr>
        <w:t>ანტიტუბერკულოზური მკურნალობის საჭიროების მქონე პირთა გამოვლენის მიზნით ჩატარდა</w:t>
      </w:r>
      <w:r>
        <w:rPr>
          <w:rFonts w:ascii="Sylfaen" w:hAnsi="Sylfaen"/>
        </w:rPr>
        <w:t xml:space="preserve">  3</w:t>
      </w:r>
      <w:r w:rsidRPr="00845487">
        <w:rPr>
          <w:rFonts w:ascii="Sylfaen" w:hAnsi="Sylfaen"/>
        </w:rPr>
        <w:t xml:space="preserve">1 </w:t>
      </w:r>
      <w:r>
        <w:rPr>
          <w:rFonts w:ascii="Sylfaen" w:hAnsi="Sylfaen"/>
          <w:lang w:val="ka-GE"/>
        </w:rPr>
        <w:t>134</w:t>
      </w:r>
      <w:r w:rsidRPr="00845487">
        <w:rPr>
          <w:rFonts w:ascii="Sylfaen" w:hAnsi="Sylfaen"/>
        </w:rPr>
        <w:t xml:space="preserve"> სკრინინგი;</w:t>
      </w:r>
    </w:p>
    <w:p w14:paraId="3F5BF5CC" w14:textId="77777777" w:rsidR="009A082C" w:rsidRPr="00845487" w:rsidRDefault="009A082C" w:rsidP="00DB446F">
      <w:pPr>
        <w:numPr>
          <w:ilvl w:val="3"/>
          <w:numId w:val="20"/>
        </w:numPr>
        <w:spacing w:after="0" w:line="240" w:lineRule="auto"/>
        <w:ind w:left="0"/>
        <w:jc w:val="both"/>
        <w:rPr>
          <w:rFonts w:ascii="Sylfaen" w:hAnsi="Sylfaen"/>
        </w:rPr>
      </w:pPr>
      <w:r w:rsidRPr="00845487">
        <w:rPr>
          <w:rFonts w:ascii="Sylfaen" w:hAnsi="Sylfaen"/>
        </w:rPr>
        <w:t>„DOTS“ და „DOTS+“ მკურნალობის პროგრამაში ჩაერთო 1</w:t>
      </w:r>
      <w:r>
        <w:rPr>
          <w:rFonts w:ascii="Sylfaen" w:hAnsi="Sylfaen"/>
          <w:lang w:val="ka-GE"/>
        </w:rPr>
        <w:t>9</w:t>
      </w:r>
      <w:r w:rsidRPr="00845487">
        <w:rPr>
          <w:rFonts w:ascii="Sylfaen" w:hAnsi="Sylfaen"/>
        </w:rPr>
        <w:t xml:space="preserve"> ახალი პაციენტი;</w:t>
      </w:r>
    </w:p>
    <w:p w14:paraId="45F175C1" w14:textId="77777777" w:rsidR="009A082C" w:rsidRPr="00845487" w:rsidRDefault="009A082C" w:rsidP="00DB446F">
      <w:pPr>
        <w:numPr>
          <w:ilvl w:val="3"/>
          <w:numId w:val="20"/>
        </w:numPr>
        <w:spacing w:after="0" w:line="240" w:lineRule="auto"/>
        <w:ind w:left="0"/>
        <w:jc w:val="both"/>
        <w:rPr>
          <w:rFonts w:ascii="Sylfaen" w:hAnsi="Sylfaen"/>
        </w:rPr>
      </w:pPr>
      <w:r w:rsidRPr="00845487">
        <w:rPr>
          <w:rFonts w:ascii="Sylfaen" w:hAnsi="Sylfaen"/>
        </w:rPr>
        <w:t xml:space="preserve">აივ-ინფექცია/შიდსის გამოვლენის მიზნით, ჩატარდა </w:t>
      </w:r>
      <w:r>
        <w:rPr>
          <w:rFonts w:ascii="Sylfaen" w:hAnsi="Sylfaen"/>
          <w:lang w:val="ka-GE"/>
        </w:rPr>
        <w:t>6</w:t>
      </w:r>
      <w:r w:rsidRPr="00845487">
        <w:rPr>
          <w:rFonts w:ascii="Sylfaen" w:hAnsi="Sylfaen"/>
        </w:rPr>
        <w:t xml:space="preserve"> </w:t>
      </w:r>
      <w:r>
        <w:rPr>
          <w:rFonts w:ascii="Sylfaen" w:hAnsi="Sylfaen"/>
          <w:lang w:val="ka-GE"/>
        </w:rPr>
        <w:t>382</w:t>
      </w:r>
      <w:r w:rsidRPr="00845487">
        <w:rPr>
          <w:rFonts w:ascii="Sylfaen" w:hAnsi="Sylfaen"/>
        </w:rPr>
        <w:t xml:space="preserve"> სკრინინგი,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w:t>
      </w:r>
      <w:r>
        <w:rPr>
          <w:rFonts w:ascii="Sylfaen" w:hAnsi="Sylfaen"/>
        </w:rPr>
        <w:t xml:space="preserve"> 9</w:t>
      </w:r>
      <w:r w:rsidRPr="00845487">
        <w:rPr>
          <w:rFonts w:ascii="Sylfaen" w:hAnsi="Sylfaen"/>
        </w:rPr>
        <w:t xml:space="preserve"> ახალი პაციენტი ჩაერთო;</w:t>
      </w:r>
    </w:p>
    <w:p w14:paraId="5B3F38CA" w14:textId="77777777" w:rsidR="009A082C" w:rsidRPr="00845487" w:rsidRDefault="009A082C" w:rsidP="00DB446F">
      <w:pPr>
        <w:numPr>
          <w:ilvl w:val="3"/>
          <w:numId w:val="20"/>
        </w:numPr>
        <w:spacing w:after="0" w:line="240" w:lineRule="auto"/>
        <w:ind w:left="0"/>
        <w:jc w:val="both"/>
        <w:rPr>
          <w:rFonts w:ascii="Sylfaen" w:hAnsi="Sylfaen"/>
        </w:rPr>
      </w:pPr>
      <w:r w:rsidRPr="00845487">
        <w:rPr>
          <w:rFonts w:ascii="Sylfaen" w:hAnsi="Sylfaen"/>
        </w:rPr>
        <w:t xml:space="preserve">C ჰეპატიტის მართვის სახელმწიფო პროგრამის ფარგლებში ბრალდებულებს/მსჯავრდებულებს ჩაუტარდათ </w:t>
      </w:r>
      <w:r>
        <w:rPr>
          <w:rFonts w:ascii="Sylfaen" w:hAnsi="Sylfaen"/>
          <w:lang w:val="ka-GE"/>
        </w:rPr>
        <w:t>6</w:t>
      </w:r>
      <w:r w:rsidRPr="00845487">
        <w:rPr>
          <w:rFonts w:ascii="Sylfaen" w:hAnsi="Sylfaen"/>
        </w:rPr>
        <w:t xml:space="preserve"> </w:t>
      </w:r>
      <w:r>
        <w:rPr>
          <w:rFonts w:ascii="Sylfaen" w:hAnsi="Sylfaen"/>
          <w:lang w:val="ka-GE"/>
        </w:rPr>
        <w:t>232</w:t>
      </w:r>
      <w:r w:rsidRPr="00845487">
        <w:rPr>
          <w:rFonts w:ascii="Sylfaen" w:hAnsi="Sylfaen"/>
        </w:rPr>
        <w:t xml:space="preserve"> სკრინინგი. მკურნალობაში ჩაერთო 1</w:t>
      </w:r>
      <w:r>
        <w:rPr>
          <w:rFonts w:ascii="Sylfaen" w:hAnsi="Sylfaen"/>
          <w:lang w:val="ka-GE"/>
        </w:rPr>
        <w:t>92</w:t>
      </w:r>
      <w:r w:rsidRPr="00845487">
        <w:rPr>
          <w:rFonts w:ascii="Sylfaen" w:hAnsi="Sylfaen"/>
        </w:rPr>
        <w:t xml:space="preserve"> პირი;</w:t>
      </w:r>
    </w:p>
    <w:p w14:paraId="237288C2" w14:textId="77777777" w:rsidR="009A082C" w:rsidRPr="00845487" w:rsidRDefault="009A082C" w:rsidP="00DB446F">
      <w:pPr>
        <w:numPr>
          <w:ilvl w:val="3"/>
          <w:numId w:val="20"/>
        </w:numPr>
        <w:spacing w:after="0" w:line="240" w:lineRule="auto"/>
        <w:ind w:left="0"/>
        <w:jc w:val="both"/>
        <w:rPr>
          <w:rFonts w:ascii="Sylfaen" w:hAnsi="Sylfaen"/>
        </w:rPr>
      </w:pPr>
      <w:r w:rsidRPr="00845487">
        <w:rPr>
          <w:rFonts w:ascii="Sylfaen" w:hAnsi="Sylfaen"/>
        </w:rPr>
        <w:t xml:space="preserve">სხვადასხვა პროფილის მოწვეული ექიმ-სპეციალისტების მიერ  ბრალდებულებს/მსჯავრდებულებს გაეწიათ </w:t>
      </w:r>
      <w:r>
        <w:rPr>
          <w:rFonts w:ascii="Sylfaen" w:hAnsi="Sylfaen"/>
          <w:lang w:val="ka-GE"/>
        </w:rPr>
        <w:t>26</w:t>
      </w:r>
      <w:r w:rsidRPr="00845487">
        <w:rPr>
          <w:rFonts w:ascii="Sylfaen" w:hAnsi="Sylfaen"/>
        </w:rPr>
        <w:t xml:space="preserve"> </w:t>
      </w:r>
      <w:r>
        <w:rPr>
          <w:rFonts w:ascii="Sylfaen" w:hAnsi="Sylfaen"/>
          <w:lang w:val="ka-GE"/>
        </w:rPr>
        <w:t>751</w:t>
      </w:r>
      <w:r w:rsidRPr="00845487">
        <w:rPr>
          <w:rFonts w:ascii="Sylfaen" w:hAnsi="Sylfaen"/>
        </w:rPr>
        <w:t xml:space="preserve"> კონსულტაცია;</w:t>
      </w:r>
    </w:p>
    <w:p w14:paraId="7BF5391D" w14:textId="77777777" w:rsidR="009A082C" w:rsidRPr="00845487" w:rsidRDefault="009A082C" w:rsidP="00DB446F">
      <w:pPr>
        <w:numPr>
          <w:ilvl w:val="3"/>
          <w:numId w:val="20"/>
        </w:numPr>
        <w:spacing w:after="0" w:line="240" w:lineRule="auto"/>
        <w:ind w:left="0"/>
        <w:jc w:val="both"/>
        <w:rPr>
          <w:rFonts w:ascii="Sylfaen" w:hAnsi="Sylfaen"/>
        </w:rPr>
      </w:pPr>
      <w:r w:rsidRPr="00845487">
        <w:rPr>
          <w:rFonts w:ascii="Sylfaen" w:hAnsi="Sylfaen"/>
        </w:rPr>
        <w:t xml:space="preserve">ბრალდებულებმა/მსჯავრდებულებმა </w:t>
      </w:r>
      <w:r>
        <w:rPr>
          <w:rFonts w:ascii="Sylfaen" w:hAnsi="Sylfaen"/>
          <w:lang w:val="ka-GE"/>
        </w:rPr>
        <w:t>3</w:t>
      </w:r>
      <w:r w:rsidRPr="00845487">
        <w:rPr>
          <w:rFonts w:ascii="Sylfaen" w:hAnsi="Sylfaen"/>
        </w:rPr>
        <w:t xml:space="preserve"> </w:t>
      </w:r>
      <w:r>
        <w:rPr>
          <w:rFonts w:ascii="Sylfaen" w:hAnsi="Sylfaen"/>
          <w:lang w:val="ka-GE"/>
        </w:rPr>
        <w:t>752</w:t>
      </w:r>
      <w:r w:rsidRPr="00845487">
        <w:rPr>
          <w:rFonts w:ascii="Sylfaen" w:hAnsi="Sylfaen"/>
        </w:rPr>
        <w:t xml:space="preserve">-ჯერ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 ჯამში, განხორციელდა </w:t>
      </w:r>
      <w:r>
        <w:rPr>
          <w:rFonts w:ascii="Sylfaen" w:hAnsi="Sylfaen"/>
          <w:lang w:val="ka-GE"/>
        </w:rPr>
        <w:t>1 270</w:t>
      </w:r>
      <w:r w:rsidRPr="00845487">
        <w:rPr>
          <w:rFonts w:ascii="Sylfaen" w:hAnsi="Sylfaen"/>
        </w:rPr>
        <w:t xml:space="preserve"> რეფერალი.</w:t>
      </w:r>
    </w:p>
    <w:p w14:paraId="39230F8F" w14:textId="099D080C" w:rsidR="00243F4C" w:rsidRPr="00180341" w:rsidRDefault="00243F4C" w:rsidP="00DB446F">
      <w:pPr>
        <w:spacing w:after="0" w:line="240" w:lineRule="auto"/>
        <w:jc w:val="both"/>
        <w:rPr>
          <w:highlight w:val="yellow"/>
        </w:rPr>
      </w:pPr>
    </w:p>
    <w:p w14:paraId="1118ADAE" w14:textId="77777777" w:rsidR="00243F4C" w:rsidRPr="009A082C" w:rsidRDefault="00243F4C" w:rsidP="00DB446F">
      <w:pPr>
        <w:pStyle w:val="Heading4"/>
        <w:spacing w:line="240" w:lineRule="auto"/>
        <w:jc w:val="both"/>
        <w:rPr>
          <w:rFonts w:ascii="Sylfaen" w:eastAsia="SimSun" w:hAnsi="Sylfaen" w:cs="Calibri"/>
          <w:i w:val="0"/>
        </w:rPr>
      </w:pPr>
      <w:r w:rsidRPr="009A082C">
        <w:rPr>
          <w:rFonts w:ascii="Sylfaen" w:eastAsia="SimSun" w:hAnsi="Sylfaen" w:cs="Calibri"/>
          <w:i w:val="0"/>
        </w:rPr>
        <w:t>2.4.3 პენიტენციური სისტემის ინფრასტრუქტურის გაუმჯობესება (პროგრამული კოდი 26 02 03)</w:t>
      </w:r>
    </w:p>
    <w:p w14:paraId="7ACB9FAF" w14:textId="77777777" w:rsidR="00243F4C" w:rsidRPr="009A082C" w:rsidRDefault="00243F4C" w:rsidP="00DB446F">
      <w:pPr>
        <w:pStyle w:val="abzacixml"/>
        <w:spacing w:line="240" w:lineRule="auto"/>
        <w:ind w:firstLine="0"/>
        <w:rPr>
          <w:sz w:val="22"/>
          <w:szCs w:val="22"/>
        </w:rPr>
      </w:pPr>
    </w:p>
    <w:p w14:paraId="70B9F49B" w14:textId="77777777" w:rsidR="00243F4C" w:rsidRPr="009A082C" w:rsidRDefault="00243F4C" w:rsidP="00DB446F">
      <w:pPr>
        <w:spacing w:after="0" w:line="240" w:lineRule="auto"/>
        <w:jc w:val="both"/>
        <w:rPr>
          <w:rFonts w:ascii="Sylfaen" w:hAnsi="Sylfaen"/>
        </w:rPr>
      </w:pPr>
      <w:r w:rsidRPr="009A082C">
        <w:rPr>
          <w:rFonts w:ascii="Sylfaen" w:hAnsi="Sylfaen"/>
        </w:rPr>
        <w:t>პროგრამის განმახორციელებელი:</w:t>
      </w:r>
    </w:p>
    <w:p w14:paraId="28E9DE37" w14:textId="77777777" w:rsidR="00243F4C" w:rsidRPr="009A082C" w:rsidRDefault="00243F4C" w:rsidP="00DB446F">
      <w:pPr>
        <w:pStyle w:val="ListParagraph"/>
        <w:numPr>
          <w:ilvl w:val="0"/>
          <w:numId w:val="1"/>
        </w:numPr>
        <w:spacing w:after="0" w:line="240" w:lineRule="auto"/>
        <w:jc w:val="both"/>
        <w:rPr>
          <w:rFonts w:ascii="Sylfaen" w:hAnsi="Sylfaen"/>
        </w:rPr>
      </w:pPr>
      <w:r w:rsidRPr="009A082C">
        <w:rPr>
          <w:rFonts w:ascii="Sylfaen" w:hAnsi="Sylfaen"/>
        </w:rPr>
        <w:t>სპეციალური პენიტენციური სამსახური</w:t>
      </w:r>
    </w:p>
    <w:p w14:paraId="2EFE99DB" w14:textId="77777777" w:rsidR="00243F4C" w:rsidRPr="00180341" w:rsidRDefault="00243F4C" w:rsidP="00DB446F">
      <w:pPr>
        <w:pStyle w:val="abzacixml"/>
        <w:spacing w:line="240" w:lineRule="auto"/>
        <w:ind w:firstLine="0"/>
        <w:rPr>
          <w:sz w:val="22"/>
          <w:szCs w:val="22"/>
          <w:highlight w:val="yellow"/>
        </w:rPr>
      </w:pPr>
    </w:p>
    <w:p w14:paraId="448E5D01" w14:textId="77777777" w:rsidR="009A082C" w:rsidRDefault="009A082C" w:rsidP="00DB446F">
      <w:pPr>
        <w:numPr>
          <w:ilvl w:val="3"/>
          <w:numId w:val="20"/>
        </w:numPr>
        <w:spacing w:after="0" w:line="240" w:lineRule="auto"/>
        <w:ind w:left="0"/>
        <w:jc w:val="both"/>
        <w:rPr>
          <w:rFonts w:ascii="Sylfaen" w:hAnsi="Sylfaen"/>
        </w:rPr>
      </w:pPr>
      <w:r w:rsidRPr="004A149C">
        <w:rPr>
          <w:rFonts w:ascii="Sylfaen" w:hAnsi="Sylfaen"/>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r>
        <w:rPr>
          <w:rFonts w:ascii="Sylfaen" w:hAnsi="Sylfaen"/>
          <w:lang w:val="ka-GE"/>
        </w:rPr>
        <w:t xml:space="preserve"> განხორციელდა</w:t>
      </w:r>
      <w:r w:rsidRPr="004A149C">
        <w:rPr>
          <w:rFonts w:ascii="Sylfaen" w:hAnsi="Sylfaen"/>
        </w:rPr>
        <w:t>:</w:t>
      </w:r>
    </w:p>
    <w:p w14:paraId="2492CA8E" w14:textId="77777777" w:rsidR="009A082C" w:rsidRDefault="009A082C" w:rsidP="00DB446F">
      <w:pPr>
        <w:pStyle w:val="ListParagraph"/>
        <w:numPr>
          <w:ilvl w:val="0"/>
          <w:numId w:val="5"/>
        </w:numPr>
        <w:spacing w:after="0" w:line="240" w:lineRule="auto"/>
        <w:jc w:val="both"/>
        <w:rPr>
          <w:rFonts w:ascii="Sylfaen" w:hAnsi="Sylfaen" w:cs="Sylfaen"/>
        </w:rPr>
      </w:pPr>
      <w:r w:rsidRPr="004A149C">
        <w:rPr>
          <w:rFonts w:ascii="Sylfaen" w:hAnsi="Sylfaen" w:cs="Sylfaen"/>
        </w:rPr>
        <w:t>ვიდეო-სამეთვალყურეო</w:t>
      </w:r>
      <w:r w:rsidRPr="008C01B3">
        <w:rPr>
          <w:rFonts w:ascii="Sylfaen" w:hAnsi="Sylfaen" w:cs="Sylfaen"/>
        </w:rPr>
        <w:t xml:space="preserve"> სისტემის</w:t>
      </w:r>
      <w:r w:rsidRPr="004A149C">
        <w:rPr>
          <w:rFonts w:ascii="Sylfaen" w:hAnsi="Sylfaen" w:cs="Sylfaen"/>
        </w:rPr>
        <w:t xml:space="preserve"> აპარატურის,</w:t>
      </w:r>
      <w:r w:rsidRPr="008C01B3">
        <w:rPr>
          <w:rFonts w:ascii="Sylfaen" w:hAnsi="Sylfaen" w:cs="Sylfaen"/>
        </w:rPr>
        <w:t xml:space="preserve"> ელექტრონული საშუალებებით მეთვალყურეობის საჭიროებისათვის </w:t>
      </w:r>
      <w:r w:rsidRPr="004A149C">
        <w:rPr>
          <w:rFonts w:ascii="Sylfaen" w:hAnsi="Sylfaen" w:cs="Sylfaen"/>
        </w:rPr>
        <w:t>მონიტორების</w:t>
      </w:r>
      <w:r w:rsidRPr="008C01B3">
        <w:rPr>
          <w:rFonts w:ascii="Sylfaen" w:hAnsi="Sylfaen" w:cs="Sylfaen"/>
        </w:rPr>
        <w:t>,</w:t>
      </w:r>
      <w:r>
        <w:rPr>
          <w:rFonts w:ascii="Sylfaen" w:hAnsi="Sylfaen" w:cs="Sylfaen"/>
          <w:lang w:val="ka-GE"/>
        </w:rPr>
        <w:t xml:space="preserve"> </w:t>
      </w:r>
      <w:r w:rsidRPr="008C01B3">
        <w:rPr>
          <w:rFonts w:ascii="Sylfaen" w:hAnsi="Sylfaen" w:cs="Sylfaen"/>
        </w:rPr>
        <w:t xml:space="preserve">100 ცალი </w:t>
      </w:r>
      <w:r w:rsidRPr="004A149C">
        <w:rPr>
          <w:rFonts w:ascii="Sylfaen" w:hAnsi="Sylfaen" w:cs="Sylfaen"/>
        </w:rPr>
        <w:t>ხელის მეტალოდეტექტორის</w:t>
      </w:r>
      <w:r>
        <w:rPr>
          <w:rFonts w:ascii="Sylfaen" w:hAnsi="Sylfaen" w:cs="Sylfaen"/>
          <w:lang w:val="ka-GE"/>
        </w:rPr>
        <w:t>,</w:t>
      </w:r>
      <w:r w:rsidRPr="004A149C">
        <w:rPr>
          <w:rFonts w:ascii="Sylfaen" w:hAnsi="Sylfaen" w:cs="Sylfaen"/>
        </w:rPr>
        <w:t xml:space="preserve"> 3 ცალი ადამიანის სხეულის შესამოწმებელი სკანერის</w:t>
      </w:r>
      <w:r>
        <w:rPr>
          <w:rFonts w:ascii="Sylfaen" w:hAnsi="Sylfaen" w:cs="Sylfaen"/>
          <w:lang w:val="ka-GE"/>
        </w:rPr>
        <w:t xml:space="preserve"> (მონტაჟით)</w:t>
      </w:r>
      <w:r w:rsidRPr="004A149C">
        <w:rPr>
          <w:rFonts w:ascii="Sylfaen" w:hAnsi="Sylfaen" w:cs="Sylfaen"/>
        </w:rPr>
        <w:t>,</w:t>
      </w:r>
      <w:r>
        <w:rPr>
          <w:rFonts w:ascii="Sylfaen" w:hAnsi="Sylfaen" w:cs="Sylfaen"/>
          <w:lang w:val="ka-GE"/>
        </w:rPr>
        <w:t xml:space="preserve"> </w:t>
      </w:r>
      <w:r w:rsidRPr="008C01B3">
        <w:rPr>
          <w:rFonts w:ascii="Sylfaen" w:hAnsi="Sylfaen" w:cs="Sylfaen"/>
        </w:rPr>
        <w:t>სპეციალური პენიტენციური სამსახურის პენიტენციური დაწესებულებების, პენიტენციური დეპარტამენტის გარე დაცვისა და ინფორმაციულ-ტექნიკური უსაფრთხოების მთავარი სამმართველოსათვის გათბობა-გაგრილების კონდიციონერების შესყიდვა (მონტაჟით)</w:t>
      </w:r>
      <w:r w:rsidRPr="004A149C">
        <w:rPr>
          <w:rFonts w:ascii="Sylfaen" w:hAnsi="Sylfaen" w:cs="Sylfaen"/>
        </w:rPr>
        <w:t xml:space="preserve"> შესყიდვა.</w:t>
      </w:r>
    </w:p>
    <w:p w14:paraId="2E715F3C" w14:textId="77777777" w:rsidR="009A082C" w:rsidRPr="004A149C" w:rsidRDefault="009A082C" w:rsidP="00DB446F">
      <w:pPr>
        <w:pStyle w:val="ListParagraph"/>
        <w:numPr>
          <w:ilvl w:val="0"/>
          <w:numId w:val="5"/>
        </w:numPr>
        <w:spacing w:after="0" w:line="240" w:lineRule="auto"/>
        <w:jc w:val="both"/>
        <w:rPr>
          <w:rFonts w:ascii="Sylfaen" w:hAnsi="Sylfaen" w:cs="Sylfaen"/>
        </w:rPr>
      </w:pPr>
      <w:r w:rsidRPr="004A149C">
        <w:rPr>
          <w:rFonts w:ascii="Sylfaen" w:hAnsi="Sylfaen" w:cs="Sylfaen"/>
        </w:rPr>
        <w:t>დაბა ლაითურში მშენებარე პენიტენციური დაწესებულების ტერიტორიაზე სატრანსფორმატორო ჯიხურების და ტრანსფორმატორების მოწყობის სამუშაოები;</w:t>
      </w:r>
    </w:p>
    <w:p w14:paraId="4E5F5CBC" w14:textId="77777777" w:rsidR="009A082C" w:rsidRPr="004A149C" w:rsidRDefault="009A082C" w:rsidP="00DB446F">
      <w:pPr>
        <w:pStyle w:val="ListParagraph"/>
        <w:numPr>
          <w:ilvl w:val="0"/>
          <w:numId w:val="5"/>
        </w:numPr>
        <w:spacing w:after="0" w:line="240" w:lineRule="auto"/>
        <w:jc w:val="both"/>
        <w:rPr>
          <w:rFonts w:ascii="Sylfaen" w:hAnsi="Sylfaen" w:cs="Sylfaen"/>
        </w:rPr>
      </w:pPr>
      <w:r w:rsidRPr="004A149C">
        <w:rPr>
          <w:rFonts w:ascii="Sylfaen" w:hAnsi="Sylfaen" w:cs="Sylfaen"/>
        </w:rPr>
        <w:t>ერთი დაწესებულების ტერიტორიაზე 27 სასეირნო სივრცის მოწყობის სამშენებლო სამუშაოების შესყიდვა;</w:t>
      </w:r>
    </w:p>
    <w:p w14:paraId="3B756D44" w14:textId="77777777" w:rsidR="009A082C" w:rsidRPr="004A149C" w:rsidRDefault="009A082C" w:rsidP="00DB446F">
      <w:pPr>
        <w:pStyle w:val="ListParagraph"/>
        <w:numPr>
          <w:ilvl w:val="0"/>
          <w:numId w:val="5"/>
        </w:numPr>
        <w:spacing w:after="0" w:line="240" w:lineRule="auto"/>
        <w:jc w:val="both"/>
        <w:rPr>
          <w:rFonts w:ascii="Sylfaen" w:hAnsi="Sylfaen" w:cs="Sylfaen"/>
        </w:rPr>
      </w:pPr>
      <w:r w:rsidRPr="004A149C">
        <w:rPr>
          <w:rFonts w:ascii="Sylfaen" w:hAnsi="Sylfaen" w:cs="Sylfaen"/>
        </w:rPr>
        <w:t>7 ერთეული მსუბუქი, 21 ერთეული მაღალი გამავლობის მსუბუქი და 1 სატვირთო ავტომობილის შესყიდვა;</w:t>
      </w:r>
    </w:p>
    <w:p w14:paraId="22EDA2CC" w14:textId="77777777" w:rsidR="009A082C" w:rsidRPr="008C01B3" w:rsidRDefault="009A082C" w:rsidP="00DB446F">
      <w:pPr>
        <w:numPr>
          <w:ilvl w:val="3"/>
          <w:numId w:val="20"/>
        </w:numPr>
        <w:spacing w:after="0" w:line="240" w:lineRule="auto"/>
        <w:ind w:left="0"/>
        <w:jc w:val="both"/>
        <w:rPr>
          <w:rFonts w:ascii="Sylfaen" w:hAnsi="Sylfaen"/>
        </w:rPr>
      </w:pPr>
      <w:r w:rsidRPr="008C01B3">
        <w:rPr>
          <w:rFonts w:ascii="Sylfaen" w:hAnsi="Sylfaen"/>
        </w:rPr>
        <w:t>მიმდინარეობდა</w:t>
      </w:r>
      <w:r>
        <w:rPr>
          <w:rFonts w:ascii="Sylfaen" w:hAnsi="Sylfaen"/>
          <w:lang w:val="ka-GE"/>
        </w:rPr>
        <w:t>:</w:t>
      </w:r>
    </w:p>
    <w:p w14:paraId="118B1E77" w14:textId="77777777" w:rsidR="009A082C" w:rsidRDefault="009A082C" w:rsidP="00DB446F">
      <w:pPr>
        <w:pStyle w:val="ListParagraph"/>
        <w:numPr>
          <w:ilvl w:val="0"/>
          <w:numId w:val="5"/>
        </w:numPr>
        <w:spacing w:after="0" w:line="240" w:lineRule="auto"/>
        <w:jc w:val="both"/>
        <w:rPr>
          <w:rFonts w:ascii="Sylfaen" w:hAnsi="Sylfaen" w:cs="Sylfaen"/>
        </w:rPr>
      </w:pPr>
      <w:r w:rsidRPr="008C01B3">
        <w:rPr>
          <w:rFonts w:ascii="Sylfaen" w:hAnsi="Sylfaen" w:cs="Sylfaen"/>
        </w:rPr>
        <w:t>დაბა ლაითურის პენიტენციური დაწესებულების რეკონსტრუქცია-რეაბილიტაციის სამუშაოები;</w:t>
      </w:r>
    </w:p>
    <w:p w14:paraId="211C711B" w14:textId="77777777" w:rsidR="009A082C" w:rsidRPr="00E85BD9" w:rsidRDefault="009A082C" w:rsidP="00DB446F">
      <w:pPr>
        <w:pStyle w:val="ListParagraph"/>
        <w:numPr>
          <w:ilvl w:val="0"/>
          <w:numId w:val="5"/>
        </w:numPr>
        <w:spacing w:after="0" w:line="240" w:lineRule="auto"/>
        <w:jc w:val="both"/>
        <w:rPr>
          <w:rFonts w:ascii="Sylfaen" w:hAnsi="Sylfaen" w:cs="Sylfaen"/>
        </w:rPr>
      </w:pPr>
      <w:r w:rsidRPr="008C01B3">
        <w:rPr>
          <w:rFonts w:ascii="Sylfaen" w:hAnsi="Sylfaen" w:cs="Sylfaen"/>
        </w:rPr>
        <w:t>სპეციალური პენიტენციური სამსახურის ახალი პენიტენციური დაწესებულებისათვის სპეციალური ავეჯის შესყიდვა (მონტაჟით)</w:t>
      </w:r>
      <w:r>
        <w:rPr>
          <w:rFonts w:ascii="Sylfaen" w:hAnsi="Sylfaen" w:cs="Sylfaen"/>
          <w:lang w:val="ka-GE"/>
        </w:rPr>
        <w:t>;</w:t>
      </w:r>
    </w:p>
    <w:p w14:paraId="5B2BE349" w14:textId="77777777" w:rsidR="009A082C" w:rsidRDefault="009A082C" w:rsidP="00DB446F">
      <w:pPr>
        <w:pStyle w:val="ListParagraph"/>
        <w:numPr>
          <w:ilvl w:val="0"/>
          <w:numId w:val="5"/>
        </w:numPr>
        <w:spacing w:after="0" w:line="240" w:lineRule="auto"/>
        <w:jc w:val="both"/>
        <w:rPr>
          <w:rFonts w:ascii="Sylfaen" w:hAnsi="Sylfaen" w:cs="Sylfaen"/>
        </w:rPr>
      </w:pPr>
      <w:r w:rsidRPr="00E85BD9">
        <w:rPr>
          <w:rFonts w:ascii="Sylfaen" w:hAnsi="Sylfaen" w:cs="Sylfaen"/>
        </w:rPr>
        <w:t>ცენტრალური საწყობის ტერიტორიაზე საწყობის  შენობის სარემონტო-სარეკონსტრუქციო სამუშაოების, ერთ პენიტენციურ დაწესებულებაში ვიდეოსამეთვალყურეო აპარატურის მიწოდება-მონტაჟის, კომპიუტერული ტექნიკის</w:t>
      </w:r>
      <w:r>
        <w:rPr>
          <w:rFonts w:ascii="Sylfaen" w:hAnsi="Sylfaen" w:cs="Sylfaen"/>
          <w:lang w:val="ka-GE"/>
        </w:rPr>
        <w:t>,</w:t>
      </w:r>
      <w:r>
        <w:rPr>
          <w:rFonts w:ascii="Sylfaen" w:hAnsi="Sylfaen" w:cs="Sylfaen"/>
        </w:rPr>
        <w:t xml:space="preserve"> </w:t>
      </w:r>
      <w:r w:rsidRPr="00E85BD9">
        <w:rPr>
          <w:rFonts w:ascii="Sylfaen" w:hAnsi="Sylfaen" w:cs="Sylfaen"/>
        </w:rPr>
        <w:t>ორი დაწესებულების ტერიტორიაზე 6 ერთეული კოტეჯის მიწოდება-მონტაჟისა და მოწყობის სამუშაოების შესყიდვა</w:t>
      </w:r>
      <w:r>
        <w:rPr>
          <w:rFonts w:ascii="Sylfaen" w:hAnsi="Sylfaen" w:cs="Sylfaen"/>
        </w:rPr>
        <w:t>.</w:t>
      </w:r>
      <w:r w:rsidRPr="00E85BD9">
        <w:rPr>
          <w:rFonts w:ascii="Sylfaen" w:hAnsi="Sylfaen" w:cs="Sylfaen"/>
        </w:rPr>
        <w:t xml:space="preserve"> </w:t>
      </w:r>
    </w:p>
    <w:p w14:paraId="25A62A10" w14:textId="77777777" w:rsidR="00243F4C" w:rsidRPr="00180341" w:rsidRDefault="00243F4C" w:rsidP="00DB446F">
      <w:pPr>
        <w:spacing w:after="0" w:line="240" w:lineRule="auto"/>
        <w:jc w:val="both"/>
        <w:rPr>
          <w:rFonts w:ascii="Sylfaen" w:eastAsiaTheme="minorEastAsia" w:hAnsi="Sylfaen" w:cs="Sylfaen"/>
          <w:bCs/>
          <w:color w:val="000000"/>
          <w:highlight w:val="yellow"/>
          <w:shd w:val="clear" w:color="auto" w:fill="FFFFFF"/>
          <w:lang w:val="ka-GE"/>
        </w:rPr>
      </w:pPr>
    </w:p>
    <w:p w14:paraId="72A87942" w14:textId="77777777" w:rsidR="00731F9D" w:rsidRPr="002F7510" w:rsidRDefault="00731F9D" w:rsidP="00DB446F">
      <w:pPr>
        <w:pStyle w:val="Heading2"/>
        <w:spacing w:line="240" w:lineRule="auto"/>
        <w:jc w:val="both"/>
        <w:rPr>
          <w:rFonts w:ascii="Sylfaen" w:hAnsi="Sylfaen" w:cs="Sylfaen"/>
          <w:sz w:val="22"/>
          <w:szCs w:val="22"/>
          <w:lang w:val="ka-GE"/>
        </w:rPr>
      </w:pPr>
      <w:r w:rsidRPr="002F7510">
        <w:rPr>
          <w:rFonts w:ascii="Sylfaen" w:hAnsi="Sylfaen"/>
          <w:sz w:val="22"/>
          <w:szCs w:val="22"/>
          <w:lang w:val="ka-GE"/>
        </w:rPr>
        <w:t>2.5   თავდაცვის შესაძლებლობების განვითარება (პროგრამული კოდი 29 08)</w:t>
      </w:r>
    </w:p>
    <w:p w14:paraId="4440C3D3" w14:textId="77777777" w:rsidR="00731F9D" w:rsidRPr="002F7510" w:rsidRDefault="00731F9D" w:rsidP="00DB446F">
      <w:pPr>
        <w:pStyle w:val="abzacixml"/>
        <w:spacing w:line="240" w:lineRule="auto"/>
        <w:ind w:left="360" w:hanging="360"/>
        <w:rPr>
          <w:rFonts w:eastAsiaTheme="minorEastAsia"/>
          <w:color w:val="000000" w:themeColor="text1"/>
          <w:sz w:val="22"/>
          <w:szCs w:val="22"/>
          <w:lang w:val="en-US"/>
        </w:rPr>
      </w:pPr>
    </w:p>
    <w:p w14:paraId="03A55065" w14:textId="77777777" w:rsidR="00731F9D" w:rsidRPr="002F7510" w:rsidRDefault="00731F9D" w:rsidP="00DB446F">
      <w:pPr>
        <w:spacing w:after="0" w:line="240" w:lineRule="auto"/>
        <w:jc w:val="both"/>
        <w:rPr>
          <w:rFonts w:ascii="Sylfaen" w:hAnsi="Sylfaen"/>
        </w:rPr>
      </w:pPr>
      <w:r w:rsidRPr="002F7510">
        <w:rPr>
          <w:rFonts w:ascii="Sylfaen" w:hAnsi="Sylfaen"/>
        </w:rPr>
        <w:t>პროგრამის განმახორციელებელი:</w:t>
      </w:r>
    </w:p>
    <w:p w14:paraId="7809E4E4" w14:textId="77777777" w:rsidR="00731F9D" w:rsidRPr="002F7510" w:rsidRDefault="00731F9D" w:rsidP="00DB446F">
      <w:pPr>
        <w:pStyle w:val="ListParagraph"/>
        <w:numPr>
          <w:ilvl w:val="0"/>
          <w:numId w:val="1"/>
        </w:numPr>
        <w:spacing w:after="0" w:line="240" w:lineRule="auto"/>
        <w:jc w:val="both"/>
        <w:rPr>
          <w:rFonts w:ascii="Sylfaen" w:hAnsi="Sylfaen"/>
        </w:rPr>
      </w:pPr>
      <w:r w:rsidRPr="002F7510">
        <w:rPr>
          <w:rFonts w:ascii="Sylfaen" w:hAnsi="Sylfaen"/>
        </w:rPr>
        <w:t>საქართველოს თავდაცვის სამინისტრო;</w:t>
      </w:r>
    </w:p>
    <w:p w14:paraId="2E9EF37E" w14:textId="77777777" w:rsidR="00731F9D" w:rsidRPr="00180341" w:rsidRDefault="00731F9D" w:rsidP="00DB446F">
      <w:pPr>
        <w:pStyle w:val="abzacixml"/>
        <w:tabs>
          <w:tab w:val="left" w:pos="360"/>
        </w:tabs>
        <w:spacing w:line="240" w:lineRule="auto"/>
        <w:ind w:left="810" w:firstLine="0"/>
        <w:rPr>
          <w:color w:val="000000" w:themeColor="text1"/>
          <w:sz w:val="22"/>
          <w:szCs w:val="22"/>
          <w:highlight w:val="yellow"/>
          <w:lang w:eastAsia="ru-RU"/>
        </w:rPr>
      </w:pPr>
    </w:p>
    <w:p w14:paraId="22EFFB92" w14:textId="77777777" w:rsidR="002F7510" w:rsidRPr="00F04769" w:rsidRDefault="002F7510"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საქართველოს თავდაცვის ძალების საბრძოლო მხარდაჭერის შესაძლებლობების განვითარების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w:t>
      </w:r>
      <w:r w:rsidRPr="002F7510">
        <w:rPr>
          <w:rFonts w:ascii="Sylfaen" w:hAnsi="Sylfaen" w:cs="Sylfaen"/>
          <w:bCs/>
          <w:color w:val="000000"/>
          <w:shd w:val="clear" w:color="auto" w:fill="FFFFFF"/>
          <w:lang w:val="ka-GE"/>
        </w:rPr>
        <w:t xml:space="preserve">(მათ შორის 2020-2021 წელს გაფორმებული გარდამავალი ხელშეკრულებებით გათვალისწინებული პროექტები) </w:t>
      </w:r>
      <w:r w:rsidRPr="00F04769">
        <w:rPr>
          <w:rFonts w:ascii="Sylfaen" w:hAnsi="Sylfaen" w:cs="Sylfaen"/>
          <w:bCs/>
          <w:color w:val="000000"/>
          <w:shd w:val="clear" w:color="auto" w:fill="FFFFFF"/>
          <w:lang w:val="ka-GE"/>
        </w:rPr>
        <w:t>განხორციელება.</w:t>
      </w:r>
    </w:p>
    <w:p w14:paraId="6B92DEDC" w14:textId="77777777" w:rsidR="00731F9D" w:rsidRPr="00180341" w:rsidRDefault="00731F9D" w:rsidP="00DB446F">
      <w:pPr>
        <w:spacing w:after="0" w:line="240" w:lineRule="auto"/>
        <w:jc w:val="both"/>
        <w:rPr>
          <w:rFonts w:ascii="Sylfaen" w:eastAsiaTheme="minorEastAsia" w:hAnsi="Sylfaen" w:cs="Sylfaen"/>
          <w:bCs/>
          <w:color w:val="000000"/>
          <w:highlight w:val="yellow"/>
          <w:shd w:val="clear" w:color="auto" w:fill="FFFFFF"/>
          <w:lang w:val="ka-GE"/>
        </w:rPr>
      </w:pPr>
    </w:p>
    <w:p w14:paraId="7C7CA16B" w14:textId="77777777" w:rsidR="00C620EF" w:rsidRPr="00346B1B" w:rsidRDefault="00C620EF" w:rsidP="00DB446F">
      <w:pPr>
        <w:pStyle w:val="Heading2"/>
        <w:spacing w:line="240" w:lineRule="auto"/>
        <w:jc w:val="both"/>
        <w:rPr>
          <w:rFonts w:ascii="Sylfaen" w:hAnsi="Sylfaen"/>
          <w:sz w:val="22"/>
          <w:szCs w:val="22"/>
          <w:lang w:val="ka-GE"/>
        </w:rPr>
      </w:pPr>
      <w:r w:rsidRPr="00346B1B">
        <w:rPr>
          <w:rFonts w:ascii="Sylfaen" w:hAnsi="Sylfaen"/>
          <w:sz w:val="22"/>
          <w:szCs w:val="22"/>
          <w:lang w:val="ka-GE"/>
        </w:rPr>
        <w:t>2.7 სახელმწიფო საზღვრის დაცვა  (პროგრამული კოდი 30 02)</w:t>
      </w:r>
    </w:p>
    <w:p w14:paraId="54497DAE" w14:textId="77777777" w:rsidR="00C620EF" w:rsidRPr="00346B1B" w:rsidRDefault="00C620EF" w:rsidP="00DB446F">
      <w:pPr>
        <w:tabs>
          <w:tab w:val="left" w:pos="0"/>
        </w:tabs>
        <w:spacing w:line="240" w:lineRule="auto"/>
        <w:contextualSpacing/>
        <w:jc w:val="both"/>
        <w:rPr>
          <w:rFonts w:ascii="Sylfaen" w:hAnsi="Sylfaen" w:cs="Sylfaen"/>
          <w:lang w:val="ka-GE"/>
        </w:rPr>
      </w:pPr>
    </w:p>
    <w:p w14:paraId="22676723" w14:textId="77777777" w:rsidR="00C620EF" w:rsidRPr="00346B1B" w:rsidRDefault="00C620EF" w:rsidP="00DB446F">
      <w:pPr>
        <w:spacing w:after="0" w:line="240" w:lineRule="auto"/>
        <w:jc w:val="both"/>
        <w:rPr>
          <w:rFonts w:ascii="Sylfaen" w:hAnsi="Sylfaen" w:cs="Sylfaen"/>
          <w:lang w:val="ka-GE"/>
        </w:rPr>
      </w:pPr>
      <w:r w:rsidRPr="00346B1B">
        <w:rPr>
          <w:rFonts w:ascii="Sylfaen" w:hAnsi="Sylfaen"/>
        </w:rPr>
        <w:t xml:space="preserve">პროგრამის განმახორციელებელი: </w:t>
      </w:r>
    </w:p>
    <w:p w14:paraId="73EC64E8" w14:textId="77777777" w:rsidR="00C620EF" w:rsidRPr="00346B1B" w:rsidRDefault="00C620EF" w:rsidP="00DB446F">
      <w:pPr>
        <w:numPr>
          <w:ilvl w:val="0"/>
          <w:numId w:val="46"/>
        </w:numPr>
        <w:tabs>
          <w:tab w:val="left" w:pos="0"/>
        </w:tabs>
        <w:spacing w:after="0" w:line="240" w:lineRule="auto"/>
        <w:contextualSpacing/>
        <w:jc w:val="both"/>
        <w:rPr>
          <w:rFonts w:ascii="Sylfaen" w:hAnsi="Sylfaen" w:cs="Sylfaen"/>
          <w:lang w:val="ka-GE"/>
        </w:rPr>
      </w:pPr>
      <w:r w:rsidRPr="00346B1B">
        <w:rPr>
          <w:rFonts w:ascii="Sylfaen" w:hAnsi="Sylfaen" w:cs="Sylfaen"/>
          <w:lang w:val="ka-GE"/>
        </w:rPr>
        <w:t>სახელმწიფო საქვეუწყებო დაწესებულება - საქართველოს სასაზღვრო პოლიცია</w:t>
      </w:r>
    </w:p>
    <w:p w14:paraId="4EE80527" w14:textId="77777777" w:rsidR="00C620EF" w:rsidRPr="00346B1B" w:rsidRDefault="00C620EF" w:rsidP="00DB446F">
      <w:pPr>
        <w:tabs>
          <w:tab w:val="left" w:pos="0"/>
        </w:tabs>
        <w:spacing w:line="240" w:lineRule="auto"/>
        <w:contextualSpacing/>
        <w:jc w:val="both"/>
        <w:rPr>
          <w:rFonts w:ascii="Sylfaen" w:hAnsi="Sylfaen" w:cs="Sylfaen"/>
          <w:color w:val="000000"/>
          <w:lang w:val="ka-GE"/>
        </w:rPr>
      </w:pPr>
      <w:r w:rsidRPr="00346B1B">
        <w:rPr>
          <w:rFonts w:ascii="Sylfaen" w:hAnsi="Sylfaen" w:cs="Sylfaen"/>
          <w:color w:val="000000"/>
          <w:lang w:val="ka-GE"/>
        </w:rPr>
        <w:tab/>
      </w:r>
    </w:p>
    <w:p w14:paraId="2511951F" w14:textId="77777777" w:rsidR="00346B1B" w:rsidRPr="00512893" w:rsidRDefault="00346B1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lastRenderedPageBreak/>
        <w:t>საქართველოს სასაზღვრო პოლიციის სახმელეთო საზღვრის დაცვის დეპარტამენტის სასაზღვრო პოლიციის სამმართველოების მიერ სახელმწიფო საზღვარზე გამოვლინდა და აღიკვეთა შემდეგი კანონსაწინააღმდეგო ქმედებები (951 ფაქტი, დაკავებულია 1 115 პიროვნება) - ადმინისტრაციული სამართალდარღვევის 505 ფაქტი (506 პირი),  სასაზღვრო რეჟიმის დარღვევის 248 ფაქტი (484 პირი), წარმოებაშია სისხლის სამართლის 198  საქმე, დაკავებულია 125 პირი; ჩატარდა 60 სამაშველო ოპერაცია (19 - საჰაერო, 37 - საზღვაო, 4 - სახმელეთო), რის შედეგადაც დახმარება გაეწია 272  ადამიანს;</w:t>
      </w:r>
    </w:p>
    <w:p w14:paraId="2E9288B9" w14:textId="77777777" w:rsidR="00346B1B" w:rsidRPr="00512893" w:rsidRDefault="00346B1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ავიაციის მთავარმა სამმართველომ შეასრულა 300 დავალება, მათ შორის: სამაშველო - 19 დავალება; ლიტერული - 9 დავალება; სასაზღვრო - 25 დავალება; ტექნიკური - 9 დავალება; როტაცია - 46 დავალება;  სამოქალაქო (თელავი-ომალო, ომალო-თელავი) - 4 დავალება. სახანძრო - 188 დავალება (ხანძრების ლიკვიდაციისათვის განხორციელდა 3 479 წყლის დასხმა ხანძარსაწინააღმდეგო სისტემების გამოყენებით);</w:t>
      </w:r>
    </w:p>
    <w:p w14:paraId="4693FF77" w14:textId="77777777" w:rsidR="00346B1B" w:rsidRPr="00512893" w:rsidRDefault="00346B1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 9 777:07  სთ, მათ შორის: პატრულირება – 9 155:05  სთ;  ძებნა-გადარჩენა და დახმარების ოპერაცია – 46:45; კონტროლი – 369:50 სთ; სწავლება – 00:37 სთ;  სხვა - 204:50 სთ;</w:t>
      </w:r>
    </w:p>
    <w:p w14:paraId="36BC6567" w14:textId="77777777" w:rsidR="00346B1B" w:rsidRPr="00512893" w:rsidRDefault="00346B1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სანაპირო დაცვის დეპარტამენტის მიერ შემოწმდა - 94 არასამხედრო გემი;</w:t>
      </w:r>
    </w:p>
    <w:p w14:paraId="748AECD8" w14:textId="77777777" w:rsidR="00346B1B" w:rsidRPr="00512893" w:rsidRDefault="00346B1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 xml:space="preserve">სასაზღვრო პოლიციის ქვედანაყოფების მიერ გამოვლინდა  სამართალდარღვევის  ფაქტები. ბიუჯეტის სასარგებლოდ  ჯარიმის სახით დაკისრებულმა თანხამ შეადგინა დაახლოებით 1 160 000 ლარი; </w:t>
      </w:r>
    </w:p>
    <w:p w14:paraId="10ACFECD" w14:textId="77777777" w:rsidR="00346B1B" w:rsidRPr="00512893" w:rsidRDefault="00346B1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 xml:space="preserve">საქართველოში და მის ფარგლებს გარეთ განხორციელდა სასწავლო ღონისძიებები, ვიზიტები და სამუშაო შეხვედრები, მათ შორის:  </w:t>
      </w:r>
    </w:p>
    <w:p w14:paraId="57B7BA57"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200" w:line="240" w:lineRule="auto"/>
        <w:jc w:val="both"/>
        <w:rPr>
          <w:rFonts w:ascii="Sylfaen" w:hAnsi="Sylfaen"/>
          <w:lang w:val="ka-GE"/>
        </w:rPr>
      </w:pPr>
      <w:r w:rsidRPr="00512893">
        <w:rPr>
          <w:rFonts w:ascii="Sylfaen" w:hAnsi="Sylfaen"/>
          <w:lang w:val="ka-GE"/>
        </w:rPr>
        <w:t>ვიზიტებში და სამუშაო შეხვედრებში მონაწილეობა მიიღო სასაზღვრო პოლიციის 37-მა მოსამსახურემ (საქართველოში 23  მოსამსახურე, საზღვარგარეთ - 14 მოსამსახურე);</w:t>
      </w:r>
    </w:p>
    <w:p w14:paraId="3E747A77"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200" w:line="240" w:lineRule="auto"/>
        <w:jc w:val="both"/>
        <w:rPr>
          <w:rFonts w:ascii="Sylfaen" w:hAnsi="Sylfaen"/>
          <w:lang w:val="ka-GE"/>
        </w:rPr>
      </w:pPr>
      <w:r w:rsidRPr="00512893">
        <w:rPr>
          <w:rFonts w:ascii="Sylfaen" w:hAnsi="Sylfaen"/>
          <w:lang w:val="ka-GE"/>
        </w:rPr>
        <w:t>სწავლებები გაიარა სასაზღვრო პოლიციის  215 მოსამსახურემ (საქართველოში 183 მოსამსახურე, საზღვარგარეთ - 32 მოსამსახურე);</w:t>
      </w:r>
    </w:p>
    <w:p w14:paraId="158AFF6D"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200" w:line="240" w:lineRule="auto"/>
        <w:jc w:val="both"/>
        <w:rPr>
          <w:rFonts w:ascii="Sylfaen" w:hAnsi="Sylfaen"/>
          <w:lang w:val="ka-GE"/>
        </w:rPr>
      </w:pPr>
      <w:r w:rsidRPr="00512893">
        <w:rPr>
          <w:rFonts w:ascii="Sylfaen" w:hAnsi="Sylfaen"/>
          <w:lang w:val="ka-GE"/>
        </w:rPr>
        <w:t>გრძელვადიან სასწავლო კურსს გადის სასაზღვრო პოლიციის 26 მოსამსახურე (საქართველოში - 12 მოსამსახურე, საზღვარგარეთ - 14 მოსამსახურე);</w:t>
      </w:r>
    </w:p>
    <w:p w14:paraId="1075A40F"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200" w:line="240" w:lineRule="auto"/>
        <w:jc w:val="both"/>
        <w:rPr>
          <w:rFonts w:ascii="Sylfaen" w:hAnsi="Sylfaen"/>
          <w:lang w:val="ka-GE"/>
        </w:rPr>
      </w:pPr>
      <w:r w:rsidRPr="00512893">
        <w:rPr>
          <w:rFonts w:ascii="Sylfaen" w:hAnsi="Sylfaen"/>
          <w:lang w:val="ka-GE"/>
        </w:rPr>
        <w:t>ლილოს ბაზაზე არსებულ პოლიგონზე, საქართველოს შინაგან საქმეთა სამინისტროს სახელმწიფო საქვეუწყებო დაწესებულება - საქართველოს სასაზღვრო პოლიციის სწრაფი რეაგირების მთავარი სამმართველოს პირადი შემადგენლობის „სწავლება საცეცხლე  მომზადებაში“  გაიარა - 122 მოსამსახურემ;</w:t>
      </w:r>
    </w:p>
    <w:p w14:paraId="0C23946A"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200" w:line="240" w:lineRule="auto"/>
        <w:jc w:val="both"/>
        <w:rPr>
          <w:rFonts w:ascii="Sylfaen" w:hAnsi="Sylfaen"/>
          <w:lang w:val="ka-GE"/>
        </w:rPr>
      </w:pPr>
      <w:r w:rsidRPr="00512893">
        <w:rPr>
          <w:rFonts w:ascii="Sylfaen" w:hAnsi="Sylfaen"/>
          <w:lang w:val="ka-GE"/>
        </w:rPr>
        <w:t>„სნაიპერული შაშხანის 7,62X51 მმ-იანი (308) მომზადების სასწავლო კურსის პროგრამა" გაიარა - 3 მოსამსახურემ;</w:t>
      </w:r>
    </w:p>
    <w:p w14:paraId="4C016C7E"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200" w:line="240" w:lineRule="auto"/>
        <w:jc w:val="both"/>
        <w:rPr>
          <w:rFonts w:ascii="Sylfaen" w:hAnsi="Sylfaen"/>
          <w:lang w:val="ka-GE"/>
        </w:rPr>
      </w:pPr>
      <w:r w:rsidRPr="00512893">
        <w:rPr>
          <w:rFonts w:ascii="Sylfaen" w:hAnsi="Sylfaen"/>
          <w:lang w:val="ka-GE"/>
        </w:rPr>
        <w:t>ინგლისური ენის სასწავლო კურსი - გაიარა 18 მოსამსახურემ;</w:t>
      </w:r>
    </w:p>
    <w:p w14:paraId="6DABEA46"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0" w:line="240" w:lineRule="auto"/>
        <w:jc w:val="both"/>
        <w:rPr>
          <w:rFonts w:ascii="Sylfaen" w:hAnsi="Sylfaen"/>
          <w:lang w:val="ka-GE"/>
        </w:rPr>
      </w:pPr>
      <w:r w:rsidRPr="00512893">
        <w:rPr>
          <w:rFonts w:ascii="Sylfaen" w:hAnsi="Sylfaen"/>
          <w:lang w:val="ka-GE"/>
        </w:rPr>
        <w:t>საქართველოს სასაზღვრო პოლიციის სწრაფი რეაგირების მთავარი სამმართველოს  სწავლება ტაქტიკური მომზადებაში (ლილოს ბაზაზე არსებულ პოლიგონზე და დიდი ლილოს მიმდებარე ტერიტორიაზე)  -  გაიარა 20-მა მოსამსახურემ;</w:t>
      </w:r>
    </w:p>
    <w:p w14:paraId="77476AB9" w14:textId="77777777" w:rsidR="00346B1B" w:rsidRPr="00512893" w:rsidRDefault="00346B1B" w:rsidP="00DB446F">
      <w:pPr>
        <w:numPr>
          <w:ilvl w:val="3"/>
          <w:numId w:val="2"/>
        </w:numPr>
        <w:spacing w:after="0" w:line="240" w:lineRule="auto"/>
        <w:ind w:left="0"/>
        <w:jc w:val="both"/>
        <w:rPr>
          <w:rFonts w:ascii="Sylfaen" w:hAnsi="Sylfaen"/>
          <w:lang w:val="ka-GE"/>
        </w:rPr>
      </w:pPr>
      <w:r w:rsidRPr="00512893">
        <w:rPr>
          <w:rFonts w:ascii="Sylfaen" w:eastAsiaTheme="minorEastAsia" w:hAnsi="Sylfaen" w:cs="Sylfaen"/>
          <w:bCs/>
          <w:color w:val="000000"/>
          <w:shd w:val="clear" w:color="auto" w:fill="FFFFFF"/>
          <w:lang w:val="ka-GE"/>
        </w:rPr>
        <w:t>სანაპირო დაცვის ოპერაციული შესაძლებლობებისა და საზღვაო–საინჟინრო მომსახურეობის პოტენციალის გაზრდის მიმართულებით 2 მცურავ საშუალებას ჩაუტარდა სადოკე-სარემონტო სამუშაოები:</w:t>
      </w:r>
    </w:p>
    <w:p w14:paraId="09D63F9C"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0" w:line="240" w:lineRule="auto"/>
        <w:jc w:val="both"/>
        <w:rPr>
          <w:rFonts w:ascii="Sylfaen" w:hAnsi="Sylfaen"/>
          <w:lang w:val="ka-GE"/>
        </w:rPr>
      </w:pPr>
      <w:r w:rsidRPr="00512893">
        <w:rPr>
          <w:rFonts w:ascii="Sylfaen" w:hAnsi="Sylfaen"/>
          <w:lang w:val="ka-GE"/>
        </w:rPr>
        <w:t>მცირე საპატრულო კატარღა ,,სიარკი“ ბორტი №P-001 ჩაუტარდა მარჯვენა გამწევ ლილვის სარემონტო სამუშაოები;</w:t>
      </w:r>
    </w:p>
    <w:p w14:paraId="7B52F5A5"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0" w:line="240" w:lineRule="auto"/>
        <w:jc w:val="both"/>
        <w:rPr>
          <w:rFonts w:ascii="Sylfaen" w:hAnsi="Sylfaen"/>
          <w:lang w:val="ka-GE"/>
        </w:rPr>
      </w:pPr>
      <w:r w:rsidRPr="00512893">
        <w:rPr>
          <w:rFonts w:ascii="Sylfaen" w:hAnsi="Sylfaen"/>
          <w:lang w:val="ka-GE"/>
        </w:rPr>
        <w:t>სადარაჯო ხომალდი „სოხუმი“ ბორტის №P-24 ჩაუტარდა ჰიდრავლიკური საჭის სისტემის (MJP) სარემონტო სამუშაოები;</w:t>
      </w:r>
    </w:p>
    <w:p w14:paraId="38A6C110" w14:textId="77777777" w:rsidR="00346B1B" w:rsidRPr="00512893" w:rsidRDefault="00346B1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 xml:space="preserve">სადოკე-სარემონტო სამუშაოების ჩატარების მიზნით დოკზე ამოღებულია 4 საპატრულო კატარღა და მიმდინარეობდა სადოკე-სარემონტო სამუშაოები: </w:t>
      </w:r>
    </w:p>
    <w:p w14:paraId="7049620B"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200" w:line="240" w:lineRule="auto"/>
        <w:jc w:val="both"/>
        <w:rPr>
          <w:rFonts w:ascii="Sylfaen" w:hAnsi="Sylfaen"/>
          <w:lang w:val="ka-GE"/>
        </w:rPr>
      </w:pPr>
      <w:r w:rsidRPr="00512893">
        <w:rPr>
          <w:rFonts w:ascii="Sylfaen" w:hAnsi="Sylfaen"/>
          <w:lang w:val="ka-GE"/>
        </w:rPr>
        <w:t>საპატრულო კატარღა ,,ფოთი“ ბორტი №P-108;</w:t>
      </w:r>
    </w:p>
    <w:p w14:paraId="4A433B07"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200" w:line="240" w:lineRule="auto"/>
        <w:jc w:val="both"/>
        <w:rPr>
          <w:rFonts w:ascii="Sylfaen" w:hAnsi="Sylfaen"/>
          <w:lang w:val="ka-GE"/>
        </w:rPr>
      </w:pPr>
      <w:r w:rsidRPr="00512893">
        <w:rPr>
          <w:rFonts w:ascii="Sylfaen" w:hAnsi="Sylfaen"/>
          <w:lang w:val="ka-GE"/>
        </w:rPr>
        <w:lastRenderedPageBreak/>
        <w:t xml:space="preserve">საპატრულო კატარღა „მესტია“ ბორტი №P-106;  </w:t>
      </w:r>
    </w:p>
    <w:p w14:paraId="103C5F47"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200" w:line="240" w:lineRule="auto"/>
        <w:jc w:val="both"/>
        <w:rPr>
          <w:rFonts w:ascii="Sylfaen" w:hAnsi="Sylfaen"/>
          <w:lang w:val="ka-GE"/>
        </w:rPr>
      </w:pPr>
      <w:r w:rsidRPr="00512893">
        <w:rPr>
          <w:rFonts w:ascii="Sylfaen" w:hAnsi="Sylfaen"/>
          <w:lang w:val="ka-GE"/>
        </w:rPr>
        <w:t>მცირე საპატრულო კატარღა ,,სიარკი“ ბორტი №P-001;</w:t>
      </w:r>
    </w:p>
    <w:p w14:paraId="771FD133" w14:textId="77777777" w:rsidR="00346B1B" w:rsidRPr="00512893" w:rsidRDefault="00346B1B" w:rsidP="00DB446F">
      <w:pPr>
        <w:pStyle w:val="ListParagraph"/>
        <w:numPr>
          <w:ilvl w:val="0"/>
          <w:numId w:val="47"/>
        </w:numPr>
        <w:tabs>
          <w:tab w:val="left" w:pos="900"/>
          <w:tab w:val="left" w:pos="990"/>
        </w:tabs>
        <w:autoSpaceDE w:val="0"/>
        <w:autoSpaceDN w:val="0"/>
        <w:adjustRightInd w:val="0"/>
        <w:spacing w:after="0" w:line="240" w:lineRule="auto"/>
        <w:jc w:val="both"/>
        <w:rPr>
          <w:rFonts w:ascii="Sylfaen" w:hAnsi="Sylfaen"/>
          <w:lang w:val="ka-GE"/>
        </w:rPr>
      </w:pPr>
      <w:r w:rsidRPr="00512893">
        <w:rPr>
          <w:rFonts w:ascii="Sylfaen" w:hAnsi="Sylfaen"/>
          <w:lang w:val="ka-GE"/>
        </w:rPr>
        <w:t>საპატრულო კატარღა ,,გენერალი მაზნიაშვილი“ ბორტი №P-102;</w:t>
      </w:r>
    </w:p>
    <w:p w14:paraId="1AA98A64" w14:textId="77777777" w:rsidR="00346B1B" w:rsidRPr="00512893" w:rsidRDefault="00346B1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საანგარიშო პერიოდში მიღებულ იქნა სპეციალური დანიშნულების მთავარი სამმართველოს  ვერტმფრენებისათვის 2 კომპლექტი კუდა ხრახნი ლოპოტებით</w:t>
      </w:r>
      <w:r w:rsidRPr="00512893">
        <w:rPr>
          <w:rFonts w:ascii="Sylfaen" w:eastAsiaTheme="minorEastAsia" w:hAnsi="Sylfaen" w:cs="Sylfaen"/>
          <w:bCs/>
          <w:color w:val="000000"/>
          <w:shd w:val="clear" w:color="auto" w:fill="FFFFFF"/>
        </w:rPr>
        <w:t>;</w:t>
      </w:r>
    </w:p>
    <w:p w14:paraId="752ED15A" w14:textId="77777777" w:rsidR="00346B1B" w:rsidRPr="00512893" w:rsidRDefault="00346B1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შინაგან საქმეთა სამინისტროს ერთიან კომპიუტერულ ქსელში ჩართული იქნა სასაზღვრო პოლიციის სახმელეთო დაცვის დეპარტამენტის N3 სამმართველოს (წითელი ხიდი) N13 სასაზღვრო სექტორი (ჩიჩხიტური) და ქსელში ჩართულმა საერთო რაოდენობამ შეადგინა 59 სექტორი (91%);</w:t>
      </w:r>
    </w:p>
    <w:p w14:paraId="20225E49" w14:textId="77777777" w:rsidR="00346B1B" w:rsidRPr="00512893" w:rsidRDefault="00346B1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ვიდეოსამეთვალყურეო სისტემები დანერგილია (დამონტაჟებულია და გამართულია) სასაზღვრო პოლიციის სანაპირო დაცვის დეპარტამენტის ფოთის პორტში, საზღვაო სადგურებში ,,ანაკლია“, ,,ჩაქვი“ და ,,გონიო“, საზღვაო ოპერაციების ერთობლივი მართვის ცენტრში (ს.გრიგოლეთი), სამ სადარაჯო ხომალდზე (,,ოჩამჩირე“ - P23, ,,სოხუმი“ - P24, ,,დიოსკურია“ - P25) და ოთხ საპატრულო კატარღაზე (,,ცოტნე დადიანი“ - P101, ,,ბათუმი“ - P 103, ,,ივერია“- P105, ,,ფაზისი“ – P109);</w:t>
      </w:r>
    </w:p>
    <w:p w14:paraId="6187E245" w14:textId="77777777" w:rsidR="00346B1B" w:rsidRPr="00512893" w:rsidRDefault="00346B1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hAnsi="Sylfaen"/>
          <w:lang w:val="ka-GE"/>
        </w:rPr>
        <w:t>საანგარიშო პერიოდში რეაბილიტირებულია და მოწყობილია სასაზღვრო ინფრასტრუქტურა:</w:t>
      </w:r>
      <w:r w:rsidRPr="00512893">
        <w:rPr>
          <w:rFonts w:ascii="Sylfaen" w:hAnsi="Sylfaen" w:cs="Sylfaen"/>
          <w:lang w:val="ka-GE" w:eastAsia="ru-RU"/>
        </w:rPr>
        <w:t xml:space="preserve"> </w:t>
      </w:r>
    </w:p>
    <w:p w14:paraId="35006368" w14:textId="77777777" w:rsidR="00346B1B" w:rsidRPr="00512893" w:rsidRDefault="00346B1B" w:rsidP="00DB446F">
      <w:pPr>
        <w:pStyle w:val="ListParagraph"/>
        <w:numPr>
          <w:ilvl w:val="0"/>
          <w:numId w:val="83"/>
        </w:numPr>
        <w:tabs>
          <w:tab w:val="left" w:pos="990"/>
        </w:tabs>
        <w:autoSpaceDE w:val="0"/>
        <w:autoSpaceDN w:val="0"/>
        <w:adjustRightInd w:val="0"/>
        <w:spacing w:after="0" w:line="240" w:lineRule="auto"/>
        <w:jc w:val="both"/>
        <w:rPr>
          <w:rFonts w:ascii="Sylfaen" w:eastAsia="Calibri" w:hAnsi="Sylfaen"/>
          <w:lang w:val="ka-GE"/>
        </w:rPr>
      </w:pPr>
      <w:r w:rsidRPr="00512893">
        <w:rPr>
          <w:rFonts w:ascii="Sylfaen" w:eastAsia="Calibri" w:hAnsi="Sylfaen"/>
          <w:lang w:val="ka-GE"/>
        </w:rPr>
        <w:t>ელექტროფიცირებულია საქართველოს სასაზღვრო პოლიციის სახმელეთო საზღვრის დაცვის დეპარტამენტის სასაზღვრო პოლიციის N3 სამმართველოს (წითელი ხიდი) N13 სასაზღვრო სექტორი (ჩიჩხიტური);</w:t>
      </w:r>
    </w:p>
    <w:p w14:paraId="6AF26DA9" w14:textId="77777777" w:rsidR="00346B1B" w:rsidRPr="00512893" w:rsidRDefault="00346B1B" w:rsidP="00DB446F">
      <w:pPr>
        <w:pStyle w:val="ListParagraph"/>
        <w:numPr>
          <w:ilvl w:val="0"/>
          <w:numId w:val="83"/>
        </w:numPr>
        <w:tabs>
          <w:tab w:val="left" w:pos="990"/>
        </w:tabs>
        <w:autoSpaceDE w:val="0"/>
        <w:autoSpaceDN w:val="0"/>
        <w:adjustRightInd w:val="0"/>
        <w:spacing w:after="0" w:line="240" w:lineRule="auto"/>
        <w:jc w:val="both"/>
        <w:rPr>
          <w:rFonts w:ascii="Sylfaen" w:eastAsia="Calibri" w:hAnsi="Sylfaen"/>
          <w:lang w:val="ka-GE"/>
        </w:rPr>
      </w:pPr>
      <w:r w:rsidRPr="00512893">
        <w:rPr>
          <w:rFonts w:ascii="Sylfaen" w:eastAsia="Calibri" w:hAnsi="Sylfaen"/>
          <w:lang w:val="ka-GE"/>
        </w:rPr>
        <w:t>მოწყობილია სასაზღვრო პოლიციის საფინანსო-სამეურნეო უზრუნველყოფის მთავარი სამმართველოს მატერიალური მარაგების სამსახურის (ქ. თბილისი, ქიზიყის ქ. N1) ტერიტორიაზე საკონტროლო გამშვები პუნქტი;</w:t>
      </w:r>
    </w:p>
    <w:p w14:paraId="7165E746" w14:textId="77777777" w:rsidR="00346B1B" w:rsidRPr="00512893" w:rsidRDefault="00346B1B" w:rsidP="00DB446F">
      <w:pPr>
        <w:pStyle w:val="ListParagraph"/>
        <w:numPr>
          <w:ilvl w:val="0"/>
          <w:numId w:val="83"/>
        </w:numPr>
        <w:tabs>
          <w:tab w:val="left" w:pos="990"/>
        </w:tabs>
        <w:autoSpaceDE w:val="0"/>
        <w:autoSpaceDN w:val="0"/>
        <w:adjustRightInd w:val="0"/>
        <w:spacing w:after="0" w:line="240" w:lineRule="auto"/>
        <w:jc w:val="both"/>
        <w:rPr>
          <w:rFonts w:ascii="Sylfaen" w:eastAsia="Calibri" w:hAnsi="Sylfaen"/>
          <w:lang w:val="ka-GE"/>
        </w:rPr>
      </w:pPr>
      <w:r w:rsidRPr="00512893">
        <w:rPr>
          <w:rFonts w:ascii="Sylfaen" w:hAnsi="Sylfaen" w:cs="Sylfaen"/>
          <w:color w:val="000000"/>
          <w:shd w:val="clear" w:color="auto" w:fill="FFFFFF"/>
          <w:lang w:val="ka-GE"/>
        </w:rPr>
        <w:t>განხორციელდა</w:t>
      </w:r>
      <w:r w:rsidRPr="00512893">
        <w:rPr>
          <w:rFonts w:ascii="Sylfaen" w:hAnsi="Sylfaen"/>
          <w:color w:val="000000"/>
          <w:shd w:val="clear" w:color="auto" w:fill="FFFFFF"/>
          <w:lang w:val="ka-GE"/>
        </w:rPr>
        <w:t xml:space="preserve"> </w:t>
      </w:r>
      <w:r w:rsidRPr="00512893">
        <w:rPr>
          <w:rFonts w:ascii="Sylfaen" w:hAnsi="Sylfaen" w:cs="Sylfaen"/>
          <w:color w:val="000000"/>
          <w:shd w:val="clear" w:color="auto" w:fill="FFFFFF"/>
          <w:lang w:val="ka-GE"/>
        </w:rPr>
        <w:t>გაზიფიცირება</w:t>
      </w:r>
      <w:r w:rsidRPr="00512893">
        <w:rPr>
          <w:rFonts w:ascii="Sylfaen" w:hAnsi="Sylfaen"/>
          <w:color w:val="000000"/>
          <w:shd w:val="clear" w:color="auto" w:fill="FFFFFF"/>
          <w:lang w:val="ka-GE"/>
        </w:rPr>
        <w:t xml:space="preserve"> (</w:t>
      </w:r>
      <w:r w:rsidRPr="00512893">
        <w:rPr>
          <w:rFonts w:ascii="Sylfaen" w:hAnsi="Sylfaen" w:cs="Sylfaen"/>
          <w:color w:val="000000"/>
          <w:shd w:val="clear" w:color="auto" w:fill="FFFFFF"/>
          <w:lang w:val="ka-GE"/>
        </w:rPr>
        <w:t>შიდა</w:t>
      </w:r>
      <w:r w:rsidRPr="00512893">
        <w:rPr>
          <w:rFonts w:ascii="Sylfaen" w:hAnsi="Sylfaen"/>
          <w:color w:val="000000"/>
          <w:shd w:val="clear" w:color="auto" w:fill="FFFFFF"/>
          <w:lang w:val="ka-GE"/>
        </w:rPr>
        <w:t xml:space="preserve"> </w:t>
      </w:r>
      <w:r w:rsidRPr="00512893">
        <w:rPr>
          <w:rFonts w:ascii="Sylfaen" w:hAnsi="Sylfaen" w:cs="Sylfaen"/>
          <w:color w:val="000000"/>
          <w:shd w:val="clear" w:color="auto" w:fill="FFFFFF"/>
          <w:lang w:val="ka-GE"/>
        </w:rPr>
        <w:t>ქსელის</w:t>
      </w:r>
      <w:r w:rsidRPr="00512893">
        <w:rPr>
          <w:rFonts w:ascii="Sylfaen" w:hAnsi="Sylfaen"/>
          <w:color w:val="000000"/>
          <w:shd w:val="clear" w:color="auto" w:fill="FFFFFF"/>
          <w:lang w:val="ka-GE"/>
        </w:rPr>
        <w:t xml:space="preserve"> </w:t>
      </w:r>
      <w:r w:rsidRPr="00512893">
        <w:rPr>
          <w:rFonts w:ascii="Sylfaen" w:hAnsi="Sylfaen" w:cs="Sylfaen"/>
          <w:color w:val="000000"/>
          <w:shd w:val="clear" w:color="auto" w:fill="FFFFFF"/>
          <w:lang w:val="ka-GE"/>
        </w:rPr>
        <w:t xml:space="preserve">მოწყობა) </w:t>
      </w:r>
      <w:r w:rsidRPr="00512893">
        <w:rPr>
          <w:rFonts w:ascii="# Grigolia" w:hAnsi="# Grigolia"/>
          <w:color w:val="000000"/>
          <w:shd w:val="clear" w:color="auto" w:fill="FFFFFF"/>
          <w:lang w:val="ka-GE"/>
        </w:rPr>
        <w:t>1</w:t>
      </w:r>
      <w:r w:rsidRPr="00512893">
        <w:rPr>
          <w:rFonts w:ascii="Sylfaen" w:hAnsi="Sylfaen"/>
          <w:color w:val="000000"/>
          <w:shd w:val="clear" w:color="auto" w:fill="FFFFFF"/>
          <w:lang w:val="ka-GE"/>
        </w:rPr>
        <w:t xml:space="preserve">3 </w:t>
      </w:r>
      <w:r w:rsidRPr="00512893">
        <w:rPr>
          <w:rFonts w:ascii="Sylfaen" w:hAnsi="Sylfaen" w:cs="Sylfaen"/>
          <w:color w:val="000000"/>
          <w:shd w:val="clear" w:color="auto" w:fill="FFFFFF"/>
          <w:lang w:val="ka-GE"/>
        </w:rPr>
        <w:t>სამმართველოს</w:t>
      </w:r>
      <w:r w:rsidRPr="00512893">
        <w:rPr>
          <w:rFonts w:ascii="Sylfaen" w:hAnsi="Sylfaen"/>
          <w:color w:val="000000"/>
          <w:shd w:val="clear" w:color="auto" w:fill="FFFFFF"/>
          <w:lang w:val="ka-GE"/>
        </w:rPr>
        <w:t xml:space="preserve"> (</w:t>
      </w:r>
      <w:r w:rsidRPr="00512893">
        <w:rPr>
          <w:rFonts w:ascii="Sylfaen" w:hAnsi="Sylfaen" w:cs="Sylfaen"/>
          <w:color w:val="000000"/>
          <w:shd w:val="clear" w:color="auto" w:fill="FFFFFF"/>
          <w:lang w:val="ka-GE"/>
        </w:rPr>
        <w:t>წითელი</w:t>
      </w:r>
      <w:r w:rsidRPr="00512893">
        <w:rPr>
          <w:rFonts w:ascii="Sylfaen" w:hAnsi="Sylfaen"/>
          <w:color w:val="000000"/>
          <w:shd w:val="clear" w:color="auto" w:fill="FFFFFF"/>
          <w:lang w:val="ka-GE"/>
        </w:rPr>
        <w:t xml:space="preserve"> </w:t>
      </w:r>
      <w:r w:rsidRPr="00512893">
        <w:rPr>
          <w:rFonts w:ascii="Sylfaen" w:hAnsi="Sylfaen" w:cs="Sylfaen"/>
          <w:color w:val="000000"/>
          <w:shd w:val="clear" w:color="auto" w:fill="FFFFFF"/>
          <w:lang w:val="ka-GE"/>
        </w:rPr>
        <w:t>ხიდი</w:t>
      </w:r>
      <w:r w:rsidRPr="00512893">
        <w:rPr>
          <w:rFonts w:ascii="Sylfaen" w:hAnsi="Sylfaen"/>
          <w:color w:val="000000"/>
          <w:shd w:val="clear" w:color="auto" w:fill="FFFFFF"/>
          <w:lang w:val="ka-GE"/>
        </w:rPr>
        <w:t xml:space="preserve">) </w:t>
      </w:r>
      <w:r w:rsidRPr="00512893">
        <w:rPr>
          <w:rFonts w:ascii="# Grigolia" w:hAnsi="# Grigolia"/>
          <w:color w:val="000000"/>
          <w:shd w:val="clear" w:color="auto" w:fill="FFFFFF"/>
          <w:lang w:val="ka-GE"/>
        </w:rPr>
        <w:t>1</w:t>
      </w:r>
      <w:r w:rsidRPr="00512893">
        <w:rPr>
          <w:rFonts w:ascii="Sylfaen" w:hAnsi="Sylfaen"/>
          <w:color w:val="000000"/>
          <w:shd w:val="clear" w:color="auto" w:fill="FFFFFF"/>
          <w:lang w:val="ka-GE"/>
        </w:rPr>
        <w:t xml:space="preserve">1 </w:t>
      </w:r>
      <w:r w:rsidRPr="00512893">
        <w:rPr>
          <w:rFonts w:ascii="Sylfaen" w:hAnsi="Sylfaen" w:cs="Sylfaen"/>
          <w:color w:val="000000"/>
          <w:shd w:val="clear" w:color="auto" w:fill="FFFFFF"/>
          <w:lang w:val="ka-GE"/>
        </w:rPr>
        <w:t>სექტორის</w:t>
      </w:r>
      <w:r w:rsidRPr="00512893">
        <w:rPr>
          <w:rFonts w:ascii="Sylfaen" w:hAnsi="Sylfaen"/>
          <w:color w:val="000000"/>
          <w:shd w:val="clear" w:color="auto" w:fill="FFFFFF"/>
          <w:lang w:val="ka-GE"/>
        </w:rPr>
        <w:t xml:space="preserve"> (</w:t>
      </w:r>
      <w:r w:rsidRPr="00512893">
        <w:rPr>
          <w:rFonts w:ascii="Sylfaen" w:hAnsi="Sylfaen" w:cs="Sylfaen"/>
          <w:color w:val="000000"/>
          <w:shd w:val="clear" w:color="auto" w:fill="FFFFFF"/>
          <w:lang w:val="ka-GE"/>
        </w:rPr>
        <w:t>ირგანჩაი</w:t>
      </w:r>
      <w:r w:rsidRPr="00512893">
        <w:rPr>
          <w:rFonts w:ascii="Sylfaen" w:hAnsi="Sylfaen"/>
          <w:color w:val="000000"/>
          <w:shd w:val="clear" w:color="auto" w:fill="FFFFFF"/>
          <w:lang w:val="ka-GE"/>
        </w:rPr>
        <w:t>)</w:t>
      </w:r>
      <w:r w:rsidRPr="00512893">
        <w:rPr>
          <w:rFonts w:ascii="Sylfaen" w:hAnsi="Sylfaen" w:cs="Sylfaen"/>
          <w:color w:val="000000"/>
          <w:shd w:val="clear" w:color="auto" w:fill="FFFFFF"/>
          <w:lang w:val="ka-GE"/>
        </w:rPr>
        <w:t xml:space="preserve"> და </w:t>
      </w:r>
      <w:r w:rsidRPr="00512893">
        <w:rPr>
          <w:rFonts w:ascii="# Grigolia" w:hAnsi="# Grigolia"/>
          <w:color w:val="000000"/>
          <w:shd w:val="clear" w:color="auto" w:fill="FFFFFF"/>
          <w:lang w:val="ka-GE"/>
        </w:rPr>
        <w:t>1</w:t>
      </w:r>
      <w:r w:rsidRPr="00512893">
        <w:rPr>
          <w:rFonts w:ascii="Sylfaen" w:hAnsi="Sylfaen"/>
          <w:color w:val="000000"/>
          <w:shd w:val="clear" w:color="auto" w:fill="FFFFFF"/>
          <w:lang w:val="ka-GE"/>
        </w:rPr>
        <w:t xml:space="preserve">4 </w:t>
      </w:r>
      <w:r w:rsidRPr="00512893">
        <w:rPr>
          <w:rFonts w:ascii="Sylfaen" w:hAnsi="Sylfaen" w:cs="Sylfaen"/>
          <w:color w:val="000000"/>
          <w:shd w:val="clear" w:color="auto" w:fill="FFFFFF"/>
          <w:lang w:val="ka-GE"/>
        </w:rPr>
        <w:t>სამმართველოს</w:t>
      </w:r>
      <w:r w:rsidRPr="00512893">
        <w:rPr>
          <w:rFonts w:ascii="Sylfaen" w:hAnsi="Sylfaen"/>
          <w:color w:val="000000"/>
          <w:shd w:val="clear" w:color="auto" w:fill="FFFFFF"/>
          <w:lang w:val="ka-GE"/>
        </w:rPr>
        <w:t xml:space="preserve"> (</w:t>
      </w:r>
      <w:r w:rsidRPr="00512893">
        <w:rPr>
          <w:rFonts w:ascii="Sylfaen" w:hAnsi="Sylfaen" w:cs="Sylfaen"/>
          <w:color w:val="000000"/>
          <w:shd w:val="clear" w:color="auto" w:fill="FFFFFF"/>
          <w:lang w:val="ka-GE"/>
        </w:rPr>
        <w:t>დედოფლისწყარო</w:t>
      </w:r>
      <w:r w:rsidRPr="00512893">
        <w:rPr>
          <w:rFonts w:ascii="Sylfaen" w:hAnsi="Sylfaen"/>
          <w:color w:val="000000"/>
          <w:shd w:val="clear" w:color="auto" w:fill="FFFFFF"/>
          <w:lang w:val="ka-GE"/>
        </w:rPr>
        <w:t xml:space="preserve">) </w:t>
      </w:r>
      <w:r w:rsidRPr="00512893">
        <w:rPr>
          <w:rFonts w:ascii="# Grigolia" w:hAnsi="# Grigolia"/>
          <w:color w:val="000000"/>
          <w:shd w:val="clear" w:color="auto" w:fill="FFFFFF"/>
          <w:lang w:val="ka-GE"/>
        </w:rPr>
        <w:t>1</w:t>
      </w:r>
      <w:r w:rsidRPr="00512893">
        <w:rPr>
          <w:rFonts w:ascii="Sylfaen" w:hAnsi="Sylfaen"/>
          <w:color w:val="000000"/>
          <w:shd w:val="clear" w:color="auto" w:fill="FFFFFF"/>
          <w:lang w:val="ka-GE"/>
        </w:rPr>
        <w:t xml:space="preserve">8 </w:t>
      </w:r>
      <w:r w:rsidRPr="00512893">
        <w:rPr>
          <w:rFonts w:ascii="Sylfaen" w:hAnsi="Sylfaen" w:cs="Sylfaen"/>
          <w:color w:val="000000"/>
          <w:shd w:val="clear" w:color="auto" w:fill="FFFFFF"/>
          <w:lang w:val="ka-GE"/>
        </w:rPr>
        <w:t>სექტორის</w:t>
      </w:r>
      <w:r w:rsidRPr="00512893">
        <w:rPr>
          <w:rFonts w:ascii="Sylfaen" w:hAnsi="Sylfaen"/>
          <w:color w:val="000000"/>
          <w:shd w:val="clear" w:color="auto" w:fill="FFFFFF"/>
          <w:lang w:val="ka-GE"/>
        </w:rPr>
        <w:t xml:space="preserve"> (</w:t>
      </w:r>
      <w:r w:rsidRPr="00512893">
        <w:rPr>
          <w:rFonts w:ascii="Sylfaen" w:hAnsi="Sylfaen" w:cs="Sylfaen"/>
          <w:color w:val="000000"/>
          <w:shd w:val="clear" w:color="auto" w:fill="FFFFFF"/>
          <w:lang w:val="ka-GE"/>
        </w:rPr>
        <w:t>სამთაწყარო</w:t>
      </w:r>
      <w:r w:rsidRPr="00512893">
        <w:rPr>
          <w:rFonts w:ascii="Sylfaen" w:hAnsi="Sylfaen"/>
          <w:color w:val="000000"/>
          <w:shd w:val="clear" w:color="auto" w:fill="FFFFFF"/>
          <w:lang w:val="ka-GE"/>
        </w:rPr>
        <w:t>);</w:t>
      </w:r>
    </w:p>
    <w:p w14:paraId="6D66646F" w14:textId="77777777" w:rsidR="00346B1B" w:rsidRPr="00512893" w:rsidRDefault="00346B1B" w:rsidP="00DB446F">
      <w:pPr>
        <w:pStyle w:val="ListParagraph"/>
        <w:numPr>
          <w:ilvl w:val="0"/>
          <w:numId w:val="83"/>
        </w:numPr>
        <w:tabs>
          <w:tab w:val="left" w:pos="990"/>
        </w:tabs>
        <w:autoSpaceDE w:val="0"/>
        <w:autoSpaceDN w:val="0"/>
        <w:adjustRightInd w:val="0"/>
        <w:spacing w:after="0" w:line="240" w:lineRule="auto"/>
        <w:jc w:val="both"/>
        <w:rPr>
          <w:rFonts w:ascii="Sylfaen" w:hAnsi="Sylfaen" w:cs="Sylfaen"/>
          <w:color w:val="000000"/>
          <w:shd w:val="clear" w:color="auto" w:fill="FFFFFF"/>
          <w:lang w:val="ka-GE"/>
        </w:rPr>
      </w:pPr>
      <w:r w:rsidRPr="00512893">
        <w:rPr>
          <w:rFonts w:ascii="Sylfaen" w:hAnsi="Sylfaen" w:cs="Sylfaen"/>
          <w:color w:val="000000"/>
          <w:shd w:val="clear" w:color="auto" w:fill="FFFFFF"/>
          <w:lang w:val="ka-GE"/>
        </w:rPr>
        <w:t>სასაზღვრო პოლიციის ცენტრალურ ოფისში დასრულდა ლიფტის მონტაჟი;</w:t>
      </w:r>
    </w:p>
    <w:p w14:paraId="0C27E7D8" w14:textId="77777777" w:rsidR="00346B1B" w:rsidRPr="00512893" w:rsidRDefault="00346B1B" w:rsidP="00DB446F">
      <w:pPr>
        <w:pStyle w:val="ListParagraph"/>
        <w:numPr>
          <w:ilvl w:val="0"/>
          <w:numId w:val="83"/>
        </w:numPr>
        <w:tabs>
          <w:tab w:val="left" w:pos="990"/>
        </w:tabs>
        <w:autoSpaceDE w:val="0"/>
        <w:autoSpaceDN w:val="0"/>
        <w:adjustRightInd w:val="0"/>
        <w:spacing w:after="0" w:line="240" w:lineRule="auto"/>
        <w:jc w:val="both"/>
        <w:rPr>
          <w:rFonts w:ascii="Sylfaen" w:eastAsia="Calibri" w:hAnsi="Sylfaen"/>
          <w:lang w:val="ka-GE"/>
        </w:rPr>
      </w:pPr>
      <w:r w:rsidRPr="00512893">
        <w:rPr>
          <w:rFonts w:ascii="Sylfaen" w:hAnsi="Sylfaen" w:cs="Sylfaen"/>
          <w:lang w:val="ka-GE"/>
        </w:rPr>
        <w:t>სასაზღვრო</w:t>
      </w:r>
      <w:r w:rsidRPr="00512893">
        <w:rPr>
          <w:rFonts w:ascii="Sylfaen" w:hAnsi="Sylfaen"/>
          <w:lang w:val="ka-GE"/>
        </w:rPr>
        <w:t xml:space="preserve"> </w:t>
      </w:r>
      <w:r w:rsidRPr="00512893">
        <w:rPr>
          <w:rFonts w:ascii="Sylfaen" w:hAnsi="Sylfaen" w:cs="Sylfaen"/>
          <w:lang w:val="ka-GE"/>
        </w:rPr>
        <w:t>ზოლში</w:t>
      </w:r>
      <w:r w:rsidRPr="00512893">
        <w:rPr>
          <w:rFonts w:ascii="Sylfaen" w:hAnsi="Sylfaen"/>
          <w:lang w:val="ka-GE"/>
        </w:rPr>
        <w:t xml:space="preserve"> </w:t>
      </w:r>
      <w:r w:rsidRPr="00512893">
        <w:rPr>
          <w:rFonts w:ascii="Sylfaen" w:hAnsi="Sylfaen" w:cs="Sylfaen"/>
          <w:lang w:val="ka-GE"/>
        </w:rPr>
        <w:t>დამონტაჟდა</w:t>
      </w:r>
      <w:r w:rsidRPr="00512893">
        <w:rPr>
          <w:rFonts w:ascii="Sylfaen" w:hAnsi="Sylfaen"/>
          <w:lang w:val="ka-GE"/>
        </w:rPr>
        <w:t xml:space="preserve"> </w:t>
      </w:r>
      <w:r w:rsidRPr="00512893">
        <w:rPr>
          <w:rFonts w:ascii="Sylfaen" w:hAnsi="Sylfaen" w:cs="Sylfaen"/>
        </w:rPr>
        <w:t>სასაზღვრო</w:t>
      </w:r>
      <w:r w:rsidRPr="00512893">
        <w:t xml:space="preserve"> </w:t>
      </w:r>
      <w:r w:rsidRPr="00512893">
        <w:rPr>
          <w:rFonts w:ascii="Sylfaen" w:hAnsi="Sylfaen" w:cs="Sylfaen"/>
        </w:rPr>
        <w:t>ზოლის</w:t>
      </w:r>
      <w:r w:rsidRPr="00512893">
        <w:t xml:space="preserve"> </w:t>
      </w:r>
      <w:r w:rsidRPr="00512893">
        <w:rPr>
          <w:rFonts w:ascii="Sylfaen" w:hAnsi="Sylfaen" w:cs="Sylfaen"/>
        </w:rPr>
        <w:t>აღმნიშვნელი</w:t>
      </w:r>
      <w:r w:rsidRPr="00512893">
        <w:rPr>
          <w:rFonts w:ascii="Sylfaen" w:hAnsi="Sylfaen" w:cs="Sylfaen"/>
          <w:lang w:val="ka-GE"/>
        </w:rPr>
        <w:t xml:space="preserve"> გამაფრთხილებელი 500 აბრა;</w:t>
      </w:r>
    </w:p>
    <w:p w14:paraId="547C46B4" w14:textId="77777777" w:rsidR="00731F9D" w:rsidRPr="00180341" w:rsidRDefault="00731F9D" w:rsidP="00DB446F">
      <w:pPr>
        <w:spacing w:after="0" w:line="240" w:lineRule="auto"/>
        <w:jc w:val="both"/>
        <w:rPr>
          <w:rFonts w:ascii="Sylfaen" w:eastAsiaTheme="minorEastAsia" w:hAnsi="Sylfaen" w:cs="Sylfaen"/>
          <w:bCs/>
          <w:color w:val="000000"/>
          <w:highlight w:val="yellow"/>
          <w:shd w:val="clear" w:color="auto" w:fill="FFFFFF"/>
          <w:lang w:val="ka-GE"/>
        </w:rPr>
      </w:pPr>
    </w:p>
    <w:p w14:paraId="3EB1414E" w14:textId="77777777" w:rsidR="00E548AD" w:rsidRPr="001976BE" w:rsidRDefault="00E548AD" w:rsidP="00DB446F">
      <w:pPr>
        <w:pStyle w:val="Heading2"/>
        <w:spacing w:line="240" w:lineRule="auto"/>
        <w:jc w:val="both"/>
        <w:rPr>
          <w:rFonts w:ascii="Sylfaen" w:hAnsi="Sylfaen"/>
          <w:sz w:val="22"/>
          <w:szCs w:val="22"/>
          <w:lang w:val="ka-GE"/>
        </w:rPr>
      </w:pPr>
      <w:r w:rsidRPr="001976BE">
        <w:rPr>
          <w:rFonts w:ascii="Sylfaen" w:hAnsi="Sylfaen"/>
          <w:sz w:val="22"/>
          <w:szCs w:val="22"/>
          <w:lang w:val="ka-GE"/>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14:paraId="312325FA" w14:textId="77777777" w:rsidR="00E548AD" w:rsidRPr="001976BE" w:rsidRDefault="00E548AD" w:rsidP="00DB446F">
      <w:pPr>
        <w:tabs>
          <w:tab w:val="left" w:pos="0"/>
        </w:tabs>
        <w:spacing w:line="240" w:lineRule="auto"/>
        <w:contextualSpacing/>
        <w:jc w:val="both"/>
        <w:rPr>
          <w:rFonts w:ascii="Sylfaen" w:hAnsi="Sylfaen" w:cs="Sylfaen"/>
          <w:lang w:val="ka-GE"/>
        </w:rPr>
      </w:pPr>
    </w:p>
    <w:p w14:paraId="2C74BD17" w14:textId="77777777" w:rsidR="00E548AD" w:rsidRPr="001976BE" w:rsidRDefault="00E548AD" w:rsidP="00DB446F">
      <w:pPr>
        <w:tabs>
          <w:tab w:val="left" w:pos="0"/>
        </w:tabs>
        <w:spacing w:line="240" w:lineRule="auto"/>
        <w:contextualSpacing/>
        <w:jc w:val="both"/>
        <w:rPr>
          <w:rFonts w:ascii="Sylfaen" w:hAnsi="Sylfaen" w:cs="Sylfaen"/>
          <w:lang w:val="ka-GE"/>
        </w:rPr>
      </w:pPr>
      <w:r w:rsidRPr="001976BE">
        <w:rPr>
          <w:rFonts w:ascii="Sylfaen" w:hAnsi="Sylfaen" w:cs="Sylfaen"/>
          <w:lang w:val="ka-GE"/>
        </w:rPr>
        <w:t xml:space="preserve">პროგრამის განმახორციელებელი: </w:t>
      </w:r>
    </w:p>
    <w:p w14:paraId="1586E9F5" w14:textId="77777777" w:rsidR="00E548AD" w:rsidRPr="001976BE" w:rsidRDefault="00E548AD" w:rsidP="00DB446F">
      <w:pPr>
        <w:numPr>
          <w:ilvl w:val="0"/>
          <w:numId w:val="53"/>
        </w:numPr>
        <w:tabs>
          <w:tab w:val="left" w:pos="0"/>
        </w:tabs>
        <w:spacing w:after="0" w:line="240" w:lineRule="auto"/>
        <w:contextualSpacing/>
        <w:jc w:val="both"/>
        <w:rPr>
          <w:rFonts w:ascii="Sylfaen" w:hAnsi="Sylfaen" w:cs="Sylfaen"/>
          <w:lang w:val="ka-GE"/>
        </w:rPr>
      </w:pPr>
      <w:r w:rsidRPr="001976BE">
        <w:rPr>
          <w:rFonts w:ascii="Sylfaen" w:hAnsi="Sylfaen" w:cs="Sylfaen"/>
          <w:lang w:val="ka-GE"/>
        </w:rPr>
        <w:t>სახელმწიფო საქვეუწყებო დაწესებულება - საგანგებო სიტუაციების მართვის სამსახური;</w:t>
      </w:r>
    </w:p>
    <w:p w14:paraId="73CA243B" w14:textId="77777777" w:rsidR="00E548AD" w:rsidRPr="001976BE" w:rsidRDefault="00E548AD" w:rsidP="00DB446F">
      <w:pPr>
        <w:numPr>
          <w:ilvl w:val="0"/>
          <w:numId w:val="53"/>
        </w:numPr>
        <w:tabs>
          <w:tab w:val="left" w:pos="0"/>
        </w:tabs>
        <w:spacing w:after="0" w:line="240" w:lineRule="auto"/>
        <w:contextualSpacing/>
        <w:jc w:val="both"/>
        <w:rPr>
          <w:rFonts w:ascii="Sylfaen" w:hAnsi="Sylfaen" w:cs="Sylfaen"/>
          <w:lang w:val="ka-GE"/>
        </w:rPr>
      </w:pPr>
      <w:r w:rsidRPr="001976BE">
        <w:rPr>
          <w:rFonts w:ascii="Sylfaen" w:hAnsi="Sylfaen" w:cs="Sylfaen"/>
          <w:lang w:val="ka-GE"/>
        </w:rPr>
        <w:t>სსიპ - სახელმწიფო რეზერვებისა და სამოქალაქო უსაფრთხოების სერვისების სააგენტო</w:t>
      </w:r>
    </w:p>
    <w:p w14:paraId="2CDCEF89" w14:textId="77777777" w:rsidR="00E548AD" w:rsidRPr="00180341" w:rsidRDefault="00E548AD" w:rsidP="00DB446F">
      <w:pPr>
        <w:pStyle w:val="abzacixml"/>
        <w:spacing w:line="240" w:lineRule="auto"/>
        <w:rPr>
          <w:sz w:val="22"/>
          <w:szCs w:val="22"/>
          <w:highlight w:val="yellow"/>
        </w:rPr>
      </w:pPr>
    </w:p>
    <w:p w14:paraId="3AC4D4EF" w14:textId="77777777" w:rsidR="003A2C33" w:rsidRPr="0018675D"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საანგარიშო პერიოდში 55 711 ბუნებრივ, ტექნოგენურ და სხვა საგანგებო სიტუაციაზე განხორციელდა შესაბამისი რეაგირება, მათ შორის იყო ხანძრები/აფეთქებები/აფეთქების საფრთხეები, ავარიები ქიმიურად საშიში ნივთიერებების გაჟონვით ან გაჟონვის საშიშროებით</w:t>
      </w:r>
      <w:r>
        <w:rPr>
          <w:rFonts w:ascii="Sylfaen" w:eastAsiaTheme="minorEastAsia" w:hAnsi="Sylfaen" w:cs="Sylfaen"/>
          <w:bCs/>
          <w:color w:val="000000"/>
          <w:shd w:val="clear" w:color="auto" w:fill="FFFFFF"/>
          <w:lang w:val="ka-GE"/>
        </w:rPr>
        <w:t xml:space="preserve">, </w:t>
      </w:r>
      <w:r w:rsidRPr="00512893">
        <w:rPr>
          <w:rFonts w:ascii="Sylfaen" w:eastAsiaTheme="minorEastAsia" w:hAnsi="Sylfaen" w:cs="Sylfaen"/>
          <w:bCs/>
          <w:color w:val="000000"/>
          <w:shd w:val="clear" w:color="auto" w:fill="FFFFFF"/>
          <w:lang w:val="ka-GE"/>
        </w:rPr>
        <w:t>ავარიები</w:t>
      </w:r>
      <w:r>
        <w:rPr>
          <w:rFonts w:ascii="Sylfaen" w:eastAsiaTheme="minorEastAsia" w:hAnsi="Sylfaen" w:cs="Sylfaen"/>
          <w:bCs/>
          <w:color w:val="000000"/>
          <w:shd w:val="clear" w:color="auto" w:fill="FFFFFF"/>
          <w:lang w:val="ka-GE"/>
        </w:rPr>
        <w:t xml:space="preserve"> </w:t>
      </w:r>
      <w:r w:rsidRPr="00512893">
        <w:rPr>
          <w:rFonts w:ascii="Sylfaen" w:eastAsiaTheme="minorEastAsia" w:hAnsi="Sylfaen" w:cs="Sylfaen"/>
          <w:bCs/>
          <w:color w:val="000000"/>
          <w:shd w:val="clear" w:color="auto" w:fill="FFFFFF"/>
          <w:lang w:val="ka-GE"/>
        </w:rPr>
        <w:t>ელექტრო-ენერგეტიკულ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სამაშველო ღონისძიებები და სხვა;</w:t>
      </w:r>
    </w:p>
    <w:p w14:paraId="2C29BA47" w14:textId="77777777" w:rsidR="003A2C33" w:rsidRPr="0018675D"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ინციდენტებზე/საგანგებო სიტუაციებზე დროული რეაგირების უზრუნველყოფის მიზნით, სამოქალაქო უსაფრთხოების სფეროში მუნიციპალიტეტების მიერ საგანგებო მართვის გეგმების მოსამზადებლად სამსახურის მოსამსახურეების მიერ 6 მუნიციპალიტეტში 2 ეტაპად გაიმართა 40 მდე საკონსულტაციო შეხვედრა. ასევე, ამ მიმართულებით სამსახურის მიერ შეთანხმებულ იქნა 25 საგანმანათლებლო დაწესებულების საგანგებო მართვის გეგმა;</w:t>
      </w:r>
    </w:p>
    <w:p w14:paraId="57DC0D62"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lastRenderedPageBreak/>
        <w:t>ინციდენტებზე/საგანგებო სიტუაციებზე დროული რეაგირების უზრუნველყოფის მიზნით, განხორციელდა სამსახურის სამეგრელო-ზემო სვანეთისა და კახეთის დანაყოფების პორტატული და საბაზისო რადიოსადგურის არხების დაპროგრამება-გამართვა, ასევე, თბილისის დანაყოფებში არსებული საკომუნიკაციო ქსელის სისტემებს ჩაუტარდათ სადიაგნოსტიკო-პროფილაქტიკური სამუშაოები;</w:t>
      </w:r>
    </w:p>
    <w:p w14:paraId="2FFA4F68"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ცნობიერების ამაღლების კუთხით  და ინციდენტების/საგანგებო სიტუაციების პრევენციის მიზნით, სამსახურის მოსამსახურეების კოორდინაციით:</w:t>
      </w:r>
    </w:p>
    <w:p w14:paraId="30C5045A"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ნატო-საქართველოს ინიციატივის (SNGP CM) ფარგლებში, ქ. სენაკში  ჩატარდა  საგანგებო სიტუაციებზე რეაგირებისთვის რეზერვისტთა მომზადება. ტრენინგი მოიცავდა  ერთობლივი სიმულაციური საველე სწავლებებსაც;</w:t>
      </w:r>
    </w:p>
    <w:p w14:paraId="1144B3AF"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ნატო-საქართველოს არსებითი პაკეტის კრიზისების მართვის ინიციატივის (SNGP CM) ფარგლებში, ონის მუნიციპალიტეტში ჩატარდა სწავლება „რაჭა 2022“;</w:t>
      </w:r>
    </w:p>
    <w:p w14:paraId="13AE02E4"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 xml:space="preserve"> აშშ-ს საელჩოს რეგიონალური უსაფრთხოების სამსახურის მომართვის საფუძველზე, ამერიკის საელჩოს პერსონალისთვის ჩატარდა დაგეგმილი სასწავლო ვარჯიები;</w:t>
      </w:r>
    </w:p>
    <w:p w14:paraId="15B18ECA"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აშშ თავდაცვის თანამშრომლობის ოფისთან (US ODC) თანამშრომლობის ფარგლებში,  ბორჯომის მუნიციპალიტეტში ჩატარდა წყალზე სამაშველო პრაქტიკული სწავლება;</w:t>
      </w:r>
    </w:p>
    <w:p w14:paraId="57BFAA6E"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ქუთაისის საერთაშორისო უნივერსიტეტის ადმინისტრაციის თანამშრომლებისთვის ჩატარდა სახანძრო უსაფრთხოების წესების სწავლება;</w:t>
      </w:r>
    </w:p>
    <w:p w14:paraId="6EFA3000"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10 საგანმანათლებლო დაწესებულებას ჩაუტარდა თეორიული და სიმულაციური სწავლებები;</w:t>
      </w:r>
    </w:p>
    <w:p w14:paraId="0F105B60"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ინციდენტებისა და საგანგებო სიტუაციების პრევენცია/დროული რეაგირების მიზნით, დედოფლისწყაროს მუნიციპალიტეტში, მარცვლეული კულტურის მოსავლის აღების პერიოდში,  ხანძრების გაჩენისა და გავრცელების საშიშროების აღმოფხვრის მიზნით, შირაქის ზონაში, წინასწარ განსაზღვრულ ლოკაციებზე მოეწყო საველე შტაბი, შესაბამისი ძალებისა და საშუალებების მობილიზებით;</w:t>
      </w:r>
    </w:p>
    <w:p w14:paraId="018E3098"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სამსახურის მოსამსახურეებმა მონაწილეობა მიიღეს PPRD East 3 პროგრამის ფარგლებში გამართულ სემინარებში, რომლის მთავარი მიზანი პარტნიორ ქვეყნებს შორის თანამშრომლობის გაძლიერება, ასევე, რისკების მართვის პრაქტიკის და საუკეთესო გამოცდილების ერთმანეთისთვის გაზიარებაა;</w:t>
      </w:r>
    </w:p>
    <w:p w14:paraId="46EAEBF8"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საანგარიშო პერიოდში სამსახურის მოსამსახურეებმა მონაწილეობა მიიღეს სხვადასხვა საერთაშორისო აქტივობებში, კერძოდ:</w:t>
      </w:r>
    </w:p>
    <w:p w14:paraId="3D6B5E24"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ნატოს თანამედროვე სტანდარტებისა და პროცედურების გაცნობის მიზნით გერმანიაში, ქალაქ ობერამერგაუში ნატოს ორგანიზებით ჩატარებულ ნატოს კრიზისების მართვის კურსში;</w:t>
      </w:r>
    </w:p>
    <w:p w14:paraId="5B07503C"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ბელორუსიაში, კერძოდ მინსკში, ბელორუსიის საგანგებო სიტუაციების მართვის უწყების ორგანიზებით გამართულ მაშველთა დღისადმი მიძღვნილი ღონისძიებაში;</w:t>
      </w:r>
    </w:p>
    <w:p w14:paraId="429E00BD"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გერმანიაში, კერძოდ ქალაქ ობერამერგაუში ქბრბ ანალიზის ოპერატორების კურსში;</w:t>
      </w:r>
    </w:p>
    <w:p w14:paraId="428F1E90"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აშშ-ს თავდაცვის საფრთხეების შემცირების (DTRA) სააგენტოს მიერ ჩატარებულ სწავლებებში, კერძოდ: „ქბრბ ახალი აღჭურვილობის შესახებ“, „ქიმიური მასობრივი განადგურების აგენეტების გამოვლენა, იდენტიფიკაცია და მათი განეიტრალების საშუალებები“ და „ქბრბ დაზვერვის და მასობრივი დეკონტამინაციის აღჭურვილობის გამოყენების შესახებ“;</w:t>
      </w:r>
    </w:p>
    <w:p w14:paraId="0794543B"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ინტერპოლის ეგიდით გამართულ საერთაშორისო სწავლების „სასაზღვრო გამშვებ პუნქტებზე რადიაციული და ბირთვული უსაფრთხოება“ დამაგეგმარებელ შეხვედრაში;</w:t>
      </w:r>
    </w:p>
    <w:p w14:paraId="60700DB5"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lastRenderedPageBreak/>
        <w:t>სანაპირო დაცვის მიმართულებით საზღვაო ოპერაციების ერთობლივი მართვის ცენტრის (JMOC) ორგანიზებით გამართულ მრავალ უწყებრივი სწავლების „JMOC TTX 2022’’  ჩატარების შესახებ შეხვედრაში;</w:t>
      </w:r>
    </w:p>
    <w:p w14:paraId="45CAD463"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ესტონეთში, ევროკავშირის სამოქალაქო უსაფრთხოების მექანიზმის (UCPM) ექსპერტთა მიერ ჩატარებულ თოკზე სამაშველო საკითხებზე ტრენინგში;</w:t>
      </w:r>
    </w:p>
    <w:p w14:paraId="1142A891"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ბულგარეთში, ნატო-ს ორგანიზებით გამართულ</w:t>
      </w:r>
      <w:r>
        <w:rPr>
          <w:rFonts w:ascii="Sylfaen" w:hAnsi="Sylfaen" w:cs="Sylfaen"/>
          <w:color w:val="000000"/>
          <w:shd w:val="clear" w:color="auto" w:fill="FFFFFF"/>
        </w:rPr>
        <w:t xml:space="preserve"> „</w:t>
      </w:r>
      <w:r w:rsidRPr="00512893">
        <w:rPr>
          <w:rFonts w:ascii="Sylfaen" w:hAnsi="Sylfaen" w:cs="Sylfaen"/>
          <w:color w:val="000000"/>
          <w:shd w:val="clear" w:color="auto" w:fill="FFFFFF"/>
        </w:rPr>
        <w:t>კრიზისის მართვისა და კატასტროფაზე რეაგირების კურსში", რომლის მიზანს წარმოადგენდა მონაწილეებისთვის ნატოს საბაზისო მოთხოვნების მიხედვით, ნატოს კრიზისზე რეაგირების საფუძვლების, სისტემის (NCRS), პროცესისა (NCRP) და სამოქალაქო საგანგებო სიტუაციების დაგეგმვის შესახებ ინფორმაციის გაცნობა და  ცნობიერების ამაღლება;</w:t>
      </w:r>
    </w:p>
    <w:p w14:paraId="45498AE8"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შვედეთში, ევროკავშირის ორგანიზებით გამართულ მოდელირებული სავარჯიშო  EU MODEX-ის დამგეგმარებელ შეხვედრაში;</w:t>
      </w:r>
    </w:p>
    <w:p w14:paraId="3162C405"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ევროკავშირის UCPM-ის ექსპერტთა გაცვლის პროგრამის ფარგლებში ავსტრიის რესპუბლიკაში ჩატარებული სამთო და წყალზე სამაშველო საკითხებზე სწავლებაში;</w:t>
      </w:r>
    </w:p>
    <w:p w14:paraId="3506B036"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გერმანიის ფედერაციული რესპუბლიკაში კერძოდ ნატოს სკოლაში ობერამერგაუში (NSO) ჩატარებულ  სასწავლო  კურსში  თემაზე: ქიმიური, ბიოლოგიური, რადიაციული და ბირთვული თავდაცვის ნატოს ოპერაციები და სავარჯიშები;</w:t>
      </w:r>
    </w:p>
    <w:p w14:paraId="5CA2CA87"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სამსახურსა და პოლონეთის სახელმწიფო სახანძრო სამსახურს შორის ერთობლივი პროექტის</w:t>
      </w:r>
      <w:r>
        <w:rPr>
          <w:rFonts w:ascii="Sylfaen" w:hAnsi="Sylfaen" w:cs="Sylfaen"/>
          <w:color w:val="000000"/>
          <w:shd w:val="clear" w:color="auto" w:fill="FFFFFF"/>
        </w:rPr>
        <w:t xml:space="preserve"> „</w:t>
      </w:r>
      <w:r w:rsidRPr="00512893">
        <w:rPr>
          <w:rFonts w:ascii="Sylfaen" w:hAnsi="Sylfaen" w:cs="Sylfaen"/>
          <w:color w:val="000000"/>
          <w:shd w:val="clear" w:color="auto" w:fill="FFFFFF"/>
        </w:rPr>
        <w:t>სამაშველო ერთეულების ქსელის ანალიზი და განვითარება საქართველოში კრიზისების მართვის მიმართულებით" ფარგლებში,  ქ. ვარშავაში, პოლონეთის სახანძრო და სამაშველო სტრუქტურის გაცნობის, საუკეთესო პრაქტიკების გაზიარება/დანერგვისა და სამომავლო პროექტების დასაგეგმად გამართულ ღონისძიებებში;</w:t>
      </w:r>
    </w:p>
    <w:p w14:paraId="6C407EBF"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ტიროლში (ავსტრიის რესპუბლიკა), ავსტრიული სახანძრო და სამაშველო სისტემის გაცნობისა და ერთობლივი სწავლებებისა და პროექტების დაგეგმვის ღონისძიებებში;</w:t>
      </w:r>
    </w:p>
    <w:p w14:paraId="014B6033"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თურქეთის კოორდინაციის სააგენტოსთან (TIKA) თანამშროლობის  ფორმატში, ე.წ „ტრენერთა ტრენინგის ჩატარებაში" და „მეხანძრე-მაშველთა საბაზისო სწავლებაში’’;</w:t>
      </w:r>
    </w:p>
    <w:p w14:paraId="43B62CEA"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აზერბაიჯანში და სომხეთში  PPRD East 3-ის და ევროკავშირის სამოქალაქო უსაფრთხოების ერთიანი მექანიზმის საბაზისო კურსში;</w:t>
      </w:r>
    </w:p>
    <w:p w14:paraId="3EE5E32D" w14:textId="77777777" w:rsidR="003A2C33" w:rsidRPr="0018675D"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ერევანში, სომხეთის რესპუბლიკაში UCPM საბაზისო კურსში;</w:t>
      </w:r>
    </w:p>
    <w:p w14:paraId="1449164F"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საზღვაო სეზონის გახსნასთან დაკავშირებით, ოპერატიული და გამართული რადიოკავშირის უზრუნველყოფის მიზნით, განხორციელდა მთლიან სანაპირო ზოლზე სახანძრო-სამაშველო ძალების დეპარტამენტში Mototurbo ტიპის რეპიტერის შემოწმება, სამუშაო სიხშირეების ჩაწერა,  Motorola CM-160 ტიპის საბაზო რადიოსადგურისა და Motorola MOTOTURBO ტიპის რეპიტერის დამონტაჟება, ასევე საგანგებო სიტუაციების მართვის მთავარი სამმართველოს ხმამაღლა მოლაპარაკე მოწყობილობების დინამიკების შემოწმება/შეკეთება;</w:t>
      </w:r>
    </w:p>
    <w:p w14:paraId="52E989D3"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საანგარიშო პერიოდში სახანძრო-ტექნიკური შემოწმება ჩაუტარდა 1 785 ობიექტს, კერძოდ:</w:t>
      </w:r>
    </w:p>
    <w:p w14:paraId="6459352C"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დეტალური სახანძრო-ტექნიკური შემოწმება ჩაუტარდა ზედამხედველობას დაქვემდებარებულ</w:t>
      </w:r>
      <w:r>
        <w:rPr>
          <w:rFonts w:ascii="Sylfaen" w:hAnsi="Sylfaen" w:cs="Sylfaen"/>
          <w:color w:val="000000"/>
          <w:shd w:val="clear" w:color="auto" w:fill="FFFFFF"/>
          <w:lang w:val="ka-GE"/>
        </w:rPr>
        <w:t xml:space="preserve"> - </w:t>
      </w:r>
      <w:r w:rsidRPr="00512893">
        <w:rPr>
          <w:rFonts w:ascii="Sylfaen" w:hAnsi="Sylfaen" w:cs="Sylfaen"/>
          <w:color w:val="000000"/>
          <w:shd w:val="clear" w:color="auto" w:fill="FFFFFF"/>
          <w:lang w:val="ka-GE"/>
        </w:rPr>
        <w:t>998</w:t>
      </w:r>
      <w:r w:rsidRPr="00512893">
        <w:rPr>
          <w:rFonts w:ascii="Sylfaen" w:hAnsi="Sylfaen" w:cs="Sylfaen"/>
          <w:color w:val="000000"/>
          <w:shd w:val="clear" w:color="auto" w:fill="FFFFFF"/>
        </w:rPr>
        <w:t xml:space="preserve"> ობიექტს</w:t>
      </w:r>
      <w:r w:rsidRPr="00512893">
        <w:rPr>
          <w:rFonts w:ascii="Sylfaen" w:hAnsi="Sylfaen" w:cs="Sylfaen"/>
          <w:color w:val="000000"/>
          <w:shd w:val="clear" w:color="auto" w:fill="FFFFFF"/>
          <w:lang w:val="ka-GE"/>
        </w:rPr>
        <w:t>;</w:t>
      </w:r>
    </w:p>
    <w:p w14:paraId="4D59CACD"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მიზნობრივი სახანძრო-ტექნიკური შემოწმება (გამოკვლევა) ჩაუტარდა ზედამხედველობას დაქვემდებარებულ</w:t>
      </w:r>
      <w:r>
        <w:rPr>
          <w:rFonts w:ascii="Sylfaen" w:hAnsi="Sylfaen" w:cs="Sylfaen"/>
          <w:color w:val="000000"/>
          <w:shd w:val="clear" w:color="auto" w:fill="FFFFFF"/>
          <w:lang w:val="ka-GE"/>
        </w:rPr>
        <w:t xml:space="preserve"> - </w:t>
      </w:r>
      <w:r w:rsidRPr="00512893">
        <w:rPr>
          <w:rFonts w:ascii="Sylfaen" w:hAnsi="Sylfaen" w:cs="Sylfaen"/>
          <w:color w:val="000000"/>
          <w:shd w:val="clear" w:color="auto" w:fill="FFFFFF"/>
        </w:rPr>
        <w:t xml:space="preserve"> </w:t>
      </w:r>
      <w:r w:rsidRPr="00512893">
        <w:rPr>
          <w:rFonts w:ascii="Sylfaen" w:hAnsi="Sylfaen" w:cs="Sylfaen"/>
          <w:color w:val="000000"/>
          <w:shd w:val="clear" w:color="auto" w:fill="FFFFFF"/>
          <w:lang w:val="ka-GE"/>
        </w:rPr>
        <w:t>414</w:t>
      </w:r>
      <w:r w:rsidRPr="00512893">
        <w:rPr>
          <w:rFonts w:ascii="Sylfaen" w:hAnsi="Sylfaen" w:cs="Sylfaen"/>
          <w:color w:val="000000"/>
          <w:shd w:val="clear" w:color="auto" w:fill="FFFFFF"/>
        </w:rPr>
        <w:t xml:space="preserve"> ობიექტს; </w:t>
      </w:r>
    </w:p>
    <w:p w14:paraId="08C5F0F2"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 xml:space="preserve">საკონტროლო სახანძრო-ტექნიკური შემოწმება (გამოკვლევა) ჩაუტარდა ზედამხედველობას დაქვემდებარებულ </w:t>
      </w:r>
      <w:r>
        <w:rPr>
          <w:rFonts w:ascii="Sylfaen" w:hAnsi="Sylfaen" w:cs="Sylfaen"/>
          <w:color w:val="000000"/>
          <w:shd w:val="clear" w:color="auto" w:fill="FFFFFF"/>
          <w:lang w:val="ka-GE"/>
        </w:rPr>
        <w:t xml:space="preserve"> - </w:t>
      </w:r>
      <w:r w:rsidRPr="00512893">
        <w:rPr>
          <w:rFonts w:ascii="Sylfaen" w:hAnsi="Sylfaen" w:cs="Sylfaen"/>
          <w:color w:val="000000"/>
          <w:shd w:val="clear" w:color="auto" w:fill="FFFFFF"/>
          <w:lang w:val="ka-GE"/>
        </w:rPr>
        <w:t>9</w:t>
      </w:r>
      <w:r w:rsidRPr="00512893">
        <w:rPr>
          <w:rFonts w:ascii="Sylfaen" w:hAnsi="Sylfaen" w:cs="Sylfaen"/>
          <w:color w:val="000000"/>
          <w:shd w:val="clear" w:color="auto" w:fill="FFFFFF"/>
        </w:rPr>
        <w:t xml:space="preserve"> ობიექტს;  </w:t>
      </w:r>
    </w:p>
    <w:p w14:paraId="2CB9188E"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 xml:space="preserve">სახანძრო უსაფრთხოების სფეროს მარეგულირებელ ნორმებთან, ტექნიკურ რეგლამენტთან ან/და სტანდარტებთან შესაბამისობა (შეუსაბამობა) დაუდგინდა </w:t>
      </w:r>
      <w:r>
        <w:rPr>
          <w:rFonts w:ascii="Sylfaen" w:hAnsi="Sylfaen" w:cs="Sylfaen"/>
          <w:color w:val="000000"/>
          <w:shd w:val="clear" w:color="auto" w:fill="FFFFFF"/>
          <w:lang w:val="ka-GE"/>
        </w:rPr>
        <w:t xml:space="preserve"> - </w:t>
      </w:r>
      <w:r w:rsidRPr="00512893">
        <w:rPr>
          <w:rFonts w:ascii="Sylfaen" w:hAnsi="Sylfaen" w:cs="Sylfaen"/>
          <w:color w:val="000000"/>
          <w:shd w:val="clear" w:color="auto" w:fill="FFFFFF"/>
        </w:rPr>
        <w:t>1</w:t>
      </w:r>
      <w:r w:rsidRPr="00512893">
        <w:rPr>
          <w:rFonts w:ascii="Sylfaen" w:hAnsi="Sylfaen" w:cs="Sylfaen"/>
          <w:color w:val="000000"/>
          <w:shd w:val="clear" w:color="auto" w:fill="FFFFFF"/>
          <w:lang w:val="ka-GE"/>
        </w:rPr>
        <w:t xml:space="preserve">72 </w:t>
      </w:r>
      <w:r w:rsidRPr="00512893">
        <w:rPr>
          <w:rFonts w:ascii="Sylfaen" w:hAnsi="Sylfaen" w:cs="Sylfaen"/>
          <w:color w:val="000000"/>
          <w:shd w:val="clear" w:color="auto" w:fill="FFFFFF"/>
        </w:rPr>
        <w:t>ობიექტს;</w:t>
      </w:r>
    </w:p>
    <w:p w14:paraId="53EFD29B"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ხანძარსაწინააღმდეგო დაცვის მოწყობილობებისა და სისტემების გამოცდა განხორციელდა</w:t>
      </w:r>
      <w:r>
        <w:rPr>
          <w:rFonts w:ascii="Sylfaen" w:hAnsi="Sylfaen" w:cs="Sylfaen"/>
          <w:color w:val="000000"/>
          <w:shd w:val="clear" w:color="auto" w:fill="FFFFFF"/>
          <w:lang w:val="ka-GE"/>
        </w:rPr>
        <w:t xml:space="preserve"> -</w:t>
      </w:r>
      <w:r w:rsidRPr="00512893">
        <w:rPr>
          <w:rFonts w:ascii="Sylfaen" w:hAnsi="Sylfaen" w:cs="Sylfaen"/>
          <w:color w:val="000000"/>
          <w:shd w:val="clear" w:color="auto" w:fill="FFFFFF"/>
        </w:rPr>
        <w:t xml:space="preserve"> 1</w:t>
      </w:r>
      <w:r w:rsidRPr="00512893">
        <w:rPr>
          <w:rFonts w:ascii="Sylfaen" w:hAnsi="Sylfaen" w:cs="Sylfaen"/>
          <w:color w:val="000000"/>
          <w:shd w:val="clear" w:color="auto" w:fill="FFFFFF"/>
          <w:lang w:val="ka-GE"/>
        </w:rPr>
        <w:t>69</w:t>
      </w:r>
      <w:r w:rsidRPr="00512893">
        <w:rPr>
          <w:rFonts w:ascii="Sylfaen" w:hAnsi="Sylfaen" w:cs="Sylfaen"/>
          <w:color w:val="000000"/>
          <w:shd w:val="clear" w:color="auto" w:fill="FFFFFF"/>
        </w:rPr>
        <w:t xml:space="preserve">  ობიექტზე;</w:t>
      </w:r>
    </w:p>
    <w:p w14:paraId="326F680A"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lastRenderedPageBreak/>
        <w:t xml:space="preserve">შენობა-ნაგებობის სახანძრო-ტექნიკური შემოწმება სახანძრო უსაფრთხოების ზომების მომზადების მიზნით განხორციელდა </w:t>
      </w:r>
      <w:r>
        <w:rPr>
          <w:rFonts w:ascii="Sylfaen" w:hAnsi="Sylfaen" w:cs="Sylfaen"/>
          <w:color w:val="000000"/>
          <w:shd w:val="clear" w:color="auto" w:fill="FFFFFF"/>
          <w:lang w:val="ka-GE"/>
        </w:rPr>
        <w:t xml:space="preserve"> - </w:t>
      </w:r>
      <w:r w:rsidRPr="00512893">
        <w:rPr>
          <w:rFonts w:ascii="Sylfaen" w:hAnsi="Sylfaen" w:cs="Sylfaen"/>
          <w:color w:val="000000"/>
          <w:shd w:val="clear" w:color="auto" w:fill="FFFFFF"/>
        </w:rPr>
        <w:t>2</w:t>
      </w:r>
      <w:r w:rsidRPr="00512893">
        <w:rPr>
          <w:rFonts w:ascii="Sylfaen" w:hAnsi="Sylfaen" w:cs="Sylfaen"/>
          <w:color w:val="000000"/>
          <w:shd w:val="clear" w:color="auto" w:fill="FFFFFF"/>
          <w:lang w:val="ka-GE"/>
        </w:rPr>
        <w:t>3</w:t>
      </w:r>
      <w:r w:rsidRPr="00512893">
        <w:rPr>
          <w:rFonts w:ascii="Sylfaen" w:hAnsi="Sylfaen" w:cs="Sylfaen"/>
          <w:color w:val="000000"/>
          <w:shd w:val="clear" w:color="auto" w:fill="FFFFFF"/>
        </w:rPr>
        <w:t xml:space="preserve"> ობიექტზე;</w:t>
      </w:r>
    </w:p>
    <w:p w14:paraId="76F71867"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 xml:space="preserve">სახანძრო ზედამხედველობის მიმართულებით მოქმედი ცხელი ხაზის საშუალებით მიმდინარეობდა შეხვედრების ორგანიზება და კონსულტაციების გაწევა დაინტერესებული პირებისათვის/ორგანიზაციებისათვის. საანგარიშო პერიოდში განხორციელდა </w:t>
      </w:r>
      <w:r>
        <w:rPr>
          <w:rFonts w:ascii="Sylfaen" w:eastAsiaTheme="minorEastAsia" w:hAnsi="Sylfaen" w:cs="Sylfaen"/>
          <w:bCs/>
          <w:color w:val="000000"/>
          <w:shd w:val="clear" w:color="auto" w:fill="FFFFFF"/>
          <w:lang w:val="ka-GE"/>
        </w:rPr>
        <w:t xml:space="preserve"> - </w:t>
      </w:r>
      <w:r w:rsidRPr="00512893">
        <w:rPr>
          <w:rFonts w:ascii="Sylfaen" w:eastAsiaTheme="minorEastAsia" w:hAnsi="Sylfaen" w:cs="Sylfaen"/>
          <w:bCs/>
          <w:color w:val="000000"/>
          <w:shd w:val="clear" w:color="auto" w:fill="FFFFFF"/>
          <w:lang w:val="ka-GE"/>
        </w:rPr>
        <w:t xml:space="preserve">417 ზარი, ასევე, გაიმართა </w:t>
      </w:r>
      <w:r>
        <w:rPr>
          <w:rFonts w:ascii="Sylfaen" w:eastAsiaTheme="minorEastAsia" w:hAnsi="Sylfaen" w:cs="Sylfaen"/>
          <w:bCs/>
          <w:color w:val="000000"/>
          <w:shd w:val="clear" w:color="auto" w:fill="FFFFFF"/>
          <w:lang w:val="ka-GE"/>
        </w:rPr>
        <w:t xml:space="preserve"> - </w:t>
      </w:r>
      <w:r w:rsidRPr="00512893">
        <w:rPr>
          <w:rFonts w:ascii="Sylfaen" w:eastAsiaTheme="minorEastAsia" w:hAnsi="Sylfaen" w:cs="Sylfaen"/>
          <w:bCs/>
          <w:color w:val="000000"/>
          <w:shd w:val="clear" w:color="auto" w:fill="FFFFFF"/>
          <w:lang w:val="ka-GE"/>
        </w:rPr>
        <w:t>129 საკონსულტაციო შეხვედრა;</w:t>
      </w:r>
    </w:p>
    <w:p w14:paraId="00702048"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გაეროს საერთაშორისო საძიებო სამაშველო მრჩეველთა ჯგუფის INSARAG-ის კლასიფიკაციის მიღების მიზნით, შექმნილია ურბანული საძიებო სამაშველო ჯგუფი (USAR), რომელსაც მენტორობას უწევდა გერმანიის ტექნიკური დახმარების ფედერალური სამსახური (THW). საანგარიშო პერიოდში მენტორმა ჩაატარა შემდეგი სწავლებები:</w:t>
      </w:r>
    </w:p>
    <w:p w14:paraId="68931D2E"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 xml:space="preserve">სტანდარტული პროცედურების შემუშავების შესახებ, რომლშიც სამსახურის მხრიდან 17 თანამშრომელი დაესწრო. სწავლება დაეთმო ისეთ საკითხებს როგორიცაა SOP-ების განვითარება USAR-ის გუნდთან ერთად და ასევე განხორციელდა USAR სასწავლო პროგრამის განახლება; </w:t>
      </w:r>
    </w:p>
    <w:p w14:paraId="6ED3624C"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EXCON სწავლება, რომელიც დაეთმო INSARAG კოორდინაციისა და მენეჯმენტის სისტემის მიმოხილვას მეკავშირე ოფიცრების დონეზე, ასევე, სამუშაო ტერიტორიის მოწყობას და სტანდარტულ ოპერატიულ პროცედურების შემუშავებას;</w:t>
      </w:r>
    </w:p>
    <w:p w14:paraId="3E6EFB31" w14:textId="77777777" w:rsidR="003A2C33" w:rsidRPr="000656C6"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ვესელში (გერმანია) გერმანიის მთავრობის შინაგან საქმეთა სამინისტროს ტექნიკური დახმარების ფედერალური სააგენტოს (THW) მიერ ჩატარდა  INSARAG-ის პირველი მორეაგირეების სწავლება;</w:t>
      </w:r>
    </w:p>
    <w:p w14:paraId="42A74AC3"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საანგარიშო პერიოდში მიმდინარეობდა სამუშაოები სატესტო რეჟიმში გაშვებული საგანგებო სიტუაციების/ინციდენტების აღრიცხვის სისტემის (efris.es.gov.ge) ფუნქციონალის განვითარების და აღმოჩენილი ხარვეზების შესწორების მიზნით</w:t>
      </w:r>
      <w:r>
        <w:rPr>
          <w:rFonts w:ascii="Sylfaen" w:eastAsiaTheme="minorEastAsia" w:hAnsi="Sylfaen" w:cs="Sylfaen"/>
          <w:bCs/>
          <w:color w:val="000000"/>
          <w:shd w:val="clear" w:color="auto" w:fill="FFFFFF"/>
          <w:lang w:val="ka-GE"/>
        </w:rPr>
        <w:t>,</w:t>
      </w:r>
      <w:r w:rsidRPr="00512893">
        <w:rPr>
          <w:rFonts w:ascii="Sylfaen" w:eastAsiaTheme="minorEastAsia" w:hAnsi="Sylfaen" w:cs="Sylfaen"/>
          <w:bCs/>
          <w:color w:val="000000"/>
          <w:shd w:val="clear" w:color="auto" w:fill="FFFFFF"/>
          <w:lang w:val="ka-GE"/>
        </w:rPr>
        <w:t xml:space="preserve"> სისტემას დაემატა ახალი ფუნქციონალი: </w:t>
      </w:r>
    </w:p>
    <w:p w14:paraId="26EBEB04"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ინციდენტების მოდული - ხანძრის ფორმის დამატება;</w:t>
      </w:r>
    </w:p>
    <w:p w14:paraId="43A3B991"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ლოჯისტიკის მოდული - მონაცემების განახლება/ჩასწორება;</w:t>
      </w:r>
    </w:p>
    <w:p w14:paraId="7B12C398" w14:textId="77777777" w:rsidR="003A2C33" w:rsidRPr="000656C6"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შემუშავდა და გაიშვა ოპერატორების მონიტორინგის მოდული;</w:t>
      </w:r>
    </w:p>
    <w:p w14:paraId="19E688D8"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 xml:space="preserve">საანგარიშო პერიოდში მიმდინარეობდა ინტერაქტიული რუკის (maps.es.gov.ge) ფუნქციონალის დახვეწა/განვითარების სამუშაოები. რუკას დაემატა: </w:t>
      </w:r>
    </w:p>
    <w:p w14:paraId="3C1C8C3A"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ახალი ლეირების (შრეები) დატანა;</w:t>
      </w:r>
    </w:p>
    <w:p w14:paraId="2E3C6B08"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მანქანების მენეჯმენტი efris.es.gov.ge -დან;</w:t>
      </w:r>
    </w:p>
    <w:p w14:paraId="5EE2E334"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რუკაზე განახლდა მონაცემები;</w:t>
      </w:r>
    </w:p>
    <w:p w14:paraId="41331ECD"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შემუშავდა საძიებო-სამაშველო ღონისძიებების მართვა/ მონიტორინგის ინსტრუმენტი;</w:t>
      </w:r>
    </w:p>
    <w:p w14:paraId="6131814D"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Widget-ები, კერძოდ: ამინდი, კარუსელი და კალენდარი;</w:t>
      </w:r>
    </w:p>
    <w:p w14:paraId="433A5737"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სამსახურის სახანძრო-სამაშველო ძალების დეპარტამენტის ადმინისტრირების მთავარი სამმართველოს ოპერატიული მართვის სამმართველოს ახალ შენობაში (ცენტრი1) ოპერატორთა სამუშაო მაგიდებზე მოეწყო კომპიუტერული ტექნიკა, კომპიუტერებში დაინსტალირდა და გაიმართა ყველა საჭირო პროგრამული უზრუნველყოფა. მიმდინარეობდა მათი გამართული მუშაობის მუდმივი კონტროლი;</w:t>
      </w:r>
    </w:p>
    <w:p w14:paraId="3030B691"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შემუშავდა და სატესტო რეჟიმში ფუნქციონირებს სამსახურის ახალი ვებ-გვერდები:</w:t>
      </w:r>
    </w:p>
    <w:p w14:paraId="57D8AD7E"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 xml:space="preserve">  გახდი ინსტრუქტორი - </w:t>
      </w:r>
      <w:hyperlink r:id="rId8" w:history="1">
        <w:r w:rsidRPr="00512893">
          <w:rPr>
            <w:rFonts w:ascii="Sylfaen" w:hAnsi="Sylfaen" w:cs="Sylfaen"/>
            <w:color w:val="000000"/>
            <w:shd w:val="clear" w:color="auto" w:fill="FFFFFF"/>
          </w:rPr>
          <w:t>http://instructor.es.gov.ge</w:t>
        </w:r>
      </w:hyperlink>
    </w:p>
    <w:p w14:paraId="2E84AC4B"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 xml:space="preserve">  გახდი მენტორი - </w:t>
      </w:r>
      <w:hyperlink r:id="rId9" w:history="1">
        <w:r w:rsidRPr="00512893">
          <w:rPr>
            <w:rFonts w:ascii="Sylfaen" w:hAnsi="Sylfaen" w:cs="Sylfaen"/>
            <w:color w:val="000000"/>
            <w:shd w:val="clear" w:color="auto" w:fill="FFFFFF"/>
          </w:rPr>
          <w:t>http://mentor.es.gov.ge</w:t>
        </w:r>
      </w:hyperlink>
    </w:p>
    <w:p w14:paraId="32D273D7"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მეხანძრე-მაშველთა თანამედროვე მატერიალურ-ტექნიკური ბაზით უზრუნველყოფის მიზნით განხორციელდა მატერიალურ-ტექნიკური ბაზის განახლება, კერძოდ:</w:t>
      </w:r>
    </w:p>
    <w:p w14:paraId="4EB2DA98"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ინციდენტებზე/საგანგებო სიტუაციების დროს შემთხვევის ადგილზე მაქსიმალურად შემჭიდროვებულ ვადაში გამოცხადების მიზნით, შესყიდულ იქნა და შესაბამის სატრანსპორტო საშუალებებზე დამონტაჟდა ციმციმები და ხმამაღლა მოლაპარაკეები;</w:t>
      </w:r>
    </w:p>
    <w:p w14:paraId="3E78CABE"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lastRenderedPageBreak/>
        <w:t>სახანძრო საზედამხედველო ფუნქციის განხორციელების დროს გამოსაყენებლად შეძენილ იქნა სამხრე კამერები;</w:t>
      </w:r>
    </w:p>
    <w:p w14:paraId="3B06A67A"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შეძენილ იქნა მეხანძრე-მაშველის ზამთრის უნიფორმა და მაღალყელიანი ფეხსაცმელი, საწვიმარი ლაბადები, ოპერატორების მაისურები, მეხანძრე-მაშველის ყოველდღიური უნიფორმა და რეზინის ჩექმები; ზაფხულის საკურორტო სეზონთან დაკავშირებით, საჭირო სამაშველო აღჭურვილობა, ზღვაზე სამაშველო თოკები, ზღვაზე მაშველებისათვის სანაპიროზე სასიარულო ფეხსაცმელი და ფორმები, ასევე სამაშველო ჟილეტი და ჩანთები;</w:t>
      </w:r>
    </w:p>
    <w:p w14:paraId="092D6CCB"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ზამთრის საკურორტო სეზონთან დაკავშირებით, ტურისტების უსაფრთხოების უზრუნველყოფის მიზნით, შეძენილ იქნა კვადროციკლის მუხლუხოების სისტემა (შალგები);</w:t>
      </w:r>
    </w:p>
    <w:p w14:paraId="2EB34C63"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 xml:space="preserve">ზაფხულის საკურორტო სეზონთან დაკავშირებით, ტურისტების უსაფრთხოების უზრუნველყოფის მიზნით, აღდგენილ იქნა კატარღის დაზიანებული ძრავი; </w:t>
      </w:r>
    </w:p>
    <w:p w14:paraId="2F8644FD"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კაპიტალური შეკეთება (ძრავის აღდგენა) ჩაუტარდა სახანძრო-სამაშველო დანიშნულების  "MERCEDES-BENZ ZETROS 2733"-ის ავტომანქანას, რომელიც ჩატარებული სამუშაოების შემდეგ ჩადგა განაწესში;</w:t>
      </w:r>
    </w:p>
    <w:p w14:paraId="4D115B47"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საანგარიშო პერიოდში განხორციელდა სახანძრო-სამაშველო ობიექტების ინფრასტრუქტურის განახლება/მოდერნიზაცია, კერძოდ:</w:t>
      </w:r>
    </w:p>
    <w:p w14:paraId="2DE78391"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2021 წელს დაიწყო და საანგარიშო პერიოდში მიმდინარეობდა ხულოს</w:t>
      </w:r>
      <w:r w:rsidRPr="00512893">
        <w:rPr>
          <w:rFonts w:ascii="Sylfaen" w:hAnsi="Sylfaen" w:cs="Sylfaen"/>
          <w:color w:val="000000"/>
          <w:shd w:val="clear" w:color="auto" w:fill="FFFFFF"/>
          <w:lang w:val="ka-GE"/>
        </w:rPr>
        <w:t xml:space="preserve"> და </w:t>
      </w:r>
      <w:r w:rsidRPr="00512893">
        <w:rPr>
          <w:rFonts w:ascii="Sylfaen" w:hAnsi="Sylfaen" w:cs="Sylfaen"/>
          <w:color w:val="000000"/>
          <w:shd w:val="clear" w:color="auto" w:fill="FFFFFF"/>
        </w:rPr>
        <w:t>კასპის სახანძრო-სამაშველო ობიექტ</w:t>
      </w:r>
      <w:r w:rsidRPr="00512893">
        <w:rPr>
          <w:rFonts w:ascii="Sylfaen" w:hAnsi="Sylfaen" w:cs="Sylfaen"/>
          <w:color w:val="000000"/>
          <w:shd w:val="clear" w:color="auto" w:fill="FFFFFF"/>
          <w:lang w:val="ka-GE"/>
        </w:rPr>
        <w:t>ებ</w:t>
      </w:r>
      <w:r w:rsidRPr="00512893">
        <w:rPr>
          <w:rFonts w:ascii="Sylfaen" w:hAnsi="Sylfaen" w:cs="Sylfaen"/>
          <w:color w:val="000000"/>
          <w:shd w:val="clear" w:color="auto" w:fill="FFFFFF"/>
        </w:rPr>
        <w:t>ის მშენებლობა;</w:t>
      </w:r>
    </w:p>
    <w:p w14:paraId="25AF242C"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 xml:space="preserve"> და</w:t>
      </w:r>
      <w:r w:rsidRPr="00512893">
        <w:rPr>
          <w:rFonts w:ascii="Sylfaen" w:hAnsi="Sylfaen" w:cs="Sylfaen"/>
          <w:color w:val="000000"/>
          <w:shd w:val="clear" w:color="auto" w:fill="FFFFFF"/>
          <w:lang w:val="ka-GE"/>
        </w:rPr>
        <w:t>სრულდა</w:t>
      </w:r>
      <w:r w:rsidRPr="00512893">
        <w:rPr>
          <w:rFonts w:ascii="Sylfaen" w:hAnsi="Sylfaen" w:cs="Sylfaen"/>
          <w:color w:val="000000"/>
          <w:shd w:val="clear" w:color="auto" w:fill="FFFFFF"/>
        </w:rPr>
        <w:t xml:space="preserve"> დაბა ქედის სახანძრო-სამაშველო ობიექტის კაპიტალური სარემონტო სამუშაოები;</w:t>
      </w:r>
    </w:p>
    <w:p w14:paraId="4B0B854C"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თბილისის სამ დანაყოფში მოეწყო სამორიგეო ჯიხურები;</w:t>
      </w:r>
    </w:p>
    <w:p w14:paraId="1405A23C"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თბილისში, ჯავახიშვილის ქ. N106-ში მდებარე სახანძრო-სამაშველო ობიექტში განხორციელდა  სველი წერტილის მოწყობის სამუშაოები;</w:t>
      </w:r>
    </w:p>
    <w:p w14:paraId="372D814F"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საანგარიშო პერიოდში სამსახურის ზოგიერთ დანაყოფში განხორციელდა კომუნალურებზე დაერთებისა და სეპტიკის მოწყობის სამუშაოები;</w:t>
      </w:r>
    </w:p>
    <w:p w14:paraId="67C67F4D" w14:textId="77777777" w:rsidR="003A2C33" w:rsidRPr="00512893" w:rsidRDefault="003A2C33" w:rsidP="00DB446F">
      <w:pPr>
        <w:numPr>
          <w:ilvl w:val="1"/>
          <w:numId w:val="52"/>
        </w:numPr>
        <w:spacing w:after="0" w:line="240" w:lineRule="auto"/>
        <w:ind w:left="720"/>
        <w:jc w:val="both"/>
        <w:rPr>
          <w:rFonts w:ascii="Sylfaen" w:hAnsi="Sylfaen" w:cs="Sylfaen"/>
          <w:color w:val="000000"/>
          <w:shd w:val="clear" w:color="auto" w:fill="FFFFFF"/>
        </w:rPr>
      </w:pPr>
      <w:r w:rsidRPr="00512893">
        <w:rPr>
          <w:rFonts w:ascii="Sylfaen" w:hAnsi="Sylfaen" w:cs="Sylfaen"/>
          <w:color w:val="000000"/>
          <w:shd w:val="clear" w:color="auto" w:fill="FFFFFF"/>
        </w:rPr>
        <w:t>ჩატარდა დაბა ბაკურიანში სახანძრო-სამაშველო ავტოფარეხის კარის სამონტაჟო სამუშაოები;</w:t>
      </w:r>
    </w:p>
    <w:p w14:paraId="450E9160"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საანგარიშო პერიოდში გაფორმდა 970 და გაუქმდა 9 ხელშეკრულება სამოქალაქო უსაფრთხოების სფეროში არსებული სერვისების გაწევის მიზნით, საიდანაც უკვე შესრულებულია 901 ხელშეკრულება. აღნიშნული ხელშეკრულებები მოიცავს ისეთი მომსახურების გაწევას როგორიცაა: სახანძრო ტექნიკური შემოწმების ჩატარება და შესაბამისი რეკომენდაციების შემუშავება; სახანძრო უსაფრთხოების საკითხებზე სპეციალისტის კონსულტაცია; საგანგებო სიტუაციებისაგან მოსახლეობისა და ტერიტორიის დაცვის საკითხებზე სპეციალისტის კონსულტაცია;  შენობა-ნაგებობის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 სამშენებლო დოკუმენტაციის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 ობიექტის ხანძარსაწინააღმდეგო დაცვის მოწყობილობებისა და სისტემების გამოცდა სათანადო აქტის გაფორმებით; სახანძრო უსაფრთხოების წესების სწავლება; საგანგებო სიტუაციებში ქცევის წესების, აგრეთვე საგანგებო სიტუაციების მართვის ორგანიზების სწავლება; შენობა-ნაგებობის საევაკუაციო გეგმის შემუშავება; ცეცხლსაშიში სამუშაოების, მასობრივი, სანახაობრივი, სპორტული ან/და სხვა ღონისძიებების ჩატარების დროს (გარდა უშუალოდ სახელმწიფოს მიერ ორგანიზებული საზოგადოებრივი, პოლიტიკური, საქველმოქმედო ღონისძიებებისა, როდესაც მომსახურება უსასყიდლოდ გაიწევა), აგრეთვე ფილმის, რეკლამის ან კლიპის გადაღებისას სახანძრო-სამაშველო, საავარიო-სამაშველო ტექნიკით ან/და ეკიპაჟით მომსახურება, სახანძრო-</w:t>
      </w:r>
      <w:r w:rsidRPr="00512893">
        <w:rPr>
          <w:rFonts w:ascii="Sylfaen" w:eastAsiaTheme="minorEastAsia" w:hAnsi="Sylfaen" w:cs="Sylfaen"/>
          <w:bCs/>
          <w:color w:val="000000"/>
          <w:shd w:val="clear" w:color="auto" w:fill="FFFFFF"/>
          <w:lang w:val="ka-GE"/>
        </w:rPr>
        <w:lastRenderedPageBreak/>
        <w:t>სამაშველო, საავარიო-სამაშველო ავტო ტექნიკის თხოვება. ამასთან, ამ ხელშეკრულებების ფარგლებში მიღებული შემოსავლები მეტწილად ხმარდება სამსახურის განვითარებას;</w:t>
      </w:r>
    </w:p>
    <w:p w14:paraId="5AEBF900"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შემუშავდა და შესაბამის სამინისტროებსა და უწყებებში შესათანხმებლად გაიგზავნა „საქართველოს სახელმწიფო მატერიალური რეზერვების ობიექტების, როგორც განსაკუთრებული სახელმწიფოებრივი მნიშვნელობის ობიექტების, აგრეთვე სახელმწიფო მატერიალური რეზერვების სისტემაში დასაგროვებელი მატერიალური ფასეულობების ნუსხის დამტკიცების შესახებ“ და „საქართველოს სახელმწიფო რეზერვის მატერიალურ ფასეულობათა ნომენკლატურის და დაგროვების ოდენობის დამტკიცების შესახებ“  საქართველოს მთავრობის დადგენილების პროექტები, ასევე, სახელმწიფო რეზერვების ხედვის პროექტი;</w:t>
      </w:r>
    </w:p>
    <w:p w14:paraId="29BC48C6"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მიმდინარეობდა სახელმწიფო რეზერვის განვითარების მოკლევადიანი და გრძელვადიანი ხედვისა და სამოქმედო გეგმის შემუშავება.</w:t>
      </w:r>
    </w:p>
    <w:p w14:paraId="37408A41"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საანგარიშო პერიოდში მიმდინარეობდა მუშაობა სახელმწიფო რეზერვების მატერიალურ ფასეულობათა ოპერაციების წარმოების ფარგლებში უიმედო დებიტორული და კრედიტორული დავალიანებების დადგენილი წესით ბალანსიდან მოხსნისა და ჩამოწერის თაობაზე;</w:t>
      </w:r>
    </w:p>
    <w:p w14:paraId="4204AD8A"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საანგარიშო პერიოდში განხორცილდა საპასუხისმგებლო  შენახვაზე განთავსებული სახელმწიფო რეზერვების მატერიალური ფასეულობების რაოდენობრივი და თვისობრივი მდგომარეობის საკონტროლო შემოწმება.</w:t>
      </w:r>
    </w:p>
    <w:p w14:paraId="48825D60" w14:textId="77777777" w:rsidR="003A2C33" w:rsidRPr="00512893" w:rsidRDefault="003A2C33" w:rsidP="00DB446F">
      <w:pPr>
        <w:pStyle w:val="ListParagraph"/>
        <w:tabs>
          <w:tab w:val="left" w:pos="1080"/>
        </w:tabs>
        <w:spacing w:after="200" w:line="240" w:lineRule="auto"/>
        <w:jc w:val="both"/>
        <w:rPr>
          <w:rFonts w:ascii="Sylfaen" w:hAnsi="Sylfaen"/>
          <w:color w:val="000000" w:themeColor="text1"/>
          <w:lang w:val="ka-GE"/>
        </w:rPr>
      </w:pPr>
    </w:p>
    <w:p w14:paraId="1C2488F4" w14:textId="77777777" w:rsidR="00EA2AB5" w:rsidRPr="001712B9" w:rsidRDefault="00EA2AB5" w:rsidP="00DB446F">
      <w:pPr>
        <w:pStyle w:val="Heading2"/>
        <w:spacing w:line="240" w:lineRule="auto"/>
        <w:jc w:val="both"/>
        <w:rPr>
          <w:rFonts w:ascii="Sylfaen" w:hAnsi="Sylfaen"/>
          <w:sz w:val="22"/>
          <w:szCs w:val="22"/>
          <w:lang w:val="ka-GE"/>
        </w:rPr>
      </w:pPr>
      <w:r w:rsidRPr="001712B9">
        <w:rPr>
          <w:rFonts w:ascii="Sylfaen" w:hAnsi="Sylfaen"/>
          <w:sz w:val="22"/>
          <w:szCs w:val="22"/>
          <w:lang w:val="ka-GE"/>
        </w:rPr>
        <w:t>2.9   ინფრასტრუქტურის  განვითარება (პროგრამული კოდი 29 05)</w:t>
      </w:r>
    </w:p>
    <w:p w14:paraId="40A6CBBD" w14:textId="77777777" w:rsidR="00EA2AB5" w:rsidRPr="001712B9" w:rsidRDefault="00EA2AB5" w:rsidP="00DB446F">
      <w:pPr>
        <w:pStyle w:val="ListParagraph"/>
        <w:tabs>
          <w:tab w:val="left" w:pos="720"/>
        </w:tabs>
        <w:spacing w:after="0" w:line="240" w:lineRule="auto"/>
        <w:ind w:left="709" w:right="-67" w:hanging="360"/>
        <w:jc w:val="both"/>
        <w:rPr>
          <w:rFonts w:ascii="Sylfaen" w:eastAsiaTheme="minorEastAsia" w:hAnsi="Sylfaen"/>
          <w:lang w:val="ka-GE"/>
        </w:rPr>
      </w:pPr>
    </w:p>
    <w:p w14:paraId="59E2D5FE" w14:textId="77777777" w:rsidR="00EA2AB5" w:rsidRPr="001712B9" w:rsidRDefault="00EA2AB5" w:rsidP="00DB446F">
      <w:pPr>
        <w:spacing w:after="0" w:line="240" w:lineRule="auto"/>
        <w:jc w:val="both"/>
        <w:rPr>
          <w:rFonts w:ascii="Sylfaen" w:hAnsi="Sylfaen"/>
        </w:rPr>
      </w:pPr>
      <w:r w:rsidRPr="001712B9">
        <w:rPr>
          <w:rFonts w:ascii="Sylfaen" w:hAnsi="Sylfaen"/>
        </w:rPr>
        <w:t>პროგრამის განმახორციელებელი:</w:t>
      </w:r>
    </w:p>
    <w:p w14:paraId="6E386449" w14:textId="77777777" w:rsidR="00EA2AB5" w:rsidRPr="001712B9" w:rsidRDefault="00EA2AB5" w:rsidP="00DB446F">
      <w:pPr>
        <w:pStyle w:val="ListParagraph"/>
        <w:numPr>
          <w:ilvl w:val="0"/>
          <w:numId w:val="1"/>
        </w:numPr>
        <w:spacing w:after="0" w:line="240" w:lineRule="auto"/>
        <w:jc w:val="both"/>
        <w:rPr>
          <w:rFonts w:ascii="Sylfaen" w:hAnsi="Sylfaen"/>
        </w:rPr>
      </w:pPr>
      <w:r w:rsidRPr="001712B9">
        <w:rPr>
          <w:rFonts w:ascii="Sylfaen" w:hAnsi="Sylfaen"/>
        </w:rPr>
        <w:t>საქართველოს თავდაცვის სამინისტრო;</w:t>
      </w:r>
    </w:p>
    <w:p w14:paraId="046C3DC2" w14:textId="77777777" w:rsidR="00EA2AB5" w:rsidRPr="00180341" w:rsidRDefault="00EA2AB5" w:rsidP="00DB446F">
      <w:pPr>
        <w:pStyle w:val="abzacixml"/>
        <w:tabs>
          <w:tab w:val="left" w:pos="360"/>
        </w:tabs>
        <w:spacing w:line="240" w:lineRule="auto"/>
        <w:ind w:left="810" w:firstLine="0"/>
        <w:rPr>
          <w:color w:val="000000" w:themeColor="text1"/>
          <w:sz w:val="22"/>
          <w:szCs w:val="22"/>
          <w:highlight w:val="yellow"/>
          <w:lang w:eastAsia="ru-RU"/>
        </w:rPr>
      </w:pPr>
    </w:p>
    <w:p w14:paraId="4789EB0E"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ინფრასტრუქტურული განვითარებისა და უზრუნველყოფის კუთხით სარემონტო და კაპიტალური სარემონტო სამუშაოები მიმდინარეობდა </w:t>
      </w:r>
      <w:r>
        <w:rPr>
          <w:rFonts w:ascii="Sylfaen" w:hAnsi="Sylfaen" w:cs="Sylfaen"/>
          <w:bCs/>
          <w:color w:val="000000"/>
          <w:shd w:val="clear" w:color="auto" w:fill="FFFFFF"/>
          <w:lang w:val="ka-GE"/>
        </w:rPr>
        <w:t>63</w:t>
      </w:r>
      <w:r w:rsidRPr="00F04769">
        <w:rPr>
          <w:rFonts w:ascii="Sylfaen" w:hAnsi="Sylfaen" w:cs="Sylfaen"/>
          <w:bCs/>
          <w:color w:val="000000"/>
          <w:shd w:val="clear" w:color="auto" w:fill="FFFFFF"/>
          <w:lang w:val="ka-GE"/>
        </w:rPr>
        <w:t xml:space="preserve"> ობიექტზე, ხოლო სამშენებლო სამუშაოები - 20 ობიექტზე.</w:t>
      </w:r>
    </w:p>
    <w:p w14:paraId="110B5F0A" w14:textId="77777777" w:rsidR="00EA2AB5" w:rsidRPr="00180341" w:rsidRDefault="00EA2AB5" w:rsidP="00DB446F">
      <w:pPr>
        <w:spacing w:after="0" w:line="240" w:lineRule="auto"/>
        <w:jc w:val="both"/>
        <w:rPr>
          <w:rFonts w:ascii="Sylfaen" w:eastAsiaTheme="minorEastAsia" w:hAnsi="Sylfaen" w:cs="Sylfaen"/>
          <w:bCs/>
          <w:color w:val="000000"/>
          <w:highlight w:val="yellow"/>
          <w:shd w:val="clear" w:color="auto" w:fill="FFFFFF"/>
          <w:lang w:val="ka-GE"/>
        </w:rPr>
      </w:pPr>
    </w:p>
    <w:p w14:paraId="7C49CC22" w14:textId="77777777" w:rsidR="00EA2AB5" w:rsidRPr="00180341" w:rsidRDefault="00EA2AB5" w:rsidP="00DB446F">
      <w:pPr>
        <w:spacing w:after="0" w:line="240" w:lineRule="auto"/>
        <w:jc w:val="both"/>
        <w:rPr>
          <w:rFonts w:ascii="Sylfaen" w:eastAsiaTheme="minorEastAsia" w:hAnsi="Sylfaen" w:cs="Sylfaen"/>
          <w:bCs/>
          <w:color w:val="000000"/>
          <w:highlight w:val="yellow"/>
          <w:shd w:val="clear" w:color="auto" w:fill="FFFFFF"/>
          <w:lang w:val="ka-GE"/>
        </w:rPr>
      </w:pPr>
    </w:p>
    <w:p w14:paraId="36293BD3" w14:textId="77777777" w:rsidR="00CF65B5" w:rsidRPr="001712B9" w:rsidRDefault="00CF65B5" w:rsidP="00DB446F">
      <w:pPr>
        <w:pStyle w:val="Heading2"/>
        <w:spacing w:line="240" w:lineRule="auto"/>
        <w:jc w:val="both"/>
        <w:rPr>
          <w:rFonts w:ascii="Sylfaen" w:hAnsi="Sylfaen"/>
          <w:sz w:val="22"/>
          <w:szCs w:val="22"/>
          <w:lang w:val="ka-GE"/>
        </w:rPr>
      </w:pPr>
      <w:r w:rsidRPr="001712B9">
        <w:rPr>
          <w:rFonts w:ascii="Sylfaen" w:hAnsi="Sylfaen"/>
          <w:sz w:val="22"/>
          <w:szCs w:val="22"/>
          <w:lang w:val="ka-GE"/>
        </w:rPr>
        <w:t>2.10 პროფესიული სამხედრო  განათლება (პროგრამული კოდი 29 02)</w:t>
      </w:r>
    </w:p>
    <w:p w14:paraId="66E8D0B6" w14:textId="77777777" w:rsidR="00CF65B5" w:rsidRPr="001712B9" w:rsidRDefault="00CF65B5" w:rsidP="00DB446F">
      <w:pPr>
        <w:pStyle w:val="abzacixml"/>
        <w:spacing w:line="240" w:lineRule="auto"/>
        <w:rPr>
          <w:rFonts w:eastAsiaTheme="minorEastAsia"/>
          <w:color w:val="auto"/>
          <w:sz w:val="22"/>
          <w:szCs w:val="22"/>
          <w:lang w:val="en-US"/>
        </w:rPr>
      </w:pPr>
    </w:p>
    <w:p w14:paraId="0C9BC5C4" w14:textId="77777777" w:rsidR="00CF65B5" w:rsidRPr="001712B9" w:rsidRDefault="00CF65B5" w:rsidP="00DB446F">
      <w:pPr>
        <w:spacing w:after="0" w:line="240" w:lineRule="auto"/>
        <w:jc w:val="both"/>
        <w:rPr>
          <w:rFonts w:ascii="Sylfaen" w:hAnsi="Sylfaen"/>
        </w:rPr>
      </w:pPr>
      <w:r w:rsidRPr="001712B9">
        <w:rPr>
          <w:rFonts w:ascii="Sylfaen" w:hAnsi="Sylfaen"/>
        </w:rPr>
        <w:t xml:space="preserve">პროგრამის განმახორციელებელი: </w:t>
      </w:r>
    </w:p>
    <w:p w14:paraId="4EFE960B" w14:textId="77777777" w:rsidR="00CF65B5" w:rsidRPr="001712B9" w:rsidRDefault="00CF65B5" w:rsidP="00DB446F">
      <w:pPr>
        <w:pStyle w:val="ListParagraph"/>
        <w:numPr>
          <w:ilvl w:val="0"/>
          <w:numId w:val="1"/>
        </w:numPr>
        <w:spacing w:after="0" w:line="240" w:lineRule="auto"/>
        <w:jc w:val="both"/>
        <w:rPr>
          <w:rFonts w:ascii="Sylfaen" w:hAnsi="Sylfaen"/>
        </w:rPr>
      </w:pPr>
      <w:r w:rsidRPr="001712B9">
        <w:rPr>
          <w:rFonts w:ascii="Sylfaen" w:hAnsi="Sylfaen"/>
        </w:rPr>
        <w:t xml:space="preserve">საქართველოს თავდაცვის სამინისტრო; </w:t>
      </w:r>
    </w:p>
    <w:p w14:paraId="17CEF36C" w14:textId="77777777" w:rsidR="00CF65B5" w:rsidRPr="001712B9" w:rsidRDefault="00CF65B5" w:rsidP="00DB446F">
      <w:pPr>
        <w:pStyle w:val="ListParagraph"/>
        <w:numPr>
          <w:ilvl w:val="0"/>
          <w:numId w:val="1"/>
        </w:numPr>
        <w:spacing w:after="0" w:line="240" w:lineRule="auto"/>
        <w:jc w:val="both"/>
        <w:rPr>
          <w:rFonts w:ascii="Sylfaen" w:hAnsi="Sylfaen"/>
        </w:rPr>
      </w:pPr>
      <w:r w:rsidRPr="001712B9">
        <w:rPr>
          <w:rFonts w:ascii="Sylfaen" w:hAnsi="Sylfaen"/>
        </w:rPr>
        <w:t>სსიპ - გენერალ გიორგი კვინიტაძის სახელობის კადეტთა სამხედრო ლიცეუმი;</w:t>
      </w:r>
    </w:p>
    <w:p w14:paraId="795D3E63" w14:textId="77777777" w:rsidR="00CF65B5" w:rsidRPr="001712B9" w:rsidRDefault="00CF65B5" w:rsidP="00DB446F">
      <w:pPr>
        <w:pStyle w:val="ListParagraph"/>
        <w:numPr>
          <w:ilvl w:val="0"/>
          <w:numId w:val="1"/>
        </w:numPr>
        <w:spacing w:after="0" w:line="240" w:lineRule="auto"/>
        <w:jc w:val="both"/>
        <w:rPr>
          <w:rFonts w:ascii="Sylfaen" w:hAnsi="Sylfaen"/>
        </w:rPr>
      </w:pPr>
      <w:r w:rsidRPr="001712B9">
        <w:rPr>
          <w:rFonts w:ascii="Sylfaen" w:hAnsi="Sylfaen"/>
        </w:rPr>
        <w:t>სსიპ - დავით აღმაშენებლის ეროვნული თავდაცვის აკადემია;</w:t>
      </w:r>
    </w:p>
    <w:p w14:paraId="092F5919" w14:textId="77777777" w:rsidR="00CF65B5" w:rsidRPr="001712B9" w:rsidRDefault="00CF65B5" w:rsidP="00DB446F">
      <w:pPr>
        <w:pStyle w:val="ListParagraph"/>
        <w:numPr>
          <w:ilvl w:val="0"/>
          <w:numId w:val="1"/>
        </w:numPr>
        <w:spacing w:after="0" w:line="240" w:lineRule="auto"/>
        <w:jc w:val="both"/>
        <w:rPr>
          <w:rFonts w:ascii="Sylfaen" w:hAnsi="Sylfaen"/>
        </w:rPr>
      </w:pPr>
      <w:r w:rsidRPr="001712B9">
        <w:rPr>
          <w:rFonts w:ascii="Sylfaen" w:hAnsi="Sylfaen"/>
        </w:rPr>
        <w:t>სსიპ - ინსტიტუციური აღმშენებლობის სკოლა</w:t>
      </w:r>
    </w:p>
    <w:p w14:paraId="7879D4BE" w14:textId="77777777" w:rsidR="00CF65B5" w:rsidRPr="00180341" w:rsidRDefault="00CF65B5" w:rsidP="00DB446F">
      <w:pPr>
        <w:pStyle w:val="abzacixml"/>
        <w:tabs>
          <w:tab w:val="left" w:pos="360"/>
        </w:tabs>
        <w:spacing w:line="240" w:lineRule="auto"/>
        <w:ind w:left="810" w:firstLine="0"/>
        <w:rPr>
          <w:color w:val="000000" w:themeColor="text1"/>
          <w:sz w:val="22"/>
          <w:szCs w:val="22"/>
          <w:highlight w:val="yellow"/>
          <w:lang w:eastAsia="ru-RU"/>
        </w:rPr>
      </w:pPr>
    </w:p>
    <w:p w14:paraId="74E373DB"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კადეტთა სამხედრო ლიცეუმში დასრულდა აბიტურიენტების ერთიან ეროვნულ გამოცდებზე რეგისტრაცია; </w:t>
      </w:r>
      <w:r w:rsidRPr="005A54FE">
        <w:rPr>
          <w:rFonts w:ascii="Sylfaen" w:hAnsi="Sylfaen" w:cs="Sylfaen"/>
          <w:bCs/>
          <w:color w:val="000000"/>
          <w:shd w:val="clear" w:color="auto" w:fill="FFFFFF"/>
          <w:lang w:val="ka-GE"/>
        </w:rPr>
        <w:t>ახალი ნაკადით შევსების მიზნით ლიცეუმში ჩატარდა მისაღები გამოცდები</w:t>
      </w:r>
      <w:r>
        <w:rPr>
          <w:rFonts w:ascii="Sylfaen" w:hAnsi="Sylfaen" w:cs="Sylfaen"/>
          <w:bCs/>
          <w:color w:val="000000"/>
          <w:shd w:val="clear" w:color="auto" w:fill="FFFFFF"/>
          <w:lang w:val="ka-GE"/>
        </w:rPr>
        <w:t xml:space="preserve"> და </w:t>
      </w:r>
      <w:r w:rsidRPr="00BB7CEF">
        <w:rPr>
          <w:rFonts w:ascii="Sylfaen" w:hAnsi="Sylfaen"/>
        </w:rPr>
        <w:t>ჩაირიცხა 123 იუნკერი;</w:t>
      </w:r>
      <w:r>
        <w:rPr>
          <w:rFonts w:ascii="Sylfaen" w:hAnsi="Sylfaen" w:cs="Sylfaen"/>
          <w:bCs/>
          <w:color w:val="000000"/>
          <w:shd w:val="clear" w:color="auto" w:fill="FFFFFF"/>
          <w:lang w:val="ka-GE"/>
        </w:rPr>
        <w:t xml:space="preserve"> </w:t>
      </w:r>
      <w:r w:rsidRPr="00F04769">
        <w:rPr>
          <w:rFonts w:ascii="Sylfaen" w:hAnsi="Sylfaen" w:cs="Sylfaen"/>
          <w:bCs/>
          <w:color w:val="000000"/>
          <w:shd w:val="clear" w:color="auto" w:fill="FFFFFF"/>
          <w:lang w:val="ka-GE"/>
        </w:rPr>
        <w:t>ლიცეუმის მიერ გაწეული იქნა სასწავლო პროცესების მხარდამჭერი ღონისძიებების და სხვადასხვა სახის მატერიალურ-ტექნიკური საშუალებების შეძენის ხარჯები; გატარდა ტრანსპორტის ექსპლოატაციის, მოვლა-შენახვის და მიმდინარე სარემონტო ღონისძიებები</w:t>
      </w:r>
      <w:r>
        <w:rPr>
          <w:rFonts w:ascii="Sylfaen" w:hAnsi="Sylfaen" w:cs="Sylfaen"/>
          <w:bCs/>
          <w:color w:val="000000"/>
          <w:shd w:val="clear" w:color="auto" w:fill="FFFFFF"/>
          <w:lang w:val="ka-GE"/>
        </w:rPr>
        <w:t>;</w:t>
      </w:r>
    </w:p>
    <w:p w14:paraId="54E09C0F"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ეროვნული თავდაცვის აკადემიაში განხორცილდა შემდეგი ღონისძიებები: </w:t>
      </w:r>
      <w:r>
        <w:rPr>
          <w:rFonts w:ascii="Sylfaen" w:hAnsi="Sylfaen" w:cs="Sylfaen"/>
          <w:bCs/>
          <w:color w:val="000000"/>
          <w:shd w:val="clear" w:color="auto" w:fill="FFFFFF"/>
          <w:lang w:val="ka-GE"/>
        </w:rPr>
        <w:t>47</w:t>
      </w:r>
      <w:r w:rsidRPr="00F04769">
        <w:rPr>
          <w:rFonts w:ascii="Sylfaen" w:hAnsi="Sylfaen" w:cs="Sylfaen"/>
          <w:bCs/>
          <w:color w:val="000000"/>
          <w:shd w:val="clear" w:color="auto" w:fill="FFFFFF"/>
          <w:lang w:val="ka-GE"/>
        </w:rPr>
        <w:t xml:space="preserve"> სასწავლო სროლის სავარჯიშო, </w:t>
      </w:r>
      <w:r>
        <w:rPr>
          <w:rFonts w:ascii="Sylfaen" w:hAnsi="Sylfaen" w:cs="Sylfaen"/>
          <w:bCs/>
          <w:color w:val="000000"/>
          <w:shd w:val="clear" w:color="auto" w:fill="FFFFFF"/>
          <w:lang w:val="ka-GE"/>
        </w:rPr>
        <w:t>22</w:t>
      </w:r>
      <w:r w:rsidRPr="00F04769">
        <w:rPr>
          <w:rFonts w:ascii="Sylfaen" w:hAnsi="Sylfaen" w:cs="Sylfaen"/>
          <w:bCs/>
          <w:color w:val="000000"/>
          <w:shd w:val="clear" w:color="auto" w:fill="FFFFFF"/>
          <w:lang w:val="ka-GE"/>
        </w:rPr>
        <w:t xml:space="preserve"> საველე გასვლა, </w:t>
      </w:r>
      <w:r>
        <w:rPr>
          <w:rFonts w:ascii="Sylfaen" w:hAnsi="Sylfaen" w:cs="Sylfaen"/>
          <w:bCs/>
          <w:color w:val="000000"/>
          <w:shd w:val="clear" w:color="auto" w:fill="FFFFFF"/>
          <w:lang w:val="ka-GE"/>
        </w:rPr>
        <w:t>30</w:t>
      </w:r>
      <w:r w:rsidRPr="00F04769">
        <w:rPr>
          <w:rFonts w:ascii="Sylfaen" w:hAnsi="Sylfaen" w:cs="Sylfaen"/>
          <w:bCs/>
          <w:color w:val="000000"/>
          <w:shd w:val="clear" w:color="auto" w:fill="FFFFFF"/>
          <w:lang w:val="ka-GE"/>
        </w:rPr>
        <w:t xml:space="preserve"> ადმინისტრაციული მარში, </w:t>
      </w:r>
      <w:r w:rsidRPr="005A54FE">
        <w:rPr>
          <w:rFonts w:ascii="Sylfaen" w:hAnsi="Sylfaen" w:cs="Sylfaen"/>
          <w:bCs/>
          <w:color w:val="000000"/>
          <w:shd w:val="clear" w:color="auto" w:fill="FFFFFF"/>
          <w:lang w:val="ka-GE"/>
        </w:rPr>
        <w:t xml:space="preserve">1 საწყისი საბრძოლო მომზადების (BCT) კურსი, </w:t>
      </w:r>
      <w:r w:rsidRPr="00F04769">
        <w:rPr>
          <w:rFonts w:ascii="Sylfaen" w:hAnsi="Sylfaen" w:cs="Sylfaen"/>
          <w:bCs/>
          <w:color w:val="000000"/>
          <w:shd w:val="clear" w:color="auto" w:fill="FFFFFF"/>
          <w:lang w:val="ka-GE"/>
        </w:rPr>
        <w:t xml:space="preserve">1 სახელმწიფო საშუალო სპეციალური წოდების - თავდაცვის ლეიტენანტის მისანიჭებელი კურსი. აკადემიამ მონაწილეობა მიიღო </w:t>
      </w:r>
      <w:r>
        <w:rPr>
          <w:rFonts w:ascii="Sylfaen" w:hAnsi="Sylfaen" w:cs="Sylfaen"/>
          <w:bCs/>
          <w:color w:val="000000"/>
          <w:shd w:val="clear" w:color="auto" w:fill="FFFFFF"/>
          <w:lang w:val="ka-GE"/>
        </w:rPr>
        <w:t>5</w:t>
      </w:r>
      <w:r w:rsidRPr="00F04769">
        <w:rPr>
          <w:rFonts w:ascii="Sylfaen" w:hAnsi="Sylfaen" w:cs="Sylfaen"/>
          <w:bCs/>
          <w:color w:val="000000"/>
          <w:shd w:val="clear" w:color="auto" w:fill="FFFFFF"/>
          <w:lang w:val="ka-GE"/>
        </w:rPr>
        <w:t xml:space="preserve"> სპორტულ ღონისძიებაში, 4 </w:t>
      </w:r>
      <w:r w:rsidRPr="00F04769">
        <w:rPr>
          <w:rFonts w:ascii="Sylfaen" w:hAnsi="Sylfaen" w:cs="Sylfaen"/>
          <w:bCs/>
          <w:color w:val="000000"/>
          <w:shd w:val="clear" w:color="auto" w:fill="FFFFFF"/>
          <w:lang w:val="ka-GE"/>
        </w:rPr>
        <w:lastRenderedPageBreak/>
        <w:t xml:space="preserve">კონფერენციაში, 4 საერთაშორისო კვირეულში და </w:t>
      </w:r>
      <w:r>
        <w:rPr>
          <w:rFonts w:ascii="Sylfaen" w:hAnsi="Sylfaen" w:cs="Sylfaen"/>
          <w:bCs/>
          <w:color w:val="000000"/>
          <w:shd w:val="clear" w:color="auto" w:fill="FFFFFF"/>
          <w:lang w:val="ka-GE"/>
        </w:rPr>
        <w:t>5</w:t>
      </w:r>
      <w:r w:rsidRPr="00F04769">
        <w:rPr>
          <w:rFonts w:ascii="Sylfaen" w:hAnsi="Sylfaen" w:cs="Sylfaen"/>
          <w:bCs/>
          <w:color w:val="000000"/>
          <w:shd w:val="clear" w:color="auto" w:fill="FFFFFF"/>
          <w:lang w:val="ka-GE"/>
        </w:rPr>
        <w:t xml:space="preserve"> ტრენინგში;</w:t>
      </w:r>
      <w:r>
        <w:rPr>
          <w:rFonts w:ascii="Sylfaen" w:hAnsi="Sylfaen" w:cs="Sylfaen"/>
          <w:bCs/>
          <w:color w:val="000000"/>
          <w:shd w:val="clear" w:color="auto" w:fill="FFFFFF"/>
          <w:lang w:val="ka-GE"/>
        </w:rPr>
        <w:t xml:space="preserve"> </w:t>
      </w:r>
      <w:r w:rsidRPr="005A54FE">
        <w:rPr>
          <w:rFonts w:ascii="Sylfaen" w:hAnsi="Sylfaen" w:cs="Sylfaen"/>
          <w:bCs/>
          <w:color w:val="000000"/>
          <w:shd w:val="clear" w:color="auto" w:fill="FFFFFF"/>
          <w:lang w:val="ka-GE"/>
        </w:rPr>
        <w:t>ზაფხულის სამთო მომზადების საბაზისო კურსი გაიარა 71-მა იუნკერმა და 33-მა მსმენელმა</w:t>
      </w:r>
      <w:r>
        <w:rPr>
          <w:rFonts w:ascii="Sylfaen" w:hAnsi="Sylfaen" w:cs="Sylfaen"/>
          <w:bCs/>
          <w:color w:val="000000"/>
          <w:shd w:val="clear" w:color="auto" w:fill="FFFFFF"/>
          <w:lang w:val="ka-GE"/>
        </w:rPr>
        <w:t>;</w:t>
      </w:r>
    </w:p>
    <w:p w14:paraId="47CFBCE5" w14:textId="77777777" w:rsidR="001712B9" w:rsidRPr="00A37235" w:rsidRDefault="001712B9" w:rsidP="00DB446F">
      <w:pPr>
        <w:numPr>
          <w:ilvl w:val="3"/>
          <w:numId w:val="2"/>
        </w:numPr>
        <w:spacing w:after="0" w:line="240" w:lineRule="auto"/>
        <w:ind w:left="0"/>
        <w:jc w:val="both"/>
        <w:rPr>
          <w:rFonts w:ascii="Sylfaen" w:hAnsi="Sylfaen" w:cs="Sylfaen"/>
          <w:bCs/>
          <w:shd w:val="clear" w:color="auto" w:fill="FFFFFF"/>
          <w:lang w:val="ka-GE"/>
        </w:rPr>
      </w:pPr>
      <w:r w:rsidRPr="00F04769">
        <w:rPr>
          <w:rFonts w:ascii="Sylfaen" w:hAnsi="Sylfaen" w:cs="Sylfaen"/>
          <w:bCs/>
          <w:color w:val="000000"/>
          <w:shd w:val="clear" w:color="auto" w:fill="FFFFFF"/>
          <w:lang w:val="ka-GE"/>
        </w:rPr>
        <w:t xml:space="preserve">თავდაცვის ინსტიტუციური აღმშენებლობის სკოლაში განხორციელდა </w:t>
      </w:r>
      <w:r>
        <w:rPr>
          <w:rFonts w:ascii="Sylfaen" w:hAnsi="Sylfaen" w:cs="Sylfaen"/>
          <w:bCs/>
          <w:color w:val="000000"/>
          <w:shd w:val="clear" w:color="auto" w:fill="FFFFFF"/>
          <w:lang w:val="ka-GE"/>
        </w:rPr>
        <w:t>29</w:t>
      </w:r>
      <w:r w:rsidRPr="00F04769">
        <w:rPr>
          <w:rFonts w:ascii="Sylfaen" w:hAnsi="Sylfaen" w:cs="Sylfaen"/>
          <w:bCs/>
          <w:color w:val="000000"/>
          <w:shd w:val="clear" w:color="auto" w:fill="FFFFFF"/>
          <w:lang w:val="ka-GE"/>
        </w:rPr>
        <w:t xml:space="preserve"> სასწავლო ღონისძიება: </w:t>
      </w:r>
      <w:r>
        <w:rPr>
          <w:rFonts w:ascii="Sylfaen" w:hAnsi="Sylfaen" w:cs="Sylfaen"/>
          <w:bCs/>
          <w:color w:val="000000"/>
          <w:shd w:val="clear" w:color="auto" w:fill="FFFFFF"/>
          <w:lang w:val="ka-GE"/>
        </w:rPr>
        <w:t>10</w:t>
      </w:r>
      <w:r w:rsidRPr="00F04769">
        <w:rPr>
          <w:rFonts w:ascii="Sylfaen" w:hAnsi="Sylfaen" w:cs="Sylfaen"/>
          <w:bCs/>
          <w:color w:val="000000"/>
          <w:shd w:val="clear" w:color="auto" w:fill="FFFFFF"/>
          <w:lang w:val="ka-GE"/>
        </w:rPr>
        <w:t xml:space="preserve"> კურსი</w:t>
      </w:r>
      <w:r>
        <w:rPr>
          <w:rFonts w:ascii="Sylfaen" w:hAnsi="Sylfaen" w:cs="Sylfaen"/>
          <w:bCs/>
          <w:color w:val="000000"/>
          <w:shd w:val="clear" w:color="auto" w:fill="FFFFFF"/>
          <w:lang w:val="ka-GE"/>
        </w:rPr>
        <w:t>, 8</w:t>
      </w:r>
      <w:r w:rsidRPr="00F04769">
        <w:rPr>
          <w:rFonts w:ascii="Sylfaen" w:hAnsi="Sylfaen" w:cs="Sylfaen"/>
          <w:bCs/>
          <w:color w:val="000000"/>
          <w:shd w:val="clear" w:color="auto" w:fill="FFFFFF"/>
          <w:lang w:val="ka-GE"/>
        </w:rPr>
        <w:t xml:space="preserve"> ტრენინგი</w:t>
      </w:r>
      <w:r>
        <w:rPr>
          <w:rFonts w:ascii="Sylfaen" w:hAnsi="Sylfaen" w:cs="Sylfaen"/>
          <w:bCs/>
          <w:color w:val="000000"/>
          <w:shd w:val="clear" w:color="auto" w:fill="FFFFFF"/>
          <w:lang w:val="ka-GE"/>
        </w:rPr>
        <w:t>, 6</w:t>
      </w:r>
      <w:r w:rsidRPr="00F04769">
        <w:rPr>
          <w:rFonts w:ascii="Sylfaen" w:hAnsi="Sylfaen" w:cs="Sylfaen"/>
          <w:bCs/>
          <w:color w:val="000000"/>
          <w:shd w:val="clear" w:color="auto" w:fill="FFFFFF"/>
          <w:lang w:val="ka-GE"/>
        </w:rPr>
        <w:t xml:space="preserve"> ვორქშოფი</w:t>
      </w:r>
      <w:r>
        <w:rPr>
          <w:rFonts w:ascii="Sylfaen" w:hAnsi="Sylfaen" w:cs="Sylfaen"/>
          <w:bCs/>
          <w:color w:val="000000"/>
          <w:shd w:val="clear" w:color="auto" w:fill="FFFFFF"/>
          <w:lang w:val="ka-GE"/>
        </w:rPr>
        <w:t>, 3</w:t>
      </w:r>
      <w:r w:rsidRPr="00F04769">
        <w:rPr>
          <w:rFonts w:ascii="Sylfaen" w:hAnsi="Sylfaen" w:cs="Sylfaen"/>
          <w:bCs/>
          <w:color w:val="000000"/>
          <w:shd w:val="clear" w:color="auto" w:fill="FFFFFF"/>
          <w:lang w:val="ka-GE"/>
        </w:rPr>
        <w:t xml:space="preserve"> ლექცია, 1 სემინარი და 1 კონფერენცია.  აღნიშნულ </w:t>
      </w:r>
      <w:r w:rsidRPr="00A37235">
        <w:rPr>
          <w:rFonts w:ascii="Sylfaen" w:hAnsi="Sylfaen" w:cs="Sylfaen"/>
          <w:bCs/>
          <w:shd w:val="clear" w:color="auto" w:fill="FFFFFF"/>
          <w:lang w:val="ka-GE"/>
        </w:rPr>
        <w:t>ღონისძიებებში  მონაწილეობა მიიღო 608-მა პირმა;</w:t>
      </w:r>
    </w:p>
    <w:p w14:paraId="260B6D27" w14:textId="77777777" w:rsidR="00557337" w:rsidRPr="00A37235" w:rsidRDefault="00557337" w:rsidP="00557337">
      <w:pPr>
        <w:numPr>
          <w:ilvl w:val="3"/>
          <w:numId w:val="2"/>
        </w:numPr>
        <w:spacing w:after="0" w:line="240" w:lineRule="auto"/>
        <w:ind w:left="0"/>
        <w:jc w:val="both"/>
        <w:rPr>
          <w:rFonts w:ascii="Sylfaen" w:hAnsi="Sylfaen" w:cs="Sylfaen"/>
          <w:bCs/>
          <w:shd w:val="clear" w:color="auto" w:fill="FFFFFF"/>
          <w:lang w:val="ka-GE"/>
        </w:rPr>
      </w:pPr>
      <w:r w:rsidRPr="00A37235">
        <w:rPr>
          <w:rFonts w:ascii="Sylfaen" w:hAnsi="Sylfaen" w:cs="Sylfaen"/>
          <w:bCs/>
          <w:shd w:val="clear" w:color="auto" w:fill="FFFFFF"/>
          <w:lang w:val="ka-GE"/>
        </w:rPr>
        <w:t>წვრთნებისა და სამხედრო განათლების სარდლობის მიერ განხორციელდა სამხედრო სპეციალისტთა მომზადების 124 პროგრამა; უფროს ოფიცერთა მომზადების 1 საკარიერო პროგრამა (სამეთაურო-საშტაბო პროგრამა), 50 საკარიერო პროგრამა,    საწყისი საბრძოლო მომზადების (BCT) 12 კურსი,  ცენტრალური აფრიკის რესპუბლიკაში გადასროლისწინა 2 მომზადება და  უცხო ენის 6 კურსი. ასევე, 2-ჯერ განხორციელდა ქვედანაყოფის წვრთნა და შეფასება;</w:t>
      </w:r>
    </w:p>
    <w:p w14:paraId="1F673AC0" w14:textId="77777777" w:rsidR="00557337" w:rsidRPr="00A37235" w:rsidRDefault="00557337" w:rsidP="00557337">
      <w:pPr>
        <w:numPr>
          <w:ilvl w:val="3"/>
          <w:numId w:val="2"/>
        </w:numPr>
        <w:spacing w:after="0" w:line="240" w:lineRule="auto"/>
        <w:ind w:left="0"/>
        <w:jc w:val="both"/>
        <w:rPr>
          <w:rFonts w:ascii="Sylfaen" w:hAnsi="Sylfaen" w:cs="Sylfaen"/>
          <w:bCs/>
          <w:shd w:val="clear" w:color="auto" w:fill="FFFFFF"/>
          <w:lang w:val="ka-GE"/>
        </w:rPr>
      </w:pPr>
      <w:r w:rsidRPr="00A37235">
        <w:rPr>
          <w:rFonts w:ascii="Sylfaen" w:hAnsi="Sylfaen" w:cs="Sylfaen"/>
          <w:bCs/>
          <w:shd w:val="clear" w:color="auto" w:fill="FFFFFF"/>
          <w:lang w:val="ka-GE"/>
        </w:rPr>
        <w:t xml:space="preserve">საზღვარგარეთ საერთაშორისო პარტნიორების მიერ ორგანიზებულ პროფესიული განვითარების პროგრამებში, მონაწილეობა მიიღო 37-მა სამოქალაქო პირმა; </w:t>
      </w:r>
      <w:r w:rsidRPr="00A37235">
        <w:rPr>
          <w:rFonts w:ascii="Sylfaen" w:hAnsi="Sylfaen"/>
        </w:rPr>
        <w:t>საქართველოში განხორციელებულ პროფესიული განვითარების პროგრამ</w:t>
      </w:r>
      <w:r w:rsidRPr="00A37235">
        <w:rPr>
          <w:rFonts w:ascii="Sylfaen" w:hAnsi="Sylfaen"/>
          <w:lang w:val="ka-GE"/>
        </w:rPr>
        <w:t xml:space="preserve">ებში, </w:t>
      </w:r>
      <w:r w:rsidRPr="00A37235">
        <w:rPr>
          <w:rFonts w:ascii="Sylfaen" w:hAnsi="Sylfaen" w:cs="Sylfaen"/>
          <w:bCs/>
          <w:shd w:val="clear" w:color="auto" w:fill="FFFFFF"/>
          <w:lang w:val="ka-GE"/>
        </w:rPr>
        <w:t>დისტანციური სწავლების რეჟიმში, მონაწილეობა მიიღო 164-მა სამოქალაქო პირმა;</w:t>
      </w:r>
    </w:p>
    <w:p w14:paraId="31F8CF56"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A37235">
        <w:rPr>
          <w:rFonts w:ascii="Sylfaen" w:hAnsi="Sylfaen" w:cs="Sylfaen"/>
          <w:bCs/>
          <w:shd w:val="clear" w:color="auto" w:fill="FFFFFF"/>
          <w:lang w:val="ka-GE"/>
        </w:rPr>
        <w:t xml:space="preserve">საზღვარგარეთ სხვადასხვა ქვეყანაში სულ ჩატარდა 183 კურსი, რომლებშიც ჯამში მონაწილეობა მიიღო 192-მა სამხედრო მოსამსახურემ. აქედან, 168 კურსი გაიმართა დასწრებულ ფორმატში, სადაც მონაწილეობდა 175 სამხედრო მოსამსახურე, </w:t>
      </w:r>
      <w:r w:rsidRPr="00F04769">
        <w:rPr>
          <w:rFonts w:ascii="Sylfaen" w:hAnsi="Sylfaen" w:cs="Sylfaen"/>
          <w:bCs/>
          <w:color w:val="000000"/>
          <w:shd w:val="clear" w:color="auto" w:fill="FFFFFF"/>
          <w:lang w:val="ka-GE"/>
        </w:rPr>
        <w:t>ხოლო</w:t>
      </w:r>
      <w:r>
        <w:rPr>
          <w:rFonts w:ascii="Sylfaen" w:hAnsi="Sylfaen" w:cs="Sylfaen"/>
          <w:bCs/>
          <w:color w:val="000000"/>
          <w:shd w:val="clear" w:color="auto" w:fill="FFFFFF"/>
          <w:lang w:val="ka-GE"/>
        </w:rPr>
        <w:t>, 15</w:t>
      </w:r>
      <w:r w:rsidRPr="00F04769">
        <w:rPr>
          <w:rFonts w:ascii="Sylfaen" w:hAnsi="Sylfaen" w:cs="Sylfaen"/>
          <w:bCs/>
          <w:color w:val="000000"/>
          <w:shd w:val="clear" w:color="auto" w:fill="FFFFFF"/>
          <w:lang w:val="ka-GE"/>
        </w:rPr>
        <w:t xml:space="preserve"> კურსი - დისტანციური სწავლების რეჟიმში და ჩართული იყო</w:t>
      </w:r>
      <w:r>
        <w:rPr>
          <w:rFonts w:ascii="Sylfaen" w:hAnsi="Sylfaen" w:cs="Sylfaen"/>
          <w:bCs/>
          <w:color w:val="000000"/>
          <w:shd w:val="clear" w:color="auto" w:fill="FFFFFF"/>
          <w:lang w:val="ka-GE"/>
        </w:rPr>
        <w:t xml:space="preserve"> 17</w:t>
      </w:r>
      <w:r w:rsidRPr="00F04769">
        <w:rPr>
          <w:rFonts w:ascii="Sylfaen" w:hAnsi="Sylfaen" w:cs="Sylfaen"/>
          <w:bCs/>
          <w:color w:val="000000"/>
          <w:shd w:val="clear" w:color="auto" w:fill="FFFFFF"/>
          <w:lang w:val="ka-GE"/>
        </w:rPr>
        <w:t xml:space="preserve"> სამხედრო </w:t>
      </w:r>
      <w:r>
        <w:rPr>
          <w:rFonts w:ascii="Sylfaen" w:hAnsi="Sylfaen" w:cs="Sylfaen"/>
          <w:bCs/>
          <w:color w:val="000000"/>
          <w:shd w:val="clear" w:color="auto" w:fill="FFFFFF"/>
          <w:lang w:val="ka-GE"/>
        </w:rPr>
        <w:t>მოსამსახურე;</w:t>
      </w:r>
    </w:p>
    <w:p w14:paraId="3136ECCA"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საქართველოში ჩატარდა</w:t>
      </w:r>
      <w:r>
        <w:rPr>
          <w:rFonts w:ascii="Sylfaen" w:hAnsi="Sylfaen" w:cs="Sylfaen"/>
          <w:bCs/>
          <w:color w:val="000000"/>
          <w:shd w:val="clear" w:color="auto" w:fill="FFFFFF"/>
          <w:lang w:val="ka-GE"/>
        </w:rPr>
        <w:t xml:space="preserve"> 31</w:t>
      </w:r>
      <w:r w:rsidRPr="00F04769">
        <w:rPr>
          <w:rFonts w:ascii="Sylfaen" w:hAnsi="Sylfaen" w:cs="Sylfaen"/>
          <w:bCs/>
          <w:color w:val="000000"/>
          <w:shd w:val="clear" w:color="auto" w:fill="FFFFFF"/>
          <w:lang w:val="ka-GE"/>
        </w:rPr>
        <w:t xml:space="preserve"> კურსი, რომელშიც მონაწილეობდა </w:t>
      </w:r>
      <w:r>
        <w:rPr>
          <w:rFonts w:ascii="Sylfaen" w:hAnsi="Sylfaen" w:cs="Sylfaen"/>
          <w:bCs/>
          <w:color w:val="000000"/>
          <w:shd w:val="clear" w:color="auto" w:fill="FFFFFF"/>
          <w:lang w:val="ka-GE"/>
        </w:rPr>
        <w:t>315</w:t>
      </w:r>
      <w:r w:rsidRPr="00F04769">
        <w:rPr>
          <w:rFonts w:ascii="Sylfaen" w:hAnsi="Sylfaen" w:cs="Sylfaen"/>
          <w:bCs/>
          <w:color w:val="000000"/>
          <w:shd w:val="clear" w:color="auto" w:fill="FFFFFF"/>
          <w:lang w:val="ka-GE"/>
        </w:rPr>
        <w:t xml:space="preserve"> სამხედრო მოსამსახურე; </w:t>
      </w:r>
    </w:p>
    <w:p w14:paraId="2326C3FF" w14:textId="77777777" w:rsidR="00245351" w:rsidRPr="00180341" w:rsidRDefault="00245351" w:rsidP="00DB446F">
      <w:pPr>
        <w:spacing w:line="240" w:lineRule="auto"/>
        <w:rPr>
          <w:rFonts w:ascii="Sylfaen" w:hAnsi="Sylfaen"/>
          <w:highlight w:val="yellow"/>
          <w:lang w:val="ka-GE"/>
        </w:rPr>
      </w:pPr>
    </w:p>
    <w:p w14:paraId="2139D379" w14:textId="77777777" w:rsidR="00CF65B5" w:rsidRPr="001712B9" w:rsidRDefault="00CF65B5" w:rsidP="00DB446F">
      <w:pPr>
        <w:pStyle w:val="Heading2"/>
        <w:spacing w:line="240" w:lineRule="auto"/>
        <w:jc w:val="both"/>
        <w:rPr>
          <w:rFonts w:ascii="Sylfaen" w:hAnsi="Sylfaen"/>
          <w:sz w:val="22"/>
          <w:szCs w:val="22"/>
          <w:lang w:val="ka-GE"/>
        </w:rPr>
      </w:pPr>
      <w:r w:rsidRPr="001712B9">
        <w:rPr>
          <w:rFonts w:ascii="Sylfaen" w:hAnsi="Sylfaen"/>
          <w:sz w:val="22"/>
          <w:szCs w:val="22"/>
          <w:lang w:val="ka-GE"/>
        </w:rPr>
        <w:t>2.11  ჯანმრთელობის დაცვა და სოციალური უზრუნველყოფა (პროგრამული კოდი 29 03)</w:t>
      </w:r>
    </w:p>
    <w:p w14:paraId="42728786" w14:textId="77777777" w:rsidR="00CF65B5" w:rsidRPr="001712B9" w:rsidRDefault="00CF65B5" w:rsidP="00DB446F">
      <w:pPr>
        <w:pStyle w:val="ListParagraph"/>
        <w:tabs>
          <w:tab w:val="left" w:pos="720"/>
        </w:tabs>
        <w:spacing w:after="0" w:line="240" w:lineRule="auto"/>
        <w:ind w:left="709" w:right="-67" w:hanging="360"/>
        <w:jc w:val="both"/>
        <w:rPr>
          <w:rFonts w:ascii="Sylfaen" w:eastAsiaTheme="minorEastAsia" w:hAnsi="Sylfaen"/>
          <w:lang w:val="ka-GE"/>
        </w:rPr>
      </w:pPr>
    </w:p>
    <w:p w14:paraId="3EC5ECDB" w14:textId="77777777" w:rsidR="00CF65B5" w:rsidRPr="001712B9" w:rsidRDefault="00CF65B5" w:rsidP="00DB446F">
      <w:pPr>
        <w:spacing w:after="0" w:line="240" w:lineRule="auto"/>
        <w:jc w:val="both"/>
        <w:rPr>
          <w:rFonts w:ascii="Sylfaen" w:hAnsi="Sylfaen"/>
        </w:rPr>
      </w:pPr>
      <w:r w:rsidRPr="001712B9">
        <w:rPr>
          <w:rFonts w:ascii="Sylfaen" w:hAnsi="Sylfaen"/>
        </w:rPr>
        <w:t>პროგრამის განმახორციელებელი:</w:t>
      </w:r>
    </w:p>
    <w:p w14:paraId="4A1C6AD8" w14:textId="77777777" w:rsidR="00CF65B5" w:rsidRPr="001712B9" w:rsidRDefault="00CF65B5" w:rsidP="00DB446F">
      <w:pPr>
        <w:pStyle w:val="ListParagraph"/>
        <w:numPr>
          <w:ilvl w:val="0"/>
          <w:numId w:val="1"/>
        </w:numPr>
        <w:spacing w:after="0" w:line="240" w:lineRule="auto"/>
        <w:jc w:val="both"/>
        <w:rPr>
          <w:rFonts w:ascii="Sylfaen" w:hAnsi="Sylfaen"/>
        </w:rPr>
      </w:pPr>
      <w:r w:rsidRPr="001712B9">
        <w:rPr>
          <w:rFonts w:ascii="Sylfaen" w:hAnsi="Sylfaen"/>
        </w:rPr>
        <w:t>სსიპ - გიორგი აბრამიშვილის სახელობის საქართველოს თავდაცვის სამინისტროს სამხედრო ჰოსპიტალი;</w:t>
      </w:r>
    </w:p>
    <w:p w14:paraId="3F3BBFC7" w14:textId="77777777" w:rsidR="00CF65B5" w:rsidRPr="001712B9" w:rsidRDefault="00CF65B5" w:rsidP="00DB446F">
      <w:pPr>
        <w:pStyle w:val="ListParagraph"/>
        <w:numPr>
          <w:ilvl w:val="0"/>
          <w:numId w:val="1"/>
        </w:numPr>
        <w:spacing w:after="0" w:line="240" w:lineRule="auto"/>
        <w:jc w:val="both"/>
        <w:rPr>
          <w:rFonts w:ascii="Sylfaen" w:hAnsi="Sylfaen"/>
        </w:rPr>
      </w:pPr>
      <w:r w:rsidRPr="001712B9">
        <w:rPr>
          <w:rFonts w:ascii="Sylfaen" w:hAnsi="Sylfaen"/>
        </w:rPr>
        <w:t>საქართველოს თავდაცვის სამინისტრო;</w:t>
      </w:r>
    </w:p>
    <w:p w14:paraId="723910ED" w14:textId="77777777" w:rsidR="00CF65B5" w:rsidRPr="00180341" w:rsidRDefault="00CF65B5" w:rsidP="00DB446F">
      <w:pPr>
        <w:pStyle w:val="abzacixml"/>
        <w:tabs>
          <w:tab w:val="left" w:pos="360"/>
        </w:tabs>
        <w:spacing w:line="240" w:lineRule="auto"/>
        <w:ind w:left="709" w:firstLine="0"/>
        <w:rPr>
          <w:color w:val="000000" w:themeColor="text1"/>
          <w:sz w:val="22"/>
          <w:szCs w:val="22"/>
          <w:highlight w:val="yellow"/>
          <w:lang w:eastAsia="ru-RU"/>
        </w:rPr>
      </w:pPr>
    </w:p>
    <w:p w14:paraId="124B59EC"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14:paraId="6FC57618"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საქართველოს თავდაცვის სამინისტროს სამხედრო ჰოსპიტლის მიერ </w:t>
      </w:r>
      <w:r>
        <w:rPr>
          <w:rFonts w:ascii="Sylfaen" w:hAnsi="Sylfaen" w:cs="Sylfaen"/>
          <w:bCs/>
          <w:color w:val="000000"/>
          <w:shd w:val="clear" w:color="auto" w:fill="FFFFFF"/>
          <w:lang w:val="ka-GE"/>
        </w:rPr>
        <w:t xml:space="preserve">თავდაცვის ძალების პირადი შემადგენლობისთვის </w:t>
      </w:r>
      <w:r w:rsidRPr="00F04769">
        <w:rPr>
          <w:rFonts w:ascii="Sylfaen" w:hAnsi="Sylfaen" w:cs="Sylfaen"/>
          <w:bCs/>
          <w:color w:val="000000"/>
          <w:shd w:val="clear" w:color="auto" w:fill="FFFFFF"/>
          <w:lang w:val="ka-GE"/>
        </w:rPr>
        <w:t xml:space="preserve">გაწეულ იქნა ამბულატორიული და სტაციონარული მომსახურება, კერძოდ ამბულატორული მომსახურება - </w:t>
      </w:r>
      <w:r>
        <w:rPr>
          <w:rFonts w:ascii="Sylfaen" w:hAnsi="Sylfaen" w:cs="Sylfaen"/>
          <w:bCs/>
          <w:color w:val="000000"/>
          <w:shd w:val="clear" w:color="auto" w:fill="FFFFFF"/>
          <w:lang w:val="ka-GE"/>
        </w:rPr>
        <w:t>13</w:t>
      </w:r>
      <w:r w:rsidRPr="00F04769">
        <w:rPr>
          <w:rFonts w:ascii="Sylfaen" w:hAnsi="Sylfaen" w:cs="Sylfaen"/>
          <w:bCs/>
          <w:color w:val="000000"/>
          <w:shd w:val="clear" w:color="auto" w:fill="FFFFFF"/>
          <w:lang w:val="ka-GE"/>
        </w:rPr>
        <w:t xml:space="preserve"> </w:t>
      </w:r>
      <w:r>
        <w:rPr>
          <w:rFonts w:ascii="Sylfaen" w:hAnsi="Sylfaen" w:cs="Sylfaen"/>
          <w:bCs/>
          <w:color w:val="000000"/>
          <w:shd w:val="clear" w:color="auto" w:fill="FFFFFF"/>
          <w:lang w:val="ka-GE"/>
        </w:rPr>
        <w:t>087</w:t>
      </w:r>
      <w:r w:rsidRPr="00F04769">
        <w:rPr>
          <w:rFonts w:ascii="Sylfaen" w:hAnsi="Sylfaen" w:cs="Sylfaen"/>
          <w:bCs/>
          <w:color w:val="000000"/>
          <w:shd w:val="clear" w:color="auto" w:fill="FFFFFF"/>
          <w:lang w:val="ka-GE"/>
        </w:rPr>
        <w:t xml:space="preserve"> პაციენტი, ხოლო სტაციონალური მომსახურება - </w:t>
      </w:r>
      <w:r>
        <w:rPr>
          <w:rFonts w:ascii="Sylfaen" w:hAnsi="Sylfaen" w:cs="Sylfaen"/>
          <w:bCs/>
          <w:color w:val="000000"/>
          <w:shd w:val="clear" w:color="auto" w:fill="FFFFFF"/>
          <w:lang w:val="ka-GE"/>
        </w:rPr>
        <w:t>1 210</w:t>
      </w:r>
      <w:r w:rsidRPr="00F04769">
        <w:rPr>
          <w:rFonts w:ascii="Sylfaen" w:hAnsi="Sylfaen" w:cs="Sylfaen"/>
          <w:bCs/>
          <w:color w:val="000000"/>
          <w:shd w:val="clear" w:color="auto" w:fill="FFFFFF"/>
          <w:lang w:val="ka-GE"/>
        </w:rPr>
        <w:t xml:space="preserve"> პაციენტი;</w:t>
      </w:r>
    </w:p>
    <w:p w14:paraId="05505BE0" w14:textId="3426F829"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სამედიცინო კომისიის გადაწყვეტილების საფუძველზე, დახმარება გაეწია - </w:t>
      </w:r>
      <w:r>
        <w:rPr>
          <w:rFonts w:ascii="Sylfaen" w:hAnsi="Sylfaen" w:cs="Sylfaen"/>
          <w:bCs/>
          <w:color w:val="000000"/>
          <w:shd w:val="clear" w:color="auto" w:fill="FFFFFF"/>
        </w:rPr>
        <w:t>359</w:t>
      </w:r>
      <w:r w:rsidRPr="00F04769">
        <w:rPr>
          <w:rFonts w:ascii="Sylfaen" w:hAnsi="Sylfaen" w:cs="Sylfaen"/>
          <w:bCs/>
          <w:color w:val="000000"/>
          <w:shd w:val="clear" w:color="auto" w:fill="FFFFFF"/>
          <w:lang w:val="ka-GE"/>
        </w:rPr>
        <w:t xml:space="preserve"> სამხედრო და </w:t>
      </w:r>
      <w:r>
        <w:rPr>
          <w:rFonts w:ascii="Sylfaen" w:hAnsi="Sylfaen" w:cs="Sylfaen"/>
          <w:bCs/>
          <w:color w:val="000000"/>
          <w:shd w:val="clear" w:color="auto" w:fill="FFFFFF"/>
        </w:rPr>
        <w:t>124</w:t>
      </w:r>
      <w:r w:rsidRPr="00F04769">
        <w:rPr>
          <w:rFonts w:ascii="Sylfaen" w:hAnsi="Sylfaen" w:cs="Sylfaen"/>
          <w:bCs/>
          <w:color w:val="000000"/>
          <w:shd w:val="clear" w:color="auto" w:fill="FFFFFF"/>
          <w:lang w:val="ka-GE"/>
        </w:rPr>
        <w:t xml:space="preserve"> სამოქალაქო მოსამსახურეს; კონტრაქტის დახმარებით უზრუნველყოფილია თავდაცვის სამინისტროს პირადი შემადგენლობის 148 მოსამსახურე; ნაკლებად მძიმე ტრავმის ანაზღაურება მიიღო</w:t>
      </w:r>
      <w:r>
        <w:rPr>
          <w:rFonts w:ascii="Sylfaen" w:hAnsi="Sylfaen" w:cs="Sylfaen"/>
          <w:bCs/>
          <w:color w:val="000000"/>
          <w:shd w:val="clear" w:color="auto" w:fill="FFFFFF"/>
          <w:lang w:val="ka-GE"/>
        </w:rPr>
        <w:t xml:space="preserve"> 11</w:t>
      </w:r>
      <w:r w:rsidR="00557337">
        <w:rPr>
          <w:rFonts w:ascii="Sylfaen" w:hAnsi="Sylfaen" w:cs="Sylfaen"/>
          <w:bCs/>
          <w:color w:val="000000"/>
          <w:shd w:val="clear" w:color="auto" w:fill="FFFFFF"/>
          <w:lang w:val="ka-GE"/>
        </w:rPr>
        <w:t>-მა</w:t>
      </w:r>
      <w:r w:rsidRPr="00F04769">
        <w:rPr>
          <w:rFonts w:ascii="Sylfaen" w:hAnsi="Sylfaen" w:cs="Sylfaen"/>
          <w:bCs/>
          <w:color w:val="000000"/>
          <w:shd w:val="clear" w:color="auto" w:fill="FFFFFF"/>
          <w:lang w:val="ka-GE"/>
        </w:rPr>
        <w:t xml:space="preserve"> მოსამსახურემ. შვილის შეძენასთან დაკავშირებული დახმარება გაიცა </w:t>
      </w:r>
      <w:r>
        <w:rPr>
          <w:rFonts w:ascii="Sylfaen" w:hAnsi="Sylfaen" w:cs="Sylfaen"/>
          <w:bCs/>
          <w:color w:val="000000"/>
          <w:shd w:val="clear" w:color="auto" w:fill="FFFFFF"/>
        </w:rPr>
        <w:t>877</w:t>
      </w:r>
      <w:r w:rsidRPr="00F04769">
        <w:rPr>
          <w:rFonts w:ascii="Sylfaen" w:hAnsi="Sylfaen" w:cs="Sylfaen"/>
          <w:bCs/>
          <w:color w:val="000000"/>
          <w:shd w:val="clear" w:color="auto" w:fill="FFFFFF"/>
          <w:lang w:val="ka-GE"/>
        </w:rPr>
        <w:t xml:space="preserve"> მოსამსახურეზე; მინისტრის ინდივიდუალური აქტით დახმარება მიიღო </w:t>
      </w:r>
      <w:r>
        <w:rPr>
          <w:rFonts w:ascii="Sylfaen" w:hAnsi="Sylfaen" w:cs="Sylfaen"/>
          <w:bCs/>
          <w:color w:val="000000"/>
          <w:shd w:val="clear" w:color="auto" w:fill="FFFFFF"/>
        </w:rPr>
        <w:t>274</w:t>
      </w:r>
      <w:r w:rsidRPr="00F04769">
        <w:rPr>
          <w:rFonts w:ascii="Sylfaen" w:hAnsi="Sylfaen" w:cs="Sylfaen"/>
          <w:bCs/>
          <w:color w:val="000000"/>
          <w:shd w:val="clear" w:color="auto" w:fill="FFFFFF"/>
          <w:lang w:val="ka-GE"/>
        </w:rPr>
        <w:t>-მა მოსამსახურემ და</w:t>
      </w:r>
      <w:r>
        <w:rPr>
          <w:rFonts w:ascii="Sylfaen" w:hAnsi="Sylfaen" w:cs="Sylfaen"/>
          <w:bCs/>
          <w:color w:val="000000"/>
          <w:shd w:val="clear" w:color="auto" w:fill="FFFFFF"/>
          <w:lang w:val="ka-GE"/>
        </w:rPr>
        <w:t xml:space="preserve"> 56</w:t>
      </w:r>
      <w:r w:rsidRPr="00F04769">
        <w:rPr>
          <w:rFonts w:ascii="Sylfaen" w:hAnsi="Sylfaen" w:cs="Sylfaen"/>
          <w:bCs/>
          <w:color w:val="000000"/>
          <w:shd w:val="clear" w:color="auto" w:fill="FFFFFF"/>
          <w:lang w:val="ka-GE"/>
        </w:rPr>
        <w:t>-მა სამხედრო მოსამსახურის ოჯახის წევრმა;</w:t>
      </w:r>
    </w:p>
    <w:p w14:paraId="76E15C3D"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lastRenderedPageBreak/>
        <w:t>გაფორმდა გაუმჯობესებული ხელშეკრულება სადაზღვევო კომპანიასთან, რომლითაც უკვე სარგებლობენ თავდაცვის სამინისტროს პირადი შემადგენლობა და მათი ოჯახის წევრები;</w:t>
      </w:r>
    </w:p>
    <w:p w14:paraId="3E9C9562"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თავდაცვის ძალების ქვედანაყოფების საჭიროებებიდან გამომდინარე, შესყიდულ იქნა სამედიცინო ხარჯვადი და არახარჯვადი ქონება.</w:t>
      </w:r>
    </w:p>
    <w:p w14:paraId="181BA8F2"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მარო მაყაშვილის სარეაბილიტაციო ცენტრში ფიზიკური და ფსიქოლოგიური რეაბილიტაციის კურსი გაიარა </w:t>
      </w:r>
      <w:r>
        <w:rPr>
          <w:rFonts w:ascii="Sylfaen" w:hAnsi="Sylfaen" w:cs="Sylfaen"/>
          <w:bCs/>
          <w:color w:val="000000"/>
          <w:shd w:val="clear" w:color="auto" w:fill="FFFFFF"/>
        </w:rPr>
        <w:t>117</w:t>
      </w:r>
      <w:r w:rsidRPr="00F04769">
        <w:rPr>
          <w:rFonts w:ascii="Sylfaen" w:hAnsi="Sylfaen" w:cs="Sylfaen"/>
          <w:bCs/>
          <w:color w:val="000000"/>
          <w:shd w:val="clear" w:color="auto" w:fill="FFFFFF"/>
          <w:lang w:val="ka-GE"/>
        </w:rPr>
        <w:t>-მა დაჭრილმა და დაშავებულმა სამხედრო მოსამსახურემ და</w:t>
      </w:r>
      <w:r>
        <w:rPr>
          <w:rFonts w:ascii="Sylfaen" w:hAnsi="Sylfaen" w:cs="Sylfaen"/>
          <w:bCs/>
          <w:color w:val="000000"/>
          <w:shd w:val="clear" w:color="auto" w:fill="FFFFFF"/>
          <w:lang w:val="ka-GE"/>
        </w:rPr>
        <w:t xml:space="preserve"> 60</w:t>
      </w:r>
      <w:r w:rsidRPr="00F04769">
        <w:rPr>
          <w:rFonts w:ascii="Sylfaen" w:hAnsi="Sylfaen" w:cs="Sylfaen"/>
          <w:bCs/>
          <w:color w:val="000000"/>
          <w:shd w:val="clear" w:color="auto" w:fill="FFFFFF"/>
          <w:lang w:val="ka-GE"/>
        </w:rPr>
        <w:t>-მა ოჯახის წევრმა (ჯამში</w:t>
      </w:r>
      <w:r>
        <w:rPr>
          <w:rFonts w:ascii="Sylfaen" w:hAnsi="Sylfaen" w:cs="Sylfaen"/>
          <w:bCs/>
          <w:color w:val="000000"/>
          <w:shd w:val="clear" w:color="auto" w:fill="FFFFFF"/>
          <w:lang w:val="ka-GE"/>
        </w:rPr>
        <w:t xml:space="preserve"> 177</w:t>
      </w:r>
      <w:r w:rsidRPr="00F04769">
        <w:rPr>
          <w:rFonts w:ascii="Sylfaen" w:hAnsi="Sylfaen" w:cs="Sylfaen"/>
          <w:bCs/>
          <w:color w:val="000000"/>
          <w:shd w:val="clear" w:color="auto" w:fill="FFFFFF"/>
          <w:lang w:val="ka-GE"/>
        </w:rPr>
        <w:t xml:space="preserve"> ადამიანი);</w:t>
      </w:r>
    </w:p>
    <w:p w14:paraId="782D054E"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საქართველოს თავდაცვის სამინისტროსა და შპს „რეაბილიტაციისა და ადაპტაციის ცენტრს“ შორის გაფორმებული ხელშეკრულების საფუძველზე, შეძენილ იქნა გადაადგილებისათვის საჭირო დამხმარე საშუალებები (ეტლი და 9 ხელჯოხი) და ასევე</w:t>
      </w:r>
      <w:r>
        <w:rPr>
          <w:rFonts w:ascii="Sylfaen" w:hAnsi="Sylfaen" w:cs="Sylfaen"/>
          <w:bCs/>
          <w:color w:val="000000"/>
          <w:shd w:val="clear" w:color="auto" w:fill="FFFFFF"/>
          <w:lang w:val="ka-GE"/>
        </w:rPr>
        <w:t>, 25</w:t>
      </w:r>
      <w:r w:rsidRPr="00F04769">
        <w:rPr>
          <w:rFonts w:ascii="Sylfaen" w:hAnsi="Sylfaen" w:cs="Sylfaen"/>
          <w:bCs/>
          <w:color w:val="000000"/>
          <w:shd w:val="clear" w:color="auto" w:fill="FFFFFF"/>
          <w:lang w:val="ka-GE"/>
        </w:rPr>
        <w:t xml:space="preserve"> სამხედრო მოსამსახურეს გაეწია</w:t>
      </w:r>
      <w:r>
        <w:rPr>
          <w:rFonts w:ascii="Sylfaen" w:hAnsi="Sylfaen" w:cs="Sylfaen"/>
          <w:bCs/>
          <w:color w:val="000000"/>
          <w:shd w:val="clear" w:color="auto" w:fill="FFFFFF"/>
          <w:lang w:val="ka-GE"/>
        </w:rPr>
        <w:t xml:space="preserve"> 32</w:t>
      </w:r>
      <w:r w:rsidRPr="00F04769">
        <w:rPr>
          <w:rFonts w:ascii="Sylfaen" w:hAnsi="Sylfaen" w:cs="Sylfaen"/>
          <w:bCs/>
          <w:color w:val="000000"/>
          <w:shd w:val="clear" w:color="auto" w:fill="FFFFFF"/>
          <w:lang w:val="ka-GE"/>
        </w:rPr>
        <w:t xml:space="preserve"> საპროთეზო-ორთოპედიული მომსახურება;</w:t>
      </w:r>
    </w:p>
    <w:p w14:paraId="723186C8"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სამხედრო სამსახურში, აქტიურ სარეზერვო სამსახურში, სამხედრო საგანმანათლებლო დაწესებულებებში და სამინისტროს სისტემის ქვედანაყოფებში მისაღები კანდიდატების, მისიაში წამსვლელი, მისიიდან დაბრუნებული პირადი შემადგენლობისთვის ჩატარდა ფსიქოლოგიური შერჩევა/მონიტორინგი, ფსიქოლოგიური რეაბილიტაცია, სუიციდის პრევენციის ფარგლებში ფსიქოლოგიური შემოწმება და ფსიქოგანათლება, დაჭრილ/დაშავებული სამხედრო მოსამსახურეების და მათი ოჯახის წევრების ფსიქოლოგიური რეაბილიტაცია</w:t>
      </w:r>
      <w:r>
        <w:rPr>
          <w:rFonts w:ascii="Sylfaen" w:hAnsi="Sylfaen" w:cs="Sylfaen"/>
          <w:bCs/>
          <w:color w:val="000000"/>
          <w:shd w:val="clear" w:color="auto" w:fill="FFFFFF"/>
          <w:lang w:val="ka-GE"/>
        </w:rPr>
        <w:t>.</w:t>
      </w:r>
    </w:p>
    <w:p w14:paraId="710C93D3" w14:textId="77777777" w:rsidR="00CF65B5" w:rsidRPr="00180341" w:rsidRDefault="00CF65B5" w:rsidP="00DB446F">
      <w:pPr>
        <w:spacing w:line="240" w:lineRule="auto"/>
        <w:rPr>
          <w:rFonts w:ascii="Sylfaen" w:hAnsi="Sylfaen"/>
          <w:highlight w:val="yellow"/>
          <w:lang w:val="ka-GE"/>
        </w:rPr>
      </w:pPr>
    </w:p>
    <w:p w14:paraId="0A8FF885" w14:textId="77777777" w:rsidR="00416825" w:rsidRPr="008B0639" w:rsidRDefault="00416825" w:rsidP="00DB446F">
      <w:pPr>
        <w:pStyle w:val="Heading2"/>
        <w:spacing w:line="240" w:lineRule="auto"/>
        <w:jc w:val="both"/>
        <w:rPr>
          <w:rFonts w:ascii="Sylfaen" w:hAnsi="Sylfaen"/>
          <w:sz w:val="22"/>
          <w:szCs w:val="22"/>
          <w:lang w:val="ka-GE"/>
        </w:rPr>
      </w:pPr>
      <w:r w:rsidRPr="008B0639">
        <w:rPr>
          <w:rFonts w:ascii="Sylfaen" w:hAnsi="Sylfaen"/>
          <w:sz w:val="22"/>
          <w:szCs w:val="22"/>
          <w:lang w:val="ka-GE"/>
        </w:rPr>
        <w:t>2.13 საქართველოს პროკურატურა (პროგრამული კოდი 21 00)</w:t>
      </w:r>
    </w:p>
    <w:p w14:paraId="503DCB53" w14:textId="77777777" w:rsidR="00416825" w:rsidRPr="008B0639" w:rsidRDefault="00416825" w:rsidP="00DB446F">
      <w:pPr>
        <w:pStyle w:val="abzacixml"/>
        <w:spacing w:line="240" w:lineRule="auto"/>
        <w:ind w:left="270" w:hanging="270"/>
        <w:rPr>
          <w:b/>
          <w:sz w:val="22"/>
          <w:szCs w:val="22"/>
        </w:rPr>
      </w:pPr>
    </w:p>
    <w:p w14:paraId="6DAE1427" w14:textId="77777777" w:rsidR="00416825" w:rsidRPr="008B0639" w:rsidRDefault="00416825" w:rsidP="00DB446F">
      <w:pPr>
        <w:pStyle w:val="abzacixml"/>
        <w:spacing w:line="240" w:lineRule="auto"/>
        <w:ind w:firstLine="0"/>
        <w:rPr>
          <w:sz w:val="22"/>
          <w:szCs w:val="22"/>
        </w:rPr>
      </w:pPr>
      <w:r w:rsidRPr="008B0639">
        <w:rPr>
          <w:sz w:val="22"/>
          <w:szCs w:val="22"/>
        </w:rPr>
        <w:t>პროგრამის განმახორციელებელი:</w:t>
      </w:r>
    </w:p>
    <w:p w14:paraId="4A4816AD" w14:textId="77777777" w:rsidR="00416825" w:rsidRPr="008B0639" w:rsidRDefault="00416825" w:rsidP="00DB446F">
      <w:pPr>
        <w:pStyle w:val="ListParagraph"/>
        <w:numPr>
          <w:ilvl w:val="0"/>
          <w:numId w:val="1"/>
        </w:numPr>
        <w:spacing w:after="0" w:line="240" w:lineRule="auto"/>
        <w:jc w:val="both"/>
        <w:rPr>
          <w:rFonts w:ascii="Sylfaen" w:hAnsi="Sylfaen"/>
        </w:rPr>
      </w:pPr>
      <w:r w:rsidRPr="008B0639">
        <w:rPr>
          <w:rFonts w:ascii="Sylfaen" w:hAnsi="Sylfaen"/>
        </w:rPr>
        <w:t>საქართველოს პროკურატურა</w:t>
      </w:r>
    </w:p>
    <w:p w14:paraId="4A9AC416" w14:textId="77777777" w:rsidR="00416825" w:rsidRPr="00180341" w:rsidRDefault="00416825" w:rsidP="00DB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2E6166A5" w14:textId="77777777" w:rsidR="008B0639" w:rsidRPr="00586BAB" w:rsidRDefault="008B0639" w:rsidP="00DB446F">
      <w:pPr>
        <w:numPr>
          <w:ilvl w:val="3"/>
          <w:numId w:val="14"/>
        </w:numPr>
        <w:spacing w:after="0" w:line="240" w:lineRule="auto"/>
        <w:ind w:left="0"/>
        <w:jc w:val="both"/>
        <w:rPr>
          <w:rFonts w:ascii="Sylfaen" w:hAnsi="Sylfaen"/>
        </w:rPr>
      </w:pPr>
      <w:r w:rsidRPr="00586BAB">
        <w:rPr>
          <w:rFonts w:ascii="Sylfaen" w:hAnsi="Sylfaen"/>
        </w:rPr>
        <w:t xml:space="preserve">სასჯელს განრიდებულ იქნა  </w:t>
      </w:r>
      <w:r>
        <w:rPr>
          <w:rFonts w:ascii="Sylfaen" w:hAnsi="Sylfaen"/>
          <w:lang w:val="ka-GE"/>
        </w:rPr>
        <w:t>2</w:t>
      </w:r>
      <w:r w:rsidRPr="00586BAB">
        <w:rPr>
          <w:rFonts w:ascii="Sylfaen" w:hAnsi="Sylfaen"/>
        </w:rPr>
        <w:t xml:space="preserve"> </w:t>
      </w:r>
      <w:r>
        <w:rPr>
          <w:rFonts w:ascii="Sylfaen" w:hAnsi="Sylfaen"/>
          <w:lang w:val="ka-GE"/>
        </w:rPr>
        <w:t>940</w:t>
      </w:r>
      <w:r w:rsidRPr="00586BAB">
        <w:rPr>
          <w:rFonts w:ascii="Sylfaen" w:hAnsi="Sylfaen"/>
        </w:rPr>
        <w:t xml:space="preserve">  პირი, მათ შორის: </w:t>
      </w:r>
      <w:r>
        <w:rPr>
          <w:rFonts w:ascii="Sylfaen" w:hAnsi="Sylfaen"/>
          <w:lang w:val="ka-GE"/>
        </w:rPr>
        <w:t>454</w:t>
      </w:r>
      <w:r w:rsidRPr="00586BAB">
        <w:rPr>
          <w:rFonts w:ascii="Sylfaen" w:hAnsi="Sylfaen"/>
        </w:rPr>
        <w:t xml:space="preserve"> არასრულწლოვანი (14-დან 18 წლამდე ასაკის პირი), 18-დან 21 წლამდე ასაკის </w:t>
      </w:r>
      <w:r>
        <w:rPr>
          <w:rFonts w:ascii="Sylfaen" w:hAnsi="Sylfaen"/>
          <w:lang w:val="ka-GE"/>
        </w:rPr>
        <w:t>477</w:t>
      </w:r>
      <w:r w:rsidRPr="00586BAB">
        <w:rPr>
          <w:rFonts w:ascii="Sylfaen" w:hAnsi="Sylfaen"/>
        </w:rPr>
        <w:t xml:space="preserve"> პირი და </w:t>
      </w:r>
      <w:r>
        <w:rPr>
          <w:rFonts w:ascii="Sylfaen" w:hAnsi="Sylfaen"/>
          <w:lang w:val="ka-GE"/>
        </w:rPr>
        <w:t>2</w:t>
      </w:r>
      <w:r>
        <w:rPr>
          <w:rFonts w:ascii="Sylfaen" w:hAnsi="Sylfaen"/>
        </w:rPr>
        <w:t xml:space="preserve"> </w:t>
      </w:r>
      <w:r>
        <w:rPr>
          <w:rFonts w:ascii="Sylfaen" w:hAnsi="Sylfaen"/>
          <w:lang w:val="ka-GE"/>
        </w:rPr>
        <w:t>009</w:t>
      </w:r>
      <w:r w:rsidRPr="00586BAB">
        <w:rPr>
          <w:rFonts w:ascii="Sylfaen" w:hAnsi="Sylfaen"/>
        </w:rPr>
        <w:t xml:space="preserve"> სრულწლოვანი (21 წლიდან ზემოთ ასაკის) პირი. მოწმისა და დაზარალებულის კოორდინატორის სამსახურით ისარგებლა </w:t>
      </w:r>
      <w:r>
        <w:rPr>
          <w:rFonts w:ascii="Sylfaen" w:hAnsi="Sylfaen"/>
          <w:lang w:val="ka-GE"/>
        </w:rPr>
        <w:t>3 988</w:t>
      </w:r>
      <w:r w:rsidRPr="00586BAB">
        <w:rPr>
          <w:rFonts w:ascii="Sylfaen" w:hAnsi="Sylfaen"/>
        </w:rPr>
        <w:t xml:space="preserve"> მოქალაქემ, მათ შორის: დაზარალებული </w:t>
      </w:r>
      <w:r>
        <w:rPr>
          <w:rFonts w:ascii="Sylfaen" w:hAnsi="Sylfaen"/>
          <w:lang w:val="ka-GE"/>
        </w:rPr>
        <w:t>2 129</w:t>
      </w:r>
      <w:r w:rsidRPr="00586BAB">
        <w:rPr>
          <w:rFonts w:ascii="Sylfaen" w:hAnsi="Sylfaen"/>
        </w:rPr>
        <w:t xml:space="preserve">, მოწმე </w:t>
      </w:r>
      <w:r>
        <w:rPr>
          <w:rFonts w:ascii="Sylfaen" w:hAnsi="Sylfaen"/>
          <w:lang w:val="ka-GE"/>
        </w:rPr>
        <w:t>842</w:t>
      </w:r>
      <w:r w:rsidRPr="00586BAB">
        <w:rPr>
          <w:rFonts w:ascii="Sylfaen" w:hAnsi="Sylfaen"/>
        </w:rPr>
        <w:t xml:space="preserve">, არასრულწლოვანი დაზარალებული </w:t>
      </w:r>
      <w:r>
        <w:rPr>
          <w:rFonts w:ascii="Sylfaen" w:hAnsi="Sylfaen"/>
          <w:lang w:val="ka-GE"/>
        </w:rPr>
        <w:t>124</w:t>
      </w:r>
      <w:r w:rsidRPr="00586BAB">
        <w:rPr>
          <w:rFonts w:ascii="Sylfaen" w:hAnsi="Sylfaen"/>
        </w:rPr>
        <w:t xml:space="preserve">, არასრულწლოვანი მოწმე </w:t>
      </w:r>
      <w:r>
        <w:rPr>
          <w:rFonts w:ascii="Sylfaen" w:hAnsi="Sylfaen"/>
          <w:lang w:val="ka-GE"/>
        </w:rPr>
        <w:t>50</w:t>
      </w:r>
      <w:r w:rsidRPr="00586BAB">
        <w:rPr>
          <w:rFonts w:ascii="Sylfaen" w:hAnsi="Sylfaen"/>
        </w:rPr>
        <w:t xml:space="preserve">, ბრალდებული (ოჯახის წევრი, ადვოკატი) </w:t>
      </w:r>
      <w:r>
        <w:rPr>
          <w:rFonts w:ascii="Sylfaen" w:hAnsi="Sylfaen"/>
        </w:rPr>
        <w:t>1</w:t>
      </w:r>
      <w:r>
        <w:rPr>
          <w:rFonts w:ascii="Sylfaen" w:hAnsi="Sylfaen"/>
          <w:lang w:val="ka-GE"/>
        </w:rPr>
        <w:t>76</w:t>
      </w:r>
      <w:r w:rsidRPr="00586BAB">
        <w:rPr>
          <w:rFonts w:ascii="Sylfaen" w:hAnsi="Sylfaen"/>
        </w:rPr>
        <w:t xml:space="preserve">, განმცხადებელი </w:t>
      </w:r>
      <w:r>
        <w:rPr>
          <w:rFonts w:ascii="Sylfaen" w:hAnsi="Sylfaen"/>
          <w:lang w:val="ka-GE"/>
        </w:rPr>
        <w:t>435</w:t>
      </w:r>
      <w:r w:rsidRPr="00586BAB">
        <w:rPr>
          <w:rFonts w:ascii="Sylfaen" w:hAnsi="Sylfaen"/>
        </w:rPr>
        <w:t xml:space="preserve">, სხვა პირი </w:t>
      </w:r>
      <w:r>
        <w:rPr>
          <w:rFonts w:ascii="Sylfaen" w:hAnsi="Sylfaen"/>
          <w:lang w:val="ka-GE"/>
        </w:rPr>
        <w:t>232</w:t>
      </w:r>
      <w:r w:rsidRPr="00586BAB">
        <w:rPr>
          <w:rFonts w:ascii="Sylfaen" w:hAnsi="Sylfaen"/>
        </w:rPr>
        <w:t>;</w:t>
      </w:r>
    </w:p>
    <w:p w14:paraId="69AB9BEF" w14:textId="77777777" w:rsidR="008B0639" w:rsidRPr="00586BAB" w:rsidRDefault="008B0639" w:rsidP="00DB446F">
      <w:pPr>
        <w:numPr>
          <w:ilvl w:val="3"/>
          <w:numId w:val="14"/>
        </w:numPr>
        <w:spacing w:after="0" w:line="240" w:lineRule="auto"/>
        <w:ind w:left="0"/>
        <w:jc w:val="both"/>
        <w:rPr>
          <w:rFonts w:ascii="Sylfaen" w:hAnsi="Sylfaen"/>
        </w:rPr>
      </w:pPr>
      <w:r w:rsidRPr="00586BAB">
        <w:rPr>
          <w:rFonts w:ascii="Sylfaen" w:hAnsi="Sylfaen"/>
        </w:rPr>
        <w:t>საანგარიშო პერიოდში მომზადდა:</w:t>
      </w:r>
    </w:p>
    <w:p w14:paraId="778A116A"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არასრულწლოვანთა მართლმსაჯულების სახელმძღვანელო მითითებების და ინსტრუქციების კრებული (რეკომენდაციების ნაწილი მომზადდა, ხოლო ნაწილი განახლდა)</w:t>
      </w:r>
      <w:r>
        <w:rPr>
          <w:rFonts w:ascii="Sylfaen" w:hAnsi="Sylfaen" w:cs="Sylfaen"/>
        </w:rPr>
        <w:t>;</w:t>
      </w:r>
    </w:p>
    <w:p w14:paraId="06CAF770"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არასრულწლოვანთა მართლმსაჯულების 2021 წლის შედეგების ანალიზი;</w:t>
      </w:r>
    </w:p>
    <w:p w14:paraId="338334C4"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კანონთან კონფლიქტში მყოფ არასრულწლოვანთა მახასიათებლების კვლევა (2021 წლის მონაცემების მიხედვით);</w:t>
      </w:r>
    </w:p>
    <w:p w14:paraId="4B8C1C11" w14:textId="77777777" w:rsidR="008B0639" w:rsidRPr="00D979B9" w:rsidRDefault="008B0639" w:rsidP="00DB446F">
      <w:pPr>
        <w:pStyle w:val="ListParagraph"/>
        <w:numPr>
          <w:ilvl w:val="0"/>
          <w:numId w:val="21"/>
        </w:numPr>
        <w:spacing w:after="0" w:line="240" w:lineRule="auto"/>
        <w:jc w:val="both"/>
        <w:rPr>
          <w:rFonts w:ascii="Sylfaen" w:hAnsi="Sylfaen" w:cs="Sylfaen"/>
        </w:rPr>
      </w:pPr>
      <w:r>
        <w:rPr>
          <w:rFonts w:ascii="Sylfaen" w:hAnsi="Sylfaen" w:cs="Sylfaen"/>
          <w:lang w:val="ka-GE"/>
        </w:rPr>
        <w:t xml:space="preserve">ცვლილებათა პროექტი, რომელიც აისახა </w:t>
      </w:r>
      <w:r w:rsidRPr="00D979B9">
        <w:rPr>
          <w:rFonts w:ascii="Sylfaen" w:hAnsi="Sylfaen" w:cs="Sylfaen"/>
        </w:rPr>
        <w:t>პროკურორთა და პროკურატურის გამომძიებელთა შეფასების სისტემაში;</w:t>
      </w:r>
    </w:p>
    <w:p w14:paraId="591DA259"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 xml:space="preserve">2021 წელს </w:t>
      </w:r>
      <w:r>
        <w:rPr>
          <w:rFonts w:ascii="Sylfaen" w:hAnsi="Sylfaen" w:cs="Sylfaen"/>
          <w:lang w:val="ka-GE"/>
        </w:rPr>
        <w:t xml:space="preserve">და 2022 წლის 6 თვის პერიოდში </w:t>
      </w:r>
      <w:r w:rsidRPr="00D979B9">
        <w:rPr>
          <w:rFonts w:ascii="Sylfaen" w:hAnsi="Sylfaen" w:cs="Sylfaen"/>
        </w:rPr>
        <w:t>გამოტანილი გამამართლებელი განაჩენების ანალიზი;</w:t>
      </w:r>
    </w:p>
    <w:p w14:paraId="60EA18EE"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საქართველოს უზენაესი და საკონსტიტუციო სასამართლოების 2021 წლის</w:t>
      </w:r>
      <w:r>
        <w:rPr>
          <w:rFonts w:ascii="Sylfaen" w:hAnsi="Sylfaen" w:cs="Sylfaen"/>
          <w:lang w:val="ka-GE"/>
        </w:rPr>
        <w:t xml:space="preserve"> და 2022 წლის 6 თვის პერიოდში</w:t>
      </w:r>
      <w:r w:rsidRPr="00D979B9">
        <w:rPr>
          <w:rFonts w:ascii="Sylfaen" w:hAnsi="Sylfaen" w:cs="Sylfaen"/>
        </w:rPr>
        <w:t xml:space="preserve"> მნიშვნელოვანი გადაწყვეტილებების ანალიზი;</w:t>
      </w:r>
    </w:p>
    <w:p w14:paraId="0FCB522F" w14:textId="77777777" w:rsidR="008B063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 xml:space="preserve">2021 წელს </w:t>
      </w:r>
      <w:r>
        <w:rPr>
          <w:rFonts w:ascii="Sylfaen" w:hAnsi="Sylfaen" w:cs="Sylfaen"/>
          <w:lang w:val="ka-GE"/>
        </w:rPr>
        <w:t xml:space="preserve">და 2022 წლის 6 თვის პერიოდში </w:t>
      </w:r>
      <w:r w:rsidRPr="00D979B9">
        <w:rPr>
          <w:rFonts w:ascii="Sylfaen" w:hAnsi="Sylfaen" w:cs="Sylfaen"/>
        </w:rPr>
        <w:t>გამოტანილი სასამართლოს გადაწყვეტილებების საფუძველზე გამოვლენილი გამოძიების ხარვეზების ანალიზი;</w:t>
      </w:r>
    </w:p>
    <w:p w14:paraId="061C81E3" w14:textId="77777777" w:rsidR="008B0639" w:rsidRPr="0029329D" w:rsidRDefault="008B0639" w:rsidP="00DB446F">
      <w:pPr>
        <w:numPr>
          <w:ilvl w:val="0"/>
          <w:numId w:val="21"/>
        </w:numPr>
        <w:spacing w:after="0" w:line="240" w:lineRule="auto"/>
        <w:jc w:val="both"/>
        <w:rPr>
          <w:rFonts w:ascii="Sylfaen" w:hAnsi="Sylfaen" w:cs="Sylfaen"/>
          <w:lang w:val="ka-GE"/>
        </w:rPr>
      </w:pPr>
      <w:r w:rsidRPr="0029329D">
        <w:rPr>
          <w:rFonts w:ascii="Sylfaen" w:hAnsi="Sylfaen" w:cs="Sylfaen"/>
          <w:lang w:val="ka-GE"/>
        </w:rPr>
        <w:lastRenderedPageBreak/>
        <w:t>2020-2021 წლებში პროკურორთა საქმიანობის ხარისხის შეფასების ანგარიში, რომელშიც დაიდენტიფიცირდა ხშირი ხარვეზები. დოკუმენტი ინფორმირებისა და  სამომავლოდ გათვალისწინების მიზნით დაეგზავნა ყველა პროკურორს;</w:t>
      </w:r>
    </w:p>
    <w:p w14:paraId="0EAF8668" w14:textId="77777777" w:rsidR="008B0639" w:rsidRPr="006F3E62" w:rsidRDefault="008B0639" w:rsidP="00DB446F">
      <w:pPr>
        <w:numPr>
          <w:ilvl w:val="0"/>
          <w:numId w:val="21"/>
        </w:numPr>
        <w:spacing w:after="0" w:line="240" w:lineRule="auto"/>
        <w:jc w:val="both"/>
        <w:rPr>
          <w:rFonts w:ascii="Sylfaen" w:hAnsi="Sylfaen" w:cs="Sylfaen"/>
          <w:lang w:val="ka-GE"/>
        </w:rPr>
      </w:pPr>
      <w:r w:rsidRPr="006F3E62">
        <w:rPr>
          <w:rFonts w:ascii="Sylfaen" w:hAnsi="Sylfaen" w:cs="Sylfaen"/>
          <w:lang w:val="ka-GE"/>
        </w:rPr>
        <w:t>სისხლის სამართლის საქმეები, სადაც 2021 წელს პირველი წარდგენის სხდომაზე ბრალდებული დაკავებიდან გათავისუფლდა (დაკავების უკანონოდ ცნობის გამო), სასამართლომ პირველი წარდგენის სხდომაზე ბრალდებული აღკვეთის ღონისძიების გარეშე დატოვა</w:t>
      </w:r>
      <w:r>
        <w:rPr>
          <w:rFonts w:ascii="Sylfaen" w:hAnsi="Sylfaen" w:cs="Sylfaen"/>
          <w:lang w:val="ka-GE"/>
        </w:rPr>
        <w:t xml:space="preserve"> და</w:t>
      </w:r>
      <w:r w:rsidRPr="006F3E62">
        <w:rPr>
          <w:rFonts w:ascii="Sylfaen" w:hAnsi="Sylfaen" w:cs="Sylfaen"/>
          <w:lang w:val="ka-GE"/>
        </w:rPr>
        <w:t xml:space="preserve"> გადაუდებელი აუცილებლობისას ჩატარებული საგამოძიებო მოქმედება სასამართლომ უკანონოდ სცნო;</w:t>
      </w:r>
    </w:p>
    <w:p w14:paraId="7EC40C4F"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29329D">
        <w:rPr>
          <w:rFonts w:ascii="Sylfaen" w:hAnsi="Sylfaen" w:cs="Sylfaen"/>
          <w:lang w:val="ka-GE"/>
        </w:rPr>
        <w:t>სახელმძღვანელო მითითებები „სისხლის სამართლის კოდექსის 265-ე მუხლის პირველ ნაწილზე და 273</w:t>
      </w:r>
      <w:r w:rsidRPr="0029329D">
        <w:rPr>
          <w:rFonts w:ascii="Sylfaen" w:hAnsi="Sylfaen" w:cs="Sylfaen"/>
          <w:vertAlign w:val="superscript"/>
          <w:lang w:val="ka-GE"/>
        </w:rPr>
        <w:t>1</w:t>
      </w:r>
      <w:r w:rsidRPr="0029329D">
        <w:rPr>
          <w:rFonts w:ascii="Sylfaen" w:hAnsi="Sylfaen" w:cs="Sylfaen"/>
          <w:lang w:val="ka-GE"/>
        </w:rPr>
        <w:t xml:space="preserve"> მუხლის პირველ და მე-2 ნაწილებზე განრიდების გამოყენების თაობაზე“ და „სისხლის სამართლის კოდექსის მე-7 მუხლისა და დისკრეციული უფლებამოსილების გამოყენების თაობაზე“</w:t>
      </w:r>
      <w:r>
        <w:rPr>
          <w:rFonts w:ascii="Sylfaen" w:hAnsi="Sylfaen" w:cs="Sylfaen"/>
          <w:lang w:val="ka-GE"/>
        </w:rPr>
        <w:t>;</w:t>
      </w:r>
    </w:p>
    <w:p w14:paraId="42192C4F"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E7596B">
        <w:rPr>
          <w:rFonts w:ascii="Sylfaen" w:hAnsi="Sylfaen" w:cs="Sylfaen"/>
        </w:rPr>
        <w:t xml:space="preserve">სისხლის სამართლის საპროცესო კოდექსის 50-ე მუხლის მე-5 ნაწილის გამოყენების შესახებ სახელმძღვანელო მითითების შესრულების 2021 წლის შედეგების ანალიზი </w:t>
      </w:r>
      <w:r>
        <w:rPr>
          <w:rFonts w:ascii="Sylfaen" w:hAnsi="Sylfaen" w:cs="Sylfaen"/>
        </w:rPr>
        <w:t>(</w:t>
      </w:r>
      <w:r w:rsidRPr="00E7596B">
        <w:rPr>
          <w:rFonts w:ascii="Sylfaen" w:hAnsi="Sylfaen" w:cs="Sylfaen"/>
        </w:rPr>
        <w:t>აღნიშნული ნორმა გულისხმობს საქართველოს სისხლის სამართლის კოდექსის 1261  მუხლით გათვალისწინებული ოჯახში ძალადობის ან 11​</w:t>
      </w:r>
      <w:r w:rsidRPr="00CF5D46">
        <w:rPr>
          <w:rFonts w:ascii="Sylfaen" w:hAnsi="Sylfaen" w:cs="Sylfaen"/>
          <w:vertAlign w:val="superscript"/>
        </w:rPr>
        <w:t>1</w:t>
      </w:r>
      <w:r w:rsidRPr="00E7596B">
        <w:rPr>
          <w:rFonts w:ascii="Sylfaen" w:hAnsi="Sylfaen" w:cs="Sylfaen"/>
        </w:rPr>
        <w:t> მუხლით გათვალისწინებული ოჯახური დანაშაულის სისხლის სამართლის საქმეზე ბრალდებულის ახლო ნათესავს, რომელსაც უშუალოდ ამ დანაშაულის შედეგად მიადგა მორალური, ფიზიკური ან ქონებრივი ზიანი, სისხლის სამართლის საპროცესო კოდექსის 50-ე მუხლის პირველი ნაწილით განსაზღვრული უფლებით სარგებლობამდე, დაკითხვის ჩამტარებელმა პირმა უნდა შესთავაზოს მოწმისა და დაზარალებულის კოორდინატორთან კონსულტაციის გავლა და შესაბამისი გადაწყვეტილების მიღებამდე 3-დღიანი მოსაფიქრებელი ვადით სარგებლობა</w:t>
      </w:r>
      <w:r>
        <w:rPr>
          <w:rFonts w:ascii="Sylfaen" w:hAnsi="Sylfaen" w:cs="Sylfaen"/>
        </w:rPr>
        <w:t>);</w:t>
      </w:r>
    </w:p>
    <w:p w14:paraId="5AC5A50B"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უცხო ქვეყნის მოქალაქეთა მიმართ ჩადენილი დანაშაულების ანალიზი;</w:t>
      </w:r>
    </w:p>
    <w:p w14:paraId="6B5988BC" w14:textId="77777777" w:rsidR="008B0639" w:rsidRDefault="008B0639" w:rsidP="00DB446F">
      <w:pPr>
        <w:pStyle w:val="ListParagraph"/>
        <w:numPr>
          <w:ilvl w:val="0"/>
          <w:numId w:val="21"/>
        </w:numPr>
        <w:spacing w:after="0" w:line="240" w:lineRule="auto"/>
        <w:jc w:val="both"/>
        <w:rPr>
          <w:rFonts w:ascii="Sylfaen" w:hAnsi="Sylfaen" w:cs="Sylfaen"/>
        </w:rPr>
      </w:pPr>
      <w:r w:rsidRPr="00E7596B">
        <w:rPr>
          <w:rFonts w:ascii="Sylfaen" w:hAnsi="Sylfaen" w:cs="Sylfaen"/>
        </w:rPr>
        <w:t>საქართველოს სსკ-ის 177-ე მუხლზე საქართველოს სსსკ-ის 105-ე მუხლის მეორე ნაწილის „ა“ ქვეპუნქტით შეწყვეტილ საქმეთა ანალიზი;</w:t>
      </w:r>
    </w:p>
    <w:p w14:paraId="64DF8A28" w14:textId="77777777" w:rsidR="008B0639" w:rsidRDefault="008B0639" w:rsidP="00DB446F">
      <w:pPr>
        <w:pStyle w:val="ListParagraph"/>
        <w:numPr>
          <w:ilvl w:val="0"/>
          <w:numId w:val="21"/>
        </w:numPr>
        <w:spacing w:after="0" w:line="240" w:lineRule="auto"/>
        <w:jc w:val="both"/>
        <w:rPr>
          <w:rFonts w:ascii="Sylfaen" w:hAnsi="Sylfaen" w:cs="Sylfaen"/>
        </w:rPr>
      </w:pPr>
      <w:r w:rsidRPr="00E7596B">
        <w:rPr>
          <w:rFonts w:ascii="Sylfaen" w:hAnsi="Sylfaen" w:cs="Sylfaen"/>
        </w:rPr>
        <w:t>სისხლის სამართლის კოდექსის 187-ე მუხლით მიმდინარე და შეწყვეტილი სისხლის სამართლის საქმეთა ანალიზი;</w:t>
      </w:r>
    </w:p>
    <w:p w14:paraId="6EC41617"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შრომის უსაფრთხოების დარღვევის ფაქტებზე დაწყებული სისხლის სამართლის საქმეების ანალიზი;</w:t>
      </w:r>
    </w:p>
    <w:p w14:paraId="73907055"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აღკვეთის ღონისძიების სახით ელექტრონული მონიტორინგის გამოყენების პრაქტიკის შესწავლა საზღვარგარეთის ქვეყნების მაგალითზე;</w:t>
      </w:r>
    </w:p>
    <w:p w14:paraId="07325003"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ახლად გამოვლენილ გარემოებათა გამო განაჩენის გადასინჯვის საფუძვლების შესახებ საერთაშორისო კვლევა;</w:t>
      </w:r>
    </w:p>
    <w:p w14:paraId="3034428E"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ხანდაზმულობით შეწყვეტილ სისხლის სამართლის საქმეთა ანალიზი;</w:t>
      </w:r>
    </w:p>
    <w:p w14:paraId="5FEA15A7" w14:textId="77777777" w:rsidR="008B063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სისხლის სამართლის საქმეთა ანალიზი, რომლებზეც გადაწყვეტილება მიიღეს ნაფიცმა მსაჯულებმა;</w:t>
      </w:r>
    </w:p>
    <w:p w14:paraId="324DA03B" w14:textId="77777777" w:rsidR="008B0639" w:rsidRPr="00D979B9" w:rsidRDefault="008B0639" w:rsidP="00DB446F">
      <w:pPr>
        <w:pStyle w:val="ListParagraph"/>
        <w:numPr>
          <w:ilvl w:val="0"/>
          <w:numId w:val="21"/>
        </w:numPr>
        <w:spacing w:after="0" w:line="240" w:lineRule="auto"/>
        <w:jc w:val="both"/>
        <w:rPr>
          <w:rFonts w:ascii="Sylfaen" w:hAnsi="Sylfaen" w:cs="Sylfaen"/>
        </w:rPr>
      </w:pPr>
      <w:r w:rsidRPr="0029329D">
        <w:rPr>
          <w:rFonts w:ascii="Sylfaen" w:hAnsi="Sylfaen"/>
          <w:lang w:val="ka-GE"/>
        </w:rPr>
        <w:t>ფსიქოლოგიურ-სოციალური მომსახურების ცენტრის ამოქმედებასთან დაკავშირებით</w:t>
      </w:r>
      <w:r>
        <w:rPr>
          <w:rFonts w:ascii="Sylfaen" w:hAnsi="Sylfaen"/>
          <w:lang w:val="ka-GE"/>
        </w:rPr>
        <w:t xml:space="preserve">, </w:t>
      </w:r>
      <w:r w:rsidRPr="0029329D">
        <w:rPr>
          <w:rFonts w:ascii="Sylfaen" w:hAnsi="Sylfaen"/>
          <w:lang w:val="ka-GE"/>
        </w:rPr>
        <w:t>არასრულწლოვნის მიმართ ჩადენილი სექსუალური ძალადობის დანაშულის გამოძიების, საპროცესო ხელმძღვანელობისა და სასამართლოში სახელმწიფო ბრალდების მხარდაჭერის სტანდარტული ოპერაციული პროცედურები</w:t>
      </w:r>
      <w:r>
        <w:rPr>
          <w:rFonts w:ascii="Sylfaen" w:hAnsi="Sylfaen"/>
          <w:lang w:val="ka-GE"/>
        </w:rPr>
        <w:t>;</w:t>
      </w:r>
    </w:p>
    <w:p w14:paraId="6708B4DF" w14:textId="77777777" w:rsidR="008B0639" w:rsidRDefault="008B0639" w:rsidP="00DB446F">
      <w:pPr>
        <w:pStyle w:val="ListParagraph"/>
        <w:numPr>
          <w:ilvl w:val="0"/>
          <w:numId w:val="21"/>
        </w:numPr>
        <w:spacing w:after="0" w:line="240" w:lineRule="auto"/>
        <w:jc w:val="both"/>
        <w:rPr>
          <w:rFonts w:ascii="Sylfaen" w:hAnsi="Sylfaen" w:cs="Sylfaen"/>
        </w:rPr>
      </w:pPr>
      <w:r w:rsidRPr="00D979B9">
        <w:rPr>
          <w:rFonts w:ascii="Sylfaen" w:hAnsi="Sylfaen" w:cs="Sylfaen"/>
        </w:rPr>
        <w:t xml:space="preserve">2022-2027 წლების </w:t>
      </w:r>
      <w:r>
        <w:rPr>
          <w:rFonts w:ascii="Sylfaen" w:hAnsi="Sylfaen" w:cs="Sylfaen"/>
        </w:rPr>
        <w:t>სტრატეგიის პრეზენტაცია და წარ</w:t>
      </w:r>
      <w:r>
        <w:rPr>
          <w:rFonts w:ascii="Sylfaen" w:hAnsi="Sylfaen" w:cs="Sylfaen"/>
          <w:lang w:val="ka-GE"/>
        </w:rPr>
        <w:t>დგ</w:t>
      </w:r>
      <w:r>
        <w:rPr>
          <w:rFonts w:ascii="Sylfaen" w:hAnsi="Sylfaen" w:cs="Sylfaen"/>
        </w:rPr>
        <w:t>ინება</w:t>
      </w:r>
      <w:r>
        <w:rPr>
          <w:rFonts w:ascii="Sylfaen" w:hAnsi="Sylfaen" w:cs="Sylfaen"/>
          <w:lang w:val="ka-GE"/>
        </w:rPr>
        <w:t xml:space="preserve"> </w:t>
      </w:r>
      <w:r w:rsidRPr="0029329D">
        <w:rPr>
          <w:rFonts w:ascii="Sylfaen" w:hAnsi="Sylfaen"/>
          <w:lang w:val="ka-GE"/>
        </w:rPr>
        <w:t>მუდმივმოქმედ სათათბირო ორგანოს – სტრატეგიული განვითარებისა და სისხლის სამართლის პოლიტიკის საბჭოს</w:t>
      </w:r>
      <w:r>
        <w:rPr>
          <w:rFonts w:ascii="Sylfaen" w:hAnsi="Sylfaen"/>
          <w:lang w:val="ka-GE"/>
        </w:rPr>
        <w:t>თვის</w:t>
      </w:r>
      <w:r w:rsidRPr="00D979B9">
        <w:rPr>
          <w:rFonts w:ascii="Sylfaen" w:hAnsi="Sylfaen" w:cs="Sylfaen"/>
        </w:rPr>
        <w:t>.</w:t>
      </w:r>
    </w:p>
    <w:p w14:paraId="540FCD1D" w14:textId="77777777" w:rsidR="008B0639" w:rsidRPr="00586BAB" w:rsidRDefault="008B0639" w:rsidP="00DB446F">
      <w:pPr>
        <w:numPr>
          <w:ilvl w:val="3"/>
          <w:numId w:val="14"/>
        </w:numPr>
        <w:spacing w:after="0" w:line="240" w:lineRule="auto"/>
        <w:ind w:left="0"/>
        <w:jc w:val="both"/>
        <w:rPr>
          <w:rFonts w:ascii="Sylfaen" w:hAnsi="Sylfaen"/>
        </w:rPr>
      </w:pPr>
      <w:r w:rsidRPr="00586BAB">
        <w:rPr>
          <w:rFonts w:ascii="Sylfaen" w:hAnsi="Sylfaen"/>
        </w:rPr>
        <w:t>განხორციელდა სასწავლო აქტივობები სხვადასხვა მიმართულებებით:</w:t>
      </w:r>
    </w:p>
    <w:p w14:paraId="7D3CC645" w14:textId="77777777" w:rsidR="008B0639" w:rsidRPr="00401C0A"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საქართველოს პროკურატურისა და გაეროს ქალთა ორგანიზაციის (UN Women) თანამშრომლობის ფარგლებში ჩატარდა 2 ტრენინგი თემაზე</w:t>
      </w:r>
      <w:r>
        <w:rPr>
          <w:rFonts w:ascii="Sylfaen" w:hAnsi="Sylfaen" w:cs="Sylfaen"/>
          <w:lang w:val="ka-GE"/>
        </w:rPr>
        <w:t xml:space="preserve"> -</w:t>
      </w:r>
      <w:r w:rsidRPr="006E552C">
        <w:rPr>
          <w:rFonts w:ascii="Sylfaen" w:hAnsi="Sylfaen" w:cs="Sylfaen"/>
        </w:rPr>
        <w:t xml:space="preserve"> გენდერული ნიშნით </w:t>
      </w:r>
      <w:r w:rsidRPr="006E552C">
        <w:rPr>
          <w:rFonts w:ascii="Sylfaen" w:hAnsi="Sylfaen" w:cs="Sylfaen"/>
        </w:rPr>
        <w:lastRenderedPageBreak/>
        <w:t>მოტივირებული ქალთა მკვლელობები (ფემიციდი)</w:t>
      </w:r>
      <w:r>
        <w:rPr>
          <w:rFonts w:ascii="Sylfaen" w:hAnsi="Sylfaen" w:cs="Sylfaen"/>
          <w:lang w:val="ka-GE"/>
        </w:rPr>
        <w:t xml:space="preserve">, ასევე, სპეციალიზაციის კურსები </w:t>
      </w:r>
      <w:r w:rsidRPr="00401C0A">
        <w:rPr>
          <w:rFonts w:ascii="Sylfaen" w:hAnsi="Sylfaen"/>
          <w:lang w:val="ka-GE"/>
        </w:rPr>
        <w:t xml:space="preserve">ოჯახში ძალადობისა და ოჯახური დანაშაულის წინააღმდეგ ბრძოლის </w:t>
      </w:r>
      <w:r>
        <w:rPr>
          <w:rFonts w:ascii="Sylfaen" w:hAnsi="Sylfaen"/>
          <w:lang w:val="ka-GE"/>
        </w:rPr>
        <w:t xml:space="preserve">და </w:t>
      </w:r>
      <w:r w:rsidRPr="00401C0A">
        <w:rPr>
          <w:rFonts w:ascii="Sylfaen" w:hAnsi="Sylfaen"/>
          <w:lang w:val="ka-GE"/>
        </w:rPr>
        <w:t>სქესობრივი თავისუფლებისა და ხელშეუხებლობის წინააღმდეგ მიმართული დანაშაულების თემაზე</w:t>
      </w:r>
      <w:r w:rsidRPr="00401C0A">
        <w:rPr>
          <w:rFonts w:ascii="Sylfaen" w:hAnsi="Sylfaen" w:cs="Sylfaen"/>
          <w:lang w:val="ka-GE"/>
        </w:rPr>
        <w:t>;</w:t>
      </w:r>
    </w:p>
    <w:p w14:paraId="1F8F451F"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ქალთა ლიდერობის უნარების განვითარების ტრენინგი გაიმართა აშშ-ს საელჩოსთან თანამშრომლობით, საქართველოს პროკურატურისა და სხვადასხვა უწყებების წარმომადგენლებისთვის</w:t>
      </w:r>
      <w:r>
        <w:rPr>
          <w:rFonts w:ascii="Sylfaen" w:hAnsi="Sylfaen" w:cs="Sylfaen"/>
          <w:lang w:val="ka-GE"/>
        </w:rPr>
        <w:t>;</w:t>
      </w:r>
    </w:p>
    <w:p w14:paraId="565B7A12"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ევროპის საბჭოს HELP-ის დისტანციური სწავლების პლატფორმის გამოყენებით განხორციელდა 2 თვიანი სასწავლო კურსი თემაზე ქალთა ხელმისაწვდომობა მართლმსაჯულებაზე</w:t>
      </w:r>
      <w:r>
        <w:rPr>
          <w:rFonts w:ascii="Sylfaen" w:hAnsi="Sylfaen" w:cs="Sylfaen"/>
          <w:lang w:val="ka-GE"/>
        </w:rPr>
        <w:t>;</w:t>
      </w:r>
    </w:p>
    <w:p w14:paraId="0E66ED24"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უნგრეთში, ქალაქ ბუდაპეშტში ჩატარდა ქალთა მართლმსაჯულებისადმი ხელმისაწვდომობის თემაზე მენტორინგის  ტრენერთა ტრენინგი</w:t>
      </w:r>
      <w:r>
        <w:rPr>
          <w:rFonts w:ascii="Sylfaen" w:hAnsi="Sylfaen" w:cs="Sylfaen"/>
        </w:rPr>
        <w:t>;</w:t>
      </w:r>
      <w:r w:rsidRPr="006E552C">
        <w:rPr>
          <w:rFonts w:ascii="Sylfaen" w:hAnsi="Sylfaen" w:cs="Sylfaen"/>
        </w:rPr>
        <w:t xml:space="preserve">  </w:t>
      </w:r>
    </w:p>
    <w:p w14:paraId="1DA4476F"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 xml:space="preserve">საქართველოს პროკურატურისა და გაეროს ქალთა ორგანიზაციის ერთობლივი თანამშრომლობის ფარგლებში, საქართველოს პროკურატურის თანამშრომლებისთვის </w:t>
      </w:r>
      <w:r>
        <w:rPr>
          <w:rFonts w:ascii="Sylfaen" w:hAnsi="Sylfaen" w:cs="Sylfaen"/>
          <w:lang w:val="ka-GE"/>
        </w:rPr>
        <w:t>მიმდინარეობდა</w:t>
      </w:r>
      <w:r w:rsidRPr="006E552C">
        <w:rPr>
          <w:rFonts w:ascii="Sylfaen" w:hAnsi="Sylfaen" w:cs="Sylfaen"/>
        </w:rPr>
        <w:t xml:space="preserve"> ტრენინგების ციკლი თემაზე - სექსუალური შევიწროება სამუშაო ადგილზე: პრევენცია და რეაგირების მექანიზმები</w:t>
      </w:r>
      <w:r>
        <w:rPr>
          <w:rFonts w:ascii="Sylfaen" w:hAnsi="Sylfaen" w:cs="Sylfaen"/>
          <w:lang w:val="ka-GE"/>
        </w:rPr>
        <w:t>;</w:t>
      </w:r>
    </w:p>
    <w:p w14:paraId="4255407F"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გაეროს ბავშვთა ფონდის მხარდაჭერით, 4 ჯგუფისთვის ჩატარდა ონლაინ ტრენინგი თემაზე ფსიქოლოგიურ-სოციალური მომსახურების ცენტრის კონცეფციითა და სტანდარტული ოპერაციული პროცედურებით გათვალისწინებული საკითხები</w:t>
      </w:r>
      <w:r>
        <w:rPr>
          <w:rFonts w:ascii="Sylfaen" w:hAnsi="Sylfaen" w:cs="Sylfaen"/>
          <w:lang w:val="ka-GE"/>
        </w:rPr>
        <w:t>;</w:t>
      </w:r>
    </w:p>
    <w:p w14:paraId="5B981370" w14:textId="77777777" w:rsidR="008B0639" w:rsidRPr="006F2261" w:rsidRDefault="008B0639" w:rsidP="00DB446F">
      <w:pPr>
        <w:pStyle w:val="ListParagraph"/>
        <w:numPr>
          <w:ilvl w:val="0"/>
          <w:numId w:val="21"/>
        </w:numPr>
        <w:spacing w:after="0" w:line="240" w:lineRule="auto"/>
        <w:jc w:val="both"/>
        <w:rPr>
          <w:rFonts w:ascii="Sylfaen" w:hAnsi="Sylfaen" w:cs="Sylfaen"/>
        </w:rPr>
      </w:pPr>
      <w:r w:rsidRPr="006F2261">
        <w:rPr>
          <w:rFonts w:ascii="Sylfaen" w:hAnsi="Sylfaen" w:cs="Sylfaen"/>
        </w:rPr>
        <w:t xml:space="preserve">გაეროს ბავშვთა ფონდსა(UNICEF) და წამების მსხვერპლთა ფსიქოსოციალური და სამედიცინო რეაბილიტაციის ცენტთან (GCRT) თანამშრომლობის ფარგლებში კახეთის რეგიონში გაიმართა უწყებათაშორისი </w:t>
      </w:r>
      <w:r>
        <w:rPr>
          <w:rFonts w:ascii="Sylfaen" w:hAnsi="Sylfaen" w:cs="Sylfaen"/>
          <w:lang w:val="ka-GE"/>
        </w:rPr>
        <w:t>6</w:t>
      </w:r>
      <w:r w:rsidRPr="006F2261">
        <w:rPr>
          <w:rFonts w:ascii="Sylfaen" w:hAnsi="Sylfaen" w:cs="Sylfaen"/>
        </w:rPr>
        <w:t xml:space="preserve"> სამუშაო შეხვედრა </w:t>
      </w:r>
      <w:r w:rsidRPr="0029329D">
        <w:rPr>
          <w:rFonts w:ascii="Sylfaen" w:hAnsi="Sylfaen"/>
          <w:color w:val="000000"/>
          <w:lang w:val="ka-GE"/>
        </w:rPr>
        <w:t>7 რეგიონ</w:t>
      </w:r>
      <w:r>
        <w:rPr>
          <w:rFonts w:ascii="Sylfaen" w:hAnsi="Sylfaen"/>
          <w:color w:val="000000"/>
          <w:lang w:val="ka-GE"/>
        </w:rPr>
        <w:t>ში</w:t>
      </w:r>
      <w:r w:rsidRPr="0029329D">
        <w:rPr>
          <w:rFonts w:ascii="Sylfaen" w:hAnsi="Sylfaen"/>
          <w:color w:val="000000"/>
          <w:lang w:val="ka-GE"/>
        </w:rPr>
        <w:t xml:space="preserve"> (კახეთი, ქვემო ქართლი, მცხეთა-მთიანეთი, სამცხე-ჯავახეთი, შიდა ქართლი,  სამეგრელო-ზემო სვანეთი, აჭარა) </w:t>
      </w:r>
      <w:r w:rsidRPr="006F2261">
        <w:rPr>
          <w:rFonts w:ascii="Sylfaen" w:hAnsi="Sylfaen" w:cs="Sylfaen"/>
        </w:rPr>
        <w:t>არასრულწლოვანთა განრიდებისა და მედიაციის საკითხებზე</w:t>
      </w:r>
      <w:r>
        <w:rPr>
          <w:rFonts w:ascii="Sylfaen" w:hAnsi="Sylfaen" w:cs="Sylfaen"/>
          <w:lang w:val="ka-GE"/>
        </w:rPr>
        <w:t>;</w:t>
      </w:r>
    </w:p>
    <w:p w14:paraId="742E9E94"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უწყებათა თანამშრომლობის ფარგლებში გაიმართა სიმულაციური ტრენინგი ადამიანებით ვაჭრობის წინააღმდეგ ბრძოლის თემაზე</w:t>
      </w:r>
      <w:r>
        <w:rPr>
          <w:rFonts w:ascii="Sylfaen" w:hAnsi="Sylfaen" w:cs="Sylfaen"/>
          <w:lang w:val="ka-GE"/>
        </w:rPr>
        <w:t>,</w:t>
      </w:r>
      <w:r w:rsidRPr="006E552C">
        <w:rPr>
          <w:rFonts w:ascii="Sylfaen" w:hAnsi="Sylfaen" w:cs="Sylfaen"/>
        </w:rPr>
        <w:t xml:space="preserve"> OSCE ევროპაში უსაფრთხოებისა და თანამშრომლობის ორგანიზაციასთან  (ეუთო) თანამშრომლობით</w:t>
      </w:r>
      <w:r>
        <w:rPr>
          <w:rFonts w:ascii="Sylfaen" w:hAnsi="Sylfaen" w:cs="Sylfaen"/>
          <w:lang w:val="ka-GE"/>
        </w:rPr>
        <w:t>;</w:t>
      </w:r>
      <w:r w:rsidRPr="006E552C">
        <w:rPr>
          <w:rFonts w:ascii="Sylfaen" w:hAnsi="Sylfaen" w:cs="Sylfaen"/>
        </w:rPr>
        <w:t xml:space="preserve">  </w:t>
      </w:r>
    </w:p>
    <w:p w14:paraId="3B868D60"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ჩატარდა ტრენინგი თემაზე - „ბავშვთა ექსპლუატაციის წინააღმდეგ ბრძოლა - სამართალდამცავი ორგანოების პერსპექტივა</w:t>
      </w:r>
      <w:r>
        <w:rPr>
          <w:rFonts w:ascii="Sylfaen" w:hAnsi="Sylfaen" w:cs="Sylfaen"/>
        </w:rPr>
        <w:t>“</w:t>
      </w:r>
      <w:r>
        <w:rPr>
          <w:rFonts w:ascii="Sylfaen" w:hAnsi="Sylfaen" w:cs="Sylfaen"/>
          <w:lang w:val="ka-GE"/>
        </w:rPr>
        <w:t>;</w:t>
      </w:r>
    </w:p>
    <w:p w14:paraId="33EA6E39" w14:textId="77777777" w:rsidR="008B0639" w:rsidRPr="00FF7245"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მიგრაციის საერთაშორისო ორგანიზაციასთან თანამშრომლობითა და აშშ-ის საელჩოს დაფინანსებით (INL) ჩატარდა ტრენინგი თემაზე საქართველოს მოქალაქეების ევროკავშირში უკანონოდ დარჩენის ხელშეწყობასთან ბრძოლის საკითებზე</w:t>
      </w:r>
      <w:r>
        <w:rPr>
          <w:rFonts w:ascii="Sylfaen" w:hAnsi="Sylfaen" w:cs="Sylfaen"/>
          <w:lang w:val="ka-GE"/>
        </w:rPr>
        <w:t>;</w:t>
      </w:r>
    </w:p>
    <w:p w14:paraId="43934C16"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29329D">
        <w:rPr>
          <w:rFonts w:ascii="Sylfaen" w:eastAsia="Sylfaen" w:hAnsi="Sylfaen" w:cs="Sylfaen"/>
          <w:lang w:val="ka-GE"/>
        </w:rPr>
        <w:t>ევროკავშირის მიერ დაფინანსებული პროექტის „სასწავლო და ოპერატიული პარტნიორობა ორგანიზებული დანაშაულის წინააღმდეგ (</w:t>
      </w:r>
      <w:r w:rsidRPr="0029329D">
        <w:rPr>
          <w:rFonts w:ascii="Sylfaen" w:eastAsia="Sylfaen" w:hAnsi="Sylfaen" w:cs="Sylfaen"/>
        </w:rPr>
        <w:t>TOPCOP</w:t>
      </w:r>
      <w:r w:rsidRPr="0029329D">
        <w:rPr>
          <w:rFonts w:ascii="Sylfaen" w:eastAsia="Sylfaen" w:hAnsi="Sylfaen" w:cs="Sylfaen"/>
          <w:lang w:val="ka-GE"/>
        </w:rPr>
        <w:t>)</w:t>
      </w:r>
      <w:r w:rsidRPr="0029329D">
        <w:rPr>
          <w:rFonts w:ascii="Sylfaen" w:eastAsia="Sylfaen" w:hAnsi="Sylfaen" w:cs="Sylfaen"/>
        </w:rPr>
        <w:t xml:space="preserve">” </w:t>
      </w:r>
      <w:r w:rsidRPr="0029329D">
        <w:rPr>
          <w:rFonts w:ascii="Sylfaen" w:eastAsia="Sylfaen" w:hAnsi="Sylfaen" w:cs="Sylfaen"/>
          <w:lang w:val="ka-GE"/>
        </w:rPr>
        <w:t xml:space="preserve">- ის ფარგლებში </w:t>
      </w:r>
      <w:r>
        <w:rPr>
          <w:rFonts w:ascii="Sylfaen" w:eastAsia="Sylfaen" w:hAnsi="Sylfaen" w:cs="Sylfaen"/>
          <w:lang w:val="ka-GE"/>
        </w:rPr>
        <w:t>ქ.</w:t>
      </w:r>
      <w:r w:rsidRPr="0029329D">
        <w:rPr>
          <w:rFonts w:ascii="Sylfaen" w:eastAsia="Sylfaen" w:hAnsi="Sylfaen" w:cs="Sylfaen"/>
          <w:lang w:val="ka-GE"/>
        </w:rPr>
        <w:t xml:space="preserve"> ბუქარესტში განხორციელდა ტრენინგი </w:t>
      </w:r>
      <w:r>
        <w:rPr>
          <w:rFonts w:ascii="Sylfaen" w:eastAsia="Sylfaen" w:hAnsi="Sylfaen" w:cs="Sylfaen"/>
          <w:lang w:val="ka-GE"/>
        </w:rPr>
        <w:t>-</w:t>
      </w:r>
      <w:r w:rsidRPr="0029329D">
        <w:rPr>
          <w:rFonts w:ascii="Sylfaen" w:eastAsia="Sylfaen" w:hAnsi="Sylfaen" w:cs="Sylfaen"/>
          <w:lang w:val="ka-GE"/>
        </w:rPr>
        <w:t xml:space="preserve"> </w:t>
      </w:r>
      <w:r w:rsidRPr="0029329D">
        <w:rPr>
          <w:rFonts w:ascii="Sylfaen" w:eastAsia="Times New Roman" w:hAnsi="Sylfaen"/>
          <w:lang w:val="ka-GE" w:eastAsia="ka-GE"/>
        </w:rPr>
        <w:t>„ადამიანებით ვაჭრობა (ტრეფიკინგი) - გამომწვევი მიზეზები და კრიმინალიზაცია, დოკუმენტების გაყალბება, მსხვერპლის იდენტიფიკაცია, დაცვა და დახმარება</w:t>
      </w:r>
      <w:r w:rsidRPr="0029329D">
        <w:rPr>
          <w:rFonts w:ascii="Sylfaen" w:eastAsia="Sylfaen" w:hAnsi="Sylfaen" w:cs="Sylfaen"/>
          <w:lang w:val="ka-GE"/>
        </w:rPr>
        <w:t>“</w:t>
      </w:r>
      <w:r>
        <w:rPr>
          <w:rFonts w:ascii="Sylfaen" w:eastAsia="Sylfaen" w:hAnsi="Sylfaen" w:cs="Sylfaen"/>
          <w:lang w:val="ka-GE"/>
        </w:rPr>
        <w:t>;</w:t>
      </w:r>
    </w:p>
    <w:p w14:paraId="04DAB77F"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საქართველოს პროკურატურისა და ევროპის საბჭოს თანამშრომლობის ფარგლებში,  პროკურატურისა და შინაგან საქმეთა სამინისტროს წარმომადგენლებისთვის ჩატარდა ტრენინგი თემაზე „ფინანსური გამოძიება, კრიპტოვალუტა და დარქნეტი“. განიხილ</w:t>
      </w:r>
      <w:r>
        <w:rPr>
          <w:rFonts w:ascii="Sylfaen" w:hAnsi="Sylfaen" w:cs="Sylfaen"/>
          <w:lang w:val="ka-GE"/>
        </w:rPr>
        <w:t>ული იქნა</w:t>
      </w:r>
      <w:r w:rsidRPr="006E552C">
        <w:rPr>
          <w:rFonts w:ascii="Sylfaen" w:hAnsi="Sylfaen" w:cs="Sylfaen"/>
        </w:rPr>
        <w:t>: ვირტუალური ვალუტის კატეგორიები, თემასთან დაკავშირებული საერთო ცნებები (ბლოკჩეინი, ბიტკოინი, ალტკოინი, ეთერიუმი, კრიპტოფერმერობა), კრიპტოვალუტების რეგულაცია, კრიპტოვალუტის დანაშაულებები (დარქნეტი, გამოძალვა, თაღლითობა, ფინანსური პირამიდა (პონცის სქემა) და კრიპტოვალუტის ამოღების პრაქტიკა</w:t>
      </w:r>
      <w:r>
        <w:rPr>
          <w:rFonts w:ascii="Sylfaen" w:hAnsi="Sylfaen" w:cs="Sylfaen"/>
          <w:lang w:val="ka-GE"/>
        </w:rPr>
        <w:t>;</w:t>
      </w:r>
    </w:p>
    <w:p w14:paraId="55BE2BE6" w14:textId="77777777" w:rsidR="008B0639" w:rsidRPr="006F2261" w:rsidRDefault="008B0639" w:rsidP="00DB446F">
      <w:pPr>
        <w:pStyle w:val="ListParagraph"/>
        <w:numPr>
          <w:ilvl w:val="0"/>
          <w:numId w:val="21"/>
        </w:numPr>
        <w:spacing w:after="0" w:line="240" w:lineRule="auto"/>
        <w:jc w:val="both"/>
        <w:rPr>
          <w:rFonts w:ascii="Sylfaen" w:hAnsi="Sylfaen" w:cs="Sylfaen"/>
        </w:rPr>
      </w:pPr>
      <w:r w:rsidRPr="006F2261">
        <w:rPr>
          <w:rFonts w:ascii="Sylfaen" w:hAnsi="Sylfaen" w:cs="Sylfaen"/>
        </w:rPr>
        <w:t>ევროპის საბჭოსა და ევროკავშირის ერთობლივი პროექტის CyberEast ფარგლებში, საქართველოს გენერალურ პროკურატურასთან თანამშრომლობით განხორციელდა ტრენერთა ტრენინგი თემაზე „ელექტრონული მტკიცებულებები</w:t>
      </w:r>
      <w:r>
        <w:rPr>
          <w:rFonts w:ascii="Sylfaen" w:hAnsi="Sylfaen" w:cs="Sylfaen"/>
        </w:rPr>
        <w:t>“</w:t>
      </w:r>
      <w:r>
        <w:rPr>
          <w:rFonts w:ascii="Sylfaen" w:hAnsi="Sylfaen" w:cs="Sylfaen"/>
          <w:lang w:val="ka-GE"/>
        </w:rPr>
        <w:t>;</w:t>
      </w:r>
    </w:p>
    <w:p w14:paraId="7BA6E933"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lastRenderedPageBreak/>
        <w:t>CRYSTAL-ის წარმომადგენლების მიერ გაიმართა სწავლება თემაზე "კრისტალ ბლოკჩეინის კრიპტოს მიდევნების ტრენინგი" (CRYSTAL BLOCKCHAIN CRYPR</w:t>
      </w:r>
      <w:r>
        <w:rPr>
          <w:rFonts w:ascii="Sylfaen" w:hAnsi="Sylfaen" w:cs="Sylfaen"/>
        </w:rPr>
        <w:t>O COMPLIANCE TRAINING PROGRAM)</w:t>
      </w:r>
      <w:r>
        <w:rPr>
          <w:rFonts w:ascii="Sylfaen" w:hAnsi="Sylfaen" w:cs="Sylfaen"/>
          <w:lang w:val="ka-GE"/>
        </w:rPr>
        <w:t>;</w:t>
      </w:r>
    </w:p>
    <w:p w14:paraId="4D4D30C7"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კიბერუსაფრთხოების/კიბერდანაშაულის გამოწვევებზე ეფექტური რეაგირების საჭიროების საპასუხოდ  ევროკავშირისა და ევროპის საბჭოს ერთობლივი CyberEast პროექტისა  და ევროკავშირის მიერ დაფინანსებული CyberSecurity EAST პროექტის ფარგლებში ჩატარდა ტრენინგი თემაზე - “კრიტიკული ინფრასტრუქტურის დაცვა და კიბერდანაშაულის საკითხები</w:t>
      </w:r>
      <w:r>
        <w:rPr>
          <w:rFonts w:ascii="Sylfaen" w:hAnsi="Sylfaen" w:cs="Sylfaen"/>
        </w:rPr>
        <w:t>“</w:t>
      </w:r>
      <w:r>
        <w:rPr>
          <w:rFonts w:ascii="Sylfaen" w:hAnsi="Sylfaen" w:cs="Sylfaen"/>
          <w:lang w:val="ka-GE"/>
        </w:rPr>
        <w:t>;</w:t>
      </w:r>
    </w:p>
    <w:p w14:paraId="255527D3" w14:textId="77777777" w:rsidR="008B0639" w:rsidRPr="006E552C" w:rsidRDefault="008B0639" w:rsidP="00DB446F">
      <w:pPr>
        <w:pStyle w:val="ListParagraph"/>
        <w:numPr>
          <w:ilvl w:val="0"/>
          <w:numId w:val="21"/>
        </w:numPr>
        <w:spacing w:after="0" w:line="240" w:lineRule="auto"/>
        <w:jc w:val="both"/>
        <w:rPr>
          <w:rFonts w:ascii="Sylfaen" w:hAnsi="Sylfaen" w:cs="Sylfaen"/>
        </w:rPr>
      </w:pPr>
      <w:r>
        <w:rPr>
          <w:rFonts w:ascii="Sylfaen" w:hAnsi="Sylfaen" w:cs="Sylfaen"/>
          <w:lang w:val="ka-GE"/>
        </w:rPr>
        <w:t xml:space="preserve">სსიპ - </w:t>
      </w:r>
      <w:r w:rsidRPr="006E552C">
        <w:rPr>
          <w:rFonts w:ascii="Sylfaen" w:hAnsi="Sylfaen" w:cs="Sylfaen"/>
        </w:rPr>
        <w:t>ციფრული მმართველობის სააგენტოს ორგანიზებით ევროკავშირის ტვინინგის პროექტის ფარგლებში, ჩატარდა ტრენინგი მავნე კოდისა და ლოგების ანალიზის შესახებ</w:t>
      </w:r>
      <w:r>
        <w:rPr>
          <w:rFonts w:ascii="Sylfaen" w:hAnsi="Sylfaen" w:cs="Sylfaen"/>
          <w:lang w:val="ka-GE"/>
        </w:rPr>
        <w:t>;</w:t>
      </w:r>
    </w:p>
    <w:p w14:paraId="4EE581D9" w14:textId="77777777" w:rsidR="008B0639" w:rsidRPr="00290B25" w:rsidRDefault="008B0639" w:rsidP="00DB446F">
      <w:pPr>
        <w:pStyle w:val="ListParagraph"/>
        <w:numPr>
          <w:ilvl w:val="0"/>
          <w:numId w:val="21"/>
        </w:numPr>
        <w:spacing w:after="0" w:line="240" w:lineRule="auto"/>
        <w:jc w:val="both"/>
        <w:rPr>
          <w:rFonts w:ascii="Sylfaen" w:hAnsi="Sylfaen" w:cs="Sylfaen"/>
        </w:rPr>
      </w:pPr>
      <w:r w:rsidRPr="00290B25">
        <w:rPr>
          <w:rFonts w:ascii="Sylfaen" w:hAnsi="Sylfaen" w:cs="Sylfaen"/>
        </w:rPr>
        <w:t>აშშ-ის საელჩოსა და ბუდაპეშტის სამართალდამცავთა საერთაშორისო აკადემიასთან თანამშრომლობის ფარგლებში უნგრეთის დედაქალაქში, ბუდაპეშტში ჩატარდა 5 დღიანი კურსი თემაზე -  კიბერდანაშაულის გამოძიება</w:t>
      </w:r>
      <w:r>
        <w:rPr>
          <w:rFonts w:ascii="Sylfaen" w:hAnsi="Sylfaen" w:cs="Sylfaen"/>
          <w:lang w:val="ka-GE"/>
        </w:rPr>
        <w:t>;</w:t>
      </w:r>
    </w:p>
    <w:p w14:paraId="55B34483" w14:textId="77777777" w:rsidR="008B0639" w:rsidRPr="00290B25" w:rsidRDefault="008B0639" w:rsidP="00DB446F">
      <w:pPr>
        <w:pStyle w:val="ListParagraph"/>
        <w:numPr>
          <w:ilvl w:val="0"/>
          <w:numId w:val="21"/>
        </w:numPr>
        <w:spacing w:after="0" w:line="240" w:lineRule="auto"/>
        <w:jc w:val="both"/>
        <w:rPr>
          <w:rFonts w:ascii="Sylfaen" w:hAnsi="Sylfaen" w:cs="Sylfaen"/>
        </w:rPr>
      </w:pPr>
      <w:r w:rsidRPr="00290B25">
        <w:rPr>
          <w:rFonts w:ascii="Sylfaen" w:hAnsi="Sylfaen" w:cs="Sylfaen"/>
        </w:rPr>
        <w:t>აშშ-ის თავდაცვის საფრთხეების შემცირების სააგენტოს (DTRA) კონტრპროლიფერაციის საერთაშორისო პროგრამის (Counter-proliferation Program - ICP) ფარგლებში ჩატარდა  მასობრივი განადგურების იარაღის (WMD) გამოყენების შემთხვევების გამოძიებებისა და ოპერაციების კურსი</w:t>
      </w:r>
      <w:r>
        <w:rPr>
          <w:rFonts w:ascii="Sylfaen" w:hAnsi="Sylfaen" w:cs="Sylfaen"/>
        </w:rPr>
        <w:t xml:space="preserve"> (WIO)</w:t>
      </w:r>
      <w:r>
        <w:rPr>
          <w:rFonts w:ascii="Sylfaen" w:hAnsi="Sylfaen" w:cs="Sylfaen"/>
          <w:lang w:val="ka-GE"/>
        </w:rPr>
        <w:t>;</w:t>
      </w:r>
    </w:p>
    <w:p w14:paraId="595837E5"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სხვადასხვა უწყებებისთვის ფულის გათეთრების თემაზე გაიმართა ერთი ტრენინგი ფინანსურ დანაშაულთან და ფულის გათეთრებასთან ბრძოლა</w:t>
      </w:r>
      <w:r>
        <w:rPr>
          <w:rFonts w:ascii="Sylfaen" w:hAnsi="Sylfaen" w:cs="Sylfaen"/>
          <w:lang w:val="ka-GE"/>
        </w:rPr>
        <w:t>;</w:t>
      </w:r>
    </w:p>
    <w:p w14:paraId="28653205"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290B25">
        <w:rPr>
          <w:rFonts w:ascii="Sylfaen" w:hAnsi="Sylfaen" w:cs="Sylfaen"/>
        </w:rPr>
        <w:t>ევროკავშირის მიერ დაფინანსებული პროექტის “TOPCOP" ფარგლებში გაიმართა ონლაინ ვებინარი ნარკოტრეფიკინგის გამოძიებაზე</w:t>
      </w:r>
      <w:r>
        <w:rPr>
          <w:rFonts w:ascii="Sylfaen" w:hAnsi="Sylfaen" w:cs="Sylfaen"/>
          <w:lang w:val="ka-GE"/>
        </w:rPr>
        <w:t xml:space="preserve"> და </w:t>
      </w:r>
      <w:r w:rsidRPr="00290B25">
        <w:rPr>
          <w:rFonts w:ascii="Sylfaen" w:hAnsi="Sylfaen" w:cs="Sylfaen"/>
        </w:rPr>
        <w:t>CEPOL-თან თანამშრომლობით, საერთაშორისო ონლაინ ტრენინგი თემაზე „ქურდული სამყაროს მსგავსი ორგანიზებული კრიმინალური დაჯგუფებები და ქმედებები ევროკავშირის წევრ სახელმწიფოებში“</w:t>
      </w:r>
      <w:r>
        <w:rPr>
          <w:rFonts w:ascii="Sylfaen" w:hAnsi="Sylfaen" w:cs="Sylfaen"/>
          <w:lang w:val="ka-GE"/>
        </w:rPr>
        <w:t>;</w:t>
      </w:r>
    </w:p>
    <w:p w14:paraId="4D3CBDE3"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ჩატარდა ონლაინ შეხვედრა თემაზე აღდგენითი მართლმსაჯულება და გარემოსდაცვითი პასუხისმგებლობის კანონმდებლობა საქართველოში</w:t>
      </w:r>
      <w:r>
        <w:rPr>
          <w:rFonts w:ascii="Sylfaen" w:hAnsi="Sylfaen" w:cs="Sylfaen"/>
          <w:lang w:val="ka-GE"/>
        </w:rPr>
        <w:t>;</w:t>
      </w:r>
    </w:p>
    <w:p w14:paraId="2E4D7FAA"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კახეთის რეგიონში ჩატარდა სამუშაო შეხვედრა თემაზე - „შრომის უსაფრთხოების საკითხები</w:t>
      </w:r>
      <w:r>
        <w:rPr>
          <w:rFonts w:ascii="Sylfaen" w:hAnsi="Sylfaen" w:cs="Sylfaen"/>
        </w:rPr>
        <w:t>“</w:t>
      </w:r>
      <w:r>
        <w:rPr>
          <w:rFonts w:ascii="Sylfaen" w:hAnsi="Sylfaen" w:cs="Sylfaen"/>
          <w:lang w:val="ka-GE"/>
        </w:rPr>
        <w:t>;</w:t>
      </w:r>
    </w:p>
    <w:p w14:paraId="6E275A32"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26281A">
        <w:rPr>
          <w:rFonts w:ascii="Sylfaen" w:hAnsi="Sylfaen" w:cs="Sylfaen"/>
        </w:rPr>
        <w:t>ევროპის საბჭოს HELP-ის დისტანციური სწავლების პლატფორმის გამოყენებით ჩატარდა ტრენერთა ტრენინგი და HELP-ის კურსის ტუტორობისთვის გადამზადდნენ</w:t>
      </w:r>
      <w:r w:rsidRPr="0026281A">
        <w:rPr>
          <w:rFonts w:ascii="Sylfaen" w:hAnsi="Sylfaen" w:cs="Sylfaen"/>
          <w:lang w:val="ka-GE"/>
        </w:rPr>
        <w:t>;</w:t>
      </w:r>
      <w:r>
        <w:rPr>
          <w:rFonts w:ascii="Sylfaen" w:hAnsi="Sylfaen" w:cs="Sylfaen"/>
          <w:lang w:val="ka-GE"/>
        </w:rPr>
        <w:t xml:space="preserve"> </w:t>
      </w:r>
      <w:r w:rsidRPr="0026281A">
        <w:rPr>
          <w:rFonts w:ascii="Sylfaen" w:hAnsi="Sylfaen" w:cs="Sylfaen"/>
        </w:rPr>
        <w:t>ასევე, ევროპის საბჭოსთან თანამშრომლობით, განხორციელდა 2 სამუშაო შეხვედრა თემაზე  საპროცესო  გარანტიები სისხლის სამართალწარმოებაში და დაზარალებულთა უფლებები</w:t>
      </w:r>
      <w:r>
        <w:rPr>
          <w:rFonts w:ascii="Sylfaen" w:hAnsi="Sylfaen" w:cs="Sylfaen"/>
          <w:lang w:val="ka-GE"/>
        </w:rPr>
        <w:t>;</w:t>
      </w:r>
    </w:p>
    <w:p w14:paraId="76BC2E44" w14:textId="77777777" w:rsidR="008B0639" w:rsidRPr="0026281A" w:rsidRDefault="008B0639" w:rsidP="00DB446F">
      <w:pPr>
        <w:pStyle w:val="ListParagraph"/>
        <w:numPr>
          <w:ilvl w:val="0"/>
          <w:numId w:val="21"/>
        </w:numPr>
        <w:spacing w:after="0" w:line="240" w:lineRule="auto"/>
        <w:jc w:val="both"/>
        <w:rPr>
          <w:rFonts w:ascii="Sylfaen" w:hAnsi="Sylfaen" w:cs="Sylfaen"/>
        </w:rPr>
      </w:pPr>
      <w:r w:rsidRPr="0026281A">
        <w:rPr>
          <w:rFonts w:ascii="Sylfaen" w:hAnsi="Sylfaen" w:cs="Sylfaen"/>
        </w:rPr>
        <w:t>აშშ-ის საელჩოს ანტინარკოტიკული და სამართალდამცავ ორგანოებთან თანამშრომლობის ბიუროს (INL) თანამშრომლობის ფარგლებში ჩატარდა 2 ჯგუფის ტრენინგი თემაზე - დაკითხვის და გამოკითხვის ტექნიკები</w:t>
      </w:r>
      <w:r>
        <w:rPr>
          <w:rFonts w:ascii="Sylfaen" w:hAnsi="Sylfaen" w:cs="Sylfaen"/>
          <w:lang w:val="ka-GE"/>
        </w:rPr>
        <w:t>;</w:t>
      </w:r>
    </w:p>
    <w:p w14:paraId="2C47DB85"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 xml:space="preserve">ჩატარდა სპიკერების მოსამზადებელი </w:t>
      </w:r>
      <w:r>
        <w:rPr>
          <w:rFonts w:ascii="Sylfaen" w:hAnsi="Sylfaen" w:cs="Sylfaen"/>
          <w:lang w:val="ka-GE"/>
        </w:rPr>
        <w:t>4</w:t>
      </w:r>
      <w:r w:rsidRPr="006E552C">
        <w:rPr>
          <w:rFonts w:ascii="Sylfaen" w:hAnsi="Sylfaen" w:cs="Sylfaen"/>
        </w:rPr>
        <w:t xml:space="preserve"> ტრენინგი სახელწოდებით „სპიკერების მომზადება - მედია ტრენინგი</w:t>
      </w:r>
      <w:r>
        <w:rPr>
          <w:rFonts w:ascii="Sylfaen" w:hAnsi="Sylfaen" w:cs="Sylfaen"/>
        </w:rPr>
        <w:t>“</w:t>
      </w:r>
      <w:r>
        <w:rPr>
          <w:rFonts w:ascii="Sylfaen" w:hAnsi="Sylfaen" w:cs="Sylfaen"/>
          <w:lang w:val="ka-GE"/>
        </w:rPr>
        <w:t>;</w:t>
      </w:r>
      <w:r w:rsidRPr="006E552C">
        <w:rPr>
          <w:rFonts w:ascii="Sylfaen" w:hAnsi="Sylfaen" w:cs="Sylfaen"/>
        </w:rPr>
        <w:t xml:space="preserve"> </w:t>
      </w:r>
    </w:p>
    <w:p w14:paraId="5BBD37AF" w14:textId="77777777" w:rsidR="008B0639" w:rsidRPr="006E552C" w:rsidRDefault="008B0639" w:rsidP="00DB446F">
      <w:pPr>
        <w:pStyle w:val="ListParagraph"/>
        <w:numPr>
          <w:ilvl w:val="0"/>
          <w:numId w:val="21"/>
        </w:numPr>
        <w:spacing w:after="0" w:line="240" w:lineRule="auto"/>
        <w:jc w:val="both"/>
        <w:rPr>
          <w:rFonts w:ascii="Sylfaen" w:hAnsi="Sylfaen" w:cs="Sylfaen"/>
        </w:rPr>
      </w:pPr>
      <w:r w:rsidRPr="006E552C">
        <w:rPr>
          <w:rFonts w:ascii="Sylfaen" w:hAnsi="Sylfaen" w:cs="Sylfaen"/>
        </w:rPr>
        <w:t>საქართველოს პროკურატურის საჯარო მოხელეებისთვის ჩატარდა სავალდებულო პიროვნული და პროფესიული კომპეტენციების განვითარების კურსი. შეხვედრები 2 კვირის განმავლობაში მიმდინარეობდა ონლაინ რეჟიმში.  მონაწილეებმა განიხილეს შემდეგი თემები: ადმინისტრაციული წარმოება; ეთიკა საჯარო სამსახურში; ეფექტიანი მომსახურება და დროის მართვა; საქმიანი კომუნიკაცია; დროის მართვა და გუნდური მუშაობა</w:t>
      </w:r>
      <w:r>
        <w:rPr>
          <w:rFonts w:ascii="Sylfaen" w:hAnsi="Sylfaen" w:cs="Sylfaen"/>
          <w:lang w:val="ka-GE"/>
        </w:rPr>
        <w:t>;</w:t>
      </w:r>
    </w:p>
    <w:p w14:paraId="050E2186" w14:textId="77777777" w:rsidR="008B0639" w:rsidRPr="00344555" w:rsidRDefault="008B0639" w:rsidP="00DB446F">
      <w:pPr>
        <w:pStyle w:val="ListParagraph"/>
        <w:numPr>
          <w:ilvl w:val="0"/>
          <w:numId w:val="21"/>
        </w:numPr>
        <w:spacing w:after="0" w:line="240" w:lineRule="auto"/>
        <w:jc w:val="both"/>
        <w:rPr>
          <w:rFonts w:ascii="Sylfaen" w:hAnsi="Sylfaen" w:cs="Sylfaen"/>
        </w:rPr>
      </w:pPr>
      <w:r w:rsidRPr="00344555">
        <w:rPr>
          <w:rFonts w:ascii="Sylfaen" w:hAnsi="Sylfaen" w:cs="Sylfaen"/>
        </w:rPr>
        <w:t>პროკურატურის თანამშრომელთა შესაძლებლობების გაძლიერების მიზნით, ზოგადი და იურიდიული ინგლისურის მიმართულებით სწავლებას გადიოდა 5 ჯგუფი, რომელშიც ჩართული იყო პროკურატურის 49 თანამშრომელი;</w:t>
      </w:r>
    </w:p>
    <w:p w14:paraId="0A28C935" w14:textId="77777777" w:rsidR="008B0639" w:rsidRPr="00344555" w:rsidRDefault="008B0639" w:rsidP="00DB446F">
      <w:pPr>
        <w:pStyle w:val="ListParagraph"/>
        <w:numPr>
          <w:ilvl w:val="0"/>
          <w:numId w:val="21"/>
        </w:numPr>
        <w:spacing w:after="0" w:line="240" w:lineRule="auto"/>
        <w:jc w:val="both"/>
        <w:rPr>
          <w:rFonts w:ascii="Sylfaen" w:hAnsi="Sylfaen" w:cs="Sylfaen"/>
        </w:rPr>
      </w:pPr>
      <w:r w:rsidRPr="00344555">
        <w:rPr>
          <w:rFonts w:ascii="Sylfaen" w:hAnsi="Sylfaen" w:cs="Sylfaen"/>
        </w:rPr>
        <w:lastRenderedPageBreak/>
        <w:t>საქართველოს პროკურატურისა და აშშ-ს საელჩოს მხარდაჭერით, აშშ-ის გამოძიების ფედერალური ბიუროს ეროვნულ აკადემიაში საქართველოს გენერალური პროკურატურის თანამშრომლებისთვის  2 სამთვიანი სასწავლო ვიზიტი განხორციელდა;</w:t>
      </w:r>
    </w:p>
    <w:p w14:paraId="59BB9A38" w14:textId="77777777" w:rsidR="008B0639" w:rsidRPr="00E74216" w:rsidRDefault="008B0639" w:rsidP="00DB446F">
      <w:pPr>
        <w:numPr>
          <w:ilvl w:val="3"/>
          <w:numId w:val="14"/>
        </w:numPr>
        <w:spacing w:after="0" w:line="240" w:lineRule="auto"/>
        <w:ind w:left="0"/>
        <w:jc w:val="both"/>
        <w:rPr>
          <w:rFonts w:ascii="Sylfaen" w:hAnsi="Sylfaen"/>
        </w:rPr>
      </w:pPr>
      <w:r w:rsidRPr="00E74216">
        <w:rPr>
          <w:rFonts w:ascii="Sylfaen" w:hAnsi="Sylfaen"/>
        </w:rPr>
        <w:t>საქართველოს პროკურატურისა და ევროპის საბჭოსთან თანამშრომლობის ფარგლებში,  ჩატარდა ტრენინგი თემაზე აღკვეთის ღონისძიების დასაბუთება ეროვნული კანონმდებლობისა და ადამიანის უფლებათა ევროპული სასამართლოს მიერ დადგენილი სტანდარტების შესაბამისად, რომელსაც 12 პროკურორი დაესწრო;</w:t>
      </w:r>
    </w:p>
    <w:p w14:paraId="0D183761" w14:textId="77777777" w:rsidR="008B0639" w:rsidRPr="00E74216" w:rsidRDefault="008B0639" w:rsidP="00DB446F">
      <w:pPr>
        <w:numPr>
          <w:ilvl w:val="3"/>
          <w:numId w:val="14"/>
        </w:numPr>
        <w:spacing w:after="0" w:line="240" w:lineRule="auto"/>
        <w:ind w:left="0"/>
        <w:jc w:val="both"/>
        <w:rPr>
          <w:rFonts w:ascii="Sylfaen" w:hAnsi="Sylfaen"/>
        </w:rPr>
      </w:pPr>
      <w:r w:rsidRPr="00E74216">
        <w:rPr>
          <w:rFonts w:ascii="Sylfaen" w:hAnsi="Sylfaen"/>
        </w:rPr>
        <w:t>სტაჟიორად დაინიშნა 38 პირი, რომლებმაც დანიშვნამდე 2 თვიანი მოსამზადებელი კურსი გაიარეს; სტაჟიორთა მოსამზადებლი კურსის ფარგლებში ინტეგრირებულია შემდეგი თემები:  ოჯახში ძალადობა და ოჯახური დანაშაული, სიძლვილით მოტივირებული დანაშაული და დისკრიმინაცია, ნარკოტიკული დანაშაული, ფულის გათეთრება, კორუფცია, კიბერდანაშაული, ქონების ჩამორთმევა, სამართლებრივი წერა, ეთიკის და პერსონალური მონაცემების დაცვა,  ნაფიც მსაჯულთა სასამართლო უნარები, ეფექტიანი კომუნიკაციის ტექნიკები და სხვა</w:t>
      </w:r>
      <w:r>
        <w:rPr>
          <w:rFonts w:ascii="Sylfaen" w:hAnsi="Sylfaen"/>
          <w:lang w:val="ka-GE"/>
        </w:rPr>
        <w:t>;</w:t>
      </w:r>
    </w:p>
    <w:p w14:paraId="75114054" w14:textId="77777777" w:rsidR="008B0639" w:rsidRPr="00E74216" w:rsidRDefault="008B0639" w:rsidP="00DB446F">
      <w:pPr>
        <w:numPr>
          <w:ilvl w:val="3"/>
          <w:numId w:val="14"/>
        </w:numPr>
        <w:spacing w:after="0" w:line="240" w:lineRule="auto"/>
        <w:ind w:left="0"/>
        <w:jc w:val="both"/>
        <w:rPr>
          <w:rFonts w:ascii="Sylfaen" w:hAnsi="Sylfaen"/>
        </w:rPr>
      </w:pPr>
      <w:r w:rsidRPr="00E74216">
        <w:rPr>
          <w:rFonts w:ascii="Sylfaen" w:hAnsi="Sylfaen"/>
        </w:rPr>
        <w:t xml:space="preserve">საქართველოს პროკურატურის თანამშრომლებისათვის, შიდა რესურსის გამოყენებითა და დონორი ორგანიზაციების მხარდაჭერით, სულ განხორციელდა </w:t>
      </w:r>
      <w:r>
        <w:rPr>
          <w:rFonts w:ascii="Sylfaen" w:hAnsi="Sylfaen"/>
          <w:lang w:val="ka-GE"/>
        </w:rPr>
        <w:t>114</w:t>
      </w:r>
      <w:r w:rsidRPr="00E74216">
        <w:rPr>
          <w:rFonts w:ascii="Sylfaen" w:hAnsi="Sylfaen"/>
        </w:rPr>
        <w:t xml:space="preserve"> სასწავლო აქტივობა, რომელშიც 1</w:t>
      </w:r>
      <w:r>
        <w:rPr>
          <w:rFonts w:ascii="Sylfaen" w:hAnsi="Sylfaen"/>
          <w:lang w:val="ka-GE"/>
        </w:rPr>
        <w:t xml:space="preserve"> 202</w:t>
      </w:r>
      <w:r w:rsidRPr="00E74216">
        <w:rPr>
          <w:rFonts w:ascii="Sylfaen" w:hAnsi="Sylfaen"/>
        </w:rPr>
        <w:t xml:space="preserve"> მსმენელი (პროკურატურის თანამშრომელი) მონაწილეობდა.</w:t>
      </w:r>
    </w:p>
    <w:p w14:paraId="31DDCA48" w14:textId="77777777" w:rsidR="00416825" w:rsidRPr="00180341" w:rsidRDefault="00416825" w:rsidP="00DB446F">
      <w:pPr>
        <w:spacing w:line="240" w:lineRule="auto"/>
        <w:rPr>
          <w:rFonts w:ascii="Sylfaen" w:hAnsi="Sylfaen"/>
          <w:highlight w:val="yellow"/>
          <w:lang w:val="ka-GE"/>
        </w:rPr>
      </w:pPr>
    </w:p>
    <w:p w14:paraId="24A5F810" w14:textId="77777777" w:rsidR="00731F9D" w:rsidRPr="002F7510" w:rsidRDefault="00731F9D" w:rsidP="00DB446F">
      <w:pPr>
        <w:pStyle w:val="Heading2"/>
        <w:spacing w:line="240" w:lineRule="auto"/>
        <w:jc w:val="both"/>
        <w:rPr>
          <w:rFonts w:ascii="Sylfaen" w:hAnsi="Sylfaen"/>
          <w:sz w:val="22"/>
          <w:szCs w:val="22"/>
          <w:lang w:val="ka-GE"/>
        </w:rPr>
      </w:pPr>
      <w:r w:rsidRPr="002F7510">
        <w:rPr>
          <w:rFonts w:ascii="Sylfaen" w:hAnsi="Sylfaen"/>
          <w:sz w:val="22"/>
          <w:szCs w:val="22"/>
          <w:lang w:val="ka-GE"/>
        </w:rPr>
        <w:t>2.14   სამეცნიერო კვლევა და სამხედრო მრეწველობის განვითარება (პროგრამული კოდი 29 07)</w:t>
      </w:r>
    </w:p>
    <w:p w14:paraId="0E2A315E" w14:textId="77777777" w:rsidR="00731F9D" w:rsidRPr="002F7510" w:rsidRDefault="00731F9D" w:rsidP="00DB446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rFonts w:eastAsiaTheme="minorEastAsia"/>
          <w:color w:val="000000" w:themeColor="text1"/>
          <w:sz w:val="22"/>
          <w:szCs w:val="22"/>
          <w:lang w:val="en-US"/>
        </w:rPr>
      </w:pPr>
    </w:p>
    <w:p w14:paraId="03B4956E" w14:textId="77777777" w:rsidR="00731F9D" w:rsidRPr="002F7510" w:rsidRDefault="00731F9D" w:rsidP="00DB446F">
      <w:pPr>
        <w:spacing w:after="0" w:line="240" w:lineRule="auto"/>
        <w:jc w:val="both"/>
        <w:rPr>
          <w:rFonts w:ascii="Sylfaen" w:hAnsi="Sylfaen"/>
        </w:rPr>
      </w:pPr>
      <w:r w:rsidRPr="002F7510">
        <w:rPr>
          <w:rFonts w:ascii="Sylfaen" w:hAnsi="Sylfaen"/>
        </w:rPr>
        <w:t>პროგრამის განმახორციელებელი:</w:t>
      </w:r>
    </w:p>
    <w:p w14:paraId="41D54BDE" w14:textId="77777777" w:rsidR="00731F9D" w:rsidRPr="002F7510" w:rsidRDefault="00731F9D" w:rsidP="00DB446F">
      <w:pPr>
        <w:pStyle w:val="ListParagraph"/>
        <w:numPr>
          <w:ilvl w:val="0"/>
          <w:numId w:val="1"/>
        </w:numPr>
        <w:spacing w:after="0" w:line="240" w:lineRule="auto"/>
        <w:jc w:val="both"/>
        <w:rPr>
          <w:rFonts w:ascii="Sylfaen" w:hAnsi="Sylfaen"/>
        </w:rPr>
      </w:pPr>
      <w:r w:rsidRPr="002F7510">
        <w:rPr>
          <w:rFonts w:ascii="Sylfaen" w:hAnsi="Sylfaen"/>
        </w:rPr>
        <w:t>სსიპ - სახელმწიფო სამხედრო სამეცნიერო-ტექნიკური ცენტრი  „დელტა";</w:t>
      </w:r>
    </w:p>
    <w:p w14:paraId="2ECC5240" w14:textId="77777777" w:rsidR="00731F9D" w:rsidRPr="002F7510" w:rsidRDefault="00731F9D" w:rsidP="00DB446F">
      <w:pPr>
        <w:pStyle w:val="ListParagraph"/>
        <w:numPr>
          <w:ilvl w:val="0"/>
          <w:numId w:val="1"/>
        </w:numPr>
        <w:spacing w:after="0" w:line="240" w:lineRule="auto"/>
        <w:jc w:val="both"/>
        <w:rPr>
          <w:rFonts w:ascii="Sylfaen" w:hAnsi="Sylfaen"/>
        </w:rPr>
      </w:pPr>
      <w:r w:rsidRPr="002F7510">
        <w:rPr>
          <w:rFonts w:ascii="Sylfaen" w:hAnsi="Sylfaen"/>
        </w:rPr>
        <w:t>სსიპ - გრიგოლ წულუკიძის სამთო ინსტიტუტი;</w:t>
      </w:r>
    </w:p>
    <w:p w14:paraId="6F7C297A" w14:textId="77777777" w:rsidR="00731F9D" w:rsidRPr="002F7510" w:rsidRDefault="00731F9D" w:rsidP="00DB446F">
      <w:pPr>
        <w:pStyle w:val="ListParagraph"/>
        <w:numPr>
          <w:ilvl w:val="0"/>
          <w:numId w:val="1"/>
        </w:numPr>
        <w:spacing w:after="0" w:line="240" w:lineRule="auto"/>
        <w:jc w:val="both"/>
        <w:rPr>
          <w:rFonts w:ascii="Sylfaen" w:hAnsi="Sylfaen"/>
        </w:rPr>
      </w:pPr>
      <w:r w:rsidRPr="002F7510">
        <w:rPr>
          <w:rFonts w:ascii="Sylfaen" w:hAnsi="Sylfaen"/>
        </w:rPr>
        <w:t>სსიპ - სოხუმის ილია ვეკუას ფიზიკა-ტექნიკის ინსტიტუტი;</w:t>
      </w:r>
    </w:p>
    <w:p w14:paraId="0950316C" w14:textId="77777777" w:rsidR="00731F9D" w:rsidRPr="002F7510" w:rsidRDefault="00731F9D" w:rsidP="00DB446F">
      <w:pPr>
        <w:pStyle w:val="ListParagraph"/>
        <w:numPr>
          <w:ilvl w:val="0"/>
          <w:numId w:val="1"/>
        </w:numPr>
        <w:spacing w:after="0" w:line="240" w:lineRule="auto"/>
        <w:jc w:val="both"/>
        <w:rPr>
          <w:rFonts w:ascii="Sylfaen" w:hAnsi="Sylfaen"/>
        </w:rPr>
      </w:pPr>
      <w:r w:rsidRPr="002F7510">
        <w:rPr>
          <w:rFonts w:ascii="Sylfaen" w:hAnsi="Sylfaen"/>
        </w:rPr>
        <w:t>სსიპ - რაფიელ დვალის მანქანათა მექანიკის ინსტიტუტი;</w:t>
      </w:r>
    </w:p>
    <w:p w14:paraId="6484B8B3" w14:textId="77777777" w:rsidR="00731F9D" w:rsidRPr="002F7510" w:rsidRDefault="00731F9D" w:rsidP="00DB446F">
      <w:pPr>
        <w:pStyle w:val="ListParagraph"/>
        <w:numPr>
          <w:ilvl w:val="0"/>
          <w:numId w:val="1"/>
        </w:numPr>
        <w:spacing w:after="0" w:line="240" w:lineRule="auto"/>
        <w:jc w:val="both"/>
        <w:rPr>
          <w:rFonts w:ascii="Sylfaen" w:hAnsi="Sylfaen"/>
        </w:rPr>
      </w:pPr>
      <w:r w:rsidRPr="002F7510">
        <w:rPr>
          <w:rFonts w:ascii="Sylfaen" w:hAnsi="Sylfaen"/>
        </w:rPr>
        <w:t>სსიპ - ინსტიტუტი ოპტიკა;</w:t>
      </w:r>
    </w:p>
    <w:p w14:paraId="52AE9B45" w14:textId="77777777" w:rsidR="00731F9D" w:rsidRPr="002F7510" w:rsidRDefault="00731F9D" w:rsidP="00DB446F">
      <w:pPr>
        <w:pStyle w:val="ListParagraph"/>
        <w:numPr>
          <w:ilvl w:val="0"/>
          <w:numId w:val="1"/>
        </w:numPr>
        <w:spacing w:after="0" w:line="240" w:lineRule="auto"/>
        <w:jc w:val="both"/>
        <w:rPr>
          <w:rFonts w:ascii="Sylfaen" w:hAnsi="Sylfaen"/>
        </w:rPr>
      </w:pPr>
      <w:r w:rsidRPr="002F7510">
        <w:rPr>
          <w:rFonts w:ascii="Sylfaen" w:hAnsi="Sylfaen"/>
        </w:rPr>
        <w:t>სსიპ - ფერდინანდ თავაძის მეტალურგიისა და მასალათმცოდნეობის ინსტიტუტი;</w:t>
      </w:r>
    </w:p>
    <w:p w14:paraId="0F8783A8" w14:textId="77777777" w:rsidR="00731F9D" w:rsidRPr="002F7510" w:rsidRDefault="00731F9D" w:rsidP="00DB446F">
      <w:pPr>
        <w:pStyle w:val="ListParagraph"/>
        <w:numPr>
          <w:ilvl w:val="0"/>
          <w:numId w:val="1"/>
        </w:numPr>
        <w:spacing w:after="0" w:line="240" w:lineRule="auto"/>
        <w:jc w:val="both"/>
        <w:rPr>
          <w:rFonts w:ascii="Sylfaen" w:hAnsi="Sylfaen"/>
        </w:rPr>
      </w:pPr>
      <w:r w:rsidRPr="002F7510">
        <w:rPr>
          <w:rFonts w:ascii="Sylfaen" w:hAnsi="Sylfaen"/>
        </w:rPr>
        <w:t>სსიპ - მიკრო და ნანო ელექტრონიკის ინსტიტუტი;</w:t>
      </w:r>
    </w:p>
    <w:p w14:paraId="5CD2727C" w14:textId="77777777" w:rsidR="00731F9D" w:rsidRPr="00180341" w:rsidRDefault="00731F9D" w:rsidP="00DB446F">
      <w:pPr>
        <w:pStyle w:val="abzacixml"/>
        <w:tabs>
          <w:tab w:val="left" w:pos="360"/>
        </w:tabs>
        <w:spacing w:line="240" w:lineRule="auto"/>
        <w:ind w:left="810" w:firstLine="0"/>
        <w:rPr>
          <w:color w:val="000000" w:themeColor="text1"/>
          <w:sz w:val="22"/>
          <w:szCs w:val="22"/>
          <w:highlight w:val="yellow"/>
          <w:lang w:eastAsia="ru-RU"/>
        </w:rPr>
      </w:pPr>
    </w:p>
    <w:p w14:paraId="107EF091" w14:textId="77777777" w:rsidR="002F7510" w:rsidRPr="00F04769" w:rsidRDefault="002F7510"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სსიპ - სსსტც „დელტა-ს“ მიერ გარემონტდა </w:t>
      </w:r>
      <w:r>
        <w:rPr>
          <w:rFonts w:ascii="Sylfaen" w:hAnsi="Sylfaen" w:cs="Sylfaen"/>
          <w:bCs/>
          <w:color w:val="000000"/>
          <w:shd w:val="clear" w:color="auto" w:fill="FFFFFF"/>
          <w:lang w:val="ka-GE"/>
        </w:rPr>
        <w:t>50</w:t>
      </w:r>
      <w:r w:rsidRPr="00F04769">
        <w:rPr>
          <w:rFonts w:ascii="Sylfaen" w:hAnsi="Sylfaen" w:cs="Sylfaen"/>
          <w:bCs/>
          <w:color w:val="000000"/>
          <w:shd w:val="clear" w:color="auto" w:fill="FFFFFF"/>
          <w:lang w:val="ka-GE"/>
        </w:rPr>
        <w:t xml:space="preserve"> ერთეული სეტყვასაწინააღმდეგო სისტემის დანადგარს და დამონტაჟდა სხვადასხვა ტერიტორიაზე</w:t>
      </w:r>
      <w:r>
        <w:rPr>
          <w:rFonts w:ascii="Sylfaen" w:hAnsi="Sylfaen" w:cs="Sylfaen"/>
          <w:bCs/>
          <w:color w:val="000000"/>
          <w:shd w:val="clear" w:color="auto" w:fill="FFFFFF"/>
          <w:lang w:val="ka-GE"/>
        </w:rPr>
        <w:t xml:space="preserve">; </w:t>
      </w:r>
      <w:r w:rsidRPr="00F04769">
        <w:rPr>
          <w:rFonts w:ascii="Sylfaen" w:hAnsi="Sylfaen" w:cs="Sylfaen"/>
          <w:bCs/>
          <w:color w:val="000000"/>
          <w:shd w:val="clear" w:color="auto" w:fill="FFFFFF"/>
          <w:lang w:val="ka-GE"/>
        </w:rPr>
        <w:t xml:space="preserve">გაიწერა ახალი ოპერაციული სისტემა 87 დანადგარზე; </w:t>
      </w:r>
    </w:p>
    <w:p w14:paraId="70DFA544" w14:textId="77777777" w:rsidR="002F7510" w:rsidRPr="00F04769" w:rsidRDefault="002F7510"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საანგარიშო პერიოდში </w:t>
      </w:r>
      <w:r>
        <w:rPr>
          <w:rFonts w:ascii="Sylfaen" w:hAnsi="Sylfaen" w:cs="Sylfaen"/>
          <w:bCs/>
          <w:color w:val="000000"/>
          <w:shd w:val="clear" w:color="auto" w:fill="FFFFFF"/>
          <w:lang w:val="ka-GE"/>
        </w:rPr>
        <w:t>შეძენილ იქნა</w:t>
      </w:r>
      <w:r w:rsidRPr="00F04769">
        <w:rPr>
          <w:rFonts w:ascii="Sylfaen" w:hAnsi="Sylfaen" w:cs="Sylfaen"/>
          <w:bCs/>
          <w:color w:val="000000"/>
          <w:shd w:val="clear" w:color="auto" w:fill="FFFFFF"/>
          <w:lang w:val="ka-GE"/>
        </w:rPr>
        <w:t xml:space="preserve"> 5 000 ერთეული სეტყვასაწინააღმდეგო რაკეტა;  </w:t>
      </w:r>
    </w:p>
    <w:p w14:paraId="4ED4238E" w14:textId="77777777" w:rsidR="002F7510" w:rsidRPr="00F04769" w:rsidRDefault="002F7510"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სეტყვისსაწინააღმდეგო სისტემის დასამონტაჟებლად კახეთის რეგიონში მიმდინარეობდა 6 ახალი საცეცხლე წერტილის მოწყობის საორგანიზაციო სამუშაოები. სეტყვის დანადგარებთან უკეთესი რადიო კავშირის დასამყარებლად დამონტაჟდა 4 ახალი რადიო ანტენა, ტექნიკური მომსახურება ჩაუტარდა სიღნაღში განთავსებულ რადარს;</w:t>
      </w:r>
    </w:p>
    <w:p w14:paraId="3B64D02F" w14:textId="77777777" w:rsidR="002F7510" w:rsidRPr="00F04769" w:rsidRDefault="002F7510"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სსიპ - სსსტც „დელტა-ს“ და საერთაშორისო ორგანიზაცია ITF-ს შორის მიმდინარე პროექტის „ფიზიკური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ფარგლებში, უტილიზებულია </w:t>
      </w:r>
      <w:r>
        <w:rPr>
          <w:rFonts w:ascii="Sylfaen" w:hAnsi="Sylfaen" w:cs="Sylfaen"/>
          <w:bCs/>
          <w:color w:val="000000"/>
          <w:shd w:val="clear" w:color="auto" w:fill="FFFFFF"/>
          <w:lang w:val="ka-GE"/>
        </w:rPr>
        <w:t>499 117</w:t>
      </w:r>
      <w:r w:rsidRPr="00F04769">
        <w:rPr>
          <w:rFonts w:ascii="Sylfaen" w:hAnsi="Sylfaen" w:cs="Sylfaen"/>
          <w:bCs/>
          <w:color w:val="000000"/>
          <w:shd w:val="clear" w:color="auto" w:fill="FFFFFF"/>
          <w:lang w:val="ka-GE"/>
        </w:rPr>
        <w:t xml:space="preserve"> კგ</w:t>
      </w:r>
      <w:r>
        <w:rPr>
          <w:rFonts w:ascii="Sylfaen" w:hAnsi="Sylfaen" w:cs="Sylfaen"/>
          <w:bCs/>
          <w:color w:val="000000"/>
          <w:shd w:val="clear" w:color="auto" w:fill="FFFFFF"/>
          <w:lang w:val="ka-GE"/>
        </w:rPr>
        <w:t>.</w:t>
      </w:r>
      <w:r w:rsidRPr="00F04769">
        <w:rPr>
          <w:rFonts w:ascii="Sylfaen" w:hAnsi="Sylfaen" w:cs="Sylfaen"/>
          <w:bCs/>
          <w:color w:val="000000"/>
          <w:shd w:val="clear" w:color="auto" w:fill="FFFFFF"/>
          <w:lang w:val="ka-GE"/>
        </w:rPr>
        <w:t xml:space="preserve"> საბრძოლო მასალა; საუტილიზაციო ბაზიდან გატანილ იქნა 48 343 ცალი უტილიზირებული საბრძოლო მასალა; ბაზაზე დამუშავდა ტროტილის დნობის უბანზე წარმოშობილი ნარჩენი წყლების ნეიტრალიზაციის უბნის (მინი-ქარხნის) პროექტი; განხორციელდა განაღმვითი სამუშაოების ხარისხის კონტროლი; შემოწმებული ტერიტორიის ფართობი შეადგენს 17 549 კვ. მ-ს. </w:t>
      </w:r>
    </w:p>
    <w:p w14:paraId="25936D7F" w14:textId="77777777" w:rsidR="002F7510" w:rsidRPr="00F04769" w:rsidRDefault="002F7510"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მოდიფიცირება ჩაუტარდა 1 ერთეულ M2 კატეგორიის მიკროავტობუსს; ცენტრის და აეროდრომის ტერიტორიაზე განხორციელდა სხვადასხვა ინფრასტრუქტურული სამუშოები (განათების, გზების, ადმინისტრაციული და დამხმარე შენობა-ნაგებობის სახურავების </w:t>
      </w:r>
      <w:r w:rsidRPr="00F04769">
        <w:rPr>
          <w:rFonts w:ascii="Sylfaen" w:hAnsi="Sylfaen" w:cs="Sylfaen"/>
          <w:bCs/>
          <w:color w:val="000000"/>
          <w:shd w:val="clear" w:color="auto" w:fill="FFFFFF"/>
          <w:lang w:val="ka-GE"/>
        </w:rPr>
        <w:lastRenderedPageBreak/>
        <w:t xml:space="preserve">რეაბილიტაცია, სკვერის, სასადილოს მოწყობა და სხვა.) საწარმოში დამონტაჟდა ინფრაწითელი გაზის გამათბობლები; თავდაცვის სამინისტროს დაკვეთით დამზადდა უწყებრივი </w:t>
      </w:r>
      <w:r>
        <w:rPr>
          <w:rFonts w:ascii="Sylfaen" w:hAnsi="Sylfaen" w:cs="Sylfaen"/>
          <w:bCs/>
          <w:color w:val="000000"/>
          <w:shd w:val="clear" w:color="auto" w:fill="FFFFFF"/>
          <w:lang w:val="ka-GE"/>
        </w:rPr>
        <w:t xml:space="preserve">მედლები </w:t>
      </w:r>
      <w:r w:rsidRPr="00F04769">
        <w:rPr>
          <w:rFonts w:ascii="Sylfaen" w:hAnsi="Sylfaen" w:cs="Sylfaen"/>
          <w:bCs/>
          <w:color w:val="000000"/>
          <w:shd w:val="clear" w:color="auto" w:fill="FFFFFF"/>
          <w:lang w:val="ka-GE"/>
        </w:rPr>
        <w:t xml:space="preserve">და </w:t>
      </w:r>
      <w:r>
        <w:rPr>
          <w:rFonts w:ascii="Sylfaen" w:hAnsi="Sylfaen" w:cs="Sylfaen"/>
          <w:bCs/>
          <w:color w:val="000000"/>
          <w:shd w:val="clear" w:color="auto" w:fill="FFFFFF"/>
          <w:lang w:val="ka-GE"/>
        </w:rPr>
        <w:t>ქოინები</w:t>
      </w:r>
      <w:r w:rsidRPr="00F04769">
        <w:rPr>
          <w:rFonts w:ascii="Sylfaen" w:hAnsi="Sylfaen" w:cs="Sylfaen"/>
          <w:bCs/>
          <w:color w:val="000000"/>
          <w:shd w:val="clear" w:color="auto" w:fill="FFFFFF"/>
          <w:lang w:val="ka-GE"/>
        </w:rPr>
        <w:t>;</w:t>
      </w:r>
    </w:p>
    <w:p w14:paraId="23DC737C" w14:textId="77777777" w:rsidR="002F7510" w:rsidRPr="00F04769" w:rsidRDefault="002F7510"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14:paraId="5B47276C" w14:textId="77777777" w:rsidR="00731F9D" w:rsidRPr="00180341" w:rsidRDefault="00731F9D" w:rsidP="00DB446F">
      <w:pPr>
        <w:spacing w:line="240" w:lineRule="auto"/>
        <w:rPr>
          <w:rFonts w:ascii="Sylfaen" w:hAnsi="Sylfaen"/>
          <w:highlight w:val="yellow"/>
          <w:lang w:val="ka-GE"/>
        </w:rPr>
      </w:pPr>
    </w:p>
    <w:p w14:paraId="53C05018" w14:textId="77777777" w:rsidR="00261C51" w:rsidRPr="009520B1" w:rsidRDefault="00261C51" w:rsidP="00DB446F">
      <w:pPr>
        <w:pStyle w:val="Heading2"/>
        <w:spacing w:line="240" w:lineRule="auto"/>
        <w:jc w:val="both"/>
        <w:rPr>
          <w:rFonts w:ascii="Sylfaen" w:hAnsi="Sylfaen"/>
          <w:sz w:val="22"/>
          <w:szCs w:val="22"/>
        </w:rPr>
      </w:pPr>
      <w:r w:rsidRPr="009520B1">
        <w:rPr>
          <w:rFonts w:ascii="Sylfaen" w:hAnsi="Sylfaen"/>
          <w:sz w:val="22"/>
          <w:szCs w:val="22"/>
          <w:lang w:val="ka-GE"/>
        </w:rPr>
        <w:t xml:space="preserve">2.15 </w:t>
      </w:r>
      <w:r w:rsidRPr="009520B1">
        <w:rPr>
          <w:rFonts w:ascii="Sylfaen" w:hAnsi="Sylfaen"/>
          <w:sz w:val="22"/>
          <w:szCs w:val="22"/>
        </w:rPr>
        <w:t xml:space="preserve">ეკონომიკური დანაშაულის პრევენცია (ორგანიზაციული კოდი 23 03) </w:t>
      </w:r>
    </w:p>
    <w:p w14:paraId="13CD9E36" w14:textId="77777777" w:rsidR="00261C51" w:rsidRPr="009520B1" w:rsidRDefault="00261C51" w:rsidP="00DB446F">
      <w:pPr>
        <w:spacing w:line="240" w:lineRule="auto"/>
        <w:jc w:val="both"/>
        <w:rPr>
          <w:rFonts w:ascii="Sylfaen" w:hAnsi="Sylfaen"/>
        </w:rPr>
      </w:pPr>
    </w:p>
    <w:p w14:paraId="523B29E6" w14:textId="77777777" w:rsidR="00261C51" w:rsidRPr="00A75997" w:rsidRDefault="00261C51" w:rsidP="00DB446F">
      <w:pPr>
        <w:spacing w:after="0" w:line="240" w:lineRule="auto"/>
        <w:jc w:val="both"/>
        <w:rPr>
          <w:rFonts w:ascii="Sylfaen" w:hAnsi="Sylfaen"/>
        </w:rPr>
      </w:pPr>
      <w:r w:rsidRPr="00A75997">
        <w:rPr>
          <w:rFonts w:ascii="Sylfaen" w:hAnsi="Sylfaen"/>
        </w:rPr>
        <w:t xml:space="preserve">პროგრამის განმახორციელებელი </w:t>
      </w:r>
    </w:p>
    <w:p w14:paraId="580D1B36" w14:textId="51005AC7" w:rsidR="00261C51" w:rsidRPr="00A75997" w:rsidRDefault="00261C51" w:rsidP="00C82D6E">
      <w:pPr>
        <w:pStyle w:val="ListParagraph"/>
        <w:numPr>
          <w:ilvl w:val="0"/>
          <w:numId w:val="1"/>
        </w:numPr>
        <w:spacing w:after="0" w:line="240" w:lineRule="auto"/>
        <w:jc w:val="both"/>
        <w:rPr>
          <w:rFonts w:ascii="Sylfaen" w:hAnsi="Sylfaen"/>
        </w:rPr>
      </w:pPr>
      <w:r w:rsidRPr="00A75997">
        <w:rPr>
          <w:rFonts w:ascii="Sylfaen" w:hAnsi="Sylfaen"/>
        </w:rPr>
        <w:t>საქართველოს ფინანსთა სამინისტროს საგამოძიებო სამსახური</w:t>
      </w:r>
      <w:r w:rsidR="00A75997" w:rsidRPr="00A75997">
        <w:rPr>
          <w:rFonts w:ascii="Sylfaen" w:hAnsi="Sylfaen"/>
          <w:lang w:val="ka-GE"/>
        </w:rPr>
        <w:t>;</w:t>
      </w:r>
      <w:r w:rsidRPr="00A75997">
        <w:rPr>
          <w:rFonts w:ascii="Sylfaen" w:hAnsi="Sylfaen"/>
        </w:rPr>
        <w:t xml:space="preserve"> </w:t>
      </w:r>
    </w:p>
    <w:p w14:paraId="15A76EFE" w14:textId="77777777" w:rsidR="00A75997" w:rsidRPr="00A75997" w:rsidRDefault="00A75997" w:rsidP="00A75997">
      <w:pPr>
        <w:pStyle w:val="ListParagraph"/>
        <w:spacing w:after="0" w:line="240" w:lineRule="auto"/>
        <w:jc w:val="both"/>
        <w:rPr>
          <w:rFonts w:ascii="Sylfaen" w:hAnsi="Sylfaen"/>
          <w:highlight w:val="yellow"/>
        </w:rPr>
      </w:pPr>
    </w:p>
    <w:p w14:paraId="49C204C2"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საანგარიშო პერიოდში სამსახურის მიერ გამოვლენილ იქნა </w:t>
      </w:r>
      <w:r w:rsidRPr="0029186A">
        <w:rPr>
          <w:rFonts w:ascii="Sylfaen" w:hAnsi="Sylfaen" w:cs="Sylfaen"/>
          <w:bCs/>
          <w:shd w:val="clear" w:color="auto" w:fill="FFFFFF"/>
        </w:rPr>
        <w:t>2 419</w:t>
      </w:r>
      <w:r w:rsidRPr="0029186A">
        <w:rPr>
          <w:rFonts w:ascii="Sylfaen" w:hAnsi="Sylfaen" w:cs="Sylfaen"/>
          <w:bCs/>
          <w:shd w:val="clear" w:color="auto" w:fill="FFFFFF"/>
          <w:lang w:val="ka-GE"/>
        </w:rPr>
        <w:t xml:space="preserve"> სამართალდარღვევათა საერთო რაოდენობა (წინა წლის შესაბამის პერიოდში - </w:t>
      </w:r>
      <w:r w:rsidRPr="0029186A">
        <w:rPr>
          <w:rFonts w:ascii="Sylfaen" w:hAnsi="Sylfaen" w:cs="Sylfaen"/>
          <w:bCs/>
          <w:shd w:val="clear" w:color="auto" w:fill="FFFFFF"/>
        </w:rPr>
        <w:t>1 405</w:t>
      </w:r>
      <w:r w:rsidRPr="0029186A">
        <w:rPr>
          <w:rFonts w:ascii="Sylfaen" w:hAnsi="Sylfaen" w:cs="Sylfaen"/>
          <w:bCs/>
          <w:shd w:val="clear" w:color="auto" w:fill="FFFFFF"/>
          <w:lang w:val="ka-GE"/>
        </w:rPr>
        <w:t xml:space="preserve"> საქმე), აქედან ყველა ამ საქმეზე დაიწყო წინასწარი გამოძიება; </w:t>
      </w:r>
    </w:p>
    <w:p w14:paraId="333D5BF9"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იმ პირთა რაოდენობამ, რომელთა მიმართ დაიწყო სისხლის სამართლებრივი დევნა შეადგინა </w:t>
      </w:r>
      <w:r w:rsidRPr="0029186A">
        <w:rPr>
          <w:rFonts w:ascii="Sylfaen" w:hAnsi="Sylfaen" w:cs="Sylfaen"/>
          <w:bCs/>
          <w:shd w:val="clear" w:color="auto" w:fill="FFFFFF"/>
        </w:rPr>
        <w:t>1 130</w:t>
      </w:r>
      <w:r w:rsidRPr="0029186A">
        <w:rPr>
          <w:rFonts w:ascii="Sylfaen" w:hAnsi="Sylfaen" w:cs="Sylfaen"/>
          <w:bCs/>
          <w:shd w:val="clear" w:color="auto" w:fill="FFFFFF"/>
          <w:lang w:val="ka-GE"/>
        </w:rPr>
        <w:t xml:space="preserve"> ერთეული, ხოლო აღკვეთის ღონისძიება გამოყენებულ იქნა </w:t>
      </w:r>
      <w:r w:rsidRPr="0029186A">
        <w:rPr>
          <w:rFonts w:ascii="Sylfaen" w:hAnsi="Sylfaen" w:cs="Sylfaen"/>
          <w:bCs/>
          <w:shd w:val="clear" w:color="auto" w:fill="FFFFFF"/>
        </w:rPr>
        <w:t>515</w:t>
      </w:r>
      <w:r w:rsidRPr="0029186A">
        <w:rPr>
          <w:rFonts w:ascii="Sylfaen" w:hAnsi="Sylfaen" w:cs="Sylfaen"/>
          <w:bCs/>
          <w:shd w:val="clear" w:color="auto" w:fill="FFFFFF"/>
          <w:lang w:val="ka-GE"/>
        </w:rPr>
        <w:t xml:space="preserve"> პირის მიმართ, ამავე დროს საქმეთა რაოდენობამ, რომელთა მიმართ შეწყდა გამოძიება, შეადგინა </w:t>
      </w:r>
      <w:r w:rsidRPr="0029186A">
        <w:rPr>
          <w:rFonts w:ascii="Sylfaen" w:hAnsi="Sylfaen" w:cs="Sylfaen"/>
          <w:bCs/>
          <w:shd w:val="clear" w:color="auto" w:fill="FFFFFF"/>
        </w:rPr>
        <w:t>159</w:t>
      </w:r>
      <w:r w:rsidRPr="0029186A">
        <w:rPr>
          <w:rFonts w:ascii="Sylfaen" w:hAnsi="Sylfaen" w:cs="Sylfaen"/>
          <w:bCs/>
          <w:shd w:val="clear" w:color="auto" w:fill="FFFFFF"/>
          <w:lang w:val="ka-GE"/>
        </w:rPr>
        <w:t xml:space="preserve"> ერთეული;</w:t>
      </w:r>
    </w:p>
    <w:p w14:paraId="53FE1C99"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მიღებული იქნა მონაწილეობა შემდეგი სახის ონლაინ სემინარებსა და ტრენინგებში: ევროკავშირის მიერ დაფინანსებული პროექტის „საჯარო მმართველობის რეფორმის მხარდაჭერა საქართველოში“ ფარგლებში განხილული იქნა უკანონოდ მიღებული აქტივების მოძიების, დაყადაღების და კონფისკაციის პროცესთან დაკავშირებული პრობლემები; „ფულის გათეთრებისა და ტერორიზმის დაფინანსების აღკვეთის ხელშეწყობის შესახებ“ საქართველოს კანონში შესატანი ცვლილებები; ღია წყაროების მეშვეობით ანალიტიკური ინსტრუმენტების გამოყენება საგადასახადო დანაშაულების გამოძიებისთვის; ბლოკჩეინის ინსტრუმენტების გამოყენება გამოძიების პროცესში; რისკის კრიტერიუმები ფიზიკური და იურიდიული პირებისათვის, სამართალდარღვევების გამოვლენა და გადასახადებისაგან თავის არიდების სქემებთან მიმართებაში და ა.შ;</w:t>
      </w:r>
    </w:p>
    <w:p w14:paraId="569BFBD0" w14:textId="22E2AAC5"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მსოფლიო საბაჟო ორგანიზაციის და გაეროს ნარკოტიკებისა და დანაშაულის წინააღმდეგ ბრძოლის ოფისის ერთობლივი პროექტის - კონტეინერების კონტროლის პროგრამის ფარგლებში, საქართველოში მოქმედი ერთობლივი უწყებათაშორისი დანაყოფებისათვის, თბილისში და ფოთში</w:t>
      </w:r>
      <w:r>
        <w:rPr>
          <w:rFonts w:ascii="Sylfaen" w:hAnsi="Sylfaen" w:cs="Sylfaen"/>
          <w:bCs/>
          <w:shd w:val="clear" w:color="auto" w:fill="FFFFFF"/>
          <w:lang w:val="ka-GE"/>
        </w:rPr>
        <w:t xml:space="preserve"> </w:t>
      </w:r>
      <w:r w:rsidRPr="0029186A">
        <w:rPr>
          <w:rFonts w:ascii="Sylfaen" w:hAnsi="Sylfaen" w:cs="Sylfaen"/>
          <w:bCs/>
          <w:shd w:val="clear" w:color="auto" w:fill="FFFFFF"/>
          <w:lang w:val="ka-GE"/>
        </w:rPr>
        <w:pgNum/>
      </w:r>
      <w:r w:rsidRPr="0029186A">
        <w:rPr>
          <w:rFonts w:ascii="Sylfaen" w:hAnsi="Sylfaen" w:cs="Sylfaen"/>
          <w:bCs/>
          <w:shd w:val="clear" w:color="auto" w:fill="FFFFFF"/>
          <w:lang w:val="ka-GE"/>
        </w:rPr>
        <w:t xml:space="preserve"> დაგეგმილ ტრენინგებში მონაწილეობა</w:t>
      </w:r>
      <w:r>
        <w:rPr>
          <w:rFonts w:ascii="Sylfaen" w:hAnsi="Sylfaen" w:cs="Sylfaen"/>
          <w:bCs/>
          <w:shd w:val="clear" w:color="auto" w:fill="FFFFFF"/>
          <w:lang w:val="ka-GE"/>
        </w:rPr>
        <w:t>;</w:t>
      </w:r>
    </w:p>
    <w:p w14:paraId="3918396C"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ევროპოლის მძიმე და ორგანიზებული დანაშაულის წინააღმდეგ ბრძოლის ცენტრის AP Copy დანაყოფის მიწვევით შედგა საგამოძიებო სამსახურის წარმომადგენლის ვიზიტი საფრანგეთში, რომელიც შეეხებოდა პროდუქციის ფალსიფიკაციასა და არალეგალურ გადაზიდვებთან დაკავშირებით დაგეგმილ ოპერატიულ შეხვედრას სახელწოდებით “SHIELD III”, რომლის კოორდინაცია/ორგანიზება განახორციელა AP Copy დანაყოფმა საფრანგეთთან (OCLAESP), იტალიასა (NAS Carabinieri) და საბერძნეთთან (Astynomia – Financial Police) ერთად. </w:t>
      </w:r>
    </w:p>
    <w:p w14:paraId="715FBC6C"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ევროკავშირის/ევროპის საბჭოს CyberEast-ისა და ევროკავშირის მიერ დაფინანსებული CyberSecurity EAST-ის ერთობლივი პროექტის ფარგლებში, კიბერდანაშაულისა და კიბერუსაფრთხოების ექსპერტთა რეგიონალური თანამშრომლობის ფორუმში მონაწილეობის მისაღებად შედგა საგამოძიებო სამსახურის წარმომადგენლის ვიზიტი თურქეთის რესპუბლიკაში - SOP-ების პრაქტიკული გამოყენების შემთხვევები (Regional Cooperation Forum of cybercrime and cybersecurity experts - Practical use cases for SOPs). აღნიშნული რეგიონული შეხვედრა მიზნად ისახავდა CSIRT-სა და სამართალდამცავ ორგანოებს შორის თანამშრომლობის რეგიონულად </w:t>
      </w:r>
      <w:r w:rsidRPr="0029186A">
        <w:rPr>
          <w:rFonts w:ascii="Sylfaen" w:hAnsi="Sylfaen" w:cs="Sylfaen"/>
          <w:bCs/>
          <w:shd w:val="clear" w:color="auto" w:fill="FFFFFF"/>
          <w:lang w:val="ka-GE"/>
        </w:rPr>
        <w:lastRenderedPageBreak/>
        <w:t xml:space="preserve">მოქმედი სტანდარტული ოპერაციული პროცედურების შემუშავებასა და თითოეულ ქვეყანაში განსახორციელებელი ეროვნული SOP-ების გამოყენების შემთხვევების იდენტიფიცირებას. </w:t>
      </w:r>
    </w:p>
    <w:p w14:paraId="00CC736C"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კონკრეტული სს საქმის ფარგლებში სამართლებრივი დახმარების აღმოჩენის შესახებ შუამდგომლობასთან დაკავშირებით, შედგა ბელორუსის რესპუბლიკის საგამოძიებო კომიტეტისა და სახელმწიფო კონტროლის კომიტეტის ერთობლივი დელეგაციის ვიზიტი საგამოძიებო სამსახურში. </w:t>
      </w:r>
    </w:p>
    <w:p w14:paraId="526FC174" w14:textId="77777777" w:rsidR="009520B1"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9520B1">
        <w:rPr>
          <w:rFonts w:ascii="Sylfaen" w:hAnsi="Sylfaen" w:cs="Sylfaen"/>
          <w:bCs/>
          <w:shd w:val="clear" w:color="auto" w:fill="FFFFFF"/>
          <w:lang w:val="ka-GE"/>
        </w:rPr>
        <w:t>საგამოძიებო სამსახურის წარმომადგენლებმა მონაწილეობა მიიღეს 2022 წლის აპრილში, ჩეხეთის დედაქალაქ პრაღაში გამართულ ტრენინგში თემაზე: „ფულის გათეთრება და ფინანსური გამოძიება“;</w:t>
      </w:r>
      <w:r>
        <w:rPr>
          <w:rFonts w:ascii="Sylfaen" w:hAnsi="Sylfaen" w:cs="Sylfaen"/>
          <w:bCs/>
          <w:shd w:val="clear" w:color="auto" w:fill="FFFFFF"/>
          <w:lang w:val="ka-GE"/>
        </w:rPr>
        <w:t xml:space="preserve"> </w:t>
      </w:r>
    </w:p>
    <w:p w14:paraId="1EA4E584" w14:textId="245B0230" w:rsidR="009520B1" w:rsidRPr="009520B1"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9520B1">
        <w:rPr>
          <w:rFonts w:ascii="Sylfaen" w:hAnsi="Sylfaen" w:cs="Sylfaen"/>
          <w:bCs/>
          <w:shd w:val="clear" w:color="auto" w:fill="FFFFFF"/>
          <w:lang w:val="ka-GE"/>
        </w:rPr>
        <w:t xml:space="preserve">2022 წლის მაისში, საფრანგეთის ქალაქ ლიონში, მიღებულ იქნა მონაწილეობა გამართულ „AMON“-ის ყოველწლიურ შეხვედრაში. </w:t>
      </w:r>
    </w:p>
    <w:p w14:paraId="3705AA8E" w14:textId="6E5260BA"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9520B1">
        <w:rPr>
          <w:rFonts w:ascii="Sylfaen" w:hAnsi="Sylfaen" w:cs="Sylfaen"/>
          <w:bCs/>
          <w:shd w:val="clear" w:color="auto" w:fill="FFFFFF"/>
          <w:lang w:val="ka-GE"/>
        </w:rPr>
        <w:t xml:space="preserve">2022 წლის </w:t>
      </w:r>
      <w:r w:rsidRPr="0029186A">
        <w:rPr>
          <w:rFonts w:ascii="Sylfaen" w:hAnsi="Sylfaen" w:cs="Sylfaen"/>
          <w:bCs/>
          <w:shd w:val="clear" w:color="auto" w:fill="FFFFFF"/>
          <w:lang w:val="ka-GE"/>
        </w:rPr>
        <w:t>ივნისში, ნიდერლანდების ქალაქ ჰააგაში, ევროპოლის მძიმე და ორგანიზებული დანაშაულის წინააღმდეგ ბრძოლის ოფისის „AP Copy“-ის დანაყოფის მიერ მოწოდებული ინფორმაციით, საგამოძიებო სამსახური წარმოდგენილი იქნა ევროპოლის ინტელექტუალური საკუთრების ყოველწლიურ შეხვედრაზე (Europol Intellectual Property Crime (IPC) Units Network).</w:t>
      </w:r>
    </w:p>
    <w:p w14:paraId="6F6CECDD"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theme="minorHAnsi"/>
          <w:lang w:val="ka-GE"/>
        </w:rPr>
        <w:t xml:space="preserve">2022 </w:t>
      </w:r>
      <w:r w:rsidRPr="0029186A">
        <w:rPr>
          <w:rFonts w:ascii="Sylfaen" w:hAnsi="Sylfaen" w:cs="Sylfaen"/>
          <w:bCs/>
          <w:shd w:val="clear" w:color="auto" w:fill="FFFFFF"/>
          <w:lang w:val="ka-GE"/>
        </w:rPr>
        <w:t>წლის სექტემბრში  CyberEast  პროექტის ფარგლებში,   სამსახურმა მონაწილეობა  მიიღო ტრენინგში,რომელიც  ეფუძნება CSIRT-სა და სამართალდამცავ ორგანოებს შორის თანამშრომლობის იდეას კიბერ ინციდენტების/დანაშაულების ერთობლივი მოგვარებისთვის და მოიცავდა შემდეგ ელემენტებს: კიბერუსაფრთხოების ინციდენტის ან/და პოტენციური კიბერდანაშაულის გამოვლენა და იდენტიფიცირება; OSINT-ის გამოყენება, მავნე პროგრამების ანალიზი და ციფრული სასამართლო ექსპერტიზის უნარები პოტენციური დამნაშავეების იდენტიფიცირებისთვის, პოტენციური დაზვერვისა და მტკიცებულებების შესაგროვებლად; აქტივობების კოორდინაცია და მონაცემების აღდგენა, რომლებიც აუცილებელია კიბერ გამოძიებისთვის და შემდგომი ინციდენტების პრევენციისთვის.</w:t>
      </w:r>
    </w:p>
    <w:p w14:paraId="18B929B2" w14:textId="77777777" w:rsidR="00261C51" w:rsidRPr="00180341" w:rsidRDefault="00261C51" w:rsidP="00DB446F">
      <w:pPr>
        <w:spacing w:line="240" w:lineRule="auto"/>
        <w:jc w:val="both"/>
        <w:rPr>
          <w:rFonts w:ascii="Sylfaen" w:hAnsi="Sylfaen"/>
          <w:highlight w:val="yellow"/>
          <w:lang w:val="ka-GE"/>
        </w:rPr>
      </w:pPr>
    </w:p>
    <w:p w14:paraId="1281624A" w14:textId="77777777" w:rsidR="006A2F80" w:rsidRPr="003A2C33" w:rsidRDefault="006A2F80" w:rsidP="00DB446F">
      <w:pPr>
        <w:pStyle w:val="Heading2"/>
        <w:spacing w:line="240" w:lineRule="auto"/>
        <w:jc w:val="both"/>
        <w:rPr>
          <w:rFonts w:ascii="Sylfaen" w:hAnsi="Sylfaen"/>
          <w:sz w:val="22"/>
          <w:szCs w:val="22"/>
          <w:lang w:val="ka-GE"/>
        </w:rPr>
      </w:pPr>
      <w:r w:rsidRPr="003A2C33">
        <w:rPr>
          <w:rFonts w:ascii="Sylfaen" w:hAnsi="Sylfaen"/>
          <w:sz w:val="22"/>
          <w:szCs w:val="22"/>
          <w:lang w:val="ka-GE"/>
        </w:rPr>
        <w:t>2.17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14:paraId="08A47572" w14:textId="77777777" w:rsidR="006A2F80" w:rsidRPr="003A2C33" w:rsidRDefault="006A2F80" w:rsidP="00DB446F">
      <w:pPr>
        <w:tabs>
          <w:tab w:val="left" w:pos="0"/>
        </w:tabs>
        <w:spacing w:line="240" w:lineRule="auto"/>
        <w:contextualSpacing/>
        <w:jc w:val="both"/>
        <w:rPr>
          <w:rFonts w:ascii="Sylfaen" w:hAnsi="Sylfaen" w:cs="Sylfaen"/>
          <w:lang w:val="ka-GE"/>
        </w:rPr>
      </w:pPr>
    </w:p>
    <w:p w14:paraId="283A519C" w14:textId="77777777" w:rsidR="006A2F80" w:rsidRPr="003A2C33" w:rsidRDefault="006A2F80" w:rsidP="00DB446F">
      <w:pPr>
        <w:tabs>
          <w:tab w:val="left" w:pos="0"/>
        </w:tabs>
        <w:spacing w:line="240" w:lineRule="auto"/>
        <w:contextualSpacing/>
        <w:jc w:val="both"/>
        <w:rPr>
          <w:rFonts w:ascii="Sylfaen" w:hAnsi="Sylfaen" w:cs="Sylfaen"/>
          <w:lang w:val="ka-GE"/>
        </w:rPr>
      </w:pPr>
      <w:r w:rsidRPr="003A2C33">
        <w:rPr>
          <w:rFonts w:ascii="Sylfaen" w:hAnsi="Sylfaen" w:cs="Sylfaen"/>
          <w:lang w:val="ka-GE"/>
        </w:rPr>
        <w:t xml:space="preserve">პროგრამის განმახორციელებელი: </w:t>
      </w:r>
    </w:p>
    <w:p w14:paraId="6059942E" w14:textId="77777777" w:rsidR="006A2F80" w:rsidRPr="003A2C33" w:rsidRDefault="006A2F80" w:rsidP="00DB446F">
      <w:pPr>
        <w:numPr>
          <w:ilvl w:val="0"/>
          <w:numId w:val="48"/>
        </w:numPr>
        <w:tabs>
          <w:tab w:val="left" w:pos="0"/>
        </w:tabs>
        <w:spacing w:after="0" w:line="240" w:lineRule="auto"/>
        <w:contextualSpacing/>
        <w:jc w:val="both"/>
        <w:rPr>
          <w:rFonts w:ascii="Sylfaen" w:hAnsi="Sylfaen" w:cs="Sylfaen"/>
          <w:lang w:val="ka-GE"/>
        </w:rPr>
      </w:pPr>
      <w:r w:rsidRPr="003A2C33">
        <w:rPr>
          <w:rFonts w:ascii="Sylfaen" w:hAnsi="Sylfaen" w:cs="Sylfaen"/>
          <w:lang w:val="ka-GE"/>
        </w:rPr>
        <w:t xml:space="preserve">შსს </w:t>
      </w:r>
      <w:r w:rsidRPr="003A2C33">
        <w:rPr>
          <w:rFonts w:ascii="Sylfaen" w:eastAsia="Sylfaen" w:hAnsi="Sylfaen" w:cs="Sylfaen"/>
          <w:lang w:val="ka-GE"/>
        </w:rPr>
        <w:t>სსიპ - დაცვის პოლიციის დეპარტამენტი</w:t>
      </w:r>
    </w:p>
    <w:p w14:paraId="67967FA0" w14:textId="77777777" w:rsidR="006A2F80" w:rsidRPr="00180341" w:rsidRDefault="006A2F80" w:rsidP="00DB446F">
      <w:pPr>
        <w:pStyle w:val="abzacixml"/>
        <w:spacing w:line="240" w:lineRule="auto"/>
        <w:rPr>
          <w:sz w:val="22"/>
          <w:szCs w:val="22"/>
          <w:highlight w:val="yellow"/>
        </w:rPr>
      </w:pPr>
    </w:p>
    <w:p w14:paraId="2A9A54D1"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14:paraId="7DB4A173"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 xml:space="preserve">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საანგარიშო პერიოდში განხორციელდა  - 132 683 გასვლა; </w:t>
      </w:r>
    </w:p>
    <w:p w14:paraId="15A2BC94"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მიმდინარეობდა განსაკუთრებული მნიშვნელობის, არაგაბარიტული, სახიფათო მოძრავი ტვირთების  დაცვა - გაცილება, ფულადი სახსრებისა და სხვა ფასეულობათა გადაზიდვა (ინკასაცია);</w:t>
      </w:r>
    </w:p>
    <w:p w14:paraId="1F2940BA"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გარემონტდა დიპლომატიური მისიების,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- 60 ცალი დაცვის საგუშაგო ჯიხური;</w:t>
      </w:r>
    </w:p>
    <w:p w14:paraId="0CA4D393"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ფულადი სახსრებისა და სხვა ფასეულობათა გადაზიდვა-ინკასირებისთვის საანგარიშო პერიოდში განხორციელდა 15 ერთეული სპეციალიზირებული, დაჯავშნილი  (ფურგუნის ტიპის) მიკროავტობუსის შესყიდვა;</w:t>
      </w:r>
    </w:p>
    <w:p w14:paraId="2A556421"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lastRenderedPageBreak/>
        <w:t>საანგარიშო პერიოდში დაიწყო და მიმდინარეობდა დეპარტამენტის ადმინისტრაციული შენობის მიმდებარე ტერიტორიაზე ანგარის ტიპის სასაწყობო კომპლექსის სამშენებლო სამუშაოები;</w:t>
      </w:r>
    </w:p>
    <w:p w14:paraId="28EF0288"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ყოველდღიურად დაგროვილი ინფორმაციის, მონაცემების დაარქივებისა და საიმედოდ შენახვის უზრუნველსაყოფად, ასევე საჭიროების შემთხვევაში ინფორმაციის მყისიერად აღდგენის შესაძლებლობის მიზნით შეძენილ იქნა მონაცემთა შემნახველი სისტემა (NAS Appliance);</w:t>
      </w:r>
    </w:p>
    <w:p w14:paraId="7440EC40"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არსებული დაცვის სისტემის რადიო-გადამცემების აღდგენისა და დაცვაში არსებული პრობლემური ობიექტებიდან (ქეშბოქსები, საცავები და ა.შ.) სიგნალების დროული მოსვლის უზრუნველსაყოფად განხორციელდა (AES) ცენტრალური გარდამქმნელების და რადიო მოდულების შესყიდვა;</w:t>
      </w:r>
    </w:p>
    <w:p w14:paraId="79B45313"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თბილისის აეროპორტის ვიდეო-მონიტორინგის სისტემის გამართული მუშაობისათვის შეძენილ იქნა ტექნიკა (10 ცალი სადისპეჩერო სადგური, 10 ცალი მონიტორი, 1 ცალი HDMI KVM  სვიჩი, 5 ცალი კომპაქტური ვიდეო ჩამწერი, 18 ცალი HDMI დამაგრძელებელი);</w:t>
      </w:r>
    </w:p>
    <w:p w14:paraId="15E3FB9D"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დაცვის ტექნიკური საშუალებებით დაცული ობიექტების რაოდენობის ზრდის დინამიკიდან და მათი გეოლოკაციიდან გამომდინარე, სისტემის დაფარვის ზონის და გამტარუნარიანობის გაზრდის მიზნით, შეძენილ იქნა 8 ცალი AES IP-Link მიმღები;</w:t>
      </w:r>
    </w:p>
    <w:p w14:paraId="66386550"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დაცვის ტექნიკური საშუალებებით დასაცავი ობიექტების პერიმეტრული დაცვისათვის შეძენილ იქნა 500 ცალი საკონტროლო პანელი, რომლის ფუნქციაა დასაცავ ობიექტზე დამონტაჟებული ყველა მაუწყებლიდან შემოსული ინფორმაციის დამუშავება და რადიოგადამცემის მეშვეობით ცენტრალური მართვის პულტზე გადაცემა, ასევე, დასაცავი ობიექტის ზონებად დაყოფა, რათა განგაშის შემთხვევაში ოპერატიული რეაგირების ჯგუფისთვის მიწოდებული იყოს  ზუსტი ინფორმაცია იმის შესახებ, თუ დაცული ფართის რომელ ზონაში მოხდა არასანქცირებული შეღწევა.</w:t>
      </w:r>
    </w:p>
    <w:p w14:paraId="47C38D84" w14:textId="77777777" w:rsidR="006A2F80" w:rsidRPr="00180341" w:rsidRDefault="006A2F80" w:rsidP="00DB446F">
      <w:pPr>
        <w:spacing w:line="240" w:lineRule="auto"/>
        <w:jc w:val="both"/>
        <w:rPr>
          <w:rFonts w:ascii="Sylfaen" w:hAnsi="Sylfaen"/>
          <w:highlight w:val="yellow"/>
          <w:lang w:val="ka-GE"/>
        </w:rPr>
      </w:pPr>
    </w:p>
    <w:p w14:paraId="3418D972" w14:textId="77777777" w:rsidR="008C747F" w:rsidRPr="000D4092" w:rsidRDefault="008C747F" w:rsidP="00DB446F">
      <w:pPr>
        <w:pStyle w:val="Heading2"/>
        <w:spacing w:line="240" w:lineRule="auto"/>
        <w:jc w:val="both"/>
        <w:rPr>
          <w:rFonts w:ascii="Sylfaen" w:hAnsi="Sylfaen"/>
          <w:sz w:val="22"/>
          <w:szCs w:val="22"/>
          <w:lang w:val="ka-GE"/>
        </w:rPr>
      </w:pPr>
      <w:r w:rsidRPr="000D4092">
        <w:rPr>
          <w:rFonts w:ascii="Sylfaen" w:hAnsi="Sylfaen"/>
          <w:sz w:val="22"/>
          <w:szCs w:val="22"/>
          <w:lang w:val="ka-GE"/>
        </w:rPr>
        <w:t>2.18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14:paraId="385AB1BF" w14:textId="77777777" w:rsidR="008C747F" w:rsidRPr="000D4092" w:rsidRDefault="008C747F" w:rsidP="00DB446F">
      <w:pPr>
        <w:spacing w:line="240" w:lineRule="auto"/>
        <w:rPr>
          <w:rFonts w:ascii="Sylfaen" w:hAnsi="Sylfaen"/>
          <w:lang w:val="ka-GE"/>
        </w:rPr>
      </w:pPr>
    </w:p>
    <w:p w14:paraId="0A61C33B" w14:textId="77777777" w:rsidR="008C747F" w:rsidRPr="000D4092" w:rsidRDefault="008C747F"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0D4092">
        <w:rPr>
          <w:rFonts w:ascii="Sylfaen" w:hAnsi="Sylfaen" w:cs="Sylfaen"/>
          <w:bCs/>
        </w:rPr>
        <w:t>პროგრამის განმახორციელებელი:</w:t>
      </w:r>
    </w:p>
    <w:p w14:paraId="638B75EA" w14:textId="77777777" w:rsidR="008C747F" w:rsidRPr="000D4092" w:rsidRDefault="008C747F" w:rsidP="00DB446F">
      <w:pPr>
        <w:pStyle w:val="ListParagraph"/>
        <w:numPr>
          <w:ilvl w:val="0"/>
          <w:numId w:val="5"/>
        </w:numPr>
        <w:spacing w:after="0" w:line="240" w:lineRule="auto"/>
        <w:ind w:right="51"/>
        <w:jc w:val="both"/>
        <w:rPr>
          <w:rFonts w:ascii="Sylfaen" w:hAnsi="Sylfaen"/>
          <w:bCs/>
        </w:rPr>
      </w:pPr>
      <w:r w:rsidRPr="000D4092">
        <w:rPr>
          <w:rFonts w:ascii="Sylfaen" w:hAnsi="Sylfaen"/>
          <w:bCs/>
        </w:rPr>
        <w:t>საქართველოს ეკონომიკისა და მდგრადი განვითარების სამინისტრო</w:t>
      </w:r>
    </w:p>
    <w:p w14:paraId="783776C9" w14:textId="77777777" w:rsidR="008C747F" w:rsidRPr="00180341" w:rsidRDefault="008C747F" w:rsidP="00DB446F">
      <w:pPr>
        <w:pStyle w:val="abzacixml"/>
        <w:spacing w:line="240" w:lineRule="auto"/>
        <w:rPr>
          <w:sz w:val="22"/>
          <w:szCs w:val="22"/>
          <w:highlight w:val="yellow"/>
        </w:rPr>
      </w:pPr>
    </w:p>
    <w:p w14:paraId="02D4E2A0" w14:textId="77777777" w:rsidR="000D4092" w:rsidRPr="00DE7CF0" w:rsidRDefault="000D409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w:t>
      </w:r>
      <w:r w:rsidRPr="00DE7CF0">
        <w:rPr>
          <w:rFonts w:ascii="Sylfaen" w:eastAsiaTheme="minorEastAsia" w:hAnsi="Sylfaen" w:cs="Sylfaen"/>
          <w:bCs/>
          <w:color w:val="000000"/>
          <w:shd w:val="clear" w:color="auto" w:fill="FFFFFF"/>
        </w:rPr>
        <w:t xml:space="preserve"> </w:t>
      </w:r>
      <w:r w:rsidRPr="00DE7CF0">
        <w:rPr>
          <w:rFonts w:ascii="Sylfaen" w:eastAsiaTheme="minorEastAsia" w:hAnsi="Sylfaen" w:cs="Sylfaen"/>
          <w:bCs/>
          <w:color w:val="000000"/>
          <w:shd w:val="clear" w:color="auto" w:fill="FFFFFF"/>
          <w:lang w:val="ka-GE"/>
        </w:rPr>
        <w:t>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14:paraId="3C06D34A" w14:textId="77777777" w:rsidR="000D4092" w:rsidRPr="00DE7CF0" w:rsidRDefault="000D409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 xml:space="preserve">„საქართველოს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   </w:t>
      </w:r>
    </w:p>
    <w:p w14:paraId="6CE49C71" w14:textId="77777777" w:rsidR="008C747F" w:rsidRPr="00180341" w:rsidRDefault="008C747F" w:rsidP="00DB446F">
      <w:pPr>
        <w:spacing w:line="240" w:lineRule="auto"/>
        <w:jc w:val="both"/>
        <w:rPr>
          <w:rFonts w:ascii="Sylfaen" w:hAnsi="Sylfaen"/>
          <w:highlight w:val="yellow"/>
          <w:lang w:val="ka-GE"/>
        </w:rPr>
      </w:pPr>
    </w:p>
    <w:p w14:paraId="195294BD" w14:textId="77777777" w:rsidR="009C2A7D" w:rsidRPr="00800688" w:rsidRDefault="009C2A7D" w:rsidP="00DB446F">
      <w:pPr>
        <w:pStyle w:val="Heading2"/>
        <w:spacing w:line="240" w:lineRule="auto"/>
        <w:jc w:val="both"/>
        <w:rPr>
          <w:rFonts w:ascii="Sylfaen" w:hAnsi="Sylfaen"/>
          <w:sz w:val="22"/>
          <w:szCs w:val="22"/>
          <w:lang w:val="ka-GE"/>
        </w:rPr>
      </w:pPr>
      <w:r w:rsidRPr="00800688">
        <w:rPr>
          <w:rFonts w:ascii="Sylfaen" w:hAnsi="Sylfaen"/>
          <w:sz w:val="22"/>
          <w:szCs w:val="22"/>
          <w:lang w:val="ka-GE"/>
        </w:rPr>
        <w:t>2.19 სსიპ - ვეტერანების საქმეთა სახელმწიფო სამსახური (პროგრამული კოდი 37 00)</w:t>
      </w:r>
    </w:p>
    <w:p w14:paraId="1020C98A" w14:textId="77777777" w:rsidR="009C2A7D" w:rsidRPr="00800688" w:rsidRDefault="009C2A7D" w:rsidP="00DB446F">
      <w:pPr>
        <w:spacing w:line="240" w:lineRule="auto"/>
        <w:rPr>
          <w:lang w:val="ka-GE"/>
        </w:rPr>
      </w:pPr>
    </w:p>
    <w:p w14:paraId="54E0736C" w14:textId="77777777" w:rsidR="009C2A7D" w:rsidRPr="00800688" w:rsidRDefault="009C2A7D" w:rsidP="00DB446F">
      <w:pPr>
        <w:spacing w:after="0" w:line="240" w:lineRule="auto"/>
        <w:rPr>
          <w:rFonts w:ascii="Sylfaen" w:hAnsi="Sylfaen"/>
        </w:rPr>
      </w:pPr>
      <w:r w:rsidRPr="00800688">
        <w:rPr>
          <w:rFonts w:ascii="Sylfaen" w:hAnsi="Sylfaen"/>
        </w:rPr>
        <w:t>პროგრამის განმახორციელებელი:</w:t>
      </w:r>
    </w:p>
    <w:p w14:paraId="41B8CA3B" w14:textId="77777777" w:rsidR="009C2A7D" w:rsidRPr="00800688" w:rsidRDefault="009C2A7D" w:rsidP="00DB446F">
      <w:pPr>
        <w:pStyle w:val="ListParagraph"/>
        <w:numPr>
          <w:ilvl w:val="0"/>
          <w:numId w:val="1"/>
        </w:numPr>
        <w:spacing w:after="0" w:line="240" w:lineRule="auto"/>
        <w:jc w:val="both"/>
        <w:rPr>
          <w:rFonts w:ascii="Sylfaen" w:hAnsi="Sylfaen"/>
        </w:rPr>
      </w:pPr>
      <w:r w:rsidRPr="00800688">
        <w:rPr>
          <w:rFonts w:ascii="Sylfaen" w:hAnsi="Sylfaen"/>
        </w:rPr>
        <w:lastRenderedPageBreak/>
        <w:t>სსიპ - ვეტერანების საქმეთა სახელმწიფო სამსახური;</w:t>
      </w:r>
    </w:p>
    <w:p w14:paraId="693304A9" w14:textId="77777777" w:rsidR="009C2A7D" w:rsidRPr="00800688" w:rsidRDefault="009C2A7D" w:rsidP="00DB446F">
      <w:pPr>
        <w:pStyle w:val="ListParagraph"/>
        <w:numPr>
          <w:ilvl w:val="0"/>
          <w:numId w:val="1"/>
        </w:numPr>
        <w:spacing w:after="0" w:line="240" w:lineRule="auto"/>
        <w:jc w:val="both"/>
        <w:rPr>
          <w:rFonts w:ascii="Sylfaen" w:hAnsi="Sylfaen"/>
        </w:rPr>
      </w:pPr>
      <w:r w:rsidRPr="00800688">
        <w:rPr>
          <w:rFonts w:ascii="Sylfaen" w:hAnsi="Sylfaen"/>
        </w:rPr>
        <w:t>ა(ა)იპ სპორტული კლუბი „არმია“.</w:t>
      </w:r>
    </w:p>
    <w:p w14:paraId="6546AF51" w14:textId="77777777" w:rsidR="009C2A7D" w:rsidRPr="00180341" w:rsidRDefault="009C2A7D" w:rsidP="00DB446F">
      <w:pPr>
        <w:pStyle w:val="abzacixml"/>
        <w:spacing w:line="240" w:lineRule="auto"/>
        <w:ind w:left="1004" w:firstLine="0"/>
        <w:rPr>
          <w:sz w:val="22"/>
          <w:szCs w:val="22"/>
          <w:highlight w:val="yellow"/>
        </w:rPr>
      </w:pPr>
    </w:p>
    <w:p w14:paraId="5C33A90F" w14:textId="151BF676"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საანგარიშო პერიოდში ვეტერანის სტატუსი მიენიჭა 1 917 პირს;</w:t>
      </w:r>
      <w:r>
        <w:rPr>
          <w:rFonts w:ascii="Sylfaen" w:eastAsiaTheme="minorEastAsia" w:hAnsi="Sylfaen" w:cs="Sylfaen"/>
          <w:bCs/>
          <w:color w:val="000000"/>
          <w:shd w:val="clear" w:color="auto" w:fill="FFFFFF"/>
          <w:lang w:val="ka-GE"/>
        </w:rPr>
        <w:t xml:space="preserve"> </w:t>
      </w:r>
      <w:r w:rsidRPr="00800688">
        <w:rPr>
          <w:rFonts w:ascii="Sylfaen" w:eastAsiaTheme="minorEastAsia" w:hAnsi="Sylfaen" w:cs="Sylfaen"/>
          <w:bCs/>
          <w:color w:val="000000"/>
          <w:shd w:val="clear" w:color="auto" w:fill="FFFFFF"/>
          <w:lang w:val="ka-GE"/>
        </w:rPr>
        <w:t>იურიდიული კონსულტაცია გაეწია 700 ბენეფიციარს;</w:t>
      </w:r>
      <w:r>
        <w:rPr>
          <w:rFonts w:ascii="Sylfaen" w:eastAsiaTheme="minorEastAsia" w:hAnsi="Sylfaen" w:cs="Sylfaen"/>
          <w:bCs/>
          <w:color w:val="000000"/>
          <w:shd w:val="clear" w:color="auto" w:fill="FFFFFF"/>
          <w:lang w:val="ka-GE"/>
        </w:rPr>
        <w:t xml:space="preserve"> </w:t>
      </w:r>
      <w:r w:rsidRPr="00800688">
        <w:rPr>
          <w:rFonts w:ascii="Sylfaen" w:eastAsiaTheme="minorEastAsia" w:hAnsi="Sylfaen" w:cs="Sylfaen"/>
          <w:bCs/>
          <w:color w:val="000000"/>
          <w:shd w:val="clear" w:color="auto" w:fill="FFFFFF"/>
          <w:lang w:val="ka-GE"/>
        </w:rPr>
        <w:t>3 647 ბენეფიციარს დაუფინანსდა სამედიცინო მომსახურება, რომელიც არ ფინანსდება საყოველთაო დაზღვევით</w:t>
      </w:r>
      <w:r>
        <w:rPr>
          <w:rFonts w:ascii="Sylfaen" w:eastAsiaTheme="minorEastAsia" w:hAnsi="Sylfaen" w:cs="Sylfaen"/>
          <w:bCs/>
          <w:color w:val="000000"/>
          <w:shd w:val="clear" w:color="auto" w:fill="FFFFFF"/>
          <w:lang w:val="ka-GE"/>
        </w:rPr>
        <w:t>;</w:t>
      </w:r>
      <w:r w:rsidRPr="00800688">
        <w:rPr>
          <w:rFonts w:ascii="Sylfaen" w:eastAsiaTheme="minorEastAsia" w:hAnsi="Sylfaen" w:cs="Sylfaen"/>
          <w:bCs/>
          <w:color w:val="000000"/>
          <w:shd w:val="clear" w:color="auto" w:fill="FFFFFF"/>
          <w:lang w:val="ka-GE"/>
        </w:rPr>
        <w:t xml:space="preserve"> 28 ვეტერანის შვილს აკრედიტირებულ უმაღლეს სასწავლებლებში დაუფინანსდა სწავლის გადასახადი;</w:t>
      </w:r>
      <w:r>
        <w:rPr>
          <w:rFonts w:ascii="Sylfaen" w:eastAsiaTheme="minorEastAsia" w:hAnsi="Sylfaen" w:cs="Sylfaen"/>
          <w:bCs/>
          <w:color w:val="000000"/>
          <w:shd w:val="clear" w:color="auto" w:fill="FFFFFF"/>
          <w:lang w:val="ka-GE"/>
        </w:rPr>
        <w:t xml:space="preserve"> </w:t>
      </w:r>
      <w:r w:rsidRPr="00800688">
        <w:rPr>
          <w:rFonts w:ascii="Sylfaen" w:eastAsiaTheme="minorEastAsia" w:hAnsi="Sylfaen" w:cs="Sylfaen"/>
          <w:bCs/>
          <w:color w:val="000000"/>
          <w:shd w:val="clear" w:color="auto" w:fill="FFFFFF"/>
          <w:lang w:val="ka-GE"/>
        </w:rPr>
        <w:t>454 გარდაცვილი ვეტერანის ოჯახზე გაიცა ერთჯერადი ფულადი სოციალური დახმარება 600 ლარის ოდენობით. ასევე, ბენეფიციარებს გაეწიათ შუამდგომლობა სხვადასხვა რაიონის მუნიციპალიტეტებში ვეტერანების საჭიროებების დაკმაყოფილების მიზნით;</w:t>
      </w:r>
    </w:p>
    <w:p w14:paraId="44E985A2"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სამსახურის ორგანიზებით, უწყების ბენეფიციართათვის საქართველოს მასშტაბით ჩატარდა უფასო სამედიცინო გამოკვლევები შპს „აკადემიკოს გ. ჩაფიძის სახელობის გადაუდებელი კარდიოლოგიის ცენტრი“-ს, შპს „თბილისის გულის ცენტრი“-ს, შპს „ვივამედი“-ს და შპს „ვ. სანიკიძის სახელობის ომის ვეტერანთა კლინიკური ჰოსპიტალი“-ს  ექიმების  მონაწილეობით;</w:t>
      </w:r>
    </w:p>
    <w:p w14:paraId="3C96A146"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სამსახურის ორგანიზებით, გურიის რეგიონში გაიმართა შეხვედრები ადგილობრივ ვეტერანებთან, რომლებიც დაინტერესებულნი არიან მეფუტკრეობის ბიზნესის წარმოებით;</w:t>
      </w:r>
    </w:p>
    <w:p w14:paraId="79B5D46A"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სამსახურსა და  სააგენტოს (TIKA-ს) შორის თანამშრომლობის ფარგლებში, ოზურგეთის მუნიციპალიტეტში,  განხორციელდა გურიის ომისა და თავდაცვის ძალების ვეტერან ფერმერთა ასოციაციისათვის სკების, თაფლის წარმოებისთვის საჭირო ინვენტარისა და მეფუტკრეთათვის შესაბამისი აღჭურვილობის გადაცემა;</w:t>
      </w:r>
    </w:p>
    <w:p w14:paraId="4FA2EC7B"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სხვადასხვა ორგანიზაციებთან გაფორმდა ურთიერთანამშრომლობის მემორანდუმები;</w:t>
      </w:r>
    </w:p>
    <w:p w14:paraId="3856FBD5"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გაიმართა შეხვედრები სხვადასხვა  მუნიციპალიტეტის წარმომადგენლებთან  რეგიონში მცხოვრები ომისა და თავდაცვის ძალების ვეტერანების სოციალური და ეკონომიკური მდგომარეობის გაუმჯობესების მიზნით;</w:t>
      </w:r>
    </w:p>
    <w:p w14:paraId="7C07E95A"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14:paraId="56900CC4"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14:paraId="6F46AAC5"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სამსახურისა  და ა(ა)იპ „ახალგაზრდული მედიაკავშირი“-ს ორგანიზებით დაბა ბაკურიანში გაიმართა ეტლითხილამურის ჩემპიონატი „ბაკურიანი 2022“, პარაპლანით ფრენის ღონისძიება, სოფელ ჩითახევში ჯომარდობის, ფეინთბოლის, მშვილდოსნობის და ზიპლაინის შეჯიბრებები, ხოლო დაბა ურეკში მოეწყო „საზაფხულო ბანაკი 2022“ სადაც მონაწილეობა მიიღეს ომისა და თავდაცვის ვეტერანებმა;</w:t>
      </w:r>
    </w:p>
    <w:p w14:paraId="0512332B"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ხელშეწყობის მიზნით სპორტსმენ ვეტერანს მკლავჭიდში დაუფინანსდა პოლონეთის რესპუბლიკაში, ქალაქ რუმიაში ევროპის ჩემპიონატში და საფრანგეთის რესპუბლიკაში ქ. დეპეში მსოფლიო ჩემპიონატში მონაწილეობის ხარჯები, ხოლო პოლონეთის რესპუბლიკაში, ქალაქ კრაკოვში ძიუდოისტ ვეტერანს მსოფლიო ჩემპიონატში მონაწილეობის ხარჯები;</w:t>
      </w:r>
    </w:p>
    <w:p w14:paraId="2641A5CE"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ვეტერანთა სოციალურ-ეკონომიკური მდგომარეობის გაუმჯობესებისა და ომისა და თავდაცვის ძალების ვეტერანის, ომში დაღუპულთა ოჯახის წევრის, მარჩენალდაკარგულის სტატუსის მინიჭების წესისა და პროცედურების განმსაზღვრელი საკანონმდებლო ნორმების სრულყოფის მიზნით მომზადდა სამართლებრივი აქტები;</w:t>
      </w:r>
    </w:p>
    <w:p w14:paraId="3F82979E"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გრძელდება სამსახურის მმართველობის სფეროში მყოფი შპს „ვ. სანიკიძის სახელობის ომის ვეტერანთა კლინიკური ჰოსპიტალი“-ს შეუფერხებელი ფუნქციონირების ხელშეწყობა.</w:t>
      </w:r>
    </w:p>
    <w:p w14:paraId="0FFF62B1"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lastRenderedPageBreak/>
        <w:t>რაგბის გუნდმა იასპარეზა საქართველოს პირველი ლიგის ჩემპიონატში, გამართა 6 მატჩი, რომელთაგანაც 5 მოგებით და 1 წაგებით დაასრულა. აღნიშნულ ჩემპიონატში გუნდმა დაიკავა პირველი ადგილი;</w:t>
      </w:r>
    </w:p>
    <w:p w14:paraId="5379CF0E" w14:textId="77777777"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პირველ ლიგაში, გაიმართა 3 მატჩი და სამივე გუნდის სასარგებლოდ დასრულდა;</w:t>
      </w:r>
    </w:p>
    <w:p w14:paraId="0309331E" w14:textId="6CCAC01E" w:rsidR="00800688"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რაგბის ასაკობრივ გუნდებში მიმდინარეობდა საქართველოს ჭაბუკთა „ბ“ ლიგის ჩემპიონატი, გაიმართა 9 მატჩი, რომელთაგანაც 3 მოგებით და 6 წაგებით დამთავრდა. გუნდი იმყოფება ოქროს ლიგაში და დაიკავა მე-8 ადგილი;</w:t>
      </w:r>
    </w:p>
    <w:p w14:paraId="1D83CC90" w14:textId="12FAB003" w:rsidR="009C2A7D" w:rsidRPr="00800688" w:rsidRDefault="0080068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0688">
        <w:rPr>
          <w:rFonts w:ascii="Sylfaen" w:eastAsiaTheme="minorEastAsia" w:hAnsi="Sylfaen" w:cs="Sylfaen"/>
          <w:bCs/>
          <w:color w:val="000000"/>
          <w:shd w:val="clear" w:color="auto" w:fill="FFFFFF"/>
          <w:lang w:val="ka-GE"/>
        </w:rPr>
        <w:t>დაიწყო საქართველოს ჩემპიონატის ახალი სეზონი ჭაბუკთა „ა“ და „ბ“ ლიგაში. ჭაბუკთა „ა“ ლიგაში გამართა 2 მატჩი, გამართული მატჩებიდან 1 მოგებით და 1 წაგებით დასრულდა. ჭაბუკთა „ბ“ ლიგის გუნდმა გამართა 2 მატჩი და ორივე წაგებით დაასრულა;</w:t>
      </w:r>
    </w:p>
    <w:p w14:paraId="644B8401" w14:textId="77777777" w:rsidR="009C2A7D" w:rsidRPr="00180341" w:rsidRDefault="009C2A7D" w:rsidP="00DB446F">
      <w:pPr>
        <w:spacing w:line="240" w:lineRule="auto"/>
        <w:jc w:val="both"/>
        <w:rPr>
          <w:rFonts w:ascii="Sylfaen" w:hAnsi="Sylfaen"/>
          <w:highlight w:val="yellow"/>
          <w:lang w:val="ka-GE"/>
        </w:rPr>
      </w:pPr>
    </w:p>
    <w:p w14:paraId="40141672" w14:textId="77777777" w:rsidR="004267F6" w:rsidRPr="009A082C" w:rsidRDefault="004267F6" w:rsidP="00DB446F">
      <w:pPr>
        <w:pStyle w:val="Heading2"/>
        <w:spacing w:line="240" w:lineRule="auto"/>
        <w:jc w:val="both"/>
        <w:rPr>
          <w:rFonts w:ascii="Sylfaen" w:hAnsi="Sylfaen"/>
          <w:sz w:val="22"/>
          <w:szCs w:val="22"/>
          <w:lang w:val="ka-GE"/>
        </w:rPr>
      </w:pPr>
      <w:r w:rsidRPr="009A082C">
        <w:rPr>
          <w:rFonts w:ascii="Sylfaen" w:hAnsi="Sylfaen"/>
          <w:sz w:val="22"/>
          <w:szCs w:val="22"/>
          <w:lang w:val="ka-GE"/>
        </w:rPr>
        <w:t>2.20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14:paraId="5DADE576" w14:textId="77777777" w:rsidR="004267F6" w:rsidRPr="009A082C" w:rsidRDefault="004267F6" w:rsidP="00DB446F">
      <w:pPr>
        <w:pStyle w:val="abzacixml"/>
        <w:spacing w:line="240" w:lineRule="auto"/>
        <w:ind w:firstLine="0"/>
        <w:rPr>
          <w:sz w:val="22"/>
          <w:szCs w:val="22"/>
        </w:rPr>
      </w:pPr>
    </w:p>
    <w:p w14:paraId="7348B5BB" w14:textId="77777777" w:rsidR="004267F6" w:rsidRPr="009A082C" w:rsidRDefault="004267F6" w:rsidP="00DB446F">
      <w:pPr>
        <w:pStyle w:val="abzacixml"/>
        <w:spacing w:line="240" w:lineRule="auto"/>
        <w:ind w:firstLine="0"/>
        <w:rPr>
          <w:sz w:val="22"/>
          <w:szCs w:val="22"/>
        </w:rPr>
      </w:pPr>
      <w:r w:rsidRPr="009A082C">
        <w:rPr>
          <w:sz w:val="22"/>
          <w:szCs w:val="22"/>
        </w:rPr>
        <w:t>პროგრამის განმახორციელებელი:</w:t>
      </w:r>
    </w:p>
    <w:p w14:paraId="52E6D5F2" w14:textId="77777777" w:rsidR="009A082C" w:rsidRPr="001D4D54" w:rsidRDefault="004267F6" w:rsidP="00DB446F">
      <w:pPr>
        <w:numPr>
          <w:ilvl w:val="3"/>
          <w:numId w:val="20"/>
        </w:numPr>
        <w:spacing w:after="0" w:line="240" w:lineRule="auto"/>
        <w:ind w:left="0"/>
        <w:jc w:val="both"/>
        <w:rPr>
          <w:rFonts w:ascii="Sylfaen" w:hAnsi="Sylfaen"/>
        </w:rPr>
      </w:pPr>
      <w:r w:rsidRPr="009A082C">
        <w:rPr>
          <w:rFonts w:ascii="Sylfaen" w:hAnsi="Sylfaen" w:cs="Sylfaen"/>
        </w:rPr>
        <w:t>სსიპ - დანაშაულის პრევენციის, არასაპატიმრო სასჯელთა აღსრულებისა და პრობაციის ეროვნული სააგენტო</w:t>
      </w:r>
      <w:r w:rsidR="009A082C" w:rsidRPr="001D4D54">
        <w:rPr>
          <w:rFonts w:ascii="Sylfaen" w:hAnsi="Sylfaen"/>
        </w:rPr>
        <w:t>მსჯავრდებულთა და ყოფილ პატიმართა რეაბილიტაციისა და რესოციალიზაციის მიმართულებით განხორციელდა შემდეგი აქტივობები:</w:t>
      </w:r>
    </w:p>
    <w:p w14:paraId="7CAA92D5" w14:textId="77777777" w:rsidR="009A082C" w:rsidRPr="001D4D54" w:rsidRDefault="009A082C" w:rsidP="00DB446F">
      <w:pPr>
        <w:pStyle w:val="ListParagraph"/>
        <w:numPr>
          <w:ilvl w:val="0"/>
          <w:numId w:val="5"/>
        </w:numPr>
        <w:spacing w:after="0" w:line="240" w:lineRule="auto"/>
        <w:jc w:val="both"/>
        <w:rPr>
          <w:rFonts w:ascii="Sylfaen" w:hAnsi="Sylfaen" w:cs="Sylfaen"/>
        </w:rPr>
      </w:pPr>
      <w:r w:rsidRPr="001D4D54">
        <w:rPr>
          <w:rFonts w:ascii="Sylfaen" w:hAnsi="Sylfaen" w:cs="Sylfaen"/>
        </w:rPr>
        <w:t xml:space="preserve">მონაწილეობა </w:t>
      </w:r>
      <w:r>
        <w:rPr>
          <w:rFonts w:ascii="Sylfaen" w:hAnsi="Sylfaen" w:cs="Sylfaen"/>
          <w:lang w:val="ka-GE"/>
        </w:rPr>
        <w:t xml:space="preserve">იქნა </w:t>
      </w:r>
      <w:r w:rsidRPr="001D4D54">
        <w:rPr>
          <w:rFonts w:ascii="Sylfaen" w:hAnsi="Sylfaen" w:cs="Sylfaen"/>
        </w:rPr>
        <w:t>მიღ</w:t>
      </w:r>
      <w:r>
        <w:rPr>
          <w:rFonts w:ascii="Sylfaen" w:hAnsi="Sylfaen" w:cs="Sylfaen"/>
          <w:lang w:val="ka-GE"/>
        </w:rPr>
        <w:t>ებული</w:t>
      </w:r>
      <w:r w:rsidRPr="001D4D54">
        <w:rPr>
          <w:rFonts w:ascii="Sylfaen" w:hAnsi="Sylfaen" w:cs="Sylfaen"/>
        </w:rPr>
        <w:t xml:space="preserve"> საერთაშორისო ორგანიზაციის „ციხის საერთაშორისო რეფორმა“ (PRI)  კვლევაში „პანდემიის ზეგავლენა პრობაციის სისტემაზე“; </w:t>
      </w:r>
    </w:p>
    <w:p w14:paraId="36CFE120" w14:textId="77777777" w:rsidR="009A082C" w:rsidRPr="001D4D54" w:rsidRDefault="009A082C" w:rsidP="00DB446F">
      <w:pPr>
        <w:pStyle w:val="ListParagraph"/>
        <w:numPr>
          <w:ilvl w:val="0"/>
          <w:numId w:val="5"/>
        </w:numPr>
        <w:spacing w:after="0" w:line="240" w:lineRule="auto"/>
        <w:jc w:val="both"/>
        <w:rPr>
          <w:rFonts w:ascii="Sylfaen" w:hAnsi="Sylfaen" w:cs="Sylfaen"/>
        </w:rPr>
      </w:pPr>
      <w:r w:rsidRPr="001D4D54">
        <w:rPr>
          <w:rFonts w:ascii="Sylfaen" w:hAnsi="Sylfaen" w:cs="Sylfaen"/>
        </w:rPr>
        <w:t>მიმდინარეობდა კანონთან კონფლიქტში მყოფი არასრულწლოვნების რისკისა და საჭიროებების შეფასების ფორმების პილოტირება;</w:t>
      </w:r>
    </w:p>
    <w:p w14:paraId="5FFC6A41" w14:textId="77777777" w:rsidR="009A082C" w:rsidRPr="001D4D54" w:rsidRDefault="009A082C" w:rsidP="00DB446F">
      <w:pPr>
        <w:pStyle w:val="ListParagraph"/>
        <w:numPr>
          <w:ilvl w:val="0"/>
          <w:numId w:val="5"/>
        </w:numPr>
        <w:spacing w:after="0" w:line="240" w:lineRule="auto"/>
        <w:jc w:val="both"/>
        <w:rPr>
          <w:rFonts w:ascii="Sylfaen" w:hAnsi="Sylfaen" w:cs="Sylfaen"/>
        </w:rPr>
      </w:pPr>
      <w:r w:rsidRPr="001D4D54">
        <w:rPr>
          <w:rFonts w:ascii="Sylfaen" w:hAnsi="Sylfaen" w:cs="Sylfaen"/>
        </w:rPr>
        <w:t>ქალაქ ქუთაისში გაიხსნა მედიაციის კონცეფციის შესაბამისი სივრცე.</w:t>
      </w:r>
    </w:p>
    <w:p w14:paraId="71853373" w14:textId="77777777" w:rsidR="009A082C" w:rsidRPr="001465DA" w:rsidRDefault="009A082C" w:rsidP="00DB446F">
      <w:pPr>
        <w:numPr>
          <w:ilvl w:val="3"/>
          <w:numId w:val="20"/>
        </w:numPr>
        <w:spacing w:after="0" w:line="240" w:lineRule="auto"/>
        <w:ind w:left="0"/>
        <w:jc w:val="both"/>
        <w:rPr>
          <w:rFonts w:ascii="Sylfaen" w:hAnsi="Sylfaen"/>
        </w:rPr>
      </w:pPr>
      <w:r w:rsidRPr="001465DA">
        <w:rPr>
          <w:rFonts w:ascii="Sylfaen" w:hAnsi="Sylfaen"/>
        </w:rPr>
        <w:t>მიმდინარეობდა თანამშრომელთა პროფესიული მომზადება/გადამზადება, აგრეთვე, ადგილობრივ და უცხოურ ორგანიზაციებთან სამუშაო შეხვედრები.</w:t>
      </w:r>
      <w:r w:rsidRPr="001465DA">
        <w:rPr>
          <w:rFonts w:ascii="Sylfaen" w:hAnsi="Sylfaen"/>
          <w:lang w:val="ka-GE"/>
        </w:rPr>
        <w:t xml:space="preserve"> </w:t>
      </w:r>
      <w:r w:rsidRPr="001465DA">
        <w:rPr>
          <w:rFonts w:ascii="Sylfaen" w:hAnsi="Sylfaen"/>
        </w:rPr>
        <w:t>პროექტ „მოხალისე პედაგოგის“ ფარგლებში 12-მა ბენეფიციარმა დაასრულა სხვადასხვა საგნის შემსწავლელი კურსი</w:t>
      </w:r>
      <w:r>
        <w:rPr>
          <w:rFonts w:ascii="Sylfaen" w:hAnsi="Sylfaen"/>
        </w:rPr>
        <w:t>;</w:t>
      </w:r>
    </w:p>
    <w:p w14:paraId="1E13BBF0" w14:textId="77777777" w:rsidR="009A082C" w:rsidRDefault="009A082C" w:rsidP="00DB446F">
      <w:pPr>
        <w:numPr>
          <w:ilvl w:val="3"/>
          <w:numId w:val="20"/>
        </w:numPr>
        <w:spacing w:after="0" w:line="240" w:lineRule="auto"/>
        <w:ind w:left="0"/>
        <w:jc w:val="both"/>
        <w:rPr>
          <w:rFonts w:ascii="Sylfaen" w:hAnsi="Sylfaen"/>
        </w:rPr>
      </w:pPr>
      <w:r w:rsidRPr="001465DA">
        <w:rPr>
          <w:rFonts w:ascii="Sylfaen" w:hAnsi="Sylfaen"/>
        </w:rPr>
        <w:t>რაჭა-ლეჩხუმის და ქვემო სვანეთის რეგიონული განვითარების ფონდის მხარდაჭერით, 4 ბენეფიციარმა გაიარა ტრენინგი „სამეწარმეო უნარების განვითარება, გარემოსდაცვითი და ჯანსაღი ცხოვრების პოპულარიზაცია</w:t>
      </w:r>
      <w:r>
        <w:rPr>
          <w:rFonts w:ascii="Sylfaen" w:hAnsi="Sylfaen"/>
        </w:rPr>
        <w:t>“;</w:t>
      </w:r>
    </w:p>
    <w:p w14:paraId="761DB516" w14:textId="77777777" w:rsidR="009A082C" w:rsidRPr="001D4D54" w:rsidRDefault="009A082C" w:rsidP="00DB446F">
      <w:pPr>
        <w:numPr>
          <w:ilvl w:val="3"/>
          <w:numId w:val="20"/>
        </w:numPr>
        <w:spacing w:after="0" w:line="240" w:lineRule="auto"/>
        <w:ind w:left="0"/>
        <w:jc w:val="both"/>
        <w:rPr>
          <w:rFonts w:ascii="Sylfaen" w:hAnsi="Sylfaen"/>
        </w:rPr>
      </w:pPr>
      <w:r w:rsidRPr="001D4D54">
        <w:rPr>
          <w:rFonts w:ascii="Sylfaen" w:hAnsi="Sylfaen"/>
        </w:rPr>
        <w:t xml:space="preserve">იურისტის  კონსულტაციით ისარგებლა </w:t>
      </w:r>
      <w:r>
        <w:rPr>
          <w:rFonts w:ascii="Sylfaen" w:hAnsi="Sylfaen"/>
          <w:lang w:val="ka-GE"/>
        </w:rPr>
        <w:t>7</w:t>
      </w:r>
      <w:r w:rsidRPr="001D4D54">
        <w:rPr>
          <w:rFonts w:ascii="Sylfaen" w:hAnsi="Sylfaen"/>
        </w:rPr>
        <w:t xml:space="preserve"> ბენეფიციარმა, სოციალური მუშაკის კონსულტაციით</w:t>
      </w:r>
      <w:r>
        <w:rPr>
          <w:rFonts w:ascii="Sylfaen" w:hAnsi="Sylfaen"/>
        </w:rPr>
        <w:t xml:space="preserve"> – 21</w:t>
      </w:r>
      <w:r>
        <w:rPr>
          <w:rFonts w:ascii="Sylfaen" w:hAnsi="Sylfaen"/>
          <w:lang w:val="ka-GE"/>
        </w:rPr>
        <w:t>-მა</w:t>
      </w:r>
      <w:r w:rsidRPr="001D4D54">
        <w:rPr>
          <w:rFonts w:ascii="Sylfaen" w:hAnsi="Sylfaen"/>
        </w:rPr>
        <w:t xml:space="preserve">, ხოლო ფსიქოლოგის კონკულტაციით − </w:t>
      </w:r>
      <w:r>
        <w:rPr>
          <w:rFonts w:ascii="Sylfaen" w:hAnsi="Sylfaen"/>
          <w:lang w:val="ka-GE"/>
        </w:rPr>
        <w:t>10</w:t>
      </w:r>
      <w:r w:rsidRPr="001D4D54">
        <w:rPr>
          <w:rFonts w:ascii="Sylfaen" w:hAnsi="Sylfaen"/>
        </w:rPr>
        <w:t xml:space="preserve"> ბენეფიციარმა. ამასთან, სოციალური მუშაკის მხარდაჭერით სამედიცინო მომსახურებით ისარგებლა</w:t>
      </w:r>
      <w:r>
        <w:rPr>
          <w:rFonts w:ascii="Sylfaen" w:hAnsi="Sylfaen"/>
        </w:rPr>
        <w:t xml:space="preserve"> </w:t>
      </w:r>
      <w:r>
        <w:rPr>
          <w:rFonts w:ascii="Sylfaen" w:hAnsi="Sylfaen"/>
          <w:lang w:val="ka-GE"/>
        </w:rPr>
        <w:t>6</w:t>
      </w:r>
      <w:r w:rsidRPr="001D4D54">
        <w:rPr>
          <w:rFonts w:ascii="Sylfaen" w:hAnsi="Sylfaen"/>
        </w:rPr>
        <w:t xml:space="preserve"> ბენეფიციარმა, ინგლისური ენის შემსწავლელ კურსში ჩაერთო  5 ბენეფიციარი, მცირე ბიზნესის განვითარების ტრენინგი გაიარა 1 ბენეფიციარმა</w:t>
      </w:r>
      <w:r>
        <w:rPr>
          <w:rFonts w:ascii="Sylfaen" w:hAnsi="Sylfaen"/>
          <w:lang w:val="ka-GE"/>
        </w:rPr>
        <w:t>;</w:t>
      </w:r>
    </w:p>
    <w:p w14:paraId="6CB8F118" w14:textId="77777777" w:rsidR="009A082C" w:rsidRPr="001D4D54" w:rsidRDefault="009A082C" w:rsidP="00DB446F">
      <w:pPr>
        <w:numPr>
          <w:ilvl w:val="3"/>
          <w:numId w:val="20"/>
        </w:numPr>
        <w:spacing w:after="0" w:line="240" w:lineRule="auto"/>
        <w:ind w:left="0"/>
        <w:jc w:val="both"/>
        <w:rPr>
          <w:rFonts w:ascii="Sylfaen" w:hAnsi="Sylfaen"/>
        </w:rPr>
      </w:pPr>
      <w:r w:rsidRPr="001D4D54">
        <w:rPr>
          <w:rFonts w:ascii="Sylfaen" w:hAnsi="Sylfaen"/>
        </w:rPr>
        <w:t>არასრულწლოვანთა რეფერირების ცენტრის მიერ მომზადდა</w:t>
      </w:r>
      <w:r>
        <w:rPr>
          <w:rFonts w:ascii="Sylfaen" w:hAnsi="Sylfaen"/>
        </w:rPr>
        <w:t xml:space="preserve"> 68</w:t>
      </w:r>
      <w:r w:rsidRPr="001D4D54">
        <w:rPr>
          <w:rFonts w:ascii="Sylfaen" w:hAnsi="Sylfaen"/>
        </w:rPr>
        <w:t xml:space="preserve"> არასრულწლოვნის ინდივიდუალური შეფასების ანგარიში; </w:t>
      </w:r>
      <w:r w:rsidRPr="00B01FB0">
        <w:rPr>
          <w:rFonts w:ascii="Sylfaen" w:hAnsi="Sylfaen"/>
          <w:lang w:val="ka-GE"/>
        </w:rPr>
        <w:t>61 არასრულწლოვნის საქმეზე გაფორმდა რეფერირების პროგრამაში ჩართვის ხელშეკრულება</w:t>
      </w:r>
      <w:r>
        <w:rPr>
          <w:rFonts w:ascii="Sylfaen" w:hAnsi="Sylfaen"/>
          <w:lang w:val="ka-GE"/>
        </w:rPr>
        <w:t>, ხოლო 23</w:t>
      </w:r>
      <w:r w:rsidRPr="001D4D54">
        <w:rPr>
          <w:rFonts w:ascii="Sylfaen" w:hAnsi="Sylfaen"/>
        </w:rPr>
        <w:t xml:space="preserve"> არასრულწლოვანთან გაგრძელდა ხელშეკრულების ვადა</w:t>
      </w:r>
      <w:r>
        <w:rPr>
          <w:rFonts w:ascii="Sylfaen" w:hAnsi="Sylfaen"/>
          <w:lang w:val="ka-GE"/>
        </w:rPr>
        <w:t>;</w:t>
      </w:r>
    </w:p>
    <w:p w14:paraId="0E061956" w14:textId="77777777" w:rsidR="009A082C" w:rsidRPr="001D4D54" w:rsidRDefault="009A082C" w:rsidP="00DB446F">
      <w:pPr>
        <w:numPr>
          <w:ilvl w:val="3"/>
          <w:numId w:val="20"/>
        </w:numPr>
        <w:spacing w:after="0" w:line="240" w:lineRule="auto"/>
        <w:ind w:left="0"/>
        <w:jc w:val="both"/>
        <w:rPr>
          <w:rFonts w:ascii="Sylfaen" w:hAnsi="Sylfaen"/>
        </w:rPr>
      </w:pPr>
      <w:r w:rsidRPr="001D4D54">
        <w:rPr>
          <w:rFonts w:ascii="Sylfaen" w:hAnsi="Sylfaen"/>
        </w:rPr>
        <w:t>არასრულწლოვანი ბენეფიციარების საგანმანათლებლო, მატერიალური და ჯანმრთელობის საკითხებთან დაკავშირებული საჭიროებების დაკმაყოფილების მიზნით:</w:t>
      </w:r>
    </w:p>
    <w:p w14:paraId="1B06B636" w14:textId="77777777" w:rsidR="009A082C" w:rsidRDefault="009A082C" w:rsidP="00DB446F">
      <w:pPr>
        <w:pStyle w:val="ListParagraph"/>
        <w:numPr>
          <w:ilvl w:val="0"/>
          <w:numId w:val="5"/>
        </w:numPr>
        <w:spacing w:after="0" w:line="240" w:lineRule="auto"/>
        <w:jc w:val="both"/>
        <w:rPr>
          <w:rFonts w:ascii="Sylfaen" w:hAnsi="Sylfaen" w:cs="Sylfaen"/>
        </w:rPr>
      </w:pPr>
      <w:r w:rsidRPr="001D4D54">
        <w:rPr>
          <w:rFonts w:ascii="Sylfaen" w:hAnsi="Sylfaen" w:cs="Sylfaen"/>
        </w:rPr>
        <w:t>თბილისის სახელმწიფო უნივერსიტეტის იურიდიული ფაკულტეტის ორგანიზებულ სესიებში  სამართლებრივი ცნობიერების ამაღლების კუთხით ჩაერთო 6 ბენეფიციარი;</w:t>
      </w:r>
    </w:p>
    <w:p w14:paraId="6B88F168" w14:textId="77777777" w:rsidR="009A082C" w:rsidRPr="00ED7034" w:rsidRDefault="009A082C" w:rsidP="00DB446F">
      <w:pPr>
        <w:pStyle w:val="ListParagraph"/>
        <w:numPr>
          <w:ilvl w:val="0"/>
          <w:numId w:val="5"/>
        </w:numPr>
        <w:spacing w:after="0" w:line="240" w:lineRule="auto"/>
        <w:jc w:val="both"/>
        <w:rPr>
          <w:rFonts w:ascii="Sylfaen" w:hAnsi="Sylfaen" w:cs="Sylfaen"/>
        </w:rPr>
      </w:pPr>
      <w:r w:rsidRPr="00ED7034">
        <w:rPr>
          <w:rFonts w:ascii="Sylfaen" w:hAnsi="Sylfaen" w:cs="Sylfaen"/>
        </w:rPr>
        <w:t>სამოქალაქო საზოგადოების განვითარების ასოციაცია „სპექტრის“ ხელშეწყობით 22 ბენეფიციარი ჩაერთო ბიზნესის განვითარების ტრენინგკურსში;</w:t>
      </w:r>
    </w:p>
    <w:p w14:paraId="7FA22108" w14:textId="77777777" w:rsidR="009A082C" w:rsidRPr="001D4D54" w:rsidRDefault="009A082C" w:rsidP="00DB446F">
      <w:pPr>
        <w:pStyle w:val="ListParagraph"/>
        <w:numPr>
          <w:ilvl w:val="0"/>
          <w:numId w:val="5"/>
        </w:numPr>
        <w:spacing w:after="0" w:line="240" w:lineRule="auto"/>
        <w:jc w:val="both"/>
        <w:rPr>
          <w:rFonts w:ascii="Sylfaen" w:hAnsi="Sylfaen" w:cs="Sylfaen"/>
        </w:rPr>
      </w:pPr>
      <w:r w:rsidRPr="00ED7034">
        <w:rPr>
          <w:rFonts w:ascii="Sylfaen" w:hAnsi="Sylfaen" w:cs="Sylfaen"/>
        </w:rPr>
        <w:t>ასოციაცია „ტოლერანტის“ ხელშეწყობით 6 ბენეფიციარმა გაიარა საკონსულტაციო ტრენინგი ბიზნესის განვითარების საკითხებზე;</w:t>
      </w:r>
    </w:p>
    <w:p w14:paraId="09DA32A9" w14:textId="77777777" w:rsidR="009A082C" w:rsidRPr="001D4D54" w:rsidRDefault="009A082C" w:rsidP="00DB446F">
      <w:pPr>
        <w:pStyle w:val="ListParagraph"/>
        <w:numPr>
          <w:ilvl w:val="0"/>
          <w:numId w:val="5"/>
        </w:numPr>
        <w:spacing w:after="0" w:line="240" w:lineRule="auto"/>
        <w:jc w:val="both"/>
        <w:rPr>
          <w:rFonts w:ascii="Sylfaen" w:hAnsi="Sylfaen" w:cs="Sylfaen"/>
        </w:rPr>
      </w:pPr>
      <w:r w:rsidRPr="001D4D54">
        <w:rPr>
          <w:rFonts w:ascii="Sylfaen" w:hAnsi="Sylfaen" w:cs="Sylfaen"/>
        </w:rPr>
        <w:lastRenderedPageBreak/>
        <w:t xml:space="preserve">არასამთავრობო და საერთაშორისო ორგანიზაციებთან თანამშრომლობით, გაერო-ს ბავშვთა ფონდისა და ევროკავშირის პარტნიორობით, </w:t>
      </w:r>
      <w:r>
        <w:rPr>
          <w:rFonts w:ascii="Sylfaen" w:hAnsi="Sylfaen" w:cs="Sylfaen"/>
          <w:lang w:val="ka-GE"/>
        </w:rPr>
        <w:t>მიმდინარეობდა</w:t>
      </w:r>
      <w:r w:rsidRPr="001D4D54">
        <w:rPr>
          <w:rFonts w:ascii="Sylfaen" w:hAnsi="Sylfaen" w:cs="Sylfaen"/>
        </w:rPr>
        <w:t xml:space="preserve"> პროექტი „ბავშვთა დაცვის სისტემებისა და მომსახურებების გაძლიერება საქართველოში“, რომლის ფარგლებშიც არასრულწლოვანთა რეფერირების ცენტრი მხარდაჭერას მიიღებს პრიორიტეტულად საჭირო სხვადასხვა მიმართულებაში</w:t>
      </w:r>
      <w:r>
        <w:rPr>
          <w:rFonts w:ascii="Sylfaen" w:hAnsi="Sylfaen" w:cs="Sylfaen"/>
        </w:rPr>
        <w:t>.</w:t>
      </w:r>
    </w:p>
    <w:p w14:paraId="12D62F86" w14:textId="77777777" w:rsidR="009A082C" w:rsidRPr="001D4D54" w:rsidRDefault="009A082C" w:rsidP="00DB446F">
      <w:pPr>
        <w:numPr>
          <w:ilvl w:val="3"/>
          <w:numId w:val="20"/>
        </w:numPr>
        <w:spacing w:after="0" w:line="240" w:lineRule="auto"/>
        <w:ind w:left="0"/>
        <w:jc w:val="both"/>
        <w:rPr>
          <w:rFonts w:ascii="Sylfaen" w:hAnsi="Sylfaen"/>
        </w:rPr>
      </w:pPr>
      <w:r w:rsidRPr="001D4D54">
        <w:rPr>
          <w:rFonts w:ascii="Sylfaen" w:hAnsi="Sylfaen"/>
        </w:rPr>
        <w:t>განრიდებისა და მედიაციის მიმართულებით მოემსახურ</w:t>
      </w:r>
      <w:r>
        <w:rPr>
          <w:rFonts w:ascii="Sylfaen" w:hAnsi="Sylfaen"/>
          <w:lang w:val="ka-GE"/>
        </w:rPr>
        <w:t>ებ</w:t>
      </w:r>
      <w:r w:rsidRPr="001D4D54">
        <w:rPr>
          <w:rFonts w:ascii="Sylfaen" w:hAnsi="Sylfaen"/>
        </w:rPr>
        <w:t>ა</w:t>
      </w:r>
      <w:r>
        <w:rPr>
          <w:rFonts w:ascii="Sylfaen" w:hAnsi="Sylfaen"/>
          <w:lang w:val="ka-GE"/>
        </w:rPr>
        <w:t xml:space="preserve"> გაეწია</w:t>
      </w:r>
      <w:r w:rsidRPr="001D4D54">
        <w:rPr>
          <w:rFonts w:ascii="Sylfaen" w:hAnsi="Sylfaen"/>
        </w:rPr>
        <w:t xml:space="preserve"> </w:t>
      </w:r>
      <w:r>
        <w:rPr>
          <w:rFonts w:ascii="Sylfaen" w:hAnsi="Sylfaen"/>
          <w:lang w:val="ka-GE"/>
        </w:rPr>
        <w:t>931</w:t>
      </w:r>
      <w:r w:rsidRPr="001D4D54">
        <w:rPr>
          <w:rFonts w:ascii="Sylfaen" w:hAnsi="Sylfaen"/>
        </w:rPr>
        <w:t xml:space="preserve"> პირს, რომელთაგან </w:t>
      </w:r>
      <w:r>
        <w:rPr>
          <w:rFonts w:ascii="Sylfaen" w:hAnsi="Sylfaen"/>
          <w:lang w:val="ka-GE"/>
        </w:rPr>
        <w:t>564</w:t>
      </w:r>
      <w:r w:rsidRPr="001D4D54">
        <w:rPr>
          <w:rFonts w:ascii="Sylfaen" w:hAnsi="Sylfaen"/>
        </w:rPr>
        <w:t xml:space="preserve"> მიმართ გამოყენებულ იქნა მედიაციის კომპონენტი და შედგა მედიაციის </w:t>
      </w:r>
      <w:r>
        <w:rPr>
          <w:rFonts w:ascii="Sylfaen" w:hAnsi="Sylfaen"/>
          <w:lang w:val="ka-GE"/>
        </w:rPr>
        <w:t>424</w:t>
      </w:r>
      <w:r w:rsidRPr="001D4D54">
        <w:rPr>
          <w:rFonts w:ascii="Sylfaen" w:hAnsi="Sylfaen"/>
        </w:rPr>
        <w:t xml:space="preserve">  კონფერენცია</w:t>
      </w:r>
      <w:r>
        <w:rPr>
          <w:rFonts w:ascii="Sylfaen" w:hAnsi="Sylfaen"/>
          <w:lang w:val="ka-GE"/>
        </w:rPr>
        <w:t xml:space="preserve">, </w:t>
      </w:r>
      <w:r w:rsidRPr="001D4D54">
        <w:rPr>
          <w:rFonts w:ascii="Sylfaen" w:hAnsi="Sylfaen"/>
        </w:rPr>
        <w:t xml:space="preserve">განრიდების პროცესი დაიწყო </w:t>
      </w:r>
      <w:r>
        <w:rPr>
          <w:rFonts w:ascii="Sylfaen" w:hAnsi="Sylfaen"/>
          <w:lang w:val="ka-GE"/>
        </w:rPr>
        <w:t xml:space="preserve">249 </w:t>
      </w:r>
      <w:r w:rsidRPr="001D4D54">
        <w:rPr>
          <w:rFonts w:ascii="Sylfaen" w:hAnsi="Sylfaen"/>
        </w:rPr>
        <w:t>პირის მიმართ</w:t>
      </w:r>
      <w:r>
        <w:rPr>
          <w:rFonts w:ascii="Sylfaen" w:hAnsi="Sylfaen"/>
          <w:lang w:val="ka-GE"/>
        </w:rPr>
        <w:t>;</w:t>
      </w:r>
    </w:p>
    <w:p w14:paraId="3DE9EF03" w14:textId="77777777" w:rsidR="009A082C" w:rsidRPr="001D4D54" w:rsidRDefault="009A082C" w:rsidP="00DB446F">
      <w:pPr>
        <w:numPr>
          <w:ilvl w:val="3"/>
          <w:numId w:val="20"/>
        </w:numPr>
        <w:spacing w:after="0" w:line="240" w:lineRule="auto"/>
        <w:ind w:left="0"/>
        <w:jc w:val="both"/>
        <w:rPr>
          <w:rFonts w:ascii="Sylfaen" w:hAnsi="Sylfaen"/>
        </w:rPr>
      </w:pPr>
      <w:r w:rsidRPr="001D4D54">
        <w:rPr>
          <w:rFonts w:ascii="Sylfaen" w:hAnsi="Sylfaen"/>
        </w:rPr>
        <w:t xml:space="preserve">განახლდა დანაშაულის პრევენციის, არასაპატიმრო სასჯელთა აღსრულებისა და პრობაციის ეროვნული სააგენტოს სპეციალისტთა მხარდაჭერის მიზნით შექმნილი ელექტრონული პლატფორმა </w:t>
      </w:r>
      <w:hyperlink r:id="rId10" w:history="1">
        <w:r w:rsidRPr="001D4D54">
          <w:t>RSDsupport</w:t>
        </w:r>
      </w:hyperlink>
      <w:r w:rsidRPr="001D4D54">
        <w:rPr>
          <w:rFonts w:ascii="Sylfaen" w:hAnsi="Sylfaen"/>
        </w:rPr>
        <w:t xml:space="preserve"> (შიდა გამოყენებისათვის</w:t>
      </w:r>
      <w:r>
        <w:rPr>
          <w:rFonts w:ascii="Sylfaen" w:hAnsi="Sylfaen"/>
        </w:rPr>
        <w:t>)</w:t>
      </w:r>
      <w:r>
        <w:rPr>
          <w:rFonts w:ascii="Sylfaen" w:hAnsi="Sylfaen"/>
          <w:lang w:val="ka-GE"/>
        </w:rPr>
        <w:t>;</w:t>
      </w:r>
    </w:p>
    <w:p w14:paraId="52831CEE" w14:textId="77777777" w:rsidR="009A082C" w:rsidRPr="001D4D54" w:rsidRDefault="009A082C" w:rsidP="00DB446F">
      <w:pPr>
        <w:numPr>
          <w:ilvl w:val="3"/>
          <w:numId w:val="20"/>
        </w:numPr>
        <w:spacing w:after="0" w:line="240" w:lineRule="auto"/>
        <w:ind w:left="0"/>
        <w:jc w:val="both"/>
        <w:rPr>
          <w:rFonts w:ascii="Sylfaen" w:hAnsi="Sylfaen"/>
        </w:rPr>
      </w:pPr>
      <w:r w:rsidRPr="001D4D54">
        <w:rPr>
          <w:rFonts w:ascii="Sylfaen" w:hAnsi="Sylfaen"/>
        </w:rPr>
        <w:t xml:space="preserve">საზოგადოებისათვის სასარგებლო შრომით დასაქმდა </w:t>
      </w:r>
      <w:r>
        <w:rPr>
          <w:rFonts w:ascii="Sylfaen" w:hAnsi="Sylfaen"/>
          <w:lang w:val="ka-GE"/>
        </w:rPr>
        <w:t>3 616</w:t>
      </w:r>
      <w:r w:rsidRPr="001D4D54">
        <w:rPr>
          <w:rFonts w:ascii="Sylfaen" w:hAnsi="Sylfaen"/>
        </w:rPr>
        <w:t xml:space="preserve"> ბენეფიციარი</w:t>
      </w:r>
      <w:r>
        <w:rPr>
          <w:rFonts w:ascii="Sylfaen" w:hAnsi="Sylfaen"/>
          <w:lang w:val="ka-GE"/>
        </w:rPr>
        <w:t>,</w:t>
      </w:r>
      <w:r w:rsidRPr="001D4D54">
        <w:rPr>
          <w:rFonts w:ascii="Sylfaen" w:hAnsi="Sylfaen"/>
        </w:rPr>
        <w:t xml:space="preserve"> </w:t>
      </w:r>
      <w:r w:rsidRPr="00B01FB0">
        <w:rPr>
          <w:rFonts w:ascii="Sylfaen" w:hAnsi="Sylfaen"/>
          <w:lang w:val="ka-GE"/>
        </w:rPr>
        <w:t>პრობაციის ეროვნული სააგენტოს მხარდაჭერით დასაქმდა 46 პირობითი მსჯავრდებული</w:t>
      </w:r>
      <w:r>
        <w:rPr>
          <w:rFonts w:ascii="Sylfaen" w:hAnsi="Sylfaen"/>
          <w:lang w:val="ka-GE"/>
        </w:rPr>
        <w:t xml:space="preserve">, </w:t>
      </w:r>
      <w:r w:rsidRPr="001D4D54">
        <w:rPr>
          <w:rFonts w:ascii="Sylfaen" w:hAnsi="Sylfaen"/>
        </w:rPr>
        <w:t xml:space="preserve">თბილისისა და რეგიონების პრობაციის ბიუროში შედგა </w:t>
      </w:r>
      <w:r>
        <w:rPr>
          <w:rFonts w:ascii="Sylfaen" w:hAnsi="Sylfaen"/>
          <w:lang w:val="ka-GE"/>
        </w:rPr>
        <w:t>5 363</w:t>
      </w:r>
      <w:r w:rsidRPr="001D4D54">
        <w:rPr>
          <w:rFonts w:ascii="Sylfaen" w:hAnsi="Sylfaen"/>
        </w:rPr>
        <w:t xml:space="preserve"> ვიდეოპაემანი.</w:t>
      </w:r>
    </w:p>
    <w:p w14:paraId="08C075C2" w14:textId="0AF9C44F" w:rsidR="004267F6" w:rsidRPr="00180341" w:rsidRDefault="004267F6" w:rsidP="00DB446F">
      <w:pPr>
        <w:pStyle w:val="ListParagraph"/>
        <w:spacing w:after="0" w:line="240" w:lineRule="auto"/>
        <w:rPr>
          <w:rFonts w:ascii="Sylfaen" w:hAnsi="Sylfaen"/>
          <w:highlight w:val="yellow"/>
          <w:lang w:val="ka-GE"/>
        </w:rPr>
      </w:pPr>
    </w:p>
    <w:p w14:paraId="5A723B69" w14:textId="77777777" w:rsidR="0047739C" w:rsidRPr="001712B9" w:rsidRDefault="0047739C"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1712B9">
        <w:rPr>
          <w:rFonts w:ascii="Sylfaen" w:eastAsia="SimSun" w:hAnsi="Sylfaen" w:cs="Calibri"/>
          <w:color w:val="366091"/>
          <w:sz w:val="22"/>
          <w:szCs w:val="22"/>
        </w:rPr>
        <w:t>2.21 მართვის,  კონტროლის,  კავშირგაბმულობისა  და  კომპიუტერული  სისტემები     (პროგრამული კოდი 29 04)</w:t>
      </w:r>
    </w:p>
    <w:p w14:paraId="6B5E243A" w14:textId="77777777" w:rsidR="0047739C" w:rsidRPr="001712B9" w:rsidRDefault="0047739C" w:rsidP="00DB446F">
      <w:pPr>
        <w:pStyle w:val="ListParagraph"/>
        <w:tabs>
          <w:tab w:val="left" w:pos="720"/>
        </w:tabs>
        <w:spacing w:after="0" w:line="240" w:lineRule="auto"/>
        <w:ind w:left="709" w:right="-67" w:hanging="360"/>
        <w:jc w:val="both"/>
        <w:rPr>
          <w:rFonts w:ascii="Sylfaen" w:eastAsiaTheme="minorEastAsia" w:hAnsi="Sylfaen"/>
          <w:lang w:val="ka-GE"/>
        </w:rPr>
      </w:pPr>
    </w:p>
    <w:p w14:paraId="15A0B34B" w14:textId="77777777" w:rsidR="0047739C" w:rsidRPr="001712B9" w:rsidRDefault="0047739C" w:rsidP="00DB446F">
      <w:pPr>
        <w:spacing w:after="0" w:line="240" w:lineRule="auto"/>
        <w:jc w:val="both"/>
        <w:rPr>
          <w:rFonts w:ascii="Sylfaen" w:hAnsi="Sylfaen"/>
        </w:rPr>
      </w:pPr>
      <w:r w:rsidRPr="001712B9">
        <w:rPr>
          <w:rFonts w:ascii="Sylfaen" w:hAnsi="Sylfaen"/>
        </w:rPr>
        <w:t>პროგრამის განმახორციელებელი:</w:t>
      </w:r>
    </w:p>
    <w:p w14:paraId="510AFF37" w14:textId="77777777" w:rsidR="0047739C" w:rsidRPr="001712B9" w:rsidRDefault="0047739C" w:rsidP="00DB446F">
      <w:pPr>
        <w:pStyle w:val="ListParagraph"/>
        <w:numPr>
          <w:ilvl w:val="0"/>
          <w:numId w:val="1"/>
        </w:numPr>
        <w:spacing w:after="0" w:line="240" w:lineRule="auto"/>
        <w:jc w:val="both"/>
        <w:rPr>
          <w:rFonts w:ascii="Sylfaen" w:hAnsi="Sylfaen"/>
        </w:rPr>
      </w:pPr>
      <w:r w:rsidRPr="001712B9">
        <w:rPr>
          <w:rFonts w:ascii="Sylfaen" w:hAnsi="Sylfaen"/>
        </w:rPr>
        <w:t>სსიპ - კიბერუსაფრთხოების ბიურო;</w:t>
      </w:r>
    </w:p>
    <w:p w14:paraId="2DEDB8F3" w14:textId="77777777" w:rsidR="0047739C" w:rsidRPr="001712B9" w:rsidRDefault="0047739C" w:rsidP="00DB446F">
      <w:pPr>
        <w:pStyle w:val="ListParagraph"/>
        <w:numPr>
          <w:ilvl w:val="0"/>
          <w:numId w:val="1"/>
        </w:numPr>
        <w:spacing w:after="0" w:line="240" w:lineRule="auto"/>
        <w:jc w:val="both"/>
        <w:rPr>
          <w:rFonts w:ascii="Sylfaen" w:hAnsi="Sylfaen"/>
        </w:rPr>
      </w:pPr>
      <w:r w:rsidRPr="001712B9">
        <w:rPr>
          <w:rFonts w:ascii="Sylfaen" w:hAnsi="Sylfaen"/>
        </w:rPr>
        <w:t>საქართველოს თავდაცვის სამინისტრო;</w:t>
      </w:r>
    </w:p>
    <w:p w14:paraId="13DCFF32" w14:textId="77777777" w:rsidR="0047739C" w:rsidRPr="00180341" w:rsidRDefault="0047739C" w:rsidP="00DB446F">
      <w:pPr>
        <w:pStyle w:val="abzacixml"/>
        <w:tabs>
          <w:tab w:val="left" w:pos="360"/>
        </w:tabs>
        <w:spacing w:line="240" w:lineRule="auto"/>
        <w:ind w:left="810" w:firstLine="0"/>
        <w:rPr>
          <w:color w:val="000000" w:themeColor="text1"/>
          <w:sz w:val="22"/>
          <w:szCs w:val="22"/>
          <w:highlight w:val="yellow"/>
          <w:lang w:eastAsia="ru-RU"/>
        </w:rPr>
      </w:pPr>
    </w:p>
    <w:p w14:paraId="2036EE7E" w14:textId="77777777" w:rsidR="001712B9" w:rsidRPr="001712B9" w:rsidRDefault="001712B9" w:rsidP="00DB446F">
      <w:pPr>
        <w:numPr>
          <w:ilvl w:val="3"/>
          <w:numId w:val="2"/>
        </w:numPr>
        <w:spacing w:after="0" w:line="240" w:lineRule="auto"/>
        <w:ind w:left="0"/>
        <w:jc w:val="both"/>
        <w:rPr>
          <w:rFonts w:ascii="Sylfaen" w:eastAsia="Sylfaen" w:hAnsi="Sylfaen" w:cs="Times New Roman"/>
          <w:lang w:val="ka-GE" w:eastAsia="x-none"/>
        </w:rPr>
      </w:pPr>
      <w:r w:rsidRPr="001A46C3">
        <w:rPr>
          <w:rFonts w:ascii="Sylfaen" w:hAnsi="Sylfaen" w:cs="Sylfaen"/>
          <w:bCs/>
          <w:color w:val="000000"/>
          <w:shd w:val="clear" w:color="auto" w:fill="FFFFFF"/>
          <w:lang w:val="ka-GE"/>
        </w:rPr>
        <w:t xml:space="preserve">სსიპ - კიბერუსაფრთხოების ბიუროს წამომადგენლებმა მონაწილეობა მიიღეს ნატოს მრავალეროვნულ სწავლებაში CWIX 2022; ევროკავშირის ქსელისა და ინფორმაციული უსაფრთხოების სააგენტოს (ENISA) მიერ ორგანიზებული კიბერსწავლება Cyber Europe 2022; </w:t>
      </w:r>
      <w:r w:rsidRPr="00394C86">
        <w:rPr>
          <w:rFonts w:ascii="Sylfaen" w:hAnsi="Sylfaen" w:cs="Sylfaen"/>
          <w:bCs/>
          <w:color w:val="000000"/>
          <w:shd w:val="clear" w:color="auto" w:fill="FFFFFF"/>
          <w:lang w:val="ka-GE"/>
        </w:rPr>
        <w:t>ლიეტუვას შეიარაღებული ძალების მიერ ორგანიზებული საერთაშორისო კიბერსწავლება Amber Mist 2022; აშშ-ის ჯორჯიის შტატის ეროვნული გვარდიის მიერ ორგანიზებული კიბერსწავლება</w:t>
      </w:r>
      <w:r>
        <w:rPr>
          <w:rFonts w:ascii="Sylfaen" w:hAnsi="Sylfaen" w:cs="Sylfaen"/>
          <w:bCs/>
          <w:color w:val="000000"/>
          <w:shd w:val="clear" w:color="auto" w:fill="FFFFFF"/>
          <w:lang w:val="ka-GE"/>
        </w:rPr>
        <w:t xml:space="preserve"> Cyber Dawg 2022 და </w:t>
      </w:r>
      <w:r w:rsidRPr="001712B9">
        <w:rPr>
          <w:rFonts w:ascii="Sylfaen" w:eastAsia="Sylfaen" w:hAnsi="Sylfaen" w:cs="Times New Roman"/>
          <w:lang w:val="ka-GE" w:eastAsia="x-none"/>
        </w:rPr>
        <w:t>ნატოს მრავალეროვნული კიბერსწავლება Cyber Coalition;</w:t>
      </w:r>
    </w:p>
    <w:p w14:paraId="76681CA1"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სსიპ - კიბერუსაფრთხოების ბიუროს წარმომადგენლები კიბერუსაფრთხოების საკითხების განხილვისა და თანამშრომლობის გაღრმავების მიზნით მივლინებულნი იყვნენ 5 ქვეყანაში სხვადასხვა კიბერსწავლებებში.</w:t>
      </w:r>
    </w:p>
    <w:p w14:paraId="131F49EC" w14:textId="77777777" w:rsidR="001712B9" w:rsidRPr="00394C86"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394C86">
        <w:rPr>
          <w:rFonts w:ascii="Sylfaen" w:hAnsi="Sylfaen" w:cs="Sylfaen"/>
          <w:bCs/>
          <w:color w:val="000000"/>
          <w:shd w:val="clear" w:color="auto" w:fill="FFFFFF"/>
          <w:lang w:val="ka-GE"/>
        </w:rPr>
        <w:t>დასრულდა რესურსების მართვის ინტეგრირებული სისტემის (IRMS) ქსელის მოწყობა ბრიგადის დონემდე;</w:t>
      </w:r>
    </w:p>
    <w:p w14:paraId="326398E9" w14:textId="77777777" w:rsidR="001712B9" w:rsidRPr="00394C86"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1A46C3">
        <w:rPr>
          <w:rFonts w:ascii="Sylfaen" w:hAnsi="Sylfaen" w:cs="Sylfaen"/>
          <w:bCs/>
          <w:color w:val="000000"/>
          <w:shd w:val="clear" w:color="auto" w:fill="FFFFFF"/>
          <w:lang w:val="ka-GE"/>
        </w:rPr>
        <w:t>განხორციელდა ბიუროსთვის საჭირო ტექნიკური და პროგრამული უზრუნველყოფა;</w:t>
      </w:r>
      <w:r>
        <w:rPr>
          <w:rFonts w:ascii="Sylfaen" w:hAnsi="Sylfaen" w:cs="Sylfaen"/>
          <w:bCs/>
          <w:color w:val="000000"/>
          <w:shd w:val="clear" w:color="auto" w:fill="FFFFFF"/>
          <w:lang w:val="ka-GE"/>
        </w:rPr>
        <w:t xml:space="preserve"> </w:t>
      </w:r>
    </w:p>
    <w:p w14:paraId="31EDE2A2"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არსებული კავშირგაბმულობისა და ინფორმაციული სისტემების რესურსების აღდგენისა და შენარჩუნების მიზნით, შესყიდულ იქნა არატაქტიკური რადიოსადგურების აქსესუარები და საოფისე ტექნიკა, სხვადასხვა სახის კარტრიჯები და კომპიუტერული ტექნიკის მაკომპლექტებელი ნაწილები;</w:t>
      </w:r>
    </w:p>
    <w:p w14:paraId="0E1C3F57" w14:textId="77777777" w:rsidR="001712B9" w:rsidRPr="00F0476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საქართველოს თავდაცვის სამინისტროს ქვედანაყოფების ინტერნეტის უზრუნველყოფის მიზნით, შესყიდულ იქნა 30 ცალი 4.5G Wifi როუტერი;</w:t>
      </w:r>
    </w:p>
    <w:p w14:paraId="6CB6A1F4" w14:textId="77777777" w:rsidR="001712B9" w:rsidRDefault="001712B9"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საერთაშორისო სწავლება NATO-GEO 2022-ის კომპიუტერული ქსელის უზრუნველყოფის მიზნით, შესყიდულ იქნა ქსელის კაბელი;</w:t>
      </w:r>
    </w:p>
    <w:p w14:paraId="356FF412" w14:textId="77777777" w:rsidR="00245351" w:rsidRPr="00180341" w:rsidRDefault="00245351" w:rsidP="00DB446F">
      <w:pPr>
        <w:spacing w:line="240" w:lineRule="auto"/>
        <w:jc w:val="both"/>
        <w:rPr>
          <w:rFonts w:ascii="Sylfaen" w:hAnsi="Sylfaen"/>
          <w:highlight w:val="yellow"/>
          <w:lang w:val="ka-GE"/>
        </w:rPr>
      </w:pPr>
    </w:p>
    <w:p w14:paraId="22F315B5" w14:textId="77777777" w:rsidR="00EA2AB5" w:rsidRPr="00F6055B" w:rsidRDefault="00EA2AB5"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F6055B">
        <w:rPr>
          <w:rFonts w:ascii="Sylfaen" w:eastAsia="SimSun" w:hAnsi="Sylfaen" w:cs="Calibri"/>
          <w:color w:val="366091"/>
          <w:sz w:val="22"/>
          <w:szCs w:val="22"/>
        </w:rPr>
        <w:t>2.22   საერთაშორისო სამშვიდობო მისიები  (პროგრამული კოდი 29 06)</w:t>
      </w:r>
    </w:p>
    <w:p w14:paraId="629478F3" w14:textId="77777777" w:rsidR="00EA2AB5" w:rsidRPr="00F6055B" w:rsidRDefault="00EA2AB5" w:rsidP="00DB446F">
      <w:pPr>
        <w:pStyle w:val="ListParagraph"/>
        <w:tabs>
          <w:tab w:val="left" w:pos="720"/>
        </w:tabs>
        <w:spacing w:after="0" w:line="240" w:lineRule="auto"/>
        <w:ind w:left="709" w:right="-67" w:hanging="360"/>
        <w:jc w:val="both"/>
        <w:rPr>
          <w:rFonts w:ascii="Sylfaen" w:eastAsiaTheme="minorEastAsia" w:hAnsi="Sylfaen" w:cs="Sylfaen"/>
          <w:color w:val="000000" w:themeColor="text1"/>
          <w:lang w:val="ka-GE"/>
        </w:rPr>
      </w:pPr>
    </w:p>
    <w:p w14:paraId="74F0E4F4" w14:textId="77777777" w:rsidR="00EA2AB5" w:rsidRPr="00F6055B" w:rsidRDefault="00EA2AB5" w:rsidP="00DB446F">
      <w:pPr>
        <w:spacing w:after="0" w:line="240" w:lineRule="auto"/>
        <w:jc w:val="both"/>
        <w:rPr>
          <w:rFonts w:ascii="Sylfaen" w:hAnsi="Sylfaen"/>
        </w:rPr>
      </w:pPr>
      <w:r w:rsidRPr="00F6055B">
        <w:rPr>
          <w:rFonts w:ascii="Sylfaen" w:hAnsi="Sylfaen"/>
        </w:rPr>
        <w:t>პროგრამის განმახორციელებელი:</w:t>
      </w:r>
    </w:p>
    <w:p w14:paraId="588C6D4F" w14:textId="77777777" w:rsidR="00EA2AB5" w:rsidRPr="00F6055B" w:rsidRDefault="00EA2AB5" w:rsidP="00DB446F">
      <w:pPr>
        <w:pStyle w:val="ListParagraph"/>
        <w:numPr>
          <w:ilvl w:val="0"/>
          <w:numId w:val="1"/>
        </w:numPr>
        <w:spacing w:after="0" w:line="240" w:lineRule="auto"/>
        <w:jc w:val="both"/>
        <w:rPr>
          <w:rFonts w:ascii="Sylfaen" w:hAnsi="Sylfaen"/>
        </w:rPr>
      </w:pPr>
      <w:r w:rsidRPr="00F6055B">
        <w:rPr>
          <w:rFonts w:ascii="Sylfaen" w:hAnsi="Sylfaen"/>
        </w:rPr>
        <w:lastRenderedPageBreak/>
        <w:t>საქართველოს თავდაცვის სამინისტრო;</w:t>
      </w:r>
    </w:p>
    <w:p w14:paraId="1E4A5587" w14:textId="77777777" w:rsidR="00EA2AB5" w:rsidRPr="00180341" w:rsidRDefault="00EA2AB5" w:rsidP="00DB446F">
      <w:pPr>
        <w:pStyle w:val="abzacixml"/>
        <w:tabs>
          <w:tab w:val="left" w:pos="360"/>
        </w:tabs>
        <w:spacing w:line="240" w:lineRule="auto"/>
        <w:ind w:left="709" w:firstLine="0"/>
        <w:rPr>
          <w:color w:val="000000" w:themeColor="text1"/>
          <w:sz w:val="22"/>
          <w:szCs w:val="22"/>
          <w:highlight w:val="yellow"/>
          <w:lang w:eastAsia="ru-RU"/>
        </w:rPr>
      </w:pPr>
    </w:p>
    <w:p w14:paraId="24BFF01D" w14:textId="77777777" w:rsidR="00F6055B" w:rsidRPr="00F04769" w:rsidRDefault="00F6055B"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2022 წლის მარტში, ცენტრალური აფრიკის რესპუბლიკაში, ევროკავშირის საწვრთნელ მისიაში (EUTM RCA) მონაწილე ეროვნული გვარდიის ნაკრები ოცეული (გაემგზავრა-სექტემბერი, 2021 წ.) როტაციის პრინციპით ჩაანაცვლა ეროვნული გვარდიის სხვა ნაკრებმა ოცეულმა (სტატუსი მიმდინარე); ხოლო როტაციის პრინციპით, მისიაში დისლოცირებული ოცეულის ჩასანაცვლებლად მიმდინარეობდა ეროვნული გვარდიის ოცეულის გადასროლისწინა მოსამზადებელი სამუშაოები.</w:t>
      </w:r>
    </w:p>
    <w:p w14:paraId="726B5ABB" w14:textId="77777777" w:rsidR="00F6055B" w:rsidRPr="00F04769" w:rsidRDefault="00F6055B"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2022 წლის იანვარში, მალის რესპუბლიკაში, ევროკავშირის საწვრთნელ მისიაში (EUTM Mali) საქართველოს   თავდაცვის ძალების წარმომადგენელი დაბრუნდა საქართველოში. </w:t>
      </w:r>
    </w:p>
    <w:p w14:paraId="1B849BBE" w14:textId="77777777" w:rsidR="00EA2AB5" w:rsidRPr="00180341" w:rsidRDefault="00EA2AB5" w:rsidP="00DB446F">
      <w:pPr>
        <w:spacing w:line="240" w:lineRule="auto"/>
        <w:jc w:val="both"/>
        <w:rPr>
          <w:rFonts w:ascii="Sylfaen" w:hAnsi="Sylfaen"/>
          <w:highlight w:val="yellow"/>
          <w:lang w:val="ka-GE"/>
        </w:rPr>
      </w:pPr>
    </w:p>
    <w:p w14:paraId="49577967" w14:textId="77777777" w:rsidR="00245351" w:rsidRPr="009A082C" w:rsidRDefault="00245351" w:rsidP="00DB446F">
      <w:pPr>
        <w:pStyle w:val="Heading1"/>
        <w:numPr>
          <w:ilvl w:val="0"/>
          <w:numId w:val="4"/>
        </w:numPr>
        <w:spacing w:line="240" w:lineRule="auto"/>
        <w:ind w:left="720"/>
        <w:jc w:val="both"/>
        <w:rPr>
          <w:rFonts w:ascii="Sylfaen" w:eastAsia="Sylfaen" w:hAnsi="Sylfaen" w:cs="Sylfaen"/>
          <w:bCs/>
          <w:noProof/>
          <w:sz w:val="22"/>
          <w:szCs w:val="22"/>
        </w:rPr>
      </w:pPr>
      <w:r w:rsidRPr="009A082C">
        <w:rPr>
          <w:rFonts w:ascii="Sylfaen" w:eastAsia="Sylfaen" w:hAnsi="Sylfaen" w:cs="Sylfaen"/>
          <w:bCs/>
          <w:noProof/>
          <w:sz w:val="22"/>
          <w:szCs w:val="22"/>
        </w:rPr>
        <w:t>რეგიონული განვითარება, ინფრასტრუქტურა და ტურიზმი</w:t>
      </w:r>
    </w:p>
    <w:p w14:paraId="3BD932CB" w14:textId="77777777" w:rsidR="006C69F5" w:rsidRPr="00180341" w:rsidRDefault="006C69F5" w:rsidP="00DB446F">
      <w:pPr>
        <w:spacing w:line="240" w:lineRule="auto"/>
        <w:rPr>
          <w:highlight w:val="yellow"/>
        </w:rPr>
      </w:pPr>
    </w:p>
    <w:p w14:paraId="167E6F70" w14:textId="77777777" w:rsidR="006C69F5" w:rsidRPr="00173D8F" w:rsidRDefault="006C69F5"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173D8F">
        <w:rPr>
          <w:rFonts w:ascii="Sylfaen" w:eastAsia="SimSun" w:hAnsi="Sylfaen" w:cs="Calibri"/>
          <w:color w:val="366091"/>
          <w:sz w:val="22"/>
          <w:szCs w:val="22"/>
        </w:rPr>
        <w:t>3.1 საგზაო ინფრასტრუქტურის გაუმჯობესების ღონისძიებები (პროგრამული კოდი - 25 02)</w:t>
      </w:r>
    </w:p>
    <w:p w14:paraId="0B85DF6D" w14:textId="77777777" w:rsidR="006C69F5" w:rsidRPr="00173D8F" w:rsidRDefault="006C69F5" w:rsidP="00DB446F">
      <w:pPr>
        <w:autoSpaceDE w:val="0"/>
        <w:autoSpaceDN w:val="0"/>
        <w:adjustRightInd w:val="0"/>
        <w:spacing w:after="0" w:line="240" w:lineRule="auto"/>
        <w:ind w:left="-360" w:firstLine="360"/>
        <w:jc w:val="both"/>
        <w:rPr>
          <w:rFonts w:ascii="Sylfaen" w:hAnsi="Sylfaen" w:cs="Sylfaen"/>
          <w:b/>
          <w:bCs/>
        </w:rPr>
      </w:pPr>
    </w:p>
    <w:p w14:paraId="29D913DE" w14:textId="77777777" w:rsidR="006C69F5" w:rsidRPr="00173D8F" w:rsidRDefault="006C69F5" w:rsidP="00DB446F">
      <w:pPr>
        <w:spacing w:after="0" w:line="240" w:lineRule="auto"/>
        <w:jc w:val="both"/>
        <w:rPr>
          <w:rFonts w:ascii="Sylfaen" w:hAnsi="Sylfaen"/>
        </w:rPr>
      </w:pPr>
      <w:r w:rsidRPr="00173D8F">
        <w:rPr>
          <w:rFonts w:ascii="Sylfaen" w:hAnsi="Sylfaen"/>
        </w:rPr>
        <w:t>პროგრამის განმახორციელებელი:</w:t>
      </w:r>
    </w:p>
    <w:p w14:paraId="07DBF921" w14:textId="77777777" w:rsidR="006C69F5" w:rsidRPr="00173D8F" w:rsidRDefault="006C69F5" w:rsidP="00DB446F">
      <w:pPr>
        <w:pStyle w:val="ListParagraph"/>
        <w:numPr>
          <w:ilvl w:val="0"/>
          <w:numId w:val="24"/>
        </w:numPr>
        <w:spacing w:after="0" w:line="240" w:lineRule="auto"/>
        <w:jc w:val="both"/>
        <w:rPr>
          <w:rFonts w:ascii="Sylfaen" w:hAnsi="Sylfaen"/>
        </w:rPr>
      </w:pPr>
      <w:r w:rsidRPr="00173D8F">
        <w:rPr>
          <w:rFonts w:ascii="Sylfaen" w:hAnsi="Sylfaen"/>
        </w:rPr>
        <w:t>საქართველოს საავტომობილო გზების დეპარტამენტი.</w:t>
      </w:r>
    </w:p>
    <w:p w14:paraId="1CF1136C" w14:textId="77777777" w:rsidR="006C69F5" w:rsidRPr="00180341" w:rsidRDefault="006C69F5" w:rsidP="00DB446F">
      <w:pPr>
        <w:pStyle w:val="abzacixml"/>
        <w:spacing w:line="240" w:lineRule="auto"/>
        <w:ind w:firstLine="0"/>
        <w:rPr>
          <w:rFonts w:eastAsiaTheme="minorHAnsi"/>
          <w:b/>
          <w:bCs/>
          <w:sz w:val="22"/>
          <w:szCs w:val="22"/>
          <w:highlight w:val="yellow"/>
          <w:lang w:val="en-US"/>
        </w:rPr>
      </w:pPr>
    </w:p>
    <w:p w14:paraId="6782E50F"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საავტომობილო გზების მიმდინარე შეკეთება და შენახვა ზამთრის პერიოდში. ზღვის ნაპირების, მდინარეების 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239A4D96" w14:textId="77777777" w:rsidR="006C69F5" w:rsidRPr="00180341" w:rsidRDefault="006C69F5" w:rsidP="00DB446F">
      <w:pPr>
        <w:autoSpaceDE w:val="0"/>
        <w:autoSpaceDN w:val="0"/>
        <w:adjustRightInd w:val="0"/>
        <w:spacing w:after="0" w:line="240" w:lineRule="auto"/>
        <w:jc w:val="both"/>
        <w:rPr>
          <w:rFonts w:ascii="Sylfaen" w:hAnsi="Sylfaen" w:cs="Sylfaen,Bold"/>
          <w:bCs/>
          <w:highlight w:val="yellow"/>
          <w:lang w:val="ka-GE"/>
        </w:rPr>
      </w:pPr>
    </w:p>
    <w:p w14:paraId="719F44DD" w14:textId="77777777" w:rsidR="006C69F5" w:rsidRPr="00173D8F" w:rsidRDefault="006C69F5" w:rsidP="00DB446F">
      <w:pPr>
        <w:pStyle w:val="Heading4"/>
        <w:spacing w:line="240" w:lineRule="auto"/>
        <w:jc w:val="both"/>
        <w:rPr>
          <w:rFonts w:ascii="Sylfaen" w:eastAsia="SimSun" w:hAnsi="Sylfaen" w:cs="Calibri"/>
          <w:i w:val="0"/>
        </w:rPr>
      </w:pPr>
      <w:r w:rsidRPr="00173D8F">
        <w:rPr>
          <w:rFonts w:ascii="Sylfaen" w:eastAsia="SimSun" w:hAnsi="Sylfaen" w:cs="Calibri"/>
          <w:i w:val="0"/>
        </w:rPr>
        <w:t>3.1.1 საავტომობილო გზების პროგრამების მართვა (პროგრამული კოდი - 25 02 01)</w:t>
      </w:r>
    </w:p>
    <w:p w14:paraId="0621B62B" w14:textId="77777777" w:rsidR="006C69F5" w:rsidRPr="00173D8F" w:rsidRDefault="006C69F5" w:rsidP="00DB446F">
      <w:pPr>
        <w:spacing w:line="240" w:lineRule="auto"/>
      </w:pPr>
    </w:p>
    <w:p w14:paraId="5656480B" w14:textId="77777777" w:rsidR="006C69F5" w:rsidRPr="00173D8F" w:rsidRDefault="006C69F5" w:rsidP="00DB446F">
      <w:pPr>
        <w:spacing w:after="0" w:line="240" w:lineRule="auto"/>
        <w:jc w:val="both"/>
        <w:rPr>
          <w:rFonts w:ascii="Sylfaen" w:hAnsi="Sylfaen"/>
        </w:rPr>
      </w:pPr>
      <w:r w:rsidRPr="00173D8F">
        <w:rPr>
          <w:rFonts w:ascii="Sylfaen" w:hAnsi="Sylfaen"/>
        </w:rPr>
        <w:t>ქვეპროგრამის განმახორციელებელი:</w:t>
      </w:r>
    </w:p>
    <w:p w14:paraId="47169F38" w14:textId="77777777" w:rsidR="006C69F5" w:rsidRPr="00173D8F" w:rsidRDefault="006C69F5" w:rsidP="00DB446F">
      <w:pPr>
        <w:pStyle w:val="ListParagraph"/>
        <w:numPr>
          <w:ilvl w:val="0"/>
          <w:numId w:val="24"/>
        </w:numPr>
        <w:spacing w:after="0" w:line="240" w:lineRule="auto"/>
        <w:jc w:val="both"/>
        <w:rPr>
          <w:rFonts w:ascii="Sylfaen" w:hAnsi="Sylfaen"/>
        </w:rPr>
      </w:pPr>
      <w:r w:rsidRPr="00173D8F">
        <w:rPr>
          <w:rFonts w:ascii="Sylfaen" w:hAnsi="Sylfaen"/>
        </w:rPr>
        <w:t>საქართველოს საავტომობილო გზების დეპარტამენტი.</w:t>
      </w:r>
    </w:p>
    <w:p w14:paraId="49E6FD49" w14:textId="77777777" w:rsidR="006C69F5" w:rsidRPr="00180341" w:rsidRDefault="006C69F5" w:rsidP="00DB446F">
      <w:pPr>
        <w:autoSpaceDE w:val="0"/>
        <w:autoSpaceDN w:val="0"/>
        <w:adjustRightInd w:val="0"/>
        <w:spacing w:after="0" w:line="240" w:lineRule="auto"/>
        <w:ind w:left="-360"/>
        <w:jc w:val="both"/>
        <w:rPr>
          <w:rFonts w:ascii="Sylfaen" w:hAnsi="Sylfaen" w:cs="Sylfaen"/>
          <w:b/>
          <w:bCs/>
          <w:highlight w:val="yellow"/>
        </w:rPr>
      </w:pPr>
    </w:p>
    <w:p w14:paraId="3D8FC079"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14:paraId="4ED7AB76"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კომპეტენციის ფარგლებში, მიმდინარეობდა სხვადასხვა საერთაშორისო ხელშეკრულებების განხილვა;</w:t>
      </w:r>
    </w:p>
    <w:p w14:paraId="42D9AEF9"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14:paraId="341A6FE2"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მიმდინარეობდა ქვეპროგრამების ფარგლებში გათვალისწინებული 29 ღონისძიების ადმინისტრირება და მონიტორინგი.</w:t>
      </w:r>
    </w:p>
    <w:p w14:paraId="7542FA61" w14:textId="77777777" w:rsidR="006C69F5" w:rsidRPr="00180341" w:rsidRDefault="006C69F5" w:rsidP="00DB446F">
      <w:pPr>
        <w:spacing w:after="0" w:line="240" w:lineRule="auto"/>
        <w:jc w:val="both"/>
        <w:rPr>
          <w:rFonts w:ascii="Sylfaen" w:hAnsi="Sylfaen" w:cs="Sylfaen"/>
          <w:highlight w:val="yellow"/>
        </w:rPr>
      </w:pPr>
    </w:p>
    <w:p w14:paraId="258C4DCE" w14:textId="77777777" w:rsidR="006C69F5" w:rsidRPr="00173D8F" w:rsidRDefault="006C69F5" w:rsidP="00DB446F">
      <w:pPr>
        <w:pStyle w:val="Heading4"/>
        <w:spacing w:line="240" w:lineRule="auto"/>
        <w:jc w:val="both"/>
        <w:rPr>
          <w:rFonts w:ascii="Sylfaen" w:eastAsia="SimSun" w:hAnsi="Sylfaen" w:cs="Calibri"/>
          <w:i w:val="0"/>
        </w:rPr>
      </w:pPr>
      <w:r w:rsidRPr="00173D8F">
        <w:rPr>
          <w:rFonts w:ascii="Sylfaen" w:eastAsia="SimSun" w:hAnsi="Sylfaen" w:cs="Calibri"/>
          <w:i w:val="0"/>
        </w:rPr>
        <w:t>3.1.2 საავტომობილო გზების მშენებლობა და მოვლა-შენახვა (პროგრამული კოდი - 25 02 02)</w:t>
      </w:r>
    </w:p>
    <w:p w14:paraId="1291A757" w14:textId="77777777" w:rsidR="006C69F5" w:rsidRPr="00173D8F" w:rsidRDefault="006C69F5" w:rsidP="00DB446F">
      <w:pPr>
        <w:autoSpaceDE w:val="0"/>
        <w:autoSpaceDN w:val="0"/>
        <w:adjustRightInd w:val="0"/>
        <w:spacing w:after="0" w:line="240" w:lineRule="auto"/>
        <w:jc w:val="both"/>
        <w:rPr>
          <w:rFonts w:ascii="Sylfaen" w:hAnsi="Sylfaen" w:cs="Sylfaen"/>
          <w:bCs/>
        </w:rPr>
      </w:pPr>
    </w:p>
    <w:p w14:paraId="78CD5D5D" w14:textId="77777777" w:rsidR="006C69F5" w:rsidRPr="00173D8F" w:rsidRDefault="006C69F5" w:rsidP="00DB446F">
      <w:pPr>
        <w:spacing w:after="0" w:line="240" w:lineRule="auto"/>
        <w:jc w:val="both"/>
        <w:rPr>
          <w:rFonts w:ascii="Sylfaen" w:hAnsi="Sylfaen"/>
        </w:rPr>
      </w:pPr>
      <w:r w:rsidRPr="00173D8F">
        <w:rPr>
          <w:rFonts w:ascii="Sylfaen" w:hAnsi="Sylfaen"/>
        </w:rPr>
        <w:t>ქვეპროგრამის განმახორციელებელი:</w:t>
      </w:r>
    </w:p>
    <w:p w14:paraId="7983B1CB" w14:textId="77777777" w:rsidR="006C69F5" w:rsidRPr="00173D8F" w:rsidRDefault="006C69F5" w:rsidP="00DB446F">
      <w:pPr>
        <w:numPr>
          <w:ilvl w:val="0"/>
          <w:numId w:val="25"/>
        </w:numPr>
        <w:autoSpaceDE w:val="0"/>
        <w:autoSpaceDN w:val="0"/>
        <w:adjustRightInd w:val="0"/>
        <w:spacing w:after="0" w:line="240" w:lineRule="auto"/>
        <w:jc w:val="both"/>
        <w:rPr>
          <w:rFonts w:ascii="Sylfaen" w:hAnsi="Sylfaen"/>
        </w:rPr>
      </w:pPr>
      <w:r w:rsidRPr="00173D8F">
        <w:rPr>
          <w:rFonts w:ascii="Sylfaen" w:hAnsi="Sylfaen"/>
        </w:rPr>
        <w:t>საქართველოს საავტომობილო გზების დეპარტამენტი.</w:t>
      </w:r>
    </w:p>
    <w:p w14:paraId="4C48A012" w14:textId="77777777" w:rsidR="006C69F5" w:rsidRPr="00173D8F" w:rsidRDefault="006C69F5" w:rsidP="00DB446F">
      <w:pPr>
        <w:pStyle w:val="abzacixml"/>
        <w:spacing w:line="240" w:lineRule="auto"/>
        <w:ind w:firstLine="0"/>
        <w:rPr>
          <w:sz w:val="22"/>
          <w:szCs w:val="22"/>
        </w:rPr>
      </w:pPr>
    </w:p>
    <w:p w14:paraId="1931BEF7"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„საავტომობილო გზების პერიოდული შეკეთება და რეაბილიტაციის“ ღონისძიების ფარგლებში:</w:t>
      </w:r>
    </w:p>
    <w:p w14:paraId="366D1949" w14:textId="77777777" w:rsidR="00173D8F" w:rsidRPr="00173D8F" w:rsidRDefault="00173D8F" w:rsidP="00DB446F">
      <w:pPr>
        <w:pStyle w:val="abzacixml"/>
        <w:numPr>
          <w:ilvl w:val="0"/>
          <w:numId w:val="80"/>
        </w:numPr>
        <w:spacing w:line="240" w:lineRule="auto"/>
        <w:rPr>
          <w:rFonts w:eastAsiaTheme="minorEastAsia"/>
          <w:bCs/>
          <w:sz w:val="22"/>
          <w:szCs w:val="22"/>
          <w:lang w:val="en-US"/>
        </w:rPr>
      </w:pPr>
      <w:r w:rsidRPr="00173D8F">
        <w:rPr>
          <w:rFonts w:eastAsiaTheme="minorEastAsia"/>
          <w:bCs/>
          <w:sz w:val="22"/>
          <w:szCs w:val="22"/>
          <w:lang w:val="en-US"/>
        </w:rPr>
        <w:t>მიმდინარეობდა სარეაბილიტაციო სამუშაოები 103 გარდამავალ ობიექტზე (2021-2022 წლები), საიდანაც საანგარიში პერიოდში დასრულდა 24 ობიექტი, ხოლო 18 ობიექტზე შეწყვეტილია ხელშეკრულება კონტრაქტორ ორგანიზაციასთან;</w:t>
      </w:r>
    </w:p>
    <w:p w14:paraId="126FDB9E" w14:textId="77777777" w:rsidR="00173D8F" w:rsidRPr="00173D8F" w:rsidRDefault="00173D8F" w:rsidP="00DB446F">
      <w:pPr>
        <w:pStyle w:val="abzacixml"/>
        <w:numPr>
          <w:ilvl w:val="0"/>
          <w:numId w:val="80"/>
        </w:numPr>
        <w:spacing w:line="240" w:lineRule="auto"/>
        <w:rPr>
          <w:rFonts w:eastAsiaTheme="minorEastAsia"/>
          <w:bCs/>
          <w:sz w:val="22"/>
          <w:szCs w:val="22"/>
          <w:lang w:val="en-US"/>
        </w:rPr>
      </w:pPr>
      <w:r w:rsidRPr="00173D8F">
        <w:rPr>
          <w:rFonts w:eastAsiaTheme="minorEastAsia"/>
          <w:bCs/>
          <w:sz w:val="22"/>
          <w:szCs w:val="22"/>
          <w:lang w:val="en-US"/>
        </w:rPr>
        <w:t>2022 წლის გეგმით გათვალისწინებული ახალი ობიექტების ნაწილზე მიმდინარეობდა სარეაბილიტაციო სამუშაოები, საიდანაც საანგარიში პერიოდში დასრულდა 2 ობიექტი, ხოლო დარჩენილ ახალი ობიექტების ნაწილზე მიმდინარეობდა სატენდერო პროცედურები;</w:t>
      </w:r>
    </w:p>
    <w:p w14:paraId="6848E48F" w14:textId="77777777" w:rsidR="00173D8F" w:rsidRPr="00173D8F" w:rsidRDefault="00173D8F" w:rsidP="00DB446F">
      <w:pPr>
        <w:pStyle w:val="abzacixml"/>
        <w:numPr>
          <w:ilvl w:val="0"/>
          <w:numId w:val="80"/>
        </w:numPr>
        <w:spacing w:line="240" w:lineRule="auto"/>
        <w:rPr>
          <w:rFonts w:eastAsiaTheme="minorEastAsia"/>
          <w:bCs/>
          <w:sz w:val="22"/>
          <w:szCs w:val="22"/>
          <w:lang w:val="en-US"/>
        </w:rPr>
      </w:pPr>
      <w:r w:rsidRPr="00173D8F">
        <w:rPr>
          <w:rFonts w:eastAsiaTheme="minorEastAsia"/>
          <w:bCs/>
          <w:sz w:val="22"/>
          <w:szCs w:val="22"/>
          <w:lang w:val="en-US"/>
        </w:rPr>
        <w:t>მიმდინარეობდა საავტომობილო გზების ცალკეულ მონაკვეთებზე პერიოდული შეკეთების სამუშაოები. ასევე, ახალი ასფალტობეტონის საფარების მოწყობის, სახიდე გადასასვლელების და სხვა ხელოვნური ნაგებობების სარეაბილიტაციო სამუშაოები.</w:t>
      </w:r>
    </w:p>
    <w:p w14:paraId="6EADB466"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„საავტომობილო გზების მიმდინარე შეკეთება და შენახვა ზამთრის პერიოდში“ ღონისძიების ფარგლებში:</w:t>
      </w:r>
    </w:p>
    <w:p w14:paraId="5FC8E838" w14:textId="77777777" w:rsidR="00173D8F" w:rsidRPr="00173D8F" w:rsidRDefault="00173D8F" w:rsidP="00DB446F">
      <w:pPr>
        <w:pStyle w:val="abzacixml"/>
        <w:numPr>
          <w:ilvl w:val="0"/>
          <w:numId w:val="80"/>
        </w:numPr>
        <w:spacing w:line="240" w:lineRule="auto"/>
        <w:rPr>
          <w:rFonts w:eastAsiaTheme="minorEastAsia"/>
          <w:bCs/>
          <w:sz w:val="22"/>
          <w:szCs w:val="22"/>
          <w:lang w:val="en-US"/>
        </w:rPr>
      </w:pPr>
      <w:r w:rsidRPr="00173D8F">
        <w:rPr>
          <w:rFonts w:eastAsiaTheme="minorEastAsia"/>
          <w:bCs/>
          <w:sz w:val="22"/>
          <w:szCs w:val="22"/>
          <w:lang w:val="en-US"/>
        </w:rPr>
        <w:t>მიმდინარეობდა 2022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14:paraId="39819A7D" w14:textId="77777777" w:rsidR="00173D8F" w:rsidRPr="00173D8F" w:rsidRDefault="00173D8F" w:rsidP="00DB446F">
      <w:pPr>
        <w:pStyle w:val="abzacixml"/>
        <w:numPr>
          <w:ilvl w:val="0"/>
          <w:numId w:val="80"/>
        </w:numPr>
        <w:spacing w:line="240" w:lineRule="auto"/>
        <w:rPr>
          <w:rFonts w:eastAsiaTheme="minorEastAsia"/>
          <w:bCs/>
          <w:sz w:val="22"/>
          <w:szCs w:val="22"/>
          <w:lang w:val="en-US"/>
        </w:rPr>
      </w:pPr>
      <w:r w:rsidRPr="00173D8F">
        <w:rPr>
          <w:rFonts w:eastAsiaTheme="minorEastAsia"/>
          <w:bCs/>
          <w:sz w:val="22"/>
          <w:szCs w:val="22"/>
          <w:lang w:val="en-US"/>
        </w:rPr>
        <w:t>მიმდინარეობდა 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14:paraId="3C1087B3" w14:textId="77777777" w:rsidR="00173D8F" w:rsidRPr="00173D8F" w:rsidRDefault="00173D8F" w:rsidP="00DB446F">
      <w:pPr>
        <w:pStyle w:val="abzacixml"/>
        <w:numPr>
          <w:ilvl w:val="0"/>
          <w:numId w:val="80"/>
        </w:numPr>
        <w:spacing w:line="240" w:lineRule="auto"/>
        <w:rPr>
          <w:rFonts w:eastAsiaTheme="minorEastAsia"/>
          <w:bCs/>
          <w:sz w:val="22"/>
          <w:szCs w:val="22"/>
          <w:lang w:val="en-US"/>
        </w:rPr>
      </w:pPr>
      <w:r w:rsidRPr="00173D8F">
        <w:rPr>
          <w:rFonts w:eastAsiaTheme="minorEastAsia"/>
          <w:bCs/>
          <w:sz w:val="22"/>
          <w:szCs w:val="22"/>
          <w:lang w:val="en-US"/>
        </w:rPr>
        <w:t>6 000 კმ-მდე საავტომობილო გზაზე მიმდინარეობდა ზამთრის მოვლა-შენახვის სამუშაოები.</w:t>
      </w:r>
    </w:p>
    <w:p w14:paraId="68045D62"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„სხვა ხარჯები“ ქვეპროგრამის ფარგლებში მიმდინარეობდა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p>
    <w:p w14:paraId="0A7F5584"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„წინა წლებში შესრულებული საგზაო სამუშაოების აუნაზღაურებელი ნაწილის გადახდა“ ფარგლებში 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14:paraId="5200656B"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„სტიქიური მოვლენების სალიკვიდაციოდ და პრევენციის მიზნით ჩასატარებელი სამუშაოების“ ფარგლებში:</w:t>
      </w:r>
    </w:p>
    <w:p w14:paraId="743FAA1C" w14:textId="77777777" w:rsidR="006C69F5" w:rsidRPr="00173D8F" w:rsidRDefault="006C69F5" w:rsidP="00DB446F">
      <w:pPr>
        <w:pStyle w:val="abzacixml"/>
        <w:numPr>
          <w:ilvl w:val="0"/>
          <w:numId w:val="26"/>
        </w:numPr>
        <w:spacing w:line="240" w:lineRule="auto"/>
        <w:ind w:left="720" w:hanging="360"/>
        <w:rPr>
          <w:rFonts w:eastAsiaTheme="minorEastAsia"/>
          <w:bCs/>
          <w:sz w:val="22"/>
          <w:szCs w:val="22"/>
          <w:lang w:val="en-US"/>
        </w:rPr>
      </w:pPr>
      <w:r w:rsidRPr="00173D8F">
        <w:rPr>
          <w:rFonts w:eastAsiaTheme="minorEastAsia"/>
          <w:bCs/>
          <w:sz w:val="22"/>
          <w:szCs w:val="22"/>
          <w:lang w:val="en-US"/>
        </w:rPr>
        <w:t>11 გარდამავალ ობიექტზე (2021-2022 წლები)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3 ობიექტი;</w:t>
      </w:r>
    </w:p>
    <w:p w14:paraId="052DF7F3" w14:textId="77777777" w:rsidR="00173D8F" w:rsidRPr="00173D8F" w:rsidRDefault="00173D8F" w:rsidP="00DB446F">
      <w:pPr>
        <w:pStyle w:val="abzacixml"/>
        <w:numPr>
          <w:ilvl w:val="0"/>
          <w:numId w:val="26"/>
        </w:numPr>
        <w:spacing w:line="240" w:lineRule="auto"/>
        <w:ind w:left="720" w:hanging="360"/>
        <w:rPr>
          <w:rFonts w:eastAsiaTheme="minorEastAsia"/>
          <w:bCs/>
          <w:sz w:val="22"/>
          <w:szCs w:val="22"/>
          <w:lang w:val="en-US"/>
        </w:rPr>
      </w:pPr>
      <w:r w:rsidRPr="00173D8F">
        <w:rPr>
          <w:rFonts w:eastAsiaTheme="minorEastAsia"/>
          <w:bCs/>
          <w:sz w:val="22"/>
          <w:szCs w:val="22"/>
          <w:lang w:val="en-US"/>
        </w:rPr>
        <w:t>2022 წლის გეგმით გათვალისწინებულ 14 ახალ ობიექტზე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საანგარიშო პერიოდში დასრულდა 1 ობიექტი;</w:t>
      </w:r>
    </w:p>
    <w:p w14:paraId="4F8DDE72" w14:textId="77777777" w:rsidR="00173D8F" w:rsidRPr="00173D8F" w:rsidRDefault="00173D8F" w:rsidP="00DB446F">
      <w:pPr>
        <w:pStyle w:val="abzacixml"/>
        <w:numPr>
          <w:ilvl w:val="0"/>
          <w:numId w:val="26"/>
        </w:numPr>
        <w:spacing w:line="240" w:lineRule="auto"/>
        <w:ind w:left="720" w:hanging="360"/>
        <w:rPr>
          <w:rFonts w:eastAsiaTheme="minorEastAsia"/>
          <w:bCs/>
          <w:sz w:val="22"/>
          <w:szCs w:val="22"/>
          <w:lang w:val="en-US"/>
        </w:rPr>
      </w:pPr>
      <w:r w:rsidRPr="00173D8F">
        <w:rPr>
          <w:rFonts w:eastAsiaTheme="minorEastAsia"/>
          <w:bCs/>
          <w:sz w:val="22"/>
          <w:szCs w:val="22"/>
          <w:lang w:val="en-US"/>
        </w:rPr>
        <w:t>მიმდინარეობდა საავტომობილო გზებზე და ხელოვნურ ნაგებობებზე სტიქიური მოვლენების სალიკვიდაციო და პრევენციის მიზნით ჩასატარებელი სამუშაოებისათვის საჭირო დეტალური საპროექტო-სახარჯთაღრიცხვო დოკუმენტაციის მომზადება.</w:t>
      </w:r>
    </w:p>
    <w:p w14:paraId="67F7DAA7"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„კრედიტებისა და გრანტების მომსახურების ხარჯები“ ღონისძიების ფარგლებში მიმდინარეობდა საფოსტო მომსახურებით,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შენარჩუნებით გამოწვეული ხარჯების ანაზღაურება.</w:t>
      </w:r>
    </w:p>
    <w:p w14:paraId="2A8C1581"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lastRenderedPageBreak/>
        <w:t>„სანაპირო ზონების ნაპირსამაგრი სამუშაოების“ ფარგლებში:</w:t>
      </w:r>
    </w:p>
    <w:p w14:paraId="403232F0" w14:textId="77777777" w:rsidR="00173D8F" w:rsidRDefault="00173D8F"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ნაპირსამაგრი სამუშაოები 18 გარდამავალ ობიექტზე (2021-2022 წლები), საიდანაც საანგარიშო პერიოდში დასრულდა 11 ობიექტი;</w:t>
      </w:r>
    </w:p>
    <w:p w14:paraId="60D8E4FF" w14:textId="77777777" w:rsidR="00173D8F" w:rsidRDefault="00173D8F"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2022 წლის გეგმით გათვალისწინებულ 15 ახალ ობიექტზე მიმდინარეობდა ნაპირსამაგრი სამუშაოები, საიდანაც საანგარიში პერიოდში დასრულდა 3 ობიექტი, ხოლო 1 ობიექტზე შეწყვეტილი</w:t>
      </w:r>
      <w:r w:rsidRPr="00173D8F">
        <w:rPr>
          <w:rFonts w:eastAsiaTheme="minorEastAsia"/>
          <w:bCs/>
          <w:sz w:val="22"/>
          <w:szCs w:val="22"/>
          <w:lang w:val="en-US"/>
        </w:rPr>
        <w:t>ა</w:t>
      </w:r>
      <w:r>
        <w:rPr>
          <w:rFonts w:eastAsiaTheme="minorEastAsia"/>
          <w:bCs/>
          <w:sz w:val="22"/>
          <w:szCs w:val="22"/>
          <w:lang w:val="en-US"/>
        </w:rPr>
        <w:t xml:space="preserve"> ხელშეკრულება კონტრაქტორ ორგანიზაციასთან.</w:t>
      </w:r>
    </w:p>
    <w:p w14:paraId="7671B03F" w14:textId="77777777" w:rsidR="006C69F5"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„ბაღდათი-აბასთუმნის საავტომობილო გზის რეკონსტრუქცია-რეაბილიტაციის“ ფარგლებში:</w:t>
      </w:r>
    </w:p>
    <w:p w14:paraId="289818E1" w14:textId="77777777" w:rsidR="00173D8F" w:rsidRDefault="00173D8F"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ქუთაისი (საღორია)-ბაღდათი-აბასთუმანი-ბენარას საავტომობილო გზის კაკასხიდი-ზეკარის კმ1-კმ10 მონაკვეთზე მიმდინარეობდა დარჩენილი სარეკონსტრუქციო-სარეაბილიტაციო სამუშაოები, კერძოდ ასფალტობეტონის საფარის მოწყობის სამუშაოები;</w:t>
      </w:r>
    </w:p>
    <w:p w14:paraId="6DFF3B0A" w14:textId="77777777" w:rsidR="00173D8F" w:rsidRDefault="00173D8F"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ქუთაისი (საღორია)-ბაღდათი-აბასთუმანი-ბენარას საავტომობილო გზის კაკასხიდი-ზეკარის კმ10-კმ17 მონაკვეთზე დასრულდა ასფალტობეტონის საფარის მოწყობის სამუშაოები;</w:t>
      </w:r>
    </w:p>
    <w:p w14:paraId="7388DD86" w14:textId="77777777" w:rsidR="00173D8F" w:rsidRDefault="00173D8F"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შიდასახელმწიფოებრივი მნიშვნელობის (შ-14) ქუთაისი (საღორია)-ბაღდათი-აბასთუმანი-ბენარას საავტომობილო გზის კმ81-კმ87 მონაკვეთის სარეკონსტრუქციო-სარეაბილიტაციო სამუშაოების ფარგლებში, კონტრაქტორ ორგანიზაციებთან მიღწეული ურთიერთშეთანხმების საფუძველზე სამუშაოები არ დაწყებულა;</w:t>
      </w:r>
    </w:p>
    <w:p w14:paraId="64A75749" w14:textId="77777777" w:rsidR="00173D8F" w:rsidRDefault="00173D8F"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შიდასახელმწიფოებრივი მნიშვნელობის კაკასხიდი-ზეკარის საავტომობილო გზის კმ17-კმ26 მონაკვეთის სარეკონსტრუქციო-სარეაბილიტაციო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14:paraId="02CC843C" w14:textId="77777777" w:rsidR="00173D8F" w:rsidRDefault="00173D8F"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აბასთუმნის შემოსავლელი საავტომობილო გზის კმ0+000-კმ7+075 მონაკვეთის (ლოტი 1) 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 დასრულდა გვირაბის გაჭრის სამუშაოები;</w:t>
      </w:r>
    </w:p>
    <w:p w14:paraId="7AF996CF" w14:textId="77777777" w:rsidR="00173D8F" w:rsidRDefault="00173D8F"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აბასთუმნის შემოსავლელი საავტომობილო გზის კმ7+075-კმ11+610 მონაკვეთზე (ლოტი 2) და კმ11+610-კმ15+944 მონაკვეთზე (ლოტი 3) სამშენებლო სამუშაოების ფარგლებში, დაიწყო მიწის სამუშაოები.</w:t>
      </w:r>
    </w:p>
    <w:p w14:paraId="0F399065" w14:textId="60B8EFD3" w:rsidR="00173D8F" w:rsidRPr="00173D8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„ზემო იმერეთი (საჩხერე) - რაჭის დამაკავშირებელი საავტომობილო გზის რეკონსტრუქცია-მშენებლობის“ ფარგლებში</w:t>
      </w:r>
      <w:r w:rsidR="00173D8F">
        <w:rPr>
          <w:rFonts w:ascii="Sylfaen" w:eastAsiaTheme="minorEastAsia" w:hAnsi="Sylfaen" w:cs="Sylfaen"/>
          <w:bCs/>
          <w:color w:val="000000"/>
          <w:shd w:val="clear" w:color="auto" w:fill="FFFFFF"/>
        </w:rPr>
        <w:t>:</w:t>
      </w:r>
    </w:p>
    <w:p w14:paraId="3FDC6CFE" w14:textId="6FF46E54" w:rsidR="00173D8F" w:rsidRPr="00C353BA" w:rsidRDefault="00173D8F"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 xml:space="preserve">შიდასახელმწიფოებრივი მნიშვნელობის (შ-16) ქუთაისი (ჭომა)-ალპანა-მამისონის უღელტეხილის 107-ე კმ საავტომობილო გზის და საჩხერე-რაჭის დამაკავშირებელი </w:t>
      </w:r>
      <w:r w:rsidRPr="00C353BA">
        <w:rPr>
          <w:rFonts w:eastAsiaTheme="minorEastAsia"/>
          <w:bCs/>
          <w:sz w:val="22"/>
          <w:szCs w:val="22"/>
          <w:lang w:val="en-US"/>
        </w:rPr>
        <w:t>საავტომობილო გზის მიერთების გაუმჯობესების მიზნით, მიმდინარეობდა მიწის სამუშაოები, დროებითი კუნძულების, მისასვლელი საავტომობილო გზების და კედლის ხიმინჯოვანი საძირკვლების მოწყობის სამუშაოები;</w:t>
      </w:r>
    </w:p>
    <w:p w14:paraId="4B2674D5" w14:textId="24D14D4B" w:rsidR="006C69F5" w:rsidRPr="00C353BA" w:rsidRDefault="00173D8F" w:rsidP="00DB446F">
      <w:pPr>
        <w:pStyle w:val="abzacixml"/>
        <w:numPr>
          <w:ilvl w:val="0"/>
          <w:numId w:val="26"/>
        </w:numPr>
        <w:spacing w:line="240" w:lineRule="auto"/>
        <w:ind w:left="720" w:hanging="360"/>
        <w:rPr>
          <w:rFonts w:eastAsiaTheme="minorEastAsia"/>
          <w:bCs/>
          <w:sz w:val="22"/>
          <w:szCs w:val="22"/>
          <w:lang w:val="en-US"/>
        </w:rPr>
      </w:pPr>
      <w:r w:rsidRPr="00C353BA">
        <w:rPr>
          <w:rFonts w:eastAsiaTheme="minorEastAsia"/>
          <w:bCs/>
          <w:sz w:val="22"/>
          <w:szCs w:val="22"/>
          <w:lang w:val="en-US"/>
        </w:rPr>
        <w:t>საჩხერე-ქვემო ხევის საავტომობილო გზის კმ0+000-კმ5+537 მონაკვეთზე დარჩენილ სარეაბილიტაციო სამუშაოებზე, გაფორმებულია ხელშეკრულება.</w:t>
      </w:r>
    </w:p>
    <w:p w14:paraId="1D5CFB6E" w14:textId="77777777" w:rsidR="006C69F5" w:rsidRPr="00C353BA"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w:t>
      </w:r>
    </w:p>
    <w:p w14:paraId="3C48058B" w14:textId="163FE639" w:rsidR="004653D7" w:rsidRDefault="004653D7" w:rsidP="00DB446F">
      <w:pPr>
        <w:pStyle w:val="abzacixml"/>
        <w:numPr>
          <w:ilvl w:val="0"/>
          <w:numId w:val="26"/>
        </w:numPr>
        <w:spacing w:line="240" w:lineRule="auto"/>
        <w:ind w:left="720" w:hanging="360"/>
        <w:rPr>
          <w:rFonts w:eastAsiaTheme="minorEastAsia"/>
          <w:bCs/>
          <w:sz w:val="22"/>
          <w:szCs w:val="22"/>
          <w:lang w:val="en-US"/>
        </w:rPr>
      </w:pPr>
      <w:r w:rsidRPr="00C353BA">
        <w:rPr>
          <w:rFonts w:eastAsiaTheme="minorEastAsia"/>
          <w:bCs/>
          <w:sz w:val="22"/>
          <w:szCs w:val="22"/>
          <w:lang w:val="en-US"/>
        </w:rPr>
        <w:t>ჟინვალი-ბარისახო-შატილის საავტომობილო გზის კმ16+00-კმ25.5 მონაკვეთზე (ლოტი 1), დასრულდა მიწის სამუშოები, მოწყობილია ხელოვნური ნაგებობები, წყალგამტარი მილები, რკინა-ბეტონის არხები და საყრდენი კედლები</w:t>
      </w:r>
      <w:r w:rsidRPr="00C353BA">
        <w:rPr>
          <w:rFonts w:eastAsiaTheme="minorEastAsia"/>
          <w:bCs/>
          <w:sz w:val="22"/>
          <w:szCs w:val="22"/>
        </w:rPr>
        <w:t>,</w:t>
      </w:r>
      <w:r>
        <w:rPr>
          <w:rFonts w:eastAsiaTheme="minorEastAsia"/>
          <w:bCs/>
          <w:sz w:val="22"/>
          <w:szCs w:val="22"/>
          <w:lang w:val="en-US"/>
        </w:rPr>
        <w:t xml:space="preserve"> რეაბილიტირებული</w:t>
      </w:r>
      <w:r>
        <w:rPr>
          <w:rFonts w:eastAsiaTheme="minorEastAsia"/>
          <w:bCs/>
          <w:sz w:val="22"/>
          <w:szCs w:val="22"/>
        </w:rPr>
        <w:t>ა</w:t>
      </w:r>
      <w:r>
        <w:rPr>
          <w:rFonts w:eastAsiaTheme="minorEastAsia"/>
          <w:bCs/>
          <w:sz w:val="22"/>
          <w:szCs w:val="22"/>
          <w:lang w:val="en-US"/>
        </w:rPr>
        <w:t xml:space="preserve"> სახიდე გადასასვლელი. მიმდინარეობდა ხელშეკრულებით გათვალისწინებული დეფექტების აღმოფხვრის პერიოდი;</w:t>
      </w:r>
    </w:p>
    <w:p w14:paraId="320982EF" w14:textId="77777777" w:rsidR="004653D7" w:rsidRDefault="004653D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ჟინვალი-ბარისახო-შატილის საავტომობილო გზის კმ25.5-კმ32 მონაკვეთზე (ლოტი 2), მიმდინარეობდა ფერდიდან ქვათაცვენისგან დამცავი ბადის მოწყობის სამუშაოები. დასრულდა მიწის სამუშოები, რეაბილიტირებული</w:t>
      </w:r>
      <w:r w:rsidRPr="004653D7">
        <w:rPr>
          <w:rFonts w:eastAsiaTheme="minorEastAsia"/>
          <w:bCs/>
          <w:sz w:val="22"/>
          <w:szCs w:val="22"/>
          <w:lang w:val="en-US"/>
        </w:rPr>
        <w:t>ა</w:t>
      </w:r>
      <w:r>
        <w:rPr>
          <w:rFonts w:eastAsiaTheme="minorEastAsia"/>
          <w:bCs/>
          <w:sz w:val="22"/>
          <w:szCs w:val="22"/>
          <w:lang w:val="en-US"/>
        </w:rPr>
        <w:t xml:space="preserve"> სახიდე გადასასვლელი და მოწყობილი ხელოვნური ნაგებობები;</w:t>
      </w:r>
    </w:p>
    <w:p w14:paraId="31F0D1B5" w14:textId="77777777" w:rsidR="004653D7" w:rsidRDefault="004653D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lastRenderedPageBreak/>
        <w:t>თიანეთი-ახმეტა-ყვარელი-ნინიგორის საავტომობილო გზის კმ1-კმ30 მონაკვეთზე, მიმდინარეობდა მიერთებების, რკინა-ბეტონის კიუვეტების, მონოლითური ბეტონის ღარების და გაბიონების მოწყობის სამუშაოები. ასევე, საავტომობილო გზის კმ19+970-კმ21+606 მონაკვეთზე, მიმდინარეობდა საფუძვლის და მსხვილმრაცვლოვანი ფენის მოწყობის სამუშაოები;</w:t>
      </w:r>
    </w:p>
    <w:p w14:paraId="7EA9E025" w14:textId="77777777" w:rsidR="004653D7" w:rsidRDefault="004653D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ჭრებალო-ნიკორწმინდის საავტომობილო გზის კმ1+00-კმ14+600 რეაბილიტირებულ 4 კმ-იან მონაკვეთზე (ლოტი 1), მიმდინარეობდა ხელშეკრულებით გათვალისწინებული დეფექტების აღმოფხვრის პერიოდი;</w:t>
      </w:r>
    </w:p>
    <w:p w14:paraId="5608F203" w14:textId="77777777" w:rsidR="004653D7" w:rsidRDefault="004653D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ხიდისთავი-ატენი-ბოშურის საავტომობილო გზის კმ12.4-კმ22.5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263373FE" w14:textId="77777777" w:rsidR="006C69F5" w:rsidRPr="004653D7"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653D7">
        <w:rPr>
          <w:rFonts w:ascii="Sylfaen" w:eastAsiaTheme="minorEastAsia" w:hAnsi="Sylfaen" w:cs="Sylfaen"/>
          <w:bCs/>
          <w:color w:val="000000"/>
          <w:shd w:val="clear" w:color="auto" w:fill="FFFFFF"/>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 ფარგლებში:</w:t>
      </w:r>
    </w:p>
    <w:p w14:paraId="5E518A29" w14:textId="77777777" w:rsidR="004653D7" w:rsidRDefault="004653D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გაბიონების, საყრდენი კედლების და წყალგამტარი მილების მოწყობის სამუშაოები და ფერდობების ექსკავაციის სამუშაოები (ლოტი 1);</w:t>
      </w:r>
    </w:p>
    <w:p w14:paraId="792E2108" w14:textId="77777777" w:rsidR="004653D7" w:rsidRDefault="004653D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გაბიონების და წყალგამტარი მილების მოწყობის და ფერდობების ექსკავაციის სამუშაოები. ასევე, N1 ხიდზე მიმდინარეობდა ხიმინჯების ბურღვითი სამუშაოები. დასრულდა N2 ხიდზე საყრდენი ბურჯების როსტვერკის და N3 ხიდზე საყრდენი ბურჯების მოწყობის სამუშაოები (ლოტი 2);</w:t>
      </w:r>
    </w:p>
    <w:p w14:paraId="79B61D73" w14:textId="77777777" w:rsidR="004653D7" w:rsidRDefault="004653D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შიდასახელმწიფოებრივი მნიშვნელობის ბათუმი (ანგისა) - ახალციხის საავტომობილო გზის ხულო-ზარზმის მონაკვეთის ხულო-გოდერძის უღელტეხილის კმ0+000-კმ4+007 მონაკვეთის სარეაბილიტაციო-სარეკონსტრუქციო სამუშაოების ფარგლებში (ლოტი 1.1), მიმდინარეობდა ხელოვნური ნაგებობების და საფუძვლის მოწყობის სამუშაოები;</w:t>
      </w:r>
    </w:p>
    <w:p w14:paraId="5A94B432" w14:textId="77777777" w:rsidR="004653D7" w:rsidRDefault="004653D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 xml:space="preserve">მიმდინარეობდა განსახლების პროცედურები. </w:t>
      </w:r>
    </w:p>
    <w:p w14:paraId="6A0EA0D9" w14:textId="77777777" w:rsidR="006C69F5" w:rsidRPr="00FB557F"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557F">
        <w:rPr>
          <w:rFonts w:ascii="Sylfaen" w:eastAsiaTheme="minorEastAsia" w:hAnsi="Sylfaen" w:cs="Sylfaen"/>
          <w:bCs/>
          <w:color w:val="000000"/>
          <w:shd w:val="clear" w:color="auto" w:fill="FFFFFF"/>
          <w:lang w:val="ka-GE"/>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 ფარგლებში:</w:t>
      </w:r>
    </w:p>
    <w:p w14:paraId="4E3D9154" w14:textId="77777777" w:rsidR="006C69F5" w:rsidRPr="00FB557F" w:rsidRDefault="006C69F5" w:rsidP="00DB446F">
      <w:pPr>
        <w:pStyle w:val="abzacixml"/>
        <w:numPr>
          <w:ilvl w:val="0"/>
          <w:numId w:val="26"/>
        </w:numPr>
        <w:spacing w:line="240" w:lineRule="auto"/>
        <w:ind w:left="720" w:hanging="360"/>
        <w:rPr>
          <w:rFonts w:eastAsiaTheme="minorEastAsia"/>
          <w:bCs/>
          <w:sz w:val="22"/>
          <w:szCs w:val="22"/>
          <w:lang w:val="en-US"/>
        </w:rPr>
      </w:pPr>
      <w:r w:rsidRPr="00FB557F">
        <w:rPr>
          <w:rFonts w:eastAsiaTheme="minorEastAsia"/>
          <w:bCs/>
          <w:sz w:val="22"/>
          <w:szCs w:val="22"/>
          <w:lang w:val="en-US"/>
        </w:rPr>
        <w:t>საავტომობილო გზის კმ0-კმ24.6 მონაკვეთი (ლოტი 1):</w:t>
      </w:r>
    </w:p>
    <w:p w14:paraId="2AFD1DF5" w14:textId="77777777" w:rsidR="006C69F5" w:rsidRPr="00FB557F" w:rsidRDefault="006C69F5" w:rsidP="00DB446F">
      <w:pPr>
        <w:pStyle w:val="abzacixml"/>
        <w:numPr>
          <w:ilvl w:val="0"/>
          <w:numId w:val="27"/>
        </w:numPr>
        <w:spacing w:line="240" w:lineRule="auto"/>
        <w:ind w:hanging="360"/>
        <w:rPr>
          <w:rFonts w:eastAsiaTheme="minorEastAsia"/>
          <w:bCs/>
          <w:sz w:val="22"/>
          <w:szCs w:val="22"/>
          <w:lang w:val="en-US"/>
        </w:rPr>
      </w:pPr>
      <w:r w:rsidRPr="00FB557F">
        <w:rPr>
          <w:rFonts w:eastAsiaTheme="minorEastAsia"/>
          <w:bCs/>
          <w:sz w:val="22"/>
          <w:szCs w:val="22"/>
          <w:lang w:val="en-US"/>
        </w:rPr>
        <w:t>მიმდინარეობდა ჩამონაშალი გრუნტებისგან საავტომობილო გზის გაწმენდის სამუშაოები;</w:t>
      </w:r>
    </w:p>
    <w:p w14:paraId="4B72FCB2" w14:textId="77777777" w:rsidR="006C69F5" w:rsidRPr="00FB557F" w:rsidRDefault="006C69F5" w:rsidP="00DB446F">
      <w:pPr>
        <w:pStyle w:val="abzacixml"/>
        <w:numPr>
          <w:ilvl w:val="0"/>
          <w:numId w:val="27"/>
        </w:numPr>
        <w:spacing w:line="240" w:lineRule="auto"/>
        <w:ind w:hanging="360"/>
        <w:rPr>
          <w:rFonts w:eastAsiaTheme="minorEastAsia"/>
          <w:bCs/>
          <w:sz w:val="22"/>
          <w:szCs w:val="22"/>
          <w:lang w:val="en-US"/>
        </w:rPr>
      </w:pPr>
      <w:r w:rsidRPr="00FB557F">
        <w:rPr>
          <w:rFonts w:eastAsiaTheme="minorEastAsia"/>
          <w:bCs/>
          <w:sz w:val="22"/>
          <w:szCs w:val="22"/>
          <w:lang w:val="en-US"/>
        </w:rPr>
        <w:t>მიმდინარეობდა განსახლების პროცედურები.</w:t>
      </w:r>
    </w:p>
    <w:p w14:paraId="15551774" w14:textId="77777777" w:rsidR="006C69F5" w:rsidRPr="00FB557F" w:rsidRDefault="006C69F5" w:rsidP="00DB446F">
      <w:pPr>
        <w:pStyle w:val="abzacixml"/>
        <w:numPr>
          <w:ilvl w:val="0"/>
          <w:numId w:val="26"/>
        </w:numPr>
        <w:spacing w:line="240" w:lineRule="auto"/>
        <w:ind w:left="720" w:hanging="360"/>
        <w:rPr>
          <w:rFonts w:eastAsiaTheme="minorEastAsia"/>
          <w:bCs/>
          <w:sz w:val="22"/>
          <w:szCs w:val="22"/>
          <w:lang w:val="en-US"/>
        </w:rPr>
      </w:pPr>
      <w:r w:rsidRPr="00FB557F">
        <w:rPr>
          <w:rFonts w:eastAsiaTheme="minorEastAsia"/>
          <w:bCs/>
          <w:sz w:val="22"/>
          <w:szCs w:val="22"/>
          <w:lang w:val="en-US"/>
        </w:rPr>
        <w:t>საავტომობილო გზის კმ24.6-კმ50 მონაკვეთი (ლოტი 2):</w:t>
      </w:r>
    </w:p>
    <w:p w14:paraId="7C7167FF" w14:textId="4315D066" w:rsidR="006C69F5" w:rsidRDefault="006C69F5" w:rsidP="00DB446F">
      <w:pPr>
        <w:pStyle w:val="abzacixml"/>
        <w:numPr>
          <w:ilvl w:val="0"/>
          <w:numId w:val="27"/>
        </w:numPr>
        <w:spacing w:line="240" w:lineRule="auto"/>
        <w:ind w:hanging="360"/>
        <w:rPr>
          <w:rFonts w:eastAsiaTheme="minorEastAsia"/>
          <w:bCs/>
          <w:sz w:val="22"/>
          <w:szCs w:val="22"/>
          <w:lang w:val="en-US"/>
        </w:rPr>
      </w:pPr>
      <w:r w:rsidRPr="00FB557F">
        <w:rPr>
          <w:rFonts w:eastAsiaTheme="minorEastAsia"/>
          <w:bCs/>
          <w:sz w:val="22"/>
          <w:szCs w:val="22"/>
          <w:lang w:val="en-US"/>
        </w:rPr>
        <w:t>კონტრაქტორ ორგანიზაციასთან შეწყვეტილი</w:t>
      </w:r>
      <w:r w:rsidR="002F022D" w:rsidRPr="00FB557F">
        <w:rPr>
          <w:rFonts w:eastAsiaTheme="minorEastAsia"/>
          <w:bCs/>
          <w:sz w:val="22"/>
          <w:szCs w:val="22"/>
        </w:rPr>
        <w:t>ა</w:t>
      </w:r>
      <w:r w:rsidRPr="00FB557F">
        <w:rPr>
          <w:rFonts w:eastAsiaTheme="minorEastAsia"/>
          <w:bCs/>
          <w:sz w:val="22"/>
          <w:szCs w:val="22"/>
          <w:lang w:val="en-US"/>
        </w:rPr>
        <w:t xml:space="preserve"> ხელშეკრულება. მიმდინარეობდა სატენდერო პროცედურები.</w:t>
      </w:r>
    </w:p>
    <w:p w14:paraId="25AF9DF2" w14:textId="77777777" w:rsidR="006C69F5" w:rsidRPr="00FA7967"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A7967">
        <w:rPr>
          <w:rFonts w:ascii="Sylfaen" w:eastAsiaTheme="minorEastAsia" w:hAnsi="Sylfaen" w:cs="Sylfaen"/>
          <w:bCs/>
          <w:color w:val="000000"/>
          <w:shd w:val="clear" w:color="auto" w:fill="FFFFFF"/>
          <w:lang w:val="ka-GE"/>
        </w:rPr>
        <w:t>„მდინარე დებედაზე ხიდის მშენებლობა (EBRD)“:</w:t>
      </w:r>
    </w:p>
    <w:p w14:paraId="70DABD88"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ხიდის შუალედური ბურჯების მოწყობის სამუშაოები;</w:t>
      </w:r>
    </w:p>
    <w:p w14:paraId="12A5FD20"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ხიდის მონოლითური ფილის მოწყობის სამუშაოები;</w:t>
      </w:r>
    </w:p>
    <w:p w14:paraId="04EC6BB4"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მიწისქვეშა გასასვლელის კედლების მოწყობის სამუშაოები;</w:t>
      </w:r>
    </w:p>
    <w:p w14:paraId="7CEC78E8"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ხიდის სამშენებლო სამუშაოები და საბოლოო ანგარიშსწორება. მიმდინარეობდა ხელშეკრულებით გათვალისწინებული დეფექტების აღმოფხვრის პერიოდი.</w:t>
      </w:r>
    </w:p>
    <w:p w14:paraId="04067C26" w14:textId="77777777" w:rsidR="006C69F5" w:rsidRPr="00FA7967"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A7967">
        <w:rPr>
          <w:rFonts w:ascii="Sylfaen" w:eastAsiaTheme="minorEastAsia" w:hAnsi="Sylfaen" w:cs="Sylfaen"/>
          <w:bCs/>
          <w:color w:val="000000"/>
          <w:shd w:val="clear" w:color="auto" w:fill="FFFFFF"/>
          <w:lang w:val="ka-GE"/>
        </w:rPr>
        <w:t>„შიდასახელმწიფოებრივი და ადგილობრივი გზების მესამე პროექტის (WB)“ფარგლებში, შიდასახელმწიფოებრივი მნიშვნელობის ახმეტა-თელავი-ბაკურციხის (გურჯაანი-ბაკურციხის შემოვლითი) საავტომობილო გზის მონაკვეთზე, მიმდინარეობდა ხელშეკრულებით გათვალისწინებული დეფექტების აღმოფხვრის პერიოდი.</w:t>
      </w:r>
    </w:p>
    <w:p w14:paraId="07D5813E" w14:textId="77777777" w:rsidR="006C69F5" w:rsidRPr="00180341" w:rsidRDefault="006C69F5" w:rsidP="00DB446F">
      <w:pPr>
        <w:pStyle w:val="abzacixml"/>
        <w:spacing w:line="240" w:lineRule="auto"/>
        <w:ind w:firstLine="0"/>
        <w:rPr>
          <w:sz w:val="22"/>
          <w:szCs w:val="22"/>
          <w:highlight w:val="yellow"/>
        </w:rPr>
      </w:pPr>
    </w:p>
    <w:p w14:paraId="24CBED49" w14:textId="77777777" w:rsidR="006C69F5" w:rsidRPr="00FA7967" w:rsidRDefault="006C69F5" w:rsidP="00DB446F">
      <w:pPr>
        <w:pStyle w:val="Heading4"/>
        <w:spacing w:line="240" w:lineRule="auto"/>
        <w:jc w:val="both"/>
        <w:rPr>
          <w:rFonts w:ascii="Sylfaen" w:eastAsia="SimSun" w:hAnsi="Sylfaen" w:cs="Calibri"/>
          <w:i w:val="0"/>
        </w:rPr>
      </w:pPr>
      <w:r w:rsidRPr="00FA7967">
        <w:rPr>
          <w:rFonts w:ascii="Sylfaen" w:eastAsia="SimSun" w:hAnsi="Sylfaen" w:cs="Calibri"/>
          <w:i w:val="0"/>
        </w:rPr>
        <w:lastRenderedPageBreak/>
        <w:t>3.1.3 ჩქაროსნული ავტომაგისტრალების მშენებლობა (პროგრამული კოდი - 25 02 03).</w:t>
      </w:r>
    </w:p>
    <w:p w14:paraId="3E5AC11E" w14:textId="77777777" w:rsidR="006C69F5" w:rsidRPr="00FA7967" w:rsidRDefault="006C69F5" w:rsidP="00DB446F">
      <w:pPr>
        <w:autoSpaceDE w:val="0"/>
        <w:autoSpaceDN w:val="0"/>
        <w:adjustRightInd w:val="0"/>
        <w:spacing w:after="0" w:line="240" w:lineRule="auto"/>
        <w:jc w:val="both"/>
        <w:rPr>
          <w:rFonts w:ascii="Sylfaen" w:hAnsi="Sylfaen" w:cs="Sylfaen"/>
          <w:bCs/>
        </w:rPr>
      </w:pPr>
    </w:p>
    <w:p w14:paraId="3AAF6D32" w14:textId="77777777" w:rsidR="006C69F5" w:rsidRPr="00FA7967" w:rsidRDefault="006C69F5" w:rsidP="00DB446F">
      <w:pPr>
        <w:spacing w:after="0" w:line="240" w:lineRule="auto"/>
        <w:jc w:val="both"/>
        <w:rPr>
          <w:rFonts w:ascii="Sylfaen" w:hAnsi="Sylfaen"/>
        </w:rPr>
      </w:pPr>
      <w:r w:rsidRPr="00FA7967">
        <w:rPr>
          <w:rFonts w:ascii="Sylfaen" w:hAnsi="Sylfaen"/>
        </w:rPr>
        <w:t>ქვეპროგრამის განმახორციელებელი:</w:t>
      </w:r>
    </w:p>
    <w:p w14:paraId="76FCF412" w14:textId="77777777" w:rsidR="006C69F5" w:rsidRPr="00FA7967" w:rsidRDefault="006C69F5" w:rsidP="00DB446F">
      <w:pPr>
        <w:numPr>
          <w:ilvl w:val="0"/>
          <w:numId w:val="25"/>
        </w:numPr>
        <w:autoSpaceDE w:val="0"/>
        <w:autoSpaceDN w:val="0"/>
        <w:adjustRightInd w:val="0"/>
        <w:spacing w:after="0" w:line="240" w:lineRule="auto"/>
        <w:jc w:val="both"/>
        <w:rPr>
          <w:rFonts w:ascii="Sylfaen" w:hAnsi="Sylfaen"/>
        </w:rPr>
      </w:pPr>
      <w:r w:rsidRPr="00FA7967">
        <w:rPr>
          <w:rFonts w:ascii="Sylfaen" w:hAnsi="Sylfaen"/>
        </w:rPr>
        <w:t>საქართველოს საავტომობილო გზების დეპარტამენტი.</w:t>
      </w:r>
    </w:p>
    <w:p w14:paraId="612C5FBB" w14:textId="77777777" w:rsidR="006C69F5" w:rsidRPr="00180341" w:rsidRDefault="006C69F5" w:rsidP="00DB446F">
      <w:pPr>
        <w:pStyle w:val="abzacixml"/>
        <w:spacing w:line="240" w:lineRule="auto"/>
        <w:ind w:firstLine="0"/>
        <w:rPr>
          <w:sz w:val="22"/>
          <w:szCs w:val="22"/>
          <w:highlight w:val="yellow"/>
        </w:rPr>
      </w:pPr>
    </w:p>
    <w:p w14:paraId="7E61793F" w14:textId="6656F769" w:rsidR="006C69F5" w:rsidRPr="00FA7967"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A7967">
        <w:rPr>
          <w:rFonts w:ascii="Sylfaen" w:eastAsiaTheme="minorEastAsia" w:hAnsi="Sylfaen" w:cs="Sylfaen"/>
          <w:bCs/>
          <w:color w:val="000000"/>
          <w:shd w:val="clear" w:color="auto" w:fill="FFFFFF"/>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p w14:paraId="7C7570CD" w14:textId="77777777" w:rsidR="006C69F5" w:rsidRPr="00FA7967" w:rsidRDefault="006C69F5" w:rsidP="00DB446F">
      <w:pPr>
        <w:pStyle w:val="abzacixml"/>
        <w:numPr>
          <w:ilvl w:val="0"/>
          <w:numId w:val="26"/>
        </w:numPr>
        <w:spacing w:line="240" w:lineRule="auto"/>
        <w:ind w:left="720" w:hanging="360"/>
        <w:rPr>
          <w:rFonts w:eastAsiaTheme="minorEastAsia"/>
          <w:bCs/>
          <w:sz w:val="22"/>
          <w:szCs w:val="22"/>
          <w:lang w:val="en-US"/>
        </w:rPr>
      </w:pPr>
      <w:r w:rsidRPr="00FA7967">
        <w:rPr>
          <w:rFonts w:eastAsiaTheme="minorEastAsia"/>
          <w:bCs/>
          <w:sz w:val="22"/>
          <w:szCs w:val="22"/>
          <w:lang w:val="en-US"/>
        </w:rPr>
        <w:t>თბილისი-სენაკი-ლესელიძის საავტომობილო გზის კმ0+000-კმ5+800 მონაკვეთზე (ლოტი 1)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40755FAF" w14:textId="77777777" w:rsidR="006C69F5" w:rsidRPr="00FA7967" w:rsidRDefault="006C69F5" w:rsidP="00DB446F">
      <w:pPr>
        <w:pStyle w:val="abzacixml"/>
        <w:numPr>
          <w:ilvl w:val="0"/>
          <w:numId w:val="26"/>
        </w:numPr>
        <w:spacing w:line="240" w:lineRule="auto"/>
        <w:ind w:left="720" w:hanging="360"/>
        <w:rPr>
          <w:rFonts w:eastAsiaTheme="minorEastAsia"/>
          <w:bCs/>
          <w:sz w:val="22"/>
          <w:szCs w:val="22"/>
          <w:lang w:val="en-US"/>
        </w:rPr>
      </w:pPr>
      <w:r w:rsidRPr="00FA7967">
        <w:rPr>
          <w:rFonts w:eastAsiaTheme="minorEastAsia"/>
          <w:bCs/>
          <w:sz w:val="22"/>
          <w:szCs w:val="22"/>
          <w:lang w:val="en-US"/>
        </w:rPr>
        <w:t>თბილისი-სენაკი-ლესელიძის საავტომობილო გზის კმ7+700+800-კმ14+050 მონაკვეთი (ლოტი 2):</w:t>
      </w:r>
    </w:p>
    <w:p w14:paraId="71E4961C" w14:textId="77777777" w:rsidR="006C69F5" w:rsidRPr="00FA7967" w:rsidRDefault="006C69F5" w:rsidP="00DB446F">
      <w:pPr>
        <w:pStyle w:val="abzacixml"/>
        <w:numPr>
          <w:ilvl w:val="0"/>
          <w:numId w:val="27"/>
        </w:numPr>
        <w:spacing w:line="240" w:lineRule="auto"/>
        <w:ind w:hanging="360"/>
        <w:rPr>
          <w:rFonts w:eastAsiaTheme="minorEastAsia"/>
          <w:bCs/>
          <w:sz w:val="22"/>
          <w:szCs w:val="22"/>
          <w:lang w:val="en-US"/>
        </w:rPr>
      </w:pPr>
      <w:r w:rsidRPr="00FA7967">
        <w:rPr>
          <w:rFonts w:eastAsiaTheme="minorEastAsia"/>
          <w:bCs/>
          <w:sz w:val="22"/>
          <w:szCs w:val="22"/>
          <w:lang w:val="en-US"/>
        </w:rPr>
        <w:t>მიმდინარეობდა 8 სახიდე გადასასვლელზე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სამუშოები;</w:t>
      </w:r>
    </w:p>
    <w:p w14:paraId="695FB2B2" w14:textId="77777777" w:rsidR="006C69F5" w:rsidRPr="00FA7967" w:rsidRDefault="006C69F5" w:rsidP="00DB446F">
      <w:pPr>
        <w:pStyle w:val="abzacixml"/>
        <w:numPr>
          <w:ilvl w:val="0"/>
          <w:numId w:val="27"/>
        </w:numPr>
        <w:spacing w:line="240" w:lineRule="auto"/>
        <w:ind w:hanging="360"/>
        <w:rPr>
          <w:rFonts w:eastAsiaTheme="minorEastAsia"/>
          <w:bCs/>
          <w:sz w:val="22"/>
          <w:szCs w:val="22"/>
          <w:lang w:val="en-US"/>
        </w:rPr>
      </w:pPr>
      <w:r w:rsidRPr="00FA7967">
        <w:rPr>
          <w:rFonts w:eastAsiaTheme="minorEastAsia"/>
          <w:bCs/>
          <w:sz w:val="22"/>
          <w:szCs w:val="22"/>
          <w:lang w:val="en-US"/>
        </w:rPr>
        <w:t>მიმდინარეობდა მიწის ექსკავაციის, მცენარეული ფენის მოხსნისა და დასაწყობების სამუშაოები;</w:t>
      </w:r>
    </w:p>
    <w:p w14:paraId="175740B1" w14:textId="77777777" w:rsidR="006C69F5" w:rsidRPr="00FA7967" w:rsidRDefault="006C69F5" w:rsidP="00DB446F">
      <w:pPr>
        <w:pStyle w:val="abzacixml"/>
        <w:numPr>
          <w:ilvl w:val="0"/>
          <w:numId w:val="27"/>
        </w:numPr>
        <w:spacing w:line="240" w:lineRule="auto"/>
        <w:ind w:hanging="360"/>
        <w:rPr>
          <w:rFonts w:eastAsiaTheme="minorEastAsia"/>
          <w:bCs/>
          <w:sz w:val="22"/>
          <w:szCs w:val="22"/>
          <w:lang w:val="en-US"/>
        </w:rPr>
      </w:pPr>
      <w:r w:rsidRPr="00FA7967">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09597A9B" w14:textId="77777777" w:rsidR="006C69F5" w:rsidRPr="00FA7967" w:rsidRDefault="006C69F5" w:rsidP="00DB446F">
      <w:pPr>
        <w:pStyle w:val="abzacixml"/>
        <w:numPr>
          <w:ilvl w:val="0"/>
          <w:numId w:val="27"/>
        </w:numPr>
        <w:spacing w:line="240" w:lineRule="auto"/>
        <w:ind w:hanging="360"/>
        <w:rPr>
          <w:rFonts w:eastAsiaTheme="minorEastAsia"/>
          <w:bCs/>
          <w:sz w:val="22"/>
          <w:szCs w:val="22"/>
          <w:lang w:val="en-US"/>
        </w:rPr>
      </w:pPr>
      <w:r w:rsidRPr="00FA7967">
        <w:rPr>
          <w:rFonts w:eastAsiaTheme="minorEastAsia"/>
          <w:bCs/>
          <w:sz w:val="22"/>
          <w:szCs w:val="22"/>
          <w:lang w:val="en-US"/>
        </w:rPr>
        <w:t>მიმდინარეობდა წინასწარდაძაბული რკინა-ბეტონის კოჭების დამზადება, ტრანსპორტირება და მონტაჟი;</w:t>
      </w:r>
    </w:p>
    <w:p w14:paraId="48C1378B" w14:textId="77777777" w:rsidR="006C69F5" w:rsidRPr="00FA7967" w:rsidRDefault="006C69F5" w:rsidP="00DB446F">
      <w:pPr>
        <w:pStyle w:val="abzacixml"/>
        <w:numPr>
          <w:ilvl w:val="0"/>
          <w:numId w:val="27"/>
        </w:numPr>
        <w:spacing w:line="240" w:lineRule="auto"/>
        <w:ind w:hanging="360"/>
        <w:rPr>
          <w:rFonts w:eastAsiaTheme="minorEastAsia"/>
          <w:bCs/>
          <w:sz w:val="22"/>
          <w:szCs w:val="22"/>
          <w:lang w:val="en-US"/>
        </w:rPr>
      </w:pPr>
      <w:r w:rsidRPr="00FA7967">
        <w:rPr>
          <w:rFonts w:eastAsiaTheme="minorEastAsia"/>
          <w:bCs/>
          <w:sz w:val="22"/>
          <w:szCs w:val="22"/>
          <w:lang w:val="en-US"/>
        </w:rPr>
        <w:t>მიმდინარეობდა მალის ნაშენის გამაერთიანებელი რკინა-ბეტონის ფილის (როსტვერკი) მოწყობის სამუშოები;</w:t>
      </w:r>
    </w:p>
    <w:p w14:paraId="377CA1EB" w14:textId="77777777" w:rsidR="006C69F5" w:rsidRPr="00FA7967" w:rsidRDefault="006C69F5" w:rsidP="00DB446F">
      <w:pPr>
        <w:pStyle w:val="abzacixml"/>
        <w:numPr>
          <w:ilvl w:val="0"/>
          <w:numId w:val="27"/>
        </w:numPr>
        <w:spacing w:line="240" w:lineRule="auto"/>
        <w:ind w:hanging="360"/>
        <w:rPr>
          <w:rFonts w:eastAsiaTheme="minorEastAsia"/>
          <w:bCs/>
          <w:sz w:val="22"/>
          <w:szCs w:val="22"/>
          <w:lang w:val="en-US"/>
        </w:rPr>
      </w:pPr>
      <w:r w:rsidRPr="00FA7967">
        <w:rPr>
          <w:rFonts w:eastAsiaTheme="minorEastAsia"/>
          <w:bCs/>
          <w:sz w:val="22"/>
          <w:szCs w:val="22"/>
          <w:lang w:val="en-US"/>
        </w:rPr>
        <w:t>მიმდინარეობდა 5 გვირაბზე პორტალების სამშენებლო სამუშაოები;</w:t>
      </w:r>
    </w:p>
    <w:p w14:paraId="435C86B8" w14:textId="77777777" w:rsidR="006C69F5" w:rsidRPr="00FA7967" w:rsidRDefault="006C69F5" w:rsidP="00DB446F">
      <w:pPr>
        <w:pStyle w:val="abzacixml"/>
        <w:numPr>
          <w:ilvl w:val="0"/>
          <w:numId w:val="27"/>
        </w:numPr>
        <w:spacing w:line="240" w:lineRule="auto"/>
        <w:ind w:hanging="360"/>
        <w:rPr>
          <w:rFonts w:eastAsiaTheme="minorEastAsia"/>
          <w:bCs/>
          <w:sz w:val="22"/>
          <w:szCs w:val="22"/>
          <w:lang w:val="en-US"/>
        </w:rPr>
      </w:pPr>
      <w:r w:rsidRPr="00FA7967">
        <w:rPr>
          <w:rFonts w:eastAsiaTheme="minorEastAsia"/>
          <w:bCs/>
          <w:sz w:val="22"/>
          <w:szCs w:val="22"/>
          <w:lang w:val="en-US"/>
        </w:rPr>
        <w:t>მიმდინარეობდა 5 გვირაბის გაჭრის, დროებითი თაღისა და უკუთაღის გამაგრების სამუშაოები.</w:t>
      </w:r>
    </w:p>
    <w:p w14:paraId="4FA90C39" w14:textId="77777777" w:rsidR="006C69F5" w:rsidRPr="00FA7967" w:rsidRDefault="006C69F5" w:rsidP="00DB446F">
      <w:pPr>
        <w:pStyle w:val="abzacixml"/>
        <w:numPr>
          <w:ilvl w:val="0"/>
          <w:numId w:val="26"/>
        </w:numPr>
        <w:spacing w:line="240" w:lineRule="auto"/>
        <w:ind w:left="720" w:hanging="360"/>
        <w:rPr>
          <w:rFonts w:eastAsiaTheme="minorEastAsia"/>
          <w:bCs/>
          <w:sz w:val="22"/>
          <w:szCs w:val="22"/>
          <w:lang w:val="en-US"/>
        </w:rPr>
      </w:pPr>
      <w:r w:rsidRPr="00FA7967">
        <w:rPr>
          <w:rFonts w:eastAsiaTheme="minorEastAsia"/>
          <w:bCs/>
          <w:sz w:val="22"/>
          <w:szCs w:val="22"/>
          <w:lang w:val="en-US"/>
        </w:rPr>
        <w:t>თბილისი-სენაკი-ლესელიძის საავტომობილო გზის კმ5+800-კმ7+700 მონაკვეთზე (ლოტი 2ა)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2346B635" w14:textId="77777777" w:rsidR="006C69F5" w:rsidRPr="00FA7967" w:rsidRDefault="006C69F5" w:rsidP="00DB446F">
      <w:pPr>
        <w:numPr>
          <w:ilvl w:val="3"/>
          <w:numId w:val="2"/>
        </w:numPr>
        <w:spacing w:after="0" w:line="240" w:lineRule="auto"/>
        <w:ind w:left="0"/>
        <w:jc w:val="both"/>
        <w:rPr>
          <w:rFonts w:ascii="Sylfaen" w:eastAsia="Sylfaen" w:hAnsi="Sylfaen" w:cs="Sylfaen"/>
          <w:bCs/>
          <w:lang w:val="ka-GE"/>
        </w:rPr>
      </w:pPr>
      <w:r w:rsidRPr="00FA7967">
        <w:rPr>
          <w:rFonts w:ascii="Sylfaen" w:eastAsia="Sylfaen" w:hAnsi="Sylfaen" w:cs="Sylfaen"/>
          <w:bCs/>
          <w:lang w:val="ka-GE"/>
        </w:rPr>
        <w:t>„</w:t>
      </w:r>
      <w:r w:rsidRPr="00FA7967">
        <w:rPr>
          <w:rFonts w:ascii="Sylfaen" w:eastAsiaTheme="minorEastAsia" w:hAnsi="Sylfaen" w:cs="Sylfaen"/>
          <w:bCs/>
          <w:color w:val="000000"/>
          <w:shd w:val="clear" w:color="auto" w:fill="FFFFFF"/>
          <w:lang w:val="ka-GE"/>
        </w:rPr>
        <w:t>ქ. ბათუმის ახალი შემოვლითი გზა (ADB, AIIB)“:</w:t>
      </w:r>
    </w:p>
    <w:p w14:paraId="762D3D6F"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409AB3C6"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წყალგამტარი მილების, საყრდენი კედლებისა და მიწისქვეშა გასასვლელების მოწყობის სამუშაოები;</w:t>
      </w:r>
    </w:p>
    <w:p w14:paraId="09EF94DD"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N1 - დასრულდა ბურჯების მოწყობის სამუშაოები. მიმდინარეობდა რკინა-ბეტონის კოჭების მონტაჟის სამუშაოები;</w:t>
      </w:r>
    </w:p>
    <w:p w14:paraId="472EA545"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N2 - მიმდინარეობდა ბურჯების მოწყობის სამუშაოები;</w:t>
      </w:r>
    </w:p>
    <w:p w14:paraId="638730BD"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N3.1 - დასრულდა ბურჯების მოწყობის სამუშაოები;</w:t>
      </w:r>
    </w:p>
    <w:p w14:paraId="5465B958"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N3.2 - მიმდინარეობდა ბურჯების მოწყობის სამუშაოები;</w:t>
      </w:r>
    </w:p>
    <w:p w14:paraId="5D845A61"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N5 - მიმდინარეობდა კომუნიკაციების გადატანის სამუშაოები;</w:t>
      </w:r>
    </w:p>
    <w:p w14:paraId="398C2D48"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N6C - მიმდინარეობდა განაპირა ბურჯების მოწყობის სამუშაოები;</w:t>
      </w:r>
    </w:p>
    <w:p w14:paraId="51B1E82A"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N10 - დასრულდა რკინა-ბეტონის კოჭების მონტაჟის სამუშაოები; მიმდინარეობდა ბეტონის ბარიერების მოწყობის სამუშაოები;</w:t>
      </w:r>
    </w:p>
    <w:p w14:paraId="31247843"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N11 - მიმდინარეობდა ბეტონის ბარიერების მოწყობის სამუშაოები;</w:t>
      </w:r>
    </w:p>
    <w:p w14:paraId="5F26767C"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N12-13A - დასრულდა ხიმინჯების მოწყობის სამუშაოები;</w:t>
      </w:r>
    </w:p>
    <w:p w14:paraId="619C4C36"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სახიდე გადასასვლელი N14 - მიმდინარეობდა ბურჯების მოწყობის სამუშაოები;</w:t>
      </w:r>
    </w:p>
    <w:p w14:paraId="4424934D"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პირველი გვირაბის გაჭრის სამუშაოები და დროებითი სამაგრის მოწყობის სამუშაოები;</w:t>
      </w:r>
    </w:p>
    <w:p w14:paraId="4A33C917"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lastRenderedPageBreak/>
        <w:t>მიმდინარეობდა მე-2 გვირაბის გაჭრის სამუშაოები და დროებითი სამაგრის მოწყობის სამუშაოები;</w:t>
      </w:r>
    </w:p>
    <w:p w14:paraId="3FB64236"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მე-3 გვირაბის მოპირკეთების სამუშაოები. მიმდინარეობდა საავარიო გვირაბის გაჭრის სამუშაოები;</w:t>
      </w:r>
    </w:p>
    <w:p w14:paraId="4E16D6B3"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მე-4 გვირაბის მოპირკეთების სამუშაოები. მიმდინარეობდა საავარიო გვირაბის გაჭრის სამუშაოები;</w:t>
      </w:r>
    </w:p>
    <w:p w14:paraId="5D377CFF"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მე-5 გვირაბის კომუნიკაციების მოწყობის სამუშაოები;</w:t>
      </w:r>
    </w:p>
    <w:p w14:paraId="34C33906"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საკომუნიკაციო ქსელების გადატანის სამუშაოები.</w:t>
      </w:r>
    </w:p>
    <w:p w14:paraId="452764DD" w14:textId="77777777" w:rsidR="006C69F5" w:rsidRPr="00FA7967"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A7967">
        <w:rPr>
          <w:rFonts w:ascii="Sylfaen" w:eastAsiaTheme="minorEastAsia" w:hAnsi="Sylfaen" w:cs="Sylfaen"/>
          <w:bCs/>
          <w:color w:val="000000"/>
          <w:shd w:val="clear" w:color="auto" w:fill="FFFFFF"/>
          <w:lang w:val="ka-GE"/>
        </w:rPr>
        <w:t>„სამტრედია-გრიგოლეთის საავტომობილო გზის კმ 0-კმ 50 მონაკვეთის მოდერნიზაცია-მშენებლობა (EIB, EU)“:</w:t>
      </w:r>
    </w:p>
    <w:p w14:paraId="135548FB" w14:textId="77777777" w:rsidR="006C69F5" w:rsidRPr="00FA7967" w:rsidRDefault="006C69F5" w:rsidP="00DB446F">
      <w:pPr>
        <w:pStyle w:val="abzacixml"/>
        <w:numPr>
          <w:ilvl w:val="0"/>
          <w:numId w:val="26"/>
        </w:numPr>
        <w:spacing w:line="240" w:lineRule="auto"/>
        <w:ind w:left="720" w:hanging="360"/>
        <w:rPr>
          <w:rFonts w:eastAsiaTheme="minorEastAsia"/>
          <w:bCs/>
          <w:sz w:val="22"/>
          <w:szCs w:val="22"/>
          <w:lang w:val="en-US"/>
        </w:rPr>
      </w:pPr>
      <w:r w:rsidRPr="00FA7967">
        <w:rPr>
          <w:rFonts w:eastAsiaTheme="minorEastAsia"/>
          <w:bCs/>
          <w:sz w:val="22"/>
          <w:szCs w:val="22"/>
          <w:lang w:val="en-US"/>
        </w:rPr>
        <w:t>სამტრედია-გრიგოლეთის კმ0-კმ11.5 მონაკვეთი (ლოტი 1):</w:t>
      </w:r>
    </w:p>
    <w:p w14:paraId="331591B1"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დასრულდა ცხენისწყალზე ხიდის კოჭების მონტაჟის სამუშაოები;</w:t>
      </w:r>
    </w:p>
    <w:p w14:paraId="5D83039F"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დასრულდა რკინიგზის ვიადუკზე რკინა-ბეტონის კოჭების მონტაჟის და გამაერთიანებელი ფილის მოწყობის სამუშაოები. დაიწყო სადეფორმაციო ნაკერების, ტროტუარების, მოაჯირების და ასფალტობეტონის საფარის მოწყობის სამუშაოები;</w:t>
      </w:r>
    </w:p>
    <w:p w14:paraId="062EE02E"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ხიდის ვაკისის მოწყობის სამუშოები;</w:t>
      </w:r>
    </w:p>
    <w:p w14:paraId="4F5AEA06"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ხიდებზე კოჭების გამაერთიანებელი ფილის მოწყობის სამუშოები;</w:t>
      </w:r>
    </w:p>
    <w:p w14:paraId="6DD0D38D"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მდ. რიონის ხიდზე მიმდინარეობდა რკინა-ბეტონის 33 მ-იანი კოჭების მონტაჟის, ბურჯის როსტვერკისა და ტანის მოწყობის სამუშაოები;</w:t>
      </w:r>
    </w:p>
    <w:p w14:paraId="7F50AD39"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წყალგამტარი მილის და მიწისქვეშა გადასასვლელის მოწყობის სამუშაოები;</w:t>
      </w:r>
    </w:p>
    <w:p w14:paraId="55125E37"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მიწის ვაკისის ყრილის მოწყობის სამუშაოები;</w:t>
      </w:r>
    </w:p>
    <w:p w14:paraId="3CB53D38"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ასფალტობეტონის საფარის ქვედა და შუალედური ფენების მოწყობის სამუშაოები;</w:t>
      </w:r>
    </w:p>
    <w:p w14:paraId="0FFA7400"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საავტომობილო გზის გამყოფ ზოლზე მიმდინარეობდა „ნიუ-ჯერსის“ ტიპის ბეტონის ბარიერების მოწყობის სამუშაოები;</w:t>
      </w:r>
    </w:p>
    <w:p w14:paraId="1640D1A2"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ყრილის ფერდების გამაგრების სამუშაოები;</w:t>
      </w:r>
    </w:p>
    <w:p w14:paraId="4FB6FF14"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დასრულდა კომუნიკაციების გადალაგების (გაზის მილები და ელექტრო ხაზები) სამუშაოები;</w:t>
      </w:r>
    </w:p>
    <w:p w14:paraId="3A648A31"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საავტომობილო გზის საფარის მოწყობის სამუშაოები.</w:t>
      </w:r>
    </w:p>
    <w:p w14:paraId="667549B4" w14:textId="77777777" w:rsidR="006C69F5" w:rsidRPr="00FA7967" w:rsidRDefault="006C69F5" w:rsidP="00DB446F">
      <w:pPr>
        <w:pStyle w:val="abzacixml"/>
        <w:numPr>
          <w:ilvl w:val="0"/>
          <w:numId w:val="26"/>
        </w:numPr>
        <w:spacing w:line="240" w:lineRule="auto"/>
        <w:ind w:left="720" w:hanging="360"/>
        <w:rPr>
          <w:rFonts w:eastAsiaTheme="minorEastAsia"/>
          <w:bCs/>
          <w:sz w:val="22"/>
          <w:szCs w:val="22"/>
          <w:lang w:val="en-US"/>
        </w:rPr>
      </w:pPr>
      <w:r w:rsidRPr="00FA7967">
        <w:rPr>
          <w:rFonts w:eastAsiaTheme="minorEastAsia"/>
          <w:bCs/>
          <w:sz w:val="22"/>
          <w:szCs w:val="22"/>
          <w:lang w:val="en-US"/>
        </w:rPr>
        <w:t>სამტრედია-გრიგოლეთის კმ11.5-კმ30 მონაკვეთზე (ლოტი 2) დასრულებულ სამშენებლო სამუშაოებზე, დასრულდა საბოლოო ანგარიშსწორება;</w:t>
      </w:r>
    </w:p>
    <w:p w14:paraId="3C995CA7" w14:textId="77777777" w:rsidR="006C69F5" w:rsidRPr="00FA7967" w:rsidRDefault="006C69F5" w:rsidP="00DB446F">
      <w:pPr>
        <w:pStyle w:val="abzacixml"/>
        <w:numPr>
          <w:ilvl w:val="0"/>
          <w:numId w:val="26"/>
        </w:numPr>
        <w:spacing w:line="240" w:lineRule="auto"/>
        <w:ind w:left="720" w:hanging="360"/>
        <w:rPr>
          <w:rFonts w:eastAsiaTheme="minorEastAsia"/>
          <w:bCs/>
          <w:sz w:val="22"/>
          <w:szCs w:val="22"/>
          <w:lang w:val="en-US"/>
        </w:rPr>
      </w:pPr>
      <w:r w:rsidRPr="00FA7967">
        <w:rPr>
          <w:rFonts w:eastAsiaTheme="minorEastAsia"/>
          <w:bCs/>
          <w:sz w:val="22"/>
          <w:szCs w:val="22"/>
          <w:lang w:val="en-US"/>
        </w:rPr>
        <w:t>სამტრედია-გრიგოლეთის კმ30-კმ42 მონაკვეთი (ლოტი 3):</w:t>
      </w:r>
    </w:p>
    <w:p w14:paraId="4FE587A9"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დასრულდა სატენდერო პროცედურები და გაფორმებული</w:t>
      </w:r>
      <w:r w:rsidRPr="00FA7967">
        <w:rPr>
          <w:rFonts w:eastAsiaTheme="minorEastAsia"/>
          <w:bCs/>
          <w:sz w:val="22"/>
          <w:szCs w:val="22"/>
          <w:lang w:val="en-US"/>
        </w:rPr>
        <w:t>ა</w:t>
      </w:r>
      <w:r>
        <w:rPr>
          <w:rFonts w:eastAsiaTheme="minorEastAsia"/>
          <w:bCs/>
          <w:sz w:val="22"/>
          <w:szCs w:val="22"/>
          <w:lang w:val="en-US"/>
        </w:rPr>
        <w:t xml:space="preserve"> ხელშეკრულება.</w:t>
      </w:r>
    </w:p>
    <w:p w14:paraId="059DC9C0" w14:textId="77777777" w:rsidR="006C69F5" w:rsidRPr="00FA7967" w:rsidRDefault="006C69F5" w:rsidP="00DB446F">
      <w:pPr>
        <w:pStyle w:val="abzacixml"/>
        <w:numPr>
          <w:ilvl w:val="0"/>
          <w:numId w:val="26"/>
        </w:numPr>
        <w:spacing w:line="240" w:lineRule="auto"/>
        <w:ind w:left="720" w:hanging="360"/>
        <w:rPr>
          <w:rFonts w:eastAsiaTheme="minorEastAsia"/>
          <w:bCs/>
          <w:sz w:val="22"/>
          <w:szCs w:val="22"/>
          <w:lang w:val="en-US"/>
        </w:rPr>
      </w:pPr>
      <w:r w:rsidRPr="00FA7967">
        <w:rPr>
          <w:rFonts w:eastAsiaTheme="minorEastAsia"/>
          <w:bCs/>
          <w:sz w:val="22"/>
          <w:szCs w:val="22"/>
          <w:lang w:val="en-US"/>
        </w:rPr>
        <w:t>სამტრედია-გრიგოლეთის კმ42-კმ51.6 მონაკვეთი (ლოტი 4):</w:t>
      </w:r>
    </w:p>
    <w:p w14:paraId="75C078E9"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მიწისქვეშა გასასვლელებზე და წყალგამტარ მილებზე დასრულდა ჯდენებით გამოწვეული დაზიანებების აღმოფხვრა;</w:t>
      </w:r>
    </w:p>
    <w:p w14:paraId="73EB6D31"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სატრანსპორტო კვანძის არეალში მიმდინარეობდა მიწის ვაკისის მოწყობის სამუშოები;</w:t>
      </w:r>
    </w:p>
    <w:p w14:paraId="29C8D608"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დასრულდა საავტომობილო გზის „ნიუ-ჯერსის“ ტიპის სპეცპროფილის ბეტონის პარაპეტებით შემოფარგვლის სამუშაოები;</w:t>
      </w:r>
    </w:p>
    <w:p w14:paraId="18C7B3AC"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მიმდინარეობდა საგზაო ნიშნების მოწყობის სამუშაოები;</w:t>
      </w:r>
    </w:p>
    <w:p w14:paraId="40447AE4" w14:textId="77777777" w:rsidR="00FA7967" w:rsidRDefault="00FA7967" w:rsidP="00DB446F">
      <w:pPr>
        <w:pStyle w:val="abzacixml"/>
        <w:numPr>
          <w:ilvl w:val="0"/>
          <w:numId w:val="27"/>
        </w:numPr>
        <w:spacing w:line="240" w:lineRule="auto"/>
        <w:ind w:hanging="360"/>
        <w:rPr>
          <w:rFonts w:eastAsiaTheme="minorEastAsia"/>
          <w:bCs/>
          <w:sz w:val="22"/>
          <w:szCs w:val="22"/>
          <w:lang w:val="en-US"/>
        </w:rPr>
      </w:pPr>
      <w:r>
        <w:rPr>
          <w:rFonts w:eastAsiaTheme="minorEastAsia"/>
          <w:bCs/>
          <w:sz w:val="22"/>
          <w:szCs w:val="22"/>
          <w:lang w:val="en-US"/>
        </w:rPr>
        <w:t>დაიწყო ასფალტობეტონის საფარის მოწყობის სამუშაოები.</w:t>
      </w:r>
    </w:p>
    <w:p w14:paraId="01DE5995" w14:textId="77777777" w:rsidR="006C69F5" w:rsidRPr="00FA7967"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A7967">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p w14:paraId="760DB24F"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განსახლების პროცედურები;</w:t>
      </w:r>
    </w:p>
    <w:p w14:paraId="067E83C1"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მიწის ექსკავაციის სამუშაოები;</w:t>
      </w:r>
    </w:p>
    <w:p w14:paraId="3E91364A"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საყრდენი კედლების მოწყობის სამუშაოები;</w:t>
      </w:r>
    </w:p>
    <w:p w14:paraId="63DC910B"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lastRenderedPageBreak/>
        <w:t>მიმდინარეობდა 12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1FB53CDF"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წინასწარდაძაბული რკინა-ბეტონის კოჭების დამზადება, ობიექტზე ტრანსპორტირება და მონტაჟი;</w:t>
      </w:r>
    </w:p>
    <w:p w14:paraId="06ED03BE"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3 გვირაბზე პორტალების სამშენებლო სამუშაოები;</w:t>
      </w:r>
    </w:p>
    <w:p w14:paraId="4DB54380"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3 გვირაბის გაჭრის, დროებითი თაღისა და უკუთაღის გამაგრების სამუშაოები;</w:t>
      </w:r>
    </w:p>
    <w:p w14:paraId="3DEB572C"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3 გვირაბში მუდმივი რკინა-ბეტონის უკუთაღისა და თაღის სამშენებლო სამუშაოები;</w:t>
      </w:r>
    </w:p>
    <w:p w14:paraId="087C0C61" w14:textId="77777777" w:rsidR="00FA7967" w:rsidRDefault="00FA7967"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5F5C8837" w14:textId="77777777" w:rsidR="006C69F5" w:rsidRPr="00FA7967"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A7967">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p>
    <w:p w14:paraId="7BE292EC" w14:textId="77777777" w:rsidR="006C69F5" w:rsidRPr="00A52B1A" w:rsidRDefault="006C69F5" w:rsidP="00DB446F">
      <w:pPr>
        <w:pStyle w:val="abzacixml"/>
        <w:numPr>
          <w:ilvl w:val="0"/>
          <w:numId w:val="26"/>
        </w:numPr>
        <w:spacing w:line="240" w:lineRule="auto"/>
        <w:ind w:left="720" w:hanging="360"/>
        <w:rPr>
          <w:rFonts w:eastAsiaTheme="minorEastAsia"/>
          <w:bCs/>
          <w:sz w:val="22"/>
          <w:szCs w:val="22"/>
          <w:lang w:val="en-US"/>
        </w:rPr>
      </w:pPr>
      <w:r w:rsidRPr="00A52B1A">
        <w:rPr>
          <w:rFonts w:eastAsiaTheme="minorEastAsia"/>
          <w:bCs/>
          <w:sz w:val="22"/>
          <w:szCs w:val="22"/>
          <w:lang w:val="en-US"/>
        </w:rPr>
        <w:t>მიმდინარეობდა მიწის ექსკავაციის სამუშაოები;</w:t>
      </w:r>
    </w:p>
    <w:p w14:paraId="52B330FA"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მიწის ექსკავაციის სამუშაოები;</w:t>
      </w:r>
    </w:p>
    <w:p w14:paraId="3F6ADBA2"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საყრდენი კედლების სამშენებლო სამუშაოები;</w:t>
      </w:r>
    </w:p>
    <w:p w14:paraId="0178B683"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0EFE7F35"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30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5462CFE6"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წინასწარდაძაბული რკინა-ბეტონის და ლითონის კოჭების დამზადება, ობიექტზე ტრანსპორტირება და მონტაჟი;</w:t>
      </w:r>
    </w:p>
    <w:p w14:paraId="6DCE8002"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სახიდე გადასასვლელებზე მალის ნაშენის რკინა-ბეტონის გამაერთიანებელი ფილის (როსტვერკი) მოწყობის სამუშოები;</w:t>
      </w:r>
    </w:p>
    <w:p w14:paraId="2611BFF8"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სახიდე გადასასვლელებზე „ნიუ-ჯერსის“ ტიპის რკინა-ბეტონის უსაფრთხოების ბარიერების მოწყობის სამუშოები;</w:t>
      </w:r>
    </w:p>
    <w:p w14:paraId="11FE4EA9"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17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w:t>
      </w:r>
    </w:p>
    <w:p w14:paraId="641C5A65"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გვირაბების გაჭრის სამუშაოები (17 გვირაბიდან გაჭრილია 11 გვირაბი, საიდანაც საანგარიშო პერიოდში დასრულდა 11 გვირაბის გაჭრის სამუშაოები);</w:t>
      </w:r>
    </w:p>
    <w:p w14:paraId="2EC4CCF4"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4BAC96DC" w14:textId="77777777" w:rsidR="006C69F5" w:rsidRPr="00A52B1A"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52B1A">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p>
    <w:p w14:paraId="5682533D"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მიწის ექსკავაციისა და მიწის ვაკის მოწყობის სამუშაოები;</w:t>
      </w:r>
    </w:p>
    <w:p w14:paraId="60C02359"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საყრდენი კედლების სამშენებლო სამუშაოები;</w:t>
      </w:r>
    </w:p>
    <w:p w14:paraId="46190584"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48F58047"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27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0D471025"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წინასწარდაძაბული რკინა-ბეტონის კოჭების დამზადება, ობიექტზე ტრანსპორტირება და მონტაჟი;</w:t>
      </w:r>
    </w:p>
    <w:p w14:paraId="7A430194"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სახიდე გადასასვლელებზე მალის ნაშენის რკინა-ბეტონის გამაერთიანებელი ფილის (როსტვერკი) მოწყობის სამუშოები;</w:t>
      </w:r>
    </w:p>
    <w:p w14:paraId="77A0760F"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ლითონის კოჭების დამზადება, ობიექტზე ტრანსპორტირება და მონტაჟი;</w:t>
      </w:r>
    </w:p>
    <w:p w14:paraId="61DE21D9"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18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w:t>
      </w:r>
    </w:p>
    <w:p w14:paraId="21C55A2D"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lastRenderedPageBreak/>
        <w:t>მიმდინარეობდა გვირაბების გაჭრის სამუშაოები (18 გვირაბიდან გაჭრილია 16 გვირაბი, საიდანაც საანგარიშო პერიოდში დასრულდა 12 გვირაბის გაჭრის სამუშაოები);</w:t>
      </w:r>
    </w:p>
    <w:p w14:paraId="2B2129BF"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გვირაბებში მიმდინარეობდა ცემენტ-ბეტონის საფარის მოწყობის სამუშაოები;</w:t>
      </w:r>
    </w:p>
    <w:p w14:paraId="324B3D1C"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1972998C" w14:textId="77777777" w:rsidR="006C69F5" w:rsidRPr="00A52B1A"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52B1A">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p w14:paraId="51E1BF79"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5C7B556E"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მოსამზადებელი და სამობილიზაციო სამუშაოები;</w:t>
      </w:r>
    </w:p>
    <w:p w14:paraId="028939F3"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განთვისების ზოლის ფარგლებში, მიმდინარეობდა ხეების მოჭრისა და დასაწყობების სამუშაოები, არსებული შენობა-ნაგებობების დემონტაჟი;</w:t>
      </w:r>
    </w:p>
    <w:p w14:paraId="6580E2B6"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მიწის ექსკავაციის სამუშაოები;</w:t>
      </w:r>
    </w:p>
    <w:p w14:paraId="1C864C3E"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6727B51F"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10 გვირაბზე პორტალების მოწყობის სამუშაოები;</w:t>
      </w:r>
    </w:p>
    <w:p w14:paraId="795C54DA"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10 გვირაბის გაჭრის სამუშაოები, დროებითი თაღისა და უკუთაღის გამაგრების სამუშაოები;</w:t>
      </w:r>
    </w:p>
    <w:p w14:paraId="6630334B"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16 სახიდე გადასასვლელზე ფუნდამენტების ექსკავაციის, რკინა-ბეტონის ნაბურღნატენი ხიმინჯების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622CA713"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წინასწარდაძაბული რკინა-ბეტონის კოჭების დამზადება.</w:t>
      </w:r>
    </w:p>
    <w:p w14:paraId="13CC440C" w14:textId="77777777" w:rsidR="006C69F5" w:rsidRPr="00A52B1A"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52B1A">
        <w:rPr>
          <w:rFonts w:ascii="Sylfaen" w:eastAsiaTheme="minorEastAsia" w:hAnsi="Sylfaen" w:cs="Sylfaen"/>
          <w:bCs/>
          <w:color w:val="000000"/>
          <w:shd w:val="clear" w:color="auto" w:fill="FFFFFF"/>
          <w:lang w:val="ka-GE"/>
        </w:rPr>
        <w:t>„სენაკი-ფოთი-სარფის საავტომობილო გზის კმ48-კმ64 გრიგოლეთი-ჩოლოქის მონაკვეთის მშენებლობა (EIB)“:</w:t>
      </w:r>
    </w:p>
    <w:p w14:paraId="5E6C6714"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ყრილის, ქვესაგები ფენის და საფუძვლის მოწყობის სამუშაოები;</w:t>
      </w:r>
    </w:p>
    <w:p w14:paraId="7FBB53B0"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ქვის სვეტების საშუალებით, მიმდინარეობდა სუსტი გრუნტების გამაგრების სამუშაოები;</w:t>
      </w:r>
    </w:p>
    <w:p w14:paraId="50867694"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სახიდე გადასასვლელებზე რკინა-ბეტონის ნაბურღნატენი ხიმინჯების და განაპირა ბურჯების მოწყობის სამუშაოები;</w:t>
      </w:r>
    </w:p>
    <w:p w14:paraId="517FFE7B"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მიწის ზედა გადასასვლელებზე და სატრანსპორტო კვანძებზე მიმდინარეობა ბურჯების და რიგელების მოწყობის სამუშაოები. მიმდინარეობდა რკინა-ბეტონის კოჭების დამონტაჟების სამუშაოები;</w:t>
      </w:r>
    </w:p>
    <w:p w14:paraId="3652920C"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კომუნიკაციების გადატანის სამუშაოები (წყლის და წყალარინების მილები, ელექტრო ხაზები);</w:t>
      </w:r>
    </w:p>
    <w:p w14:paraId="18B99647"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წყალგამტარი მილებისა და სადრენაჟო არხების მოწყობის სამუშაოები.</w:t>
      </w:r>
    </w:p>
    <w:p w14:paraId="7E0421BD" w14:textId="77777777" w:rsidR="006C69F5" w:rsidRPr="00A52B1A"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52B1A">
        <w:rPr>
          <w:rFonts w:ascii="Sylfaen" w:eastAsiaTheme="minorEastAsia" w:hAnsi="Sylfaen" w:cs="Sylfaen"/>
          <w:bCs/>
          <w:color w:val="000000"/>
          <w:shd w:val="clear" w:color="auto" w:fill="FFFFFF"/>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p w14:paraId="1702B3AE"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მე-2 სახიდე გადასასვლელის ხიმინჯების და ბურჯების მოწყობის სამუშაოები (ლოტი 2);</w:t>
      </w:r>
    </w:p>
    <w:p w14:paraId="5DB3D2A1"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მე-3 სახიდე გადასასვლელის განაპირა ბურჯის მოწყობის სამუშოები (ლოტი 2);</w:t>
      </w:r>
    </w:p>
    <w:p w14:paraId="56A46213"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პირველ გვირაბზე მიმდინარეობდა გაჭრის სამუშაოები და დროებითი სამაგრის მოწყობის სამუშაოები (ლოტი 2);</w:t>
      </w:r>
    </w:p>
    <w:p w14:paraId="7B5348D8"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ყრილის მოწყობის სამუშაოები;</w:t>
      </w:r>
    </w:p>
    <w:p w14:paraId="451E6D6C"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მე-3 გვირაბზე შესასვლელი პორტალის მოწყობის სამუშაოები;</w:t>
      </w:r>
    </w:p>
    <w:p w14:paraId="3B5891E4"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დასრულდა წყალგამტარი მილის მოწყობის სამუშაოები;</w:t>
      </w:r>
    </w:p>
    <w:p w14:paraId="4FE1A082"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 (ლოტი 1 და ლოტი 2);</w:t>
      </w:r>
    </w:p>
    <w:p w14:paraId="1DD77C69"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საავარიო გვირაბის გაჭრის სამუშაოები (ლოტი 1);</w:t>
      </w:r>
    </w:p>
    <w:p w14:paraId="6ECC922C"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გვირაბგამყვანი მანქანის (TBM) საშუალებით, მიმდინარეობდა მთავარი გვირაბის გაჭრის სამუშაოები (ლოტი 1);</w:t>
      </w:r>
    </w:p>
    <w:p w14:paraId="39108D82" w14:textId="77777777" w:rsidR="00A52B1A" w:rsidRDefault="00A52B1A" w:rsidP="00DB446F">
      <w:pPr>
        <w:pStyle w:val="abzacixml"/>
        <w:numPr>
          <w:ilvl w:val="0"/>
          <w:numId w:val="26"/>
        </w:numPr>
        <w:spacing w:line="240" w:lineRule="auto"/>
        <w:ind w:left="720" w:hanging="360"/>
        <w:rPr>
          <w:rFonts w:eastAsiaTheme="minorEastAsia"/>
          <w:bCs/>
          <w:sz w:val="22"/>
          <w:szCs w:val="22"/>
          <w:lang w:val="en-US"/>
        </w:rPr>
      </w:pPr>
      <w:r>
        <w:rPr>
          <w:rFonts w:eastAsiaTheme="minorEastAsia"/>
          <w:bCs/>
          <w:sz w:val="22"/>
          <w:szCs w:val="22"/>
          <w:lang w:val="en-US"/>
        </w:rPr>
        <w:t>მიმდინარეობდა გვირაბის რკინა-ბეტონის სეგმენტების დამზადების სამუშაოები.</w:t>
      </w:r>
    </w:p>
    <w:p w14:paraId="6BCFAB42" w14:textId="77777777" w:rsidR="006C69F5" w:rsidRPr="00A52B1A"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52B1A">
        <w:rPr>
          <w:rFonts w:ascii="Sylfaen" w:eastAsiaTheme="minorEastAsia" w:hAnsi="Sylfaen" w:cs="Sylfaen"/>
          <w:bCs/>
          <w:color w:val="000000"/>
          <w:shd w:val="clear" w:color="auto" w:fill="FFFFFF"/>
          <w:lang w:val="ka-GE"/>
        </w:rPr>
        <w:lastRenderedPageBreak/>
        <w:t>„თბილისი-ბაკურციხე-ლაგოდეხის საავტომობილო გზის ბაკურციხე-წნორის მონაკვეთის მშენებლობა (ADB)“:</w:t>
      </w:r>
    </w:p>
    <w:p w14:paraId="18E9FADD" w14:textId="77777777" w:rsidR="006C69F5" w:rsidRPr="00A52B1A" w:rsidRDefault="006C69F5" w:rsidP="00DB446F">
      <w:pPr>
        <w:pStyle w:val="abzacixml"/>
        <w:numPr>
          <w:ilvl w:val="0"/>
          <w:numId w:val="26"/>
        </w:numPr>
        <w:spacing w:line="240" w:lineRule="auto"/>
        <w:ind w:left="720" w:hanging="360"/>
        <w:rPr>
          <w:rFonts w:eastAsiaTheme="minorEastAsia"/>
          <w:bCs/>
          <w:sz w:val="22"/>
          <w:szCs w:val="22"/>
          <w:lang w:val="en-US"/>
        </w:rPr>
      </w:pPr>
      <w:r w:rsidRPr="00A52B1A">
        <w:rPr>
          <w:rFonts w:eastAsiaTheme="minorEastAsia"/>
          <w:bCs/>
          <w:sz w:val="22"/>
          <w:szCs w:val="22"/>
          <w:lang w:val="en-US"/>
        </w:rPr>
        <w:t>მიმდინარეობდა განსახლების პროცედურები;</w:t>
      </w:r>
    </w:p>
    <w:p w14:paraId="6349BBBC" w14:textId="77777777" w:rsidR="006C69F5" w:rsidRPr="00A52B1A" w:rsidRDefault="006C69F5" w:rsidP="00DB446F">
      <w:pPr>
        <w:pStyle w:val="abzacixml"/>
        <w:numPr>
          <w:ilvl w:val="0"/>
          <w:numId w:val="26"/>
        </w:numPr>
        <w:spacing w:line="240" w:lineRule="auto"/>
        <w:ind w:left="720" w:hanging="360"/>
        <w:rPr>
          <w:rFonts w:eastAsiaTheme="minorEastAsia"/>
          <w:bCs/>
          <w:sz w:val="22"/>
          <w:szCs w:val="22"/>
          <w:lang w:val="en-US"/>
        </w:rPr>
      </w:pPr>
      <w:r w:rsidRPr="00A52B1A">
        <w:rPr>
          <w:rFonts w:eastAsiaTheme="minorEastAsia"/>
          <w:bCs/>
          <w:sz w:val="22"/>
          <w:szCs w:val="22"/>
          <w:lang w:val="en-US"/>
        </w:rPr>
        <w:t>მიმდინარეობდა სამობილიზაციო და მოსამზადებელი სამუშაოები;</w:t>
      </w:r>
    </w:p>
    <w:p w14:paraId="1EB41821" w14:textId="77777777" w:rsidR="006C69F5" w:rsidRPr="00A52B1A" w:rsidRDefault="006C69F5" w:rsidP="00DB446F">
      <w:pPr>
        <w:pStyle w:val="abzacixml"/>
        <w:numPr>
          <w:ilvl w:val="0"/>
          <w:numId w:val="26"/>
        </w:numPr>
        <w:spacing w:line="240" w:lineRule="auto"/>
        <w:ind w:left="720" w:hanging="360"/>
        <w:rPr>
          <w:rFonts w:eastAsiaTheme="minorEastAsia"/>
          <w:bCs/>
          <w:sz w:val="22"/>
          <w:szCs w:val="22"/>
          <w:lang w:val="en-US"/>
        </w:rPr>
      </w:pPr>
      <w:r w:rsidRPr="00A52B1A">
        <w:rPr>
          <w:rFonts w:eastAsiaTheme="minorEastAsia"/>
          <w:bCs/>
          <w:sz w:val="22"/>
          <w:szCs w:val="22"/>
          <w:lang w:val="en-US"/>
        </w:rPr>
        <w:t>დაიწყო კომუნიკაციების გადატანის სამუშაოები (ელექტრო ხაზები);</w:t>
      </w:r>
    </w:p>
    <w:p w14:paraId="7E0E74FD" w14:textId="77777777" w:rsidR="006C69F5" w:rsidRPr="00A52B1A" w:rsidRDefault="006C69F5" w:rsidP="00DB446F">
      <w:pPr>
        <w:pStyle w:val="abzacixml"/>
        <w:numPr>
          <w:ilvl w:val="0"/>
          <w:numId w:val="26"/>
        </w:numPr>
        <w:spacing w:line="240" w:lineRule="auto"/>
        <w:ind w:left="720" w:hanging="360"/>
        <w:rPr>
          <w:rFonts w:eastAsiaTheme="minorEastAsia"/>
          <w:bCs/>
          <w:sz w:val="22"/>
          <w:szCs w:val="22"/>
          <w:lang w:val="en-US"/>
        </w:rPr>
      </w:pPr>
      <w:r w:rsidRPr="00A52B1A">
        <w:rPr>
          <w:rFonts w:eastAsiaTheme="minorEastAsia"/>
          <w:bCs/>
          <w:sz w:val="22"/>
          <w:szCs w:val="22"/>
          <w:lang w:val="en-US"/>
        </w:rPr>
        <w:t>განთვისების ზოლის ფარგლებში, დაიწყო ხეების მოჭრისა და დასაწყობების სამუშაოები.</w:t>
      </w:r>
    </w:p>
    <w:p w14:paraId="0BAB074C" w14:textId="77777777" w:rsidR="006C69F5" w:rsidRPr="00A52B1A"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52B1A">
        <w:rPr>
          <w:rFonts w:ascii="Sylfaen" w:eastAsiaTheme="minorEastAsia" w:hAnsi="Sylfaen" w:cs="Sylfaen"/>
          <w:bCs/>
          <w:color w:val="000000"/>
          <w:shd w:val="clear" w:color="auto" w:fill="FFFFFF"/>
          <w:lang w:val="ka-GE"/>
        </w:rPr>
        <w:t>„მდინარე რიონზე ფოთის ხიდის მშენებლობა (ADB)“:</w:t>
      </w:r>
    </w:p>
    <w:p w14:paraId="3B43ABFA" w14:textId="77777777" w:rsidR="006C69F5" w:rsidRPr="00A52B1A" w:rsidRDefault="006C69F5" w:rsidP="00DB446F">
      <w:pPr>
        <w:pStyle w:val="abzacixml"/>
        <w:numPr>
          <w:ilvl w:val="0"/>
          <w:numId w:val="26"/>
        </w:numPr>
        <w:spacing w:line="240" w:lineRule="auto"/>
        <w:ind w:left="720" w:hanging="360"/>
        <w:rPr>
          <w:rFonts w:eastAsiaTheme="minorEastAsia"/>
          <w:bCs/>
          <w:sz w:val="22"/>
          <w:szCs w:val="22"/>
          <w:lang w:val="en-US"/>
        </w:rPr>
      </w:pPr>
      <w:r w:rsidRPr="00A52B1A">
        <w:rPr>
          <w:rFonts w:eastAsiaTheme="minorEastAsia"/>
          <w:bCs/>
          <w:sz w:val="22"/>
          <w:szCs w:val="22"/>
          <w:lang w:val="en-US"/>
        </w:rPr>
        <w:t>მიმდინარეობდა განსახლების პროცედურები;</w:t>
      </w:r>
    </w:p>
    <w:p w14:paraId="782CA9BD" w14:textId="77777777" w:rsidR="00A52B1A" w:rsidRPr="00A52B1A" w:rsidRDefault="00A52B1A" w:rsidP="00DB446F">
      <w:pPr>
        <w:pStyle w:val="abzacixml"/>
        <w:numPr>
          <w:ilvl w:val="0"/>
          <w:numId w:val="26"/>
        </w:numPr>
        <w:spacing w:line="240" w:lineRule="auto"/>
        <w:ind w:left="720" w:hanging="360"/>
        <w:rPr>
          <w:rFonts w:eastAsiaTheme="minorEastAsia"/>
          <w:bCs/>
          <w:sz w:val="22"/>
          <w:szCs w:val="22"/>
          <w:lang w:val="en-US"/>
        </w:rPr>
      </w:pPr>
      <w:r w:rsidRPr="00A52B1A">
        <w:rPr>
          <w:rFonts w:eastAsiaTheme="minorEastAsia"/>
          <w:bCs/>
          <w:sz w:val="22"/>
          <w:szCs w:val="22"/>
          <w:lang w:val="en-US"/>
        </w:rPr>
        <w:t>მიმდინარეობდა სამობილიზაციო და მოსამზადებელი სამუშაოები;</w:t>
      </w:r>
    </w:p>
    <w:p w14:paraId="6478AC2C" w14:textId="77777777" w:rsidR="00A52B1A" w:rsidRPr="00A52B1A" w:rsidRDefault="00A52B1A" w:rsidP="00DB446F">
      <w:pPr>
        <w:pStyle w:val="abzacixml"/>
        <w:numPr>
          <w:ilvl w:val="0"/>
          <w:numId w:val="26"/>
        </w:numPr>
        <w:spacing w:line="240" w:lineRule="auto"/>
        <w:ind w:left="720" w:hanging="360"/>
        <w:rPr>
          <w:rFonts w:eastAsiaTheme="minorEastAsia"/>
          <w:bCs/>
          <w:sz w:val="22"/>
          <w:szCs w:val="22"/>
          <w:lang w:val="en-US"/>
        </w:rPr>
      </w:pPr>
      <w:r w:rsidRPr="00A52B1A">
        <w:rPr>
          <w:rFonts w:eastAsiaTheme="minorEastAsia"/>
          <w:bCs/>
          <w:sz w:val="22"/>
          <w:szCs w:val="22"/>
          <w:lang w:val="en-US"/>
        </w:rPr>
        <w:t>განთვისების ზოლის ფარგლებში, მიმდინარეობდა ხეების მოჭრისა და დასაწყობების სამუშაოები.</w:t>
      </w:r>
    </w:p>
    <w:p w14:paraId="0551A7B8" w14:textId="77777777" w:rsidR="006C69F5" w:rsidRPr="00A52B1A"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52B1A">
        <w:rPr>
          <w:rFonts w:ascii="Sylfaen" w:eastAsiaTheme="minorEastAsia" w:hAnsi="Sylfaen" w:cs="Sylfaen"/>
          <w:bCs/>
          <w:color w:val="000000"/>
          <w:shd w:val="clear" w:color="auto" w:fill="FFFFFF"/>
          <w:lang w:val="ka-GE"/>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r w:rsidR="00CC5380" w:rsidRPr="00A52B1A">
        <w:rPr>
          <w:rFonts w:ascii="Sylfaen" w:eastAsiaTheme="minorEastAsia" w:hAnsi="Sylfaen" w:cs="Sylfaen"/>
          <w:bCs/>
          <w:color w:val="000000"/>
          <w:shd w:val="clear" w:color="auto" w:fill="FFFFFF"/>
          <w:lang w:val="ka-GE"/>
        </w:rPr>
        <w:t xml:space="preserve"> </w:t>
      </w:r>
      <w:r w:rsidRPr="00A52B1A">
        <w:rPr>
          <w:rFonts w:ascii="Sylfaen" w:eastAsiaTheme="minorEastAsia" w:hAnsi="Sylfaen" w:cs="Sylfaen"/>
          <w:bCs/>
          <w:color w:val="000000"/>
          <w:shd w:val="clear" w:color="auto" w:fill="FFFFFF"/>
          <w:lang w:val="ka-GE"/>
        </w:rPr>
        <w:t>მიმდინარეობდა განსახლების პროცედურები.</w:t>
      </w:r>
    </w:p>
    <w:p w14:paraId="289BF0CC" w14:textId="77777777" w:rsidR="006C69F5" w:rsidRPr="00A52B1A"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52B1A">
        <w:rPr>
          <w:rFonts w:ascii="Sylfaen" w:eastAsiaTheme="minorEastAsia" w:hAnsi="Sylfaen" w:cs="Sylfaen"/>
          <w:bCs/>
          <w:color w:val="000000"/>
          <w:shd w:val="clear" w:color="auto" w:fill="FFFFFF"/>
          <w:lang w:val="ka-GE"/>
        </w:rPr>
        <w:t>„ალგეთი-სადახლოს საავტომობილო გზის მშენებლობა-მოდერნიზაცია (EIB)“</w:t>
      </w:r>
      <w:r w:rsidR="00CC5380" w:rsidRPr="00A52B1A">
        <w:rPr>
          <w:rFonts w:ascii="Sylfaen" w:eastAsiaTheme="minorEastAsia" w:hAnsi="Sylfaen" w:cs="Sylfaen"/>
          <w:bCs/>
          <w:color w:val="000000"/>
          <w:shd w:val="clear" w:color="auto" w:fill="FFFFFF"/>
          <w:lang w:val="ka-GE"/>
        </w:rPr>
        <w:t xml:space="preserve"> </w:t>
      </w:r>
      <w:r w:rsidRPr="00A52B1A">
        <w:rPr>
          <w:rFonts w:ascii="Sylfaen" w:eastAsiaTheme="minorEastAsia" w:hAnsi="Sylfaen" w:cs="Sylfaen"/>
          <w:bCs/>
          <w:color w:val="000000"/>
          <w:shd w:val="clear" w:color="auto" w:fill="FFFFFF"/>
          <w:lang w:val="ka-GE"/>
        </w:rPr>
        <w:t>მიმდინარეობდა განსახლების პროცედურები.</w:t>
      </w:r>
    </w:p>
    <w:p w14:paraId="0171895F" w14:textId="77777777" w:rsidR="006C69F5" w:rsidRPr="00A52B1A"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52B1A">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ლოჭინი-საგარეჯოს მონაკვეთის მშენებლობა“:</w:t>
      </w:r>
    </w:p>
    <w:p w14:paraId="7BAFAB05" w14:textId="77777777" w:rsidR="006C69F5" w:rsidRPr="00A52B1A" w:rsidRDefault="006C69F5" w:rsidP="00DB446F">
      <w:pPr>
        <w:pStyle w:val="abzacixml"/>
        <w:numPr>
          <w:ilvl w:val="0"/>
          <w:numId w:val="26"/>
        </w:numPr>
        <w:spacing w:line="240" w:lineRule="auto"/>
        <w:ind w:left="720" w:hanging="360"/>
        <w:rPr>
          <w:rFonts w:eastAsiaTheme="minorEastAsia"/>
          <w:bCs/>
          <w:sz w:val="22"/>
          <w:szCs w:val="22"/>
          <w:lang w:val="en-US"/>
        </w:rPr>
      </w:pPr>
      <w:r w:rsidRPr="00A52B1A">
        <w:rPr>
          <w:rFonts w:eastAsiaTheme="minorEastAsia"/>
          <w:bCs/>
          <w:sz w:val="22"/>
          <w:szCs w:val="22"/>
          <w:lang w:val="en-US"/>
        </w:rPr>
        <w:t>ვაზიანის შემოსავლელი საავტომობილო გზის მონაკვეთის (კმ0+310-კმ4+040) მშენებლობის ფარგლებში (ლოტი 0):</w:t>
      </w:r>
    </w:p>
    <w:p w14:paraId="2227CF4D"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6C488221"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მიმდინარეობდა მიწის სამუშოები;</w:t>
      </w:r>
    </w:p>
    <w:p w14:paraId="34B51EEE"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დასრულდა მოსამზადებელი და სამობილიზაციო სამუშაოები;</w:t>
      </w:r>
    </w:p>
    <w:p w14:paraId="23705C84"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მიმდინარეობდა მიწის ვაკისის მოწყობის სამუშოები;</w:t>
      </w:r>
    </w:p>
    <w:p w14:paraId="2899F571"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მიმდინარეობდა სახიდე გადასასვლელების რკინა-ბეტონის ხიმინჯების მოწყობის სამუშაოები;</w:t>
      </w:r>
    </w:p>
    <w:p w14:paraId="3569C073"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მიმდინარეობდა რკინა-ბეტონის წყალგამტარი ნაგებობების სამშენებლო სამუშაოები;</w:t>
      </w:r>
    </w:p>
    <w:p w14:paraId="3508D1CC"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დაიწყო სადრენაჟე ფენის მოწყობის სამუშაოები.</w:t>
      </w:r>
    </w:p>
    <w:p w14:paraId="1279C4E3" w14:textId="77777777" w:rsidR="006C69F5" w:rsidRPr="00A52B1A" w:rsidRDefault="006C69F5" w:rsidP="00DB446F">
      <w:pPr>
        <w:pStyle w:val="abzacixml"/>
        <w:numPr>
          <w:ilvl w:val="0"/>
          <w:numId w:val="26"/>
        </w:numPr>
        <w:spacing w:line="240" w:lineRule="auto"/>
        <w:ind w:left="720" w:hanging="360"/>
        <w:rPr>
          <w:rFonts w:eastAsiaTheme="minorEastAsia"/>
          <w:bCs/>
          <w:sz w:val="22"/>
          <w:szCs w:val="22"/>
          <w:lang w:val="en-US"/>
        </w:rPr>
      </w:pPr>
      <w:r w:rsidRPr="00A52B1A">
        <w:rPr>
          <w:rFonts w:eastAsiaTheme="minorEastAsia"/>
          <w:bCs/>
          <w:sz w:val="22"/>
          <w:szCs w:val="22"/>
          <w:lang w:val="en-US"/>
        </w:rPr>
        <w:t>ვაზიანი საგარეჯის საავტომობილო გზის მონაკვეთის (კმ4+040-კმ27+840) მშენებლობის ფარგლებში (ლოტი 1):</w:t>
      </w:r>
    </w:p>
    <w:p w14:paraId="5A846214"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23B38C59"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მიმდინარეობდა მოსამზადებელი და სამობილიზაციო სამუშაოები;</w:t>
      </w:r>
    </w:p>
    <w:p w14:paraId="3A1BFCE3"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მიმდინარეობდა მიწის სამუშოები;</w:t>
      </w:r>
    </w:p>
    <w:p w14:paraId="5EC1600A"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დაიწყო ნაპირსამაგრი სამუშაოები;</w:t>
      </w:r>
    </w:p>
    <w:p w14:paraId="3B8E35BA"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დაიწყო რკინა-ბეტონის წყალგამტარი მილების მოწყობის სამუშაოები;</w:t>
      </w:r>
    </w:p>
    <w:p w14:paraId="59AFEF18"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დაიწყო კომუნიკაციების გადატანის სამუშაოები;</w:t>
      </w:r>
    </w:p>
    <w:p w14:paraId="4D745358"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დაიწყო სახიდე გადასასვლელის რკინა-ბეტონის ხიმინჯების მოწყობის სამუშაოები.</w:t>
      </w:r>
    </w:p>
    <w:p w14:paraId="0BE1416A" w14:textId="77777777" w:rsidR="006C69F5" w:rsidRPr="00A52B1A" w:rsidRDefault="006C69F5" w:rsidP="00DB446F">
      <w:pPr>
        <w:pStyle w:val="abzacixml"/>
        <w:numPr>
          <w:ilvl w:val="0"/>
          <w:numId w:val="26"/>
        </w:numPr>
        <w:spacing w:line="240" w:lineRule="auto"/>
        <w:ind w:left="720" w:hanging="360"/>
        <w:rPr>
          <w:rFonts w:eastAsiaTheme="minorEastAsia"/>
          <w:bCs/>
          <w:sz w:val="22"/>
          <w:szCs w:val="22"/>
          <w:lang w:val="en-US"/>
        </w:rPr>
      </w:pPr>
      <w:r w:rsidRPr="00A52B1A">
        <w:rPr>
          <w:rFonts w:eastAsiaTheme="minorEastAsia"/>
          <w:bCs/>
          <w:sz w:val="22"/>
          <w:szCs w:val="22"/>
          <w:lang w:val="en-US"/>
        </w:rPr>
        <w:t>საგარეჯოს შემოვლითი საავტომობილო გზის (კმ27+840-კმ35+500) მშენებლობის ფარგლებში (ლოტი 2):</w:t>
      </w:r>
    </w:p>
    <w:p w14:paraId="778218BF"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მიმდინარეობდა განსახლების პროცედურები;</w:t>
      </w:r>
    </w:p>
    <w:p w14:paraId="54FC4229"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მიმდინარეობდა მოსამზადებელი და სამობილიზაციო სამუშაოები;</w:t>
      </w:r>
    </w:p>
    <w:p w14:paraId="6C82F296"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მიმდინარეობდა მიწის სამუშაოები;</w:t>
      </w:r>
    </w:p>
    <w:p w14:paraId="76A16092"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მიმდინარეობდა ნაპირსამაგრი სამუშაოები;</w:t>
      </w:r>
    </w:p>
    <w:p w14:paraId="2802B973"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t>დაიწყო რკინა-ბეტონის წყალგამტარი მილების მოწყობის სამუშაოები;</w:t>
      </w:r>
    </w:p>
    <w:p w14:paraId="0B9146B9" w14:textId="77777777" w:rsidR="00A52B1A" w:rsidRDefault="00A52B1A" w:rsidP="00DB446F">
      <w:pPr>
        <w:pStyle w:val="abzacixml"/>
        <w:numPr>
          <w:ilvl w:val="0"/>
          <w:numId w:val="81"/>
        </w:numPr>
        <w:spacing w:line="240" w:lineRule="auto"/>
        <w:ind w:left="1440" w:hanging="360"/>
        <w:rPr>
          <w:rFonts w:eastAsiaTheme="minorEastAsia"/>
          <w:bCs/>
          <w:sz w:val="22"/>
          <w:szCs w:val="22"/>
          <w:lang w:val="en-US"/>
        </w:rPr>
      </w:pPr>
      <w:r>
        <w:rPr>
          <w:rFonts w:eastAsiaTheme="minorEastAsia"/>
          <w:bCs/>
          <w:sz w:val="22"/>
          <w:szCs w:val="22"/>
          <w:lang w:val="en-US"/>
        </w:rPr>
        <w:lastRenderedPageBreak/>
        <w:t>დაიწყო სახიდე გადასასვლელის რკინა-ბეტონის ხიმინჯების მოწყობის სამუშაოები.</w:t>
      </w:r>
    </w:p>
    <w:p w14:paraId="26F31C1C" w14:textId="578DD14C" w:rsidR="006C69F5" w:rsidRDefault="006C69F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52B1A">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საგარეჯო-ბადიაურის მონაკვეთის მშენებლობა (WB)“</w:t>
      </w:r>
      <w:r w:rsidR="00CC5380" w:rsidRPr="00A52B1A">
        <w:rPr>
          <w:rFonts w:ascii="Sylfaen" w:eastAsiaTheme="minorEastAsia" w:hAnsi="Sylfaen" w:cs="Sylfaen"/>
          <w:bCs/>
          <w:color w:val="000000"/>
          <w:shd w:val="clear" w:color="auto" w:fill="FFFFFF"/>
          <w:lang w:val="ka-GE"/>
        </w:rPr>
        <w:t xml:space="preserve"> </w:t>
      </w:r>
      <w:r w:rsidRPr="00A52B1A">
        <w:rPr>
          <w:rFonts w:ascii="Sylfaen" w:eastAsiaTheme="minorEastAsia" w:hAnsi="Sylfaen" w:cs="Sylfaen"/>
          <w:bCs/>
          <w:color w:val="000000"/>
          <w:shd w:val="clear" w:color="auto" w:fill="FFFFFF"/>
          <w:lang w:val="ka-GE"/>
        </w:rPr>
        <w:t>მიმდინარეობდა განსახლების პროცედურები</w:t>
      </w:r>
      <w:r w:rsidR="00A52B1A">
        <w:rPr>
          <w:rFonts w:ascii="Sylfaen" w:eastAsiaTheme="minorEastAsia" w:hAnsi="Sylfaen" w:cs="Sylfaen"/>
          <w:bCs/>
          <w:color w:val="000000"/>
          <w:shd w:val="clear" w:color="auto" w:fill="FFFFFF"/>
          <w:lang w:val="ka-GE"/>
        </w:rPr>
        <w:t>;</w:t>
      </w:r>
    </w:p>
    <w:p w14:paraId="1C499EB3" w14:textId="1816232A" w:rsidR="00A52B1A" w:rsidRPr="00A52B1A" w:rsidRDefault="00A52B1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52B1A">
        <w:rPr>
          <w:rFonts w:ascii="Sylfaen" w:eastAsiaTheme="minorEastAsia" w:hAnsi="Sylfaen" w:cs="Sylfaen"/>
          <w:bCs/>
          <w:color w:val="000000"/>
          <w:shd w:val="clear" w:color="auto" w:fill="FFFFFF"/>
          <w:lang w:val="ka-GE"/>
        </w:rPr>
        <w:t>ქობულეთის ახალი შემოვლითი გზა (ADB)“ დასრულდა ხელშეკრულებით გათვალისწინებული დეფექტების აღმოფხვრის პერიოდი და მიმდინარეობდა საბოლოო ანგარიშსწორება.</w:t>
      </w:r>
    </w:p>
    <w:p w14:paraId="76A33768" w14:textId="77777777" w:rsidR="00A52B1A" w:rsidRPr="00A52B1A" w:rsidRDefault="00A52B1A" w:rsidP="00DB446F">
      <w:pPr>
        <w:spacing w:after="0" w:line="240" w:lineRule="auto"/>
        <w:jc w:val="both"/>
        <w:rPr>
          <w:rFonts w:ascii="Sylfaen" w:eastAsiaTheme="minorEastAsia" w:hAnsi="Sylfaen" w:cs="Sylfaen"/>
          <w:bCs/>
          <w:color w:val="000000"/>
          <w:shd w:val="clear" w:color="auto" w:fill="FFFFFF"/>
          <w:lang w:val="ka-GE"/>
        </w:rPr>
      </w:pPr>
    </w:p>
    <w:p w14:paraId="578A2115" w14:textId="77777777" w:rsidR="006C69F5" w:rsidRPr="00180341" w:rsidRDefault="006C69F5" w:rsidP="00DB446F">
      <w:pPr>
        <w:spacing w:line="240" w:lineRule="auto"/>
        <w:rPr>
          <w:highlight w:val="yellow"/>
        </w:rPr>
      </w:pPr>
    </w:p>
    <w:p w14:paraId="69240455" w14:textId="77777777" w:rsidR="00A640D9" w:rsidRPr="00CD0ABE" w:rsidRDefault="00A640D9"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CD0ABE">
        <w:rPr>
          <w:rFonts w:ascii="Sylfaen" w:eastAsia="SimSun" w:hAnsi="Sylfaen" w:cs="Calibri"/>
          <w:color w:val="366091"/>
          <w:sz w:val="22"/>
          <w:szCs w:val="22"/>
        </w:rPr>
        <w:t>3.2 რეგიონული და მუნიციპალური ინფრასტრუქტურის რეაბილიტაცია (პროგრამული კოდი - 25 03)</w:t>
      </w:r>
    </w:p>
    <w:p w14:paraId="25C72BB0" w14:textId="77777777" w:rsidR="00A640D9" w:rsidRPr="00CD0ABE" w:rsidRDefault="00A640D9" w:rsidP="00DB446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sz w:val="22"/>
          <w:szCs w:val="22"/>
        </w:rPr>
      </w:pPr>
    </w:p>
    <w:p w14:paraId="64E3CD9C" w14:textId="77777777" w:rsidR="00A640D9" w:rsidRPr="00CD0ABE" w:rsidRDefault="00A640D9" w:rsidP="00DB446F">
      <w:pPr>
        <w:spacing w:after="0" w:line="240" w:lineRule="auto"/>
        <w:jc w:val="both"/>
        <w:rPr>
          <w:rFonts w:ascii="Sylfaen" w:hAnsi="Sylfaen"/>
        </w:rPr>
      </w:pPr>
      <w:r w:rsidRPr="00CD0ABE">
        <w:rPr>
          <w:rFonts w:ascii="Sylfaen" w:hAnsi="Sylfaen"/>
        </w:rPr>
        <w:t>პროგრამის განმახორციელებელი:</w:t>
      </w:r>
    </w:p>
    <w:p w14:paraId="1253CF3D" w14:textId="77777777" w:rsidR="00A640D9" w:rsidRPr="00CD0ABE" w:rsidRDefault="00A640D9" w:rsidP="00DB446F">
      <w:pPr>
        <w:numPr>
          <w:ilvl w:val="0"/>
          <w:numId w:val="25"/>
        </w:numPr>
        <w:autoSpaceDE w:val="0"/>
        <w:autoSpaceDN w:val="0"/>
        <w:adjustRightInd w:val="0"/>
        <w:spacing w:after="0" w:line="240" w:lineRule="auto"/>
        <w:jc w:val="both"/>
        <w:rPr>
          <w:rFonts w:ascii="Sylfaen" w:hAnsi="Sylfaen"/>
        </w:rPr>
      </w:pPr>
      <w:r w:rsidRPr="00CD0ABE">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34420A6A" w14:textId="77777777" w:rsidR="00A640D9" w:rsidRPr="00CD0ABE" w:rsidRDefault="00A640D9" w:rsidP="00DB446F">
      <w:pPr>
        <w:numPr>
          <w:ilvl w:val="0"/>
          <w:numId w:val="25"/>
        </w:numPr>
        <w:autoSpaceDE w:val="0"/>
        <w:autoSpaceDN w:val="0"/>
        <w:adjustRightInd w:val="0"/>
        <w:spacing w:after="0" w:line="240" w:lineRule="auto"/>
        <w:jc w:val="both"/>
        <w:rPr>
          <w:rFonts w:ascii="Sylfaen" w:hAnsi="Sylfaen"/>
        </w:rPr>
      </w:pPr>
      <w:r w:rsidRPr="00CD0ABE">
        <w:rPr>
          <w:rFonts w:ascii="Sylfaen" w:hAnsi="Sylfaen"/>
        </w:rPr>
        <w:t>სსიპ - საქართველოს მუნიციპალური განვითარების ფონდი.</w:t>
      </w:r>
    </w:p>
    <w:p w14:paraId="64964146" w14:textId="77777777" w:rsidR="00A640D9" w:rsidRPr="00180341" w:rsidRDefault="00A640D9" w:rsidP="00DB446F">
      <w:pPr>
        <w:spacing w:after="0" w:line="240" w:lineRule="auto"/>
        <w:jc w:val="both"/>
        <w:rPr>
          <w:rFonts w:ascii="Sylfaen" w:hAnsi="Sylfaen"/>
          <w:highlight w:val="yellow"/>
        </w:rPr>
      </w:pPr>
    </w:p>
    <w:p w14:paraId="7353002E" w14:textId="77777777" w:rsidR="00A640D9" w:rsidRPr="00CD0ABE" w:rsidRDefault="00A640D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D0ABE">
        <w:rPr>
          <w:rFonts w:ascii="Sylfaen" w:eastAsiaTheme="minorEastAsia" w:hAnsi="Sylfaen" w:cs="Sylfaen"/>
          <w:bCs/>
          <w:color w:val="000000"/>
          <w:shd w:val="clear" w:color="auto" w:fill="FFFFFF"/>
          <w:lang w:val="ka-GE"/>
        </w:rPr>
        <w:t>მიმდინარეობდა 2022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ინფრასტრუქტურა, წყალმომარაგებისა და წყალარინების სისტემები, კულტურული, ტურისტული და საყოფაცხოვრებო ობიექტები და სხვა. ასევე, სივრცითი დაგეგმარების და ურბანული განვითარების კუთხით, მიმდინარეობდა განაშენიანების რეგულირების გეგმების განხილვა. აღნიშნული პროექტების დაფინანსება ხორციელდებოდა მსოფლიო ბანკის (WB), აზიის განვითარების ბანკის (ADB), ევროპის საინვესტიციო ბანკის (EIB), აღმოსავლეთ ევროპის ენერგოეფექტურობისა და გარემოსდაცვითი თანამშრომლობის ფონდის (E5P), ჩრთილოეთის ქვეყნების გარემოსდაცვითი საფინანსო კორპორაციის (NEFCO) საკრედიტო და საგრანტო რესურსებიდან, საქართველოს სახელმწიფო ბიუჯეტიდან.</w:t>
      </w:r>
    </w:p>
    <w:p w14:paraId="523AD82D" w14:textId="77777777" w:rsidR="00A640D9" w:rsidRPr="00180341" w:rsidRDefault="00A640D9" w:rsidP="00DB446F">
      <w:pPr>
        <w:pStyle w:val="abzacixml"/>
        <w:spacing w:line="240" w:lineRule="auto"/>
        <w:ind w:firstLine="0"/>
        <w:rPr>
          <w:sz w:val="22"/>
          <w:szCs w:val="22"/>
          <w:highlight w:val="yellow"/>
        </w:rPr>
      </w:pPr>
    </w:p>
    <w:p w14:paraId="36840CBE" w14:textId="77777777" w:rsidR="00A640D9" w:rsidRPr="00CD0ABE" w:rsidRDefault="00A640D9" w:rsidP="00DB446F">
      <w:pPr>
        <w:pStyle w:val="Heading4"/>
        <w:spacing w:line="240" w:lineRule="auto"/>
        <w:jc w:val="both"/>
        <w:rPr>
          <w:rFonts w:ascii="Sylfaen" w:eastAsia="SimSun" w:hAnsi="Sylfaen" w:cs="Calibri"/>
          <w:i w:val="0"/>
        </w:rPr>
      </w:pPr>
      <w:r w:rsidRPr="00CD0ABE">
        <w:rPr>
          <w:rFonts w:ascii="Sylfaen" w:eastAsia="SimSun" w:hAnsi="Sylfaen" w:cs="Calibri"/>
          <w:i w:val="0"/>
        </w:rPr>
        <w:t>3.2.1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14:paraId="02E99910" w14:textId="77777777" w:rsidR="00A640D9" w:rsidRPr="00CD0ABE" w:rsidRDefault="00A640D9" w:rsidP="00DB446F">
      <w:pPr>
        <w:pStyle w:val="abzacixml"/>
        <w:spacing w:line="240" w:lineRule="auto"/>
        <w:ind w:firstLine="0"/>
        <w:rPr>
          <w:b/>
          <w:sz w:val="22"/>
          <w:szCs w:val="22"/>
        </w:rPr>
      </w:pPr>
    </w:p>
    <w:p w14:paraId="56A1AB97" w14:textId="77777777" w:rsidR="00A640D9" w:rsidRPr="00CD0ABE" w:rsidRDefault="00A640D9" w:rsidP="00DB446F">
      <w:pPr>
        <w:spacing w:after="0" w:line="240" w:lineRule="auto"/>
        <w:jc w:val="both"/>
        <w:rPr>
          <w:rFonts w:ascii="Sylfaen" w:hAnsi="Sylfaen"/>
        </w:rPr>
      </w:pPr>
      <w:r w:rsidRPr="00CD0ABE">
        <w:rPr>
          <w:rFonts w:ascii="Sylfaen" w:hAnsi="Sylfaen"/>
        </w:rPr>
        <w:t>ქვეპროგრამის განმახორციელებელი:</w:t>
      </w:r>
    </w:p>
    <w:p w14:paraId="1340A337" w14:textId="77777777" w:rsidR="00A640D9" w:rsidRPr="00CD0ABE" w:rsidRDefault="00A640D9" w:rsidP="00DB446F">
      <w:pPr>
        <w:numPr>
          <w:ilvl w:val="0"/>
          <w:numId w:val="25"/>
        </w:numPr>
        <w:autoSpaceDE w:val="0"/>
        <w:autoSpaceDN w:val="0"/>
        <w:adjustRightInd w:val="0"/>
        <w:spacing w:after="0" w:line="240" w:lineRule="auto"/>
        <w:jc w:val="both"/>
        <w:rPr>
          <w:rFonts w:ascii="Sylfaen" w:hAnsi="Sylfaen"/>
        </w:rPr>
      </w:pPr>
      <w:r w:rsidRPr="00CD0ABE">
        <w:rPr>
          <w:rFonts w:ascii="Sylfaen" w:hAnsi="Sylfaen"/>
        </w:rPr>
        <w:t>სსიპ - საქართველოს მუნიციპალური განვითარების ფონდი.</w:t>
      </w:r>
    </w:p>
    <w:p w14:paraId="31C239EA" w14:textId="77777777" w:rsidR="00A640D9" w:rsidRPr="00180341" w:rsidRDefault="00A640D9" w:rsidP="00DB446F">
      <w:pPr>
        <w:spacing w:after="0" w:line="240" w:lineRule="auto"/>
        <w:jc w:val="both"/>
        <w:rPr>
          <w:rFonts w:ascii="Sylfaen" w:eastAsia="Sylfaen" w:hAnsi="Sylfaen" w:cs="Sylfaen"/>
          <w:bCs/>
          <w:highlight w:val="yellow"/>
        </w:rPr>
      </w:pPr>
    </w:p>
    <w:p w14:paraId="511C9CF7"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ყვარელში აღმაშენებლის ქუჩაზე სტადიონის (უეფას მეორე კატეგორიის დონე) მშენებლობისათვის საჭირო დეტალური საპროექტო-სახარჯთაღრიცხვო დოკუმენტაციის მომზადება;</w:t>
      </w:r>
    </w:p>
    <w:p w14:paraId="51BE8EF7"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მომზადებაზე, მიმდინარეობდა კონტრაქტორ ორგანიზაციასთან ხელშეკრულების შეწყვეტის პროცედურები;</w:t>
      </w:r>
    </w:p>
    <w:p w14:paraId="167F6E67"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ქ. რუსთავში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31BB22A3"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ქ. ახალციხეში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732C8A0C"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lastRenderedPageBreak/>
        <w:t>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0EB8EF77"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ქ. მცხეთის სივრცით-ტერიტორიული განვითარების მართვის დოკუმენტის მომზადება;</w:t>
      </w:r>
    </w:p>
    <w:p w14:paraId="67C75A81"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ოზურგეთის მუნიციპალიტეტის დაბა ურეკში მოწყობილია ბულვარი (Design Build);</w:t>
      </w:r>
    </w:p>
    <w:p w14:paraId="65E8027E"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ქ. ქუთაისში, რიონის სანაპიროს ურბანული განახლების გეგმის შემუშავებაზე შეწყვეტილია ხელშეკრულება კონტრაქტორ ორგანიზაციასთან;</w:t>
      </w:r>
    </w:p>
    <w:p w14:paraId="10B490BD"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ქ. ონში აშენებულია მხარეთმცოდნეობის მუზეუმის ახალი შენობა (Design Build);</w:t>
      </w:r>
    </w:p>
    <w:p w14:paraId="7A216AE3"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საბავშვო ბაღების (50 ბავშვზე გათვლილი) სამშენებლო სამუშაოები (Design Build);</w:t>
      </w:r>
    </w:p>
    <w:p w14:paraId="6F0E8A90"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მესტიის მუნიციპალიტეტის ჭუბერის თემის სოფელ ლახამში, ჭუბერის თემის ცენტრში და სოფელ მულახში აშენებულია საბავშვო ბაღები (50 ბავშვზე გათვლილი) (Design Build);</w:t>
      </w:r>
    </w:p>
    <w:p w14:paraId="1BE69925"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მესტიის მუნიციპალიტეტში, საქართველოს შინაგან საქმეთა სამინისტროს პოლიციის განყოფილების შენობის სამშენებლო სამუშაოებზე შეწყვეტილია ხელშეკრულება კონტრაქტორ ორგანიზაციასთან;</w:t>
      </w:r>
    </w:p>
    <w:p w14:paraId="788DEA64"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14:paraId="7766093E"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მარტვილის მუნიციპალიტეტში დიდიჭყონის ადმინისტრაციულ ერთეულში, მიმდინარეობდა მამულის უბანში, სოფელ ონოღიაშის და სოფელ ქვედა ხუნწში საბავშვო ბაღების (50 ბავშვზე გათვლილი) სამშენებლო სამუშაოები (Design Build);</w:t>
      </w:r>
    </w:p>
    <w:p w14:paraId="207D86BD"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14:paraId="0AA6B3D7"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ტექნიკურ-ეკონომოკური კვლევის მომზადება;</w:t>
      </w:r>
    </w:p>
    <w:p w14:paraId="384DF4E8"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ჩხოროწყუს მუნიციპალიტეტში 1 საჯარო სკოლის რეაბილიტაციისათვის საჭირო დეტალური საპროექტო-სახარჯთაღრიცხვო დოკუმენტაციის მომზადებაზე შეწყვეტილია ხელშეკრულება კონტრაქტორ ორგანიზაციასთან. მიმდინარეობდა ახალი სატენდერო პროცედურები;</w:t>
      </w:r>
    </w:p>
    <w:p w14:paraId="21B92BCB"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ლაგოდეხის მუნიციპალიტეტის აფენის ადმინისტრაციულ ერთეულში, მიმდინარეობდა ადგილობრივი მნიშვნელობის საავტომობილიო გზების (საერთო სიგრძით - 12 კმ) სარეაბილიტაციო სამუშაოები;</w:t>
      </w:r>
    </w:p>
    <w:p w14:paraId="57D1D779"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ცაგერის მუნიციპალიტეტში, რეაბილიტირებულია სოფელ ჩხუმში მისასვლელი 7 კმ-იანი საავტომობილო გზა;</w:t>
      </w:r>
    </w:p>
    <w:p w14:paraId="284416CC"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ქ. მარნეულში, რუსთაველის ქუჩა N52-ში მიმდინარეობდა ახალი საფეხბურთო სტადიონის (2 000 მაყურებელზე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72B61C8"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დუშეთის მუნიციპალიტეტში, მიმდინარეობდა როშკა-არხოტის უღელტეხილი-სოფელ ამღას საავტომობილო გზის (კმ 0+000 კმ 11+000) სარეაბილიტაციო სამუშაოები;</w:t>
      </w:r>
    </w:p>
    <w:p w14:paraId="36530F0C"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ცაგერის მუნიციპალიტეტში, მიმდინარეობდა სოფელ ლაილაშსა და სოფელ თაბორში მისასვლელი 8.2 კმ საავტომობილო გზის სარეაბილიტაციო სამუშაოები;</w:t>
      </w:r>
    </w:p>
    <w:p w14:paraId="2B750D96"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ჩოხატაურის მუნიციპალიტეტის დაბა ბახმაროში, მიმდინარეობდა დასასვენებელი პარკის სარეაბილიტაციო სამუშაოები;</w:t>
      </w:r>
    </w:p>
    <w:p w14:paraId="4496FF3F"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lastRenderedPageBreak/>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 სამუშაოები;</w:t>
      </w:r>
    </w:p>
    <w:p w14:paraId="6FCADFDD"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ადიგენის მუნიციპალიტეტში, დაბა აბასთუმნის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54FB022B"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მიმდინარეობდა საქართველოს შინაგან საქმეთა სამინისტროს პოლიციის განყოფილების შენობის მცირე სარეაბილიტაციო და ეზოს კეთილმოწყობის სამუშაოები;</w:t>
      </w:r>
    </w:p>
    <w:p w14:paraId="3C8F0037"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ადიგენის მუნიციპალიტეტის დაბა აბასთუმანში, მიმდინარეობდა სახიდე გადასასვლელის, ავტოსადგურისა და ღია ავტოსადგომის სამშენებლო სამუშაოები;</w:t>
      </w:r>
    </w:p>
    <w:p w14:paraId="55081A97"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სიღნაღის მუნიციპალიტეტში, ქ. წნორში მიმდინარეობდა ქიზიყის ქუჩის 3.5 კმ-იანი საავტომობილო გზის სარეაბილიტაციო სამუშაოები;</w:t>
      </w:r>
    </w:p>
    <w:p w14:paraId="32F1002D"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სიღნაღის მუნიციპალიტეტში, მიმდინარეობდა ქალაქ წნორში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2A098B6"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საჩხერის მუნიციპალიტეტში, გამყოფი ხაზის მიმდებარე სოფლებში მიმდინარეობდა წყალმომარაგების ინფრასტრუქტურის სამშენებლო სამუშაოები (ფაზა 2);</w:t>
      </w:r>
    </w:p>
    <w:p w14:paraId="460F5A34"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გორის მუნიციპალიტეტში, გამყოფი ხაზის მიმდებარე სოფლებში მიმდინარეობდა წყალმომარაგების ინფრასტრუქტურის სამშენებლო სამუშაოები (ფაზა 2);</w:t>
      </w:r>
    </w:p>
    <w:p w14:paraId="56045FCC"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ბოლნისის მუნიციპალიტეტში, მიმდინარეობდა ქ. ბოლნისში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0DBE5F6"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სოფელ ვაზიანისა და სოფელ კრწანისის, მცხეთის მუნიციპალიტეტის სოფელ საგურამოს, ქ. გორის მუნიციპალიტეტის, ქ. ქუთაისის მუნიციპალიტეტის და საგარეჯოს მუნიციპალიტეტის სოფელ მუხროვანის ადგილობრივი მნიშვნელობის საავტომობილო გზების (საერთო სიგრძით - 10.9 კმ)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0F11C179"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სოფელ არხილოსკალოს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737EDCA"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ქ. თბილისში მდებარე მიხეილ მესხის სახელობის ლოკომოტივის სათადარიგო სტადიონის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77AA3183"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ქ. თბილისში მდებარე მიხეილ მესხის სახელობის ლოკომოტივის ცენტრალური საფეხბურთო სტადიონის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573A6FEA"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ქ. ქუთაისში მდებარე რამაზ შენგელიას სახელობის საფეხბურთო სტადიონის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77E451A0"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ადიგენის მუნიციპალიტეტში, დაბა აბასთუმნის ასტროფიზიკური ობსერვატორიის ტერიტორიაზე არსებული სასადილო შენობის რეაბილიტაციისათვის საჭირო დეტალური საპროექტო-სახარჯთაღრიცხვო დოკუმენტაციის მომზადება;</w:t>
      </w:r>
    </w:p>
    <w:p w14:paraId="5BC239F3" w14:textId="642AD79C"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 xml:space="preserve">დაიწყო: ქ. ქობულეთში ახალი საფეხბურთო ტექნიკური ცენტრის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ქ. ბათუმში 2 ახალი საფეხბურთო ტექნიკური ცენტრის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ქ. წყალტუბოში ახალი საფეხბურთო </w:t>
      </w:r>
      <w:r w:rsidRPr="005E5E5F">
        <w:rPr>
          <w:rFonts w:ascii="Sylfaen" w:eastAsiaTheme="minorEastAsia" w:hAnsi="Sylfaen" w:cs="Sylfaen"/>
          <w:bCs/>
          <w:color w:val="000000"/>
          <w:shd w:val="clear" w:color="auto" w:fill="FFFFFF"/>
          <w:lang w:val="ka-GE"/>
        </w:rPr>
        <w:lastRenderedPageBreak/>
        <w:t>ტექნიკური ცენტრის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ქ. თბილისში საქართველოს პროკურატურის დაქვემდებარებაში შემავალი სტრუქტურული დანაყოფებისათვის ახალი ადმინისტრაციული შენობის მშენებლობისათვის საჭირო დეტალური საპროექტო-სახარჯთაღრიცხვო დოკუმენტაციის მომზადება; ქ. თბილისში მდებარე „ბასა“-ს საფეხბურთო სტადიონის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r>
        <w:rPr>
          <w:rFonts w:ascii="Sylfaen" w:eastAsiaTheme="minorEastAsia" w:hAnsi="Sylfaen" w:cs="Sylfaen"/>
          <w:bCs/>
          <w:color w:val="000000"/>
          <w:shd w:val="clear" w:color="auto" w:fill="FFFFFF"/>
          <w:lang w:val="ka-GE"/>
        </w:rPr>
        <w:t xml:space="preserve"> </w:t>
      </w:r>
      <w:r w:rsidRPr="005E5E5F">
        <w:rPr>
          <w:rFonts w:ascii="Sylfaen" w:eastAsiaTheme="minorEastAsia" w:hAnsi="Sylfaen" w:cs="Sylfaen"/>
          <w:bCs/>
          <w:color w:val="000000"/>
          <w:shd w:val="clear" w:color="auto" w:fill="FFFFFF"/>
          <w:lang w:val="ka-GE"/>
        </w:rPr>
        <w:t>ქ. თბილისში მდებარე დავით პეტრიაშვილის სახელობის საფეხბურთო სტადიონის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53610B8"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462C3CD5"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14:paraId="3F68244C" w14:textId="77777777" w:rsidR="00A640D9" w:rsidRPr="00180341" w:rsidRDefault="00A640D9" w:rsidP="00DB446F">
      <w:pPr>
        <w:spacing w:after="0" w:line="240" w:lineRule="auto"/>
        <w:jc w:val="both"/>
        <w:rPr>
          <w:rFonts w:ascii="Sylfaen" w:hAnsi="Sylfaen"/>
          <w:color w:val="000000"/>
          <w:highlight w:val="yellow"/>
          <w:lang w:val="ka-GE"/>
        </w:rPr>
      </w:pPr>
    </w:p>
    <w:p w14:paraId="194556B2" w14:textId="77777777" w:rsidR="00A640D9" w:rsidRPr="005E5E5F" w:rsidRDefault="00A640D9" w:rsidP="00DB446F">
      <w:pPr>
        <w:pStyle w:val="Heading4"/>
        <w:spacing w:line="240" w:lineRule="auto"/>
        <w:jc w:val="both"/>
        <w:rPr>
          <w:rFonts w:ascii="Sylfaen" w:eastAsia="SimSun" w:hAnsi="Sylfaen" w:cs="Calibri"/>
          <w:i w:val="0"/>
        </w:rPr>
      </w:pPr>
      <w:r w:rsidRPr="005E5E5F">
        <w:rPr>
          <w:rFonts w:ascii="Sylfaen" w:eastAsia="SimSun" w:hAnsi="Sylfaen" w:cs="Calibri"/>
          <w:i w:val="0"/>
        </w:rPr>
        <w:t>3.2.2 განახლებული რეგიონების პროგრამა (პროგრამული კოდი - 25 03 02)</w:t>
      </w:r>
    </w:p>
    <w:p w14:paraId="141BB166" w14:textId="77777777" w:rsidR="00A640D9" w:rsidRPr="005E5E5F" w:rsidRDefault="00A640D9" w:rsidP="00DB446F">
      <w:pPr>
        <w:autoSpaceDE w:val="0"/>
        <w:autoSpaceDN w:val="0"/>
        <w:adjustRightInd w:val="0"/>
        <w:spacing w:after="0" w:line="240" w:lineRule="auto"/>
        <w:jc w:val="both"/>
        <w:rPr>
          <w:rFonts w:ascii="Sylfaen" w:hAnsi="Sylfaen" w:cs="Sylfaen,Bold"/>
          <w:bCs/>
          <w:lang w:val="ka-GE"/>
        </w:rPr>
      </w:pPr>
    </w:p>
    <w:p w14:paraId="05715B84" w14:textId="77777777" w:rsidR="00A640D9" w:rsidRPr="005E5E5F" w:rsidRDefault="00A640D9" w:rsidP="00DB446F">
      <w:pPr>
        <w:spacing w:after="0" w:line="240" w:lineRule="auto"/>
        <w:jc w:val="both"/>
        <w:rPr>
          <w:rFonts w:ascii="Sylfaen" w:hAnsi="Sylfaen"/>
        </w:rPr>
      </w:pPr>
      <w:r w:rsidRPr="005E5E5F">
        <w:rPr>
          <w:rFonts w:ascii="Sylfaen" w:hAnsi="Sylfaen"/>
        </w:rPr>
        <w:t>ქვეპროგრამის განმახორციელებელი:</w:t>
      </w:r>
    </w:p>
    <w:p w14:paraId="68D0990A" w14:textId="77777777" w:rsidR="00A640D9" w:rsidRPr="005E5E5F" w:rsidRDefault="00A640D9" w:rsidP="00DB446F">
      <w:pPr>
        <w:numPr>
          <w:ilvl w:val="0"/>
          <w:numId w:val="25"/>
        </w:numPr>
        <w:autoSpaceDE w:val="0"/>
        <w:autoSpaceDN w:val="0"/>
        <w:adjustRightInd w:val="0"/>
        <w:spacing w:after="0" w:line="240" w:lineRule="auto"/>
        <w:jc w:val="both"/>
        <w:rPr>
          <w:rFonts w:ascii="Sylfaen" w:hAnsi="Sylfaen"/>
        </w:rPr>
      </w:pPr>
      <w:r w:rsidRPr="005E5E5F">
        <w:rPr>
          <w:rFonts w:ascii="Sylfaen" w:hAnsi="Sylfaen"/>
        </w:rPr>
        <w:t>სსიპ - საქართველოს მუნიციპალური განვითარების ფონდი.</w:t>
      </w:r>
    </w:p>
    <w:p w14:paraId="258BF66B" w14:textId="77777777" w:rsidR="00A640D9" w:rsidRPr="005E5E5F" w:rsidRDefault="00A640D9" w:rsidP="00DB446F">
      <w:pPr>
        <w:autoSpaceDE w:val="0"/>
        <w:autoSpaceDN w:val="0"/>
        <w:adjustRightInd w:val="0"/>
        <w:spacing w:after="0" w:line="240" w:lineRule="auto"/>
        <w:ind w:firstLine="360"/>
        <w:jc w:val="both"/>
        <w:rPr>
          <w:rFonts w:ascii="Sylfaen" w:hAnsi="Sylfaen" w:cs="Sylfaen,Bold"/>
          <w:bCs/>
          <w:lang w:val="ka-GE"/>
        </w:rPr>
      </w:pPr>
    </w:p>
    <w:p w14:paraId="05791BED" w14:textId="77777777" w:rsidR="00A640D9" w:rsidRPr="005E5E5F" w:rsidRDefault="00A640D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63 მუნიციპალიტეტში მიმდინარეობდა არსებული სკვერების, დასასვენებელი პარკების, ქუჩებისა და შენობების სარეაბილიტაციო სამუშაოები (Design Build);</w:t>
      </w:r>
    </w:p>
    <w:p w14:paraId="1230F74B" w14:textId="77777777" w:rsidR="00A640D9" w:rsidRPr="005E5E5F" w:rsidRDefault="00A640D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საზედამხედველო და სხვადასხვა საკონსულტაციო მომსახურების ხარჯების დაფინანსება</w:t>
      </w:r>
      <w:r w:rsidR="00291280" w:rsidRPr="005E5E5F">
        <w:rPr>
          <w:rFonts w:ascii="Sylfaen" w:eastAsiaTheme="minorEastAsia" w:hAnsi="Sylfaen" w:cs="Sylfaen"/>
          <w:bCs/>
          <w:color w:val="000000"/>
          <w:shd w:val="clear" w:color="auto" w:fill="FFFFFF"/>
          <w:lang w:val="ka-GE"/>
        </w:rPr>
        <w:t>;</w:t>
      </w:r>
    </w:p>
    <w:p w14:paraId="7B8BA174" w14:textId="77777777" w:rsidR="00A640D9" w:rsidRPr="00180341" w:rsidRDefault="00A640D9" w:rsidP="00DB446F">
      <w:pPr>
        <w:spacing w:after="0" w:line="240" w:lineRule="auto"/>
        <w:jc w:val="both"/>
        <w:rPr>
          <w:highlight w:val="yellow"/>
        </w:rPr>
      </w:pPr>
    </w:p>
    <w:p w14:paraId="36BDDB99" w14:textId="77777777" w:rsidR="00A640D9" w:rsidRPr="005E5E5F" w:rsidRDefault="00A640D9" w:rsidP="00DB446F">
      <w:pPr>
        <w:pStyle w:val="Heading4"/>
        <w:spacing w:line="240" w:lineRule="auto"/>
        <w:jc w:val="both"/>
        <w:rPr>
          <w:rFonts w:ascii="Sylfaen" w:eastAsia="SimSun" w:hAnsi="Sylfaen" w:cs="Calibri"/>
          <w:i w:val="0"/>
        </w:rPr>
      </w:pPr>
      <w:r w:rsidRPr="005E5E5F">
        <w:rPr>
          <w:rFonts w:ascii="Sylfaen" w:eastAsia="SimSun" w:hAnsi="Sylfaen" w:cs="Calibri"/>
          <w:i w:val="0"/>
        </w:rPr>
        <w:t>3.2.3 რეგიონალური განვითარების პროექტი III (მცხეთა-მთიანეთი და სამცხე-ჯავახეთი) (WB) (პროგრამული კოდი - 25 03 03)</w:t>
      </w:r>
    </w:p>
    <w:p w14:paraId="2C9E4B2F" w14:textId="77777777" w:rsidR="00A640D9" w:rsidRPr="005E5E5F" w:rsidRDefault="00A640D9" w:rsidP="00DB446F">
      <w:pPr>
        <w:autoSpaceDE w:val="0"/>
        <w:autoSpaceDN w:val="0"/>
        <w:adjustRightInd w:val="0"/>
        <w:spacing w:after="0" w:line="240" w:lineRule="auto"/>
        <w:ind w:firstLine="360"/>
        <w:jc w:val="both"/>
        <w:rPr>
          <w:rFonts w:ascii="Sylfaen" w:hAnsi="Sylfaen" w:cs="Sylfaen,Bold"/>
          <w:bCs/>
          <w:lang w:val="ka-GE"/>
        </w:rPr>
      </w:pPr>
    </w:p>
    <w:p w14:paraId="4FB7124E" w14:textId="77777777" w:rsidR="00A640D9" w:rsidRPr="005E5E5F" w:rsidRDefault="00A640D9" w:rsidP="00DB446F">
      <w:pPr>
        <w:spacing w:after="0" w:line="240" w:lineRule="auto"/>
        <w:jc w:val="both"/>
        <w:rPr>
          <w:rFonts w:ascii="Sylfaen" w:hAnsi="Sylfaen" w:cs="Sylfaen,Bold"/>
          <w:b/>
          <w:bCs/>
        </w:rPr>
      </w:pPr>
      <w:r w:rsidRPr="005E5E5F">
        <w:rPr>
          <w:rFonts w:ascii="Sylfaen" w:hAnsi="Sylfaen"/>
        </w:rPr>
        <w:t>ქვეპროგრამის განმახორციელებელი:</w:t>
      </w:r>
    </w:p>
    <w:p w14:paraId="3D461812" w14:textId="77777777" w:rsidR="00A640D9" w:rsidRPr="005E5E5F" w:rsidRDefault="00A640D9" w:rsidP="00DB446F">
      <w:pPr>
        <w:numPr>
          <w:ilvl w:val="0"/>
          <w:numId w:val="25"/>
        </w:numPr>
        <w:autoSpaceDE w:val="0"/>
        <w:autoSpaceDN w:val="0"/>
        <w:adjustRightInd w:val="0"/>
        <w:spacing w:after="0" w:line="240" w:lineRule="auto"/>
        <w:jc w:val="both"/>
        <w:rPr>
          <w:rFonts w:ascii="Sylfaen" w:hAnsi="Sylfaen" w:cs="Sylfaen,Bold"/>
          <w:b/>
          <w:bCs/>
        </w:rPr>
      </w:pPr>
      <w:r w:rsidRPr="005E5E5F">
        <w:rPr>
          <w:rFonts w:ascii="Sylfaen" w:hAnsi="Sylfaen"/>
        </w:rPr>
        <w:t>სსიპ - საქართველოს მუნიციპალური განვითარების ფონდი.</w:t>
      </w:r>
    </w:p>
    <w:p w14:paraId="45164D4B" w14:textId="77777777" w:rsidR="00A640D9" w:rsidRPr="00180341" w:rsidRDefault="00A640D9" w:rsidP="00DB446F">
      <w:pPr>
        <w:autoSpaceDE w:val="0"/>
        <w:autoSpaceDN w:val="0"/>
        <w:adjustRightInd w:val="0"/>
        <w:spacing w:after="0" w:line="240" w:lineRule="auto"/>
        <w:ind w:firstLine="360"/>
        <w:jc w:val="both"/>
        <w:rPr>
          <w:rFonts w:ascii="Sylfaen" w:hAnsi="Sylfaen" w:cs="Sylfaen,Bold"/>
          <w:bCs/>
          <w:highlight w:val="yellow"/>
          <w:lang w:val="ka-GE"/>
        </w:rPr>
      </w:pPr>
    </w:p>
    <w:p w14:paraId="1AB1E1D4"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14:paraId="3531362B"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ადიგენის მუნიციპალიტეტში, მიმდინარეობდა აბასთუმნის მწვანე და ლურჯი კორიდორის სარეაბილიტაციო სამუშაოები (პროექტირება და მშენებლობა);</w:t>
      </w:r>
    </w:p>
    <w:p w14:paraId="3BF7D348"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კომპლექსის გადაუდებელი რესტავრაციისათვის და ტურისტული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2D714BD2"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მოწყობის სამუშაოები;</w:t>
      </w:r>
    </w:p>
    <w:p w14:paraId="6E7688E2"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546E3EE3"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ბორჯომის მუნიციპალიტეტში, მიმდინარეობდა ბორჯომის კავალერიის შენობის სარესტავრაციო და მუზეუმად ადაპტაციასთან დაკავშირებული სამუშაოები;</w:t>
      </w:r>
    </w:p>
    <w:p w14:paraId="246F5CD0" w14:textId="13DB71B5"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ქ. დუშეთის მუნიციპალიტეტში, მიმდინარეობდა ისტორიული ქუჩების ურბანული განახლების სამუშაოები (ფაზა 2)</w:t>
      </w:r>
      <w:r w:rsidR="00706557">
        <w:rPr>
          <w:rFonts w:ascii="Sylfaen" w:eastAsiaTheme="minorEastAsia" w:hAnsi="Sylfaen" w:cs="Sylfaen"/>
          <w:bCs/>
          <w:color w:val="000000"/>
          <w:shd w:val="clear" w:color="auto" w:fill="FFFFFF"/>
          <w:lang w:val="ka-GE"/>
        </w:rPr>
        <w:t xml:space="preserve"> და </w:t>
      </w:r>
      <w:r w:rsidR="00706557" w:rsidRPr="005E5E5F">
        <w:rPr>
          <w:rFonts w:ascii="Sylfaen" w:eastAsiaTheme="minorEastAsia" w:hAnsi="Sylfaen" w:cs="Sylfaen"/>
          <w:bCs/>
          <w:color w:val="000000"/>
          <w:shd w:val="clear" w:color="auto" w:fill="FFFFFF"/>
          <w:lang w:val="ka-GE"/>
        </w:rPr>
        <w:t>(ფაზა 3);</w:t>
      </w:r>
    </w:p>
    <w:p w14:paraId="7708870C"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lastRenderedPageBreak/>
        <w:t>მიმდინარეობდა სტეფანწმინდის მუზეუმის მუზეოგრაფიის, მართვის გეგმის და საგამოფენო სივრცის დიზაინის მომზადება;</w:t>
      </w:r>
    </w:p>
    <w:p w14:paraId="1D31CCD9" w14:textId="334D028E"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მცხეთის</w:t>
      </w:r>
      <w:r w:rsidR="00706557">
        <w:rPr>
          <w:rFonts w:ascii="Sylfaen" w:eastAsiaTheme="minorEastAsia" w:hAnsi="Sylfaen" w:cs="Sylfaen"/>
          <w:bCs/>
          <w:color w:val="000000"/>
          <w:shd w:val="clear" w:color="auto" w:fill="FFFFFF"/>
          <w:lang w:val="ka-GE"/>
        </w:rPr>
        <w:t xml:space="preserve"> </w:t>
      </w:r>
      <w:r w:rsidRPr="005E5E5F">
        <w:rPr>
          <w:rFonts w:ascii="Sylfaen" w:eastAsiaTheme="minorEastAsia" w:hAnsi="Sylfaen" w:cs="Sylfaen"/>
          <w:bCs/>
          <w:color w:val="000000"/>
          <w:shd w:val="clear" w:color="auto" w:fill="FFFFFF"/>
          <w:lang w:val="ka-GE"/>
        </w:rPr>
        <w:t>მუზეუმის მუზეოგრაფიის, მართვის გეგმის და საგამოფენო სივრცის დიზაინის მომზადება;</w:t>
      </w:r>
    </w:p>
    <w:p w14:paraId="1A8C737B"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მცხეთის არქეოლოგიური მუზეუმის ლაბორატორიისათვის ინვენტარის და სხვადასხვა აღჭურვილობების შეძენა და სარგებლობაში გადაცემის პროცედურები (II ეტაპი);</w:t>
      </w:r>
    </w:p>
    <w:p w14:paraId="1936F693"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14:paraId="6C9E246A"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09E7ED7F"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დასრულდა დაბა აბასთუმნის ასტროფიზიკური ობსერვატორიისთვის თოვლსაწმენდი სატრანსპორტო საშუალების მოდელთან თავსებადი დამტებითი აღჭურვილობის შეძენა და სარგებლობაში გადაცემის პროცედურები;</w:t>
      </w:r>
    </w:p>
    <w:p w14:paraId="218EE5B3"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დაბა აბასთუმნის ასტროფიზიკური ობსერვატორიისთვის ტელესკოპის და გუმბათის მიწოდებისა და მონტაჟის პროცედურები;</w:t>
      </w:r>
    </w:p>
    <w:p w14:paraId="020EBF3A"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დაბა აბასთუმნის ისტორიული ხის სახლების დეტალური დიზაინის დოკუმენტაციის მომზადება (ფაზა 2);</w:t>
      </w:r>
    </w:p>
    <w:p w14:paraId="0ACAB438"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ქ. ქუთაისში დავით კაკაბაძის სახელობის ხელოვნების გალერიის რეაბილიტაციისათვის და ადაპტაციისათვის საჭირო დეტალური საპროექტო-სახარჯთაღრიცხვო დოკუმენტაციის მომზადება;</w:t>
      </w:r>
    </w:p>
    <w:p w14:paraId="1D7078E7"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 xml:space="preserve">ბორჯომის მუნიციპალიტეტში, ბაკურიანის რეკრეაციულ პარკში მიმდინარეობდა ტურისტული ინფრასტრუქტურის განვითარების სამუშაოები; </w:t>
      </w:r>
    </w:p>
    <w:p w14:paraId="7EDAF4FF"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მიმდინარეობდა ბაკურიანში ცენტრალური სატრანსპორტო ჰაბის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0F5C958"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თბილისის ეროვნული პარკის ტერიტორიაზე, დაწყებული 143 კმ-იანი საფეხმავლო ბილიკების ქსელის და ვიზიტორთა ცენტრის მოწყობის სამუშაოები;</w:t>
      </w:r>
    </w:p>
    <w:p w14:paraId="603A0A03"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„რეგიონალური განვითარების პროექტი III“-ის ფარგლებში განსახორციელებელ სამუშაოებზე, მიმდინარეობდა საზედამხედველო მომსახურება;</w:t>
      </w:r>
    </w:p>
    <w:p w14:paraId="2D9EF526" w14:textId="77777777" w:rsidR="005E5E5F" w:rsidRPr="005E5E5F" w:rsidRDefault="005E5E5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5E5F">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6EC629CC" w14:textId="77777777" w:rsidR="00A640D9" w:rsidRPr="00180341" w:rsidRDefault="00A640D9" w:rsidP="00DB446F">
      <w:pPr>
        <w:pStyle w:val="abzacixml"/>
        <w:spacing w:line="240" w:lineRule="auto"/>
        <w:ind w:firstLine="0"/>
        <w:rPr>
          <w:sz w:val="22"/>
          <w:szCs w:val="22"/>
          <w:highlight w:val="yellow"/>
        </w:rPr>
      </w:pPr>
    </w:p>
    <w:p w14:paraId="433E7524" w14:textId="77777777" w:rsidR="00A640D9" w:rsidRPr="00706557" w:rsidRDefault="00A640D9" w:rsidP="00DB446F">
      <w:pPr>
        <w:pStyle w:val="Heading4"/>
        <w:spacing w:line="240" w:lineRule="auto"/>
        <w:jc w:val="both"/>
        <w:rPr>
          <w:rFonts w:ascii="Sylfaen" w:eastAsia="SimSun" w:hAnsi="Sylfaen" w:cs="Calibri"/>
          <w:i w:val="0"/>
        </w:rPr>
      </w:pPr>
      <w:r w:rsidRPr="00706557">
        <w:rPr>
          <w:rFonts w:ascii="Sylfaen" w:eastAsia="SimSun" w:hAnsi="Sylfaen" w:cs="Calibri"/>
          <w:i w:val="0"/>
        </w:rPr>
        <w:t>3.2.4 რეგიონალური და მუნიციპალური ინფრასტრუქტურის განვითარების პროექტი II (WB, WB-TF) (პროგრამული კოდი - 25 03 04)</w:t>
      </w:r>
    </w:p>
    <w:p w14:paraId="4E20ADA2" w14:textId="77777777" w:rsidR="00A640D9" w:rsidRPr="00706557" w:rsidRDefault="00A640D9" w:rsidP="00DB446F">
      <w:pPr>
        <w:autoSpaceDE w:val="0"/>
        <w:autoSpaceDN w:val="0"/>
        <w:adjustRightInd w:val="0"/>
        <w:spacing w:after="0" w:line="240" w:lineRule="auto"/>
        <w:jc w:val="both"/>
        <w:rPr>
          <w:rFonts w:ascii="Sylfaen" w:hAnsi="Sylfaen" w:cs="Sylfaen,Bold"/>
          <w:bCs/>
        </w:rPr>
      </w:pPr>
    </w:p>
    <w:p w14:paraId="56B20B99" w14:textId="77777777" w:rsidR="00A640D9" w:rsidRPr="00706557" w:rsidRDefault="00A640D9" w:rsidP="00DB446F">
      <w:pPr>
        <w:spacing w:after="0" w:line="240" w:lineRule="auto"/>
        <w:jc w:val="both"/>
        <w:rPr>
          <w:rFonts w:ascii="Sylfaen" w:hAnsi="Sylfaen"/>
        </w:rPr>
      </w:pPr>
      <w:r w:rsidRPr="00706557">
        <w:rPr>
          <w:rFonts w:ascii="Sylfaen" w:hAnsi="Sylfaen"/>
        </w:rPr>
        <w:t>ქვეპროგრამის განმახორციელებელი:</w:t>
      </w:r>
    </w:p>
    <w:p w14:paraId="0773CE11" w14:textId="77777777" w:rsidR="00A640D9" w:rsidRPr="00706557" w:rsidRDefault="00A640D9" w:rsidP="00DB446F">
      <w:pPr>
        <w:numPr>
          <w:ilvl w:val="0"/>
          <w:numId w:val="25"/>
        </w:numPr>
        <w:autoSpaceDE w:val="0"/>
        <w:autoSpaceDN w:val="0"/>
        <w:adjustRightInd w:val="0"/>
        <w:spacing w:after="0" w:line="240" w:lineRule="auto"/>
        <w:jc w:val="both"/>
        <w:rPr>
          <w:rFonts w:ascii="Sylfaen" w:hAnsi="Sylfaen"/>
        </w:rPr>
      </w:pPr>
      <w:r w:rsidRPr="00706557">
        <w:rPr>
          <w:rFonts w:ascii="Sylfaen" w:hAnsi="Sylfaen"/>
        </w:rPr>
        <w:t>სსიპ - საქართველოს მუნიციპალური განვითარების ფონდი.</w:t>
      </w:r>
    </w:p>
    <w:p w14:paraId="00B521B8" w14:textId="77777777" w:rsidR="00A640D9" w:rsidRPr="00180341" w:rsidRDefault="00A640D9" w:rsidP="00DB446F">
      <w:pPr>
        <w:autoSpaceDE w:val="0"/>
        <w:autoSpaceDN w:val="0"/>
        <w:adjustRightInd w:val="0"/>
        <w:spacing w:after="0" w:line="240" w:lineRule="auto"/>
        <w:jc w:val="both"/>
        <w:rPr>
          <w:rFonts w:ascii="Sylfaen" w:hAnsi="Sylfaen" w:cs="Sylfaen,Bold"/>
          <w:bCs/>
          <w:highlight w:val="yellow"/>
        </w:rPr>
      </w:pPr>
    </w:p>
    <w:p w14:paraId="1B7B461F"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ქ. ხაშურში, რეაბილიტირებულია საფეხბურთო სტადიონი;</w:t>
      </w:r>
    </w:p>
    <w:p w14:paraId="633DDB1E"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გარდაბნის მუნიციპალიტეტის 5 სოფელში მოწყობილი წყალმომარაგების სისტემა (რეზერვუარები, მილსადენები 52.1 კმ, საქლორატორო, სატუმბო სადგური, ჭები და სხვა) (ფაზა 2);</w:t>
      </w:r>
    </w:p>
    <w:p w14:paraId="570BEF27"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lastRenderedPageBreak/>
        <w:t>მუნიციპალური სერვისების ელექტრონული პლატფორმის განვითარებასთან დაკავშირებით, მიმდინარეობდა საკონსულტაციო მომსახურება;</w:t>
      </w:r>
    </w:p>
    <w:p w14:paraId="7FE2A286"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მიმდინარეობდა თელავის მუნიციპალიტეტის სოფელ რუისპირში შპს „ვილა გოდოლი“-ს სასტუმროსთან წყალმომარაგების და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w:t>
      </w:r>
    </w:p>
    <w:p w14:paraId="3481FC72"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საჩხერის მუნიციპალიტეტის სოფელ ჯალაურთაში, რეაბილიტირებულია საავტომობილო გზები (საერთო სიგრძით - 8.9 კმ);</w:t>
      </w:r>
    </w:p>
    <w:p w14:paraId="79BE6E5D"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ქ. გორის მუნიციპალიტეტში, მიმდინარეობდა „ახალბაღის“ პარკის სარეაბილიტაციო სამუშაოები;</w:t>
      </w:r>
    </w:p>
    <w:p w14:paraId="199CD488"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ბაღდათის მუნიციპალიტეტში, რეაბილიტირებულია სოფელ ობჩის „საბუკიას“ და „ჭყეპნარას“ საუბნო საავტომობილო გზები (საერთო სიგრძით - 8.5 კმ);</w:t>
      </w:r>
    </w:p>
    <w:p w14:paraId="30922ADE"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წალენჯიხის მუნიციპალიტეტში, მიმდინარეობდა სოფელ ფახულანის და სოფელ ჭალეს დამაკავშირებელი 7.6 კმ-იანი საავტომობილო გზის სარეაბილიტაციო სამუშაოები;</w:t>
      </w:r>
    </w:p>
    <w:p w14:paraId="728348BC"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ზუგდიდის მუნიციპალიტეტში, მიმდინარეობდა სოფელ ახალაბასთუმანის და სოფელ რუხის 3.8 კმ საავტომობილო გზის სარეაბილიტაციო სამუშაოები;</w:t>
      </w:r>
    </w:p>
    <w:p w14:paraId="318A3614"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წყალტუბოს მუნიციპალიტეტში, მიმდინარეობდა 3 სოფლის (მაღლაკი, ფარცხანაყანევი და ზედა მესხეთი) საუბნო გზების (საერთო სიგრძით - 32.1 კმ) სარეაბილიტაციო სამუშაოები;</w:t>
      </w:r>
    </w:p>
    <w:p w14:paraId="1E4978C1"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მიმდინარეობდა ქ. დმანისისა და 19 სოფლის წყალმომარაგების სისტემის სარეაბილიტაციო სამუშაოები (ფაზა I);</w:t>
      </w:r>
    </w:p>
    <w:p w14:paraId="03AA55A4"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გარდაბნის მუნიციპალიტეტში, მიმდინარეობდა 5 სოფლის (ნორიო, ვაზიანი, ახალსამგორი, მარტყოფი და ახალსოფელი) წყალმომარაგების სისტემის სარეაბილიტაციო სამუშაოები (ფაზა III);</w:t>
      </w:r>
    </w:p>
    <w:p w14:paraId="38A419AB"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სამტრედიის მუნიციპალიტეტში, დაწყებულია სოფელ გამოჩინებულში ზანდოს მიმართულებით 5.6 კმ-იანი საავტომობილო გზის სარეაბილიტაციო სამუშაოები;</w:t>
      </w:r>
    </w:p>
    <w:p w14:paraId="0A798B98"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საზედამხედველო მომსახურება;</w:t>
      </w:r>
    </w:p>
    <w:p w14:paraId="73ECEADB" w14:textId="77777777" w:rsidR="00706557" w:rsidRDefault="00706557" w:rsidP="00DB446F">
      <w:pPr>
        <w:numPr>
          <w:ilvl w:val="3"/>
          <w:numId w:val="2"/>
        </w:numPr>
        <w:spacing w:after="0" w:line="240" w:lineRule="auto"/>
        <w:ind w:left="0"/>
        <w:jc w:val="both"/>
        <w:rPr>
          <w:rFonts w:ascii="Sylfaen" w:hAnsi="Sylfaen" w:cs="Sylfaen"/>
        </w:rPr>
      </w:pPr>
      <w:r w:rsidRPr="00706557">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49C4D960" w14:textId="77777777" w:rsidR="00A640D9" w:rsidRPr="00180341" w:rsidRDefault="00A640D9" w:rsidP="00DB446F">
      <w:pPr>
        <w:spacing w:after="0" w:line="240" w:lineRule="auto"/>
        <w:jc w:val="both"/>
        <w:rPr>
          <w:rFonts w:ascii="Sylfaen" w:eastAsia="Sylfaen" w:hAnsi="Sylfaen" w:cs="Arial"/>
          <w:highlight w:val="yellow"/>
        </w:rPr>
      </w:pPr>
    </w:p>
    <w:p w14:paraId="1FD414A3" w14:textId="77777777" w:rsidR="00A640D9" w:rsidRPr="00706557" w:rsidRDefault="00A640D9" w:rsidP="00DB446F">
      <w:pPr>
        <w:pStyle w:val="Heading4"/>
        <w:spacing w:line="240" w:lineRule="auto"/>
        <w:jc w:val="both"/>
        <w:rPr>
          <w:rFonts w:ascii="Sylfaen" w:eastAsia="SimSun" w:hAnsi="Sylfaen" w:cs="Calibri"/>
          <w:i w:val="0"/>
        </w:rPr>
      </w:pPr>
      <w:r w:rsidRPr="00706557">
        <w:rPr>
          <w:rFonts w:ascii="Sylfaen" w:eastAsia="SimSun" w:hAnsi="Sylfaen" w:cs="Calibri"/>
          <w:i w:val="0"/>
        </w:rPr>
        <w:t>3.2.5 საქართველოს ურბანული რეკონსტრუქციის და განვითარების პროექტი (EIB) (პროგრამული კოდი - 25 03 05)</w:t>
      </w:r>
    </w:p>
    <w:p w14:paraId="2628861C" w14:textId="77777777" w:rsidR="00A640D9" w:rsidRPr="00706557" w:rsidRDefault="00A640D9" w:rsidP="00DB446F">
      <w:pPr>
        <w:autoSpaceDE w:val="0"/>
        <w:autoSpaceDN w:val="0"/>
        <w:adjustRightInd w:val="0"/>
        <w:spacing w:after="0" w:line="240" w:lineRule="auto"/>
        <w:jc w:val="both"/>
        <w:rPr>
          <w:rFonts w:ascii="Sylfaen" w:hAnsi="Sylfaen" w:cs="Sylfaen,Bold"/>
          <w:bCs/>
        </w:rPr>
      </w:pPr>
    </w:p>
    <w:p w14:paraId="7BADB24A" w14:textId="77777777" w:rsidR="00A640D9" w:rsidRPr="00706557" w:rsidRDefault="00A640D9" w:rsidP="00DB446F">
      <w:pPr>
        <w:spacing w:after="0" w:line="240" w:lineRule="auto"/>
        <w:jc w:val="both"/>
        <w:rPr>
          <w:rFonts w:ascii="Sylfaen" w:hAnsi="Sylfaen"/>
        </w:rPr>
      </w:pPr>
      <w:r w:rsidRPr="00706557">
        <w:rPr>
          <w:rFonts w:ascii="Sylfaen" w:hAnsi="Sylfaen"/>
        </w:rPr>
        <w:t>ქვეპროგრამის განმახორციელებელი:</w:t>
      </w:r>
    </w:p>
    <w:p w14:paraId="519DC415" w14:textId="77777777" w:rsidR="00A640D9" w:rsidRPr="00706557" w:rsidRDefault="00A640D9" w:rsidP="00DB446F">
      <w:pPr>
        <w:numPr>
          <w:ilvl w:val="0"/>
          <w:numId w:val="25"/>
        </w:numPr>
        <w:autoSpaceDE w:val="0"/>
        <w:autoSpaceDN w:val="0"/>
        <w:adjustRightInd w:val="0"/>
        <w:spacing w:after="0" w:line="240" w:lineRule="auto"/>
        <w:jc w:val="both"/>
        <w:rPr>
          <w:rFonts w:ascii="Sylfaen" w:hAnsi="Sylfaen"/>
        </w:rPr>
      </w:pPr>
      <w:r w:rsidRPr="00706557">
        <w:rPr>
          <w:rFonts w:ascii="Sylfaen" w:hAnsi="Sylfaen"/>
        </w:rPr>
        <w:t>სსიპ - საქართველოს მუნიციპალური განვითარების ფონდი.</w:t>
      </w:r>
    </w:p>
    <w:p w14:paraId="2C783591" w14:textId="77777777" w:rsidR="00A640D9" w:rsidRPr="00180341" w:rsidRDefault="00A640D9" w:rsidP="00DB446F">
      <w:pPr>
        <w:autoSpaceDE w:val="0"/>
        <w:autoSpaceDN w:val="0"/>
        <w:adjustRightInd w:val="0"/>
        <w:spacing w:after="0" w:line="240" w:lineRule="auto"/>
        <w:jc w:val="both"/>
        <w:rPr>
          <w:rFonts w:ascii="Sylfaen" w:hAnsi="Sylfaen" w:cs="Sylfaen,Bold"/>
          <w:bCs/>
          <w:highlight w:val="yellow"/>
        </w:rPr>
      </w:pPr>
    </w:p>
    <w:p w14:paraId="3D3E457E"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მიმდინარეობდა გურჯაანის პარკის სარეაბილიტაციო სამუშაოები;</w:t>
      </w:r>
    </w:p>
    <w:p w14:paraId="18FCD6CE"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ხობის მუნიციპალიტეტში, „თუთარჩელა“-ს შენობაში მიმდინარეობდა მრავალფუნქციური სპორტდარბაზის მოწყობისათვის დარჩენილი სამუშაოები;</w:t>
      </w:r>
    </w:p>
    <w:p w14:paraId="36C9631F"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საჩხერის მუნიციპალიტეტში, რეაბილიტირებულ გორისა-ჯალაურთას 5.9 კმ-იანი საავტომობილო გზაზე, დასრულდა აღმოჩენილი ხარვეზების ექსპერტიზა. კონტრაქტორი ორგანიზაციის მიერ მიმდინარეობდა დეფექტების აღმოფხვრა;</w:t>
      </w:r>
    </w:p>
    <w:p w14:paraId="66EC5E46"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გორის მუნიციპალიტეტის სოფელ მეჯვრისხევში, მიმდინარეობდა 180 ბავშვზე გათვლილი საბავშვო ბაღის სამშენებლო სამუშაოები;</w:t>
      </w:r>
    </w:p>
    <w:p w14:paraId="14E97E3F"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ქ. გორის მუნიციპალიტეტში, აშენებულია 180 ბავშვზე გათვლილი საბავშვო ბაღი;</w:t>
      </w:r>
    </w:p>
    <w:p w14:paraId="5C9CF00E"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ქ. ახალციხის მუნიციპალიტეტში, აშენებულია 180 ბავშვზე გათვლილი საბავშვო ბაღი;</w:t>
      </w:r>
    </w:p>
    <w:p w14:paraId="0BB239A2"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lastRenderedPageBreak/>
        <w:t>გორის მუნიციპალიტეტის სოფელ მეღვრეკისი-ერგნეთში, მიმდინარეობდა 75 ბავშვზე გათვლილი საბავშვო ბაღის სამშენებლო სამუშაოები;</w:t>
      </w:r>
    </w:p>
    <w:p w14:paraId="4F59A895"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3DA546D4" w14:textId="77777777" w:rsidR="00706557" w:rsidRPr="00706557" w:rsidRDefault="0070655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„საქართველოს ურბანული რეკონსტრუქციის და განვითარების პროექტის“ ფარგლებში განსახორციელებელ სამუშაოებზე, მიმდინარეობდა საზედამხედველო მომსახურება.</w:t>
      </w:r>
    </w:p>
    <w:p w14:paraId="447E5904" w14:textId="77777777" w:rsidR="00A640D9" w:rsidRPr="00180341" w:rsidRDefault="00A640D9" w:rsidP="00DB446F">
      <w:pPr>
        <w:spacing w:after="0" w:line="240" w:lineRule="auto"/>
        <w:jc w:val="both"/>
        <w:rPr>
          <w:rFonts w:ascii="Sylfaen" w:hAnsi="Sylfaen" w:cs="Sylfaen"/>
          <w:highlight w:val="yellow"/>
        </w:rPr>
      </w:pPr>
    </w:p>
    <w:p w14:paraId="3E29BF73" w14:textId="77777777" w:rsidR="00A640D9" w:rsidRPr="00706557" w:rsidRDefault="00A640D9" w:rsidP="00DB446F">
      <w:pPr>
        <w:pStyle w:val="Heading4"/>
        <w:spacing w:line="240" w:lineRule="auto"/>
        <w:jc w:val="both"/>
        <w:rPr>
          <w:rFonts w:ascii="Sylfaen" w:eastAsia="SimSun" w:hAnsi="Sylfaen" w:cs="Calibri"/>
          <w:i w:val="0"/>
        </w:rPr>
      </w:pPr>
      <w:r w:rsidRPr="00706557">
        <w:rPr>
          <w:rFonts w:ascii="Sylfaen" w:eastAsia="SimSun" w:hAnsi="Sylfaen" w:cs="Calibri"/>
          <w:i w:val="0"/>
        </w:rPr>
        <w:t>3.2.6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(პროგრამული კოდი - 25 03 06)</w:t>
      </w:r>
    </w:p>
    <w:p w14:paraId="62A2862D" w14:textId="77777777" w:rsidR="00A640D9" w:rsidRPr="00706557" w:rsidRDefault="00A640D9" w:rsidP="00DB446F">
      <w:pPr>
        <w:autoSpaceDE w:val="0"/>
        <w:autoSpaceDN w:val="0"/>
        <w:adjustRightInd w:val="0"/>
        <w:spacing w:after="0" w:line="240" w:lineRule="auto"/>
        <w:ind w:firstLine="360"/>
        <w:jc w:val="both"/>
        <w:rPr>
          <w:rFonts w:ascii="Sylfaen" w:hAnsi="Sylfaen" w:cs="Sylfaen,Bold"/>
          <w:bCs/>
          <w:lang w:val="ka-GE"/>
        </w:rPr>
      </w:pPr>
    </w:p>
    <w:p w14:paraId="10025FAA" w14:textId="77777777" w:rsidR="00A640D9" w:rsidRPr="00706557" w:rsidRDefault="00A640D9" w:rsidP="00DB446F">
      <w:pPr>
        <w:spacing w:after="0" w:line="240" w:lineRule="auto"/>
        <w:jc w:val="both"/>
        <w:rPr>
          <w:rFonts w:ascii="Sylfaen" w:hAnsi="Sylfaen" w:cs="Sylfaen,Bold"/>
          <w:b/>
          <w:bCs/>
        </w:rPr>
      </w:pPr>
      <w:r w:rsidRPr="00706557">
        <w:rPr>
          <w:rFonts w:ascii="Sylfaen" w:hAnsi="Sylfaen"/>
        </w:rPr>
        <w:t>ქვეპროგრამის განმახორციელებელი:</w:t>
      </w:r>
    </w:p>
    <w:p w14:paraId="461CC523" w14:textId="77777777" w:rsidR="00A640D9" w:rsidRPr="00706557" w:rsidRDefault="00A640D9" w:rsidP="00DB446F">
      <w:pPr>
        <w:numPr>
          <w:ilvl w:val="0"/>
          <w:numId w:val="25"/>
        </w:numPr>
        <w:autoSpaceDE w:val="0"/>
        <w:autoSpaceDN w:val="0"/>
        <w:adjustRightInd w:val="0"/>
        <w:spacing w:after="0" w:line="240" w:lineRule="auto"/>
        <w:jc w:val="both"/>
        <w:rPr>
          <w:rFonts w:ascii="Sylfaen" w:hAnsi="Sylfaen"/>
        </w:rPr>
      </w:pPr>
      <w:r w:rsidRPr="00706557">
        <w:rPr>
          <w:rFonts w:ascii="Sylfaen" w:hAnsi="Sylfaen"/>
        </w:rPr>
        <w:t>სსიპ - საქართველოს მუნიციპალური განვითარების ფონდი.</w:t>
      </w:r>
    </w:p>
    <w:p w14:paraId="58C3BB63" w14:textId="77777777" w:rsidR="00A640D9" w:rsidRPr="00706557" w:rsidRDefault="00A640D9" w:rsidP="00DB446F">
      <w:pPr>
        <w:autoSpaceDE w:val="0"/>
        <w:autoSpaceDN w:val="0"/>
        <w:adjustRightInd w:val="0"/>
        <w:spacing w:after="0" w:line="240" w:lineRule="auto"/>
        <w:ind w:firstLine="360"/>
        <w:jc w:val="both"/>
        <w:rPr>
          <w:rFonts w:ascii="Sylfaen" w:hAnsi="Sylfaen" w:cs="Sylfaen,Bold"/>
          <w:bCs/>
          <w:lang w:val="ka-GE"/>
        </w:rPr>
      </w:pPr>
    </w:p>
    <w:p w14:paraId="67F89F7A" w14:textId="77777777" w:rsidR="00A640D9" w:rsidRPr="00706557" w:rsidRDefault="00A640D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მიმდინარეობდა სსიპ - იუსტიციის სახლის, ოზურგეთის, თელავის და ახალციხის ფილიალების შენობებში ენერგოეფექტურობის კომპონენტის გაძლიერებისთვის დიზაინი და მშენებლობა;</w:t>
      </w:r>
    </w:p>
    <w:p w14:paraId="480AF558" w14:textId="77777777" w:rsidR="00A640D9" w:rsidRPr="00706557" w:rsidRDefault="00A640D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საბავშვო ბაღებში და საჯარო სკოლებში გამძლე ქსელთან დაკავშირებული PV სისტემის დაყენებასთან დაკავშირებით, მიმდინარეობდა პროექტირების, დანადგარის შეძენის და ინსტალაციის მომსახურების შესყიდვა;</w:t>
      </w:r>
    </w:p>
    <w:p w14:paraId="67730BA1" w14:textId="77777777" w:rsidR="00A640D9" w:rsidRPr="00706557" w:rsidRDefault="00A640D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706557">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43921773" w14:textId="77777777" w:rsidR="00A640D9" w:rsidRPr="00180341" w:rsidRDefault="00A640D9" w:rsidP="00DB446F">
      <w:pPr>
        <w:pStyle w:val="abzacixml"/>
        <w:spacing w:line="240" w:lineRule="auto"/>
        <w:ind w:firstLine="0"/>
        <w:rPr>
          <w:sz w:val="22"/>
          <w:szCs w:val="22"/>
          <w:highlight w:val="yellow"/>
        </w:rPr>
      </w:pPr>
    </w:p>
    <w:p w14:paraId="569A6933" w14:textId="77777777" w:rsidR="00A640D9" w:rsidRPr="00706557" w:rsidRDefault="00A640D9" w:rsidP="00DB446F">
      <w:pPr>
        <w:pStyle w:val="Heading4"/>
        <w:spacing w:line="240" w:lineRule="auto"/>
        <w:jc w:val="both"/>
        <w:rPr>
          <w:rFonts w:ascii="Sylfaen" w:eastAsia="SimSun" w:hAnsi="Sylfaen" w:cs="Calibri"/>
          <w:i w:val="0"/>
        </w:rPr>
      </w:pPr>
      <w:r w:rsidRPr="00706557">
        <w:rPr>
          <w:rFonts w:ascii="Sylfaen" w:eastAsia="SimSun" w:hAnsi="Sylfaen" w:cs="Calibri"/>
          <w:i w:val="0"/>
        </w:rPr>
        <w:t>3.2.7 საცხოვრებლად ვარგისი ქალაქების საინვესტიციო პროგრამა (პროგრამული კოდი - 25 03 07)</w:t>
      </w:r>
    </w:p>
    <w:p w14:paraId="7CC29BDF" w14:textId="77777777" w:rsidR="00A640D9" w:rsidRPr="00706557" w:rsidRDefault="00A640D9" w:rsidP="00DB446F">
      <w:pPr>
        <w:autoSpaceDE w:val="0"/>
        <w:autoSpaceDN w:val="0"/>
        <w:adjustRightInd w:val="0"/>
        <w:spacing w:after="0" w:line="240" w:lineRule="auto"/>
        <w:ind w:firstLine="360"/>
        <w:jc w:val="both"/>
        <w:rPr>
          <w:rFonts w:ascii="Sylfaen" w:hAnsi="Sylfaen" w:cs="Sylfaen,Bold"/>
          <w:bCs/>
          <w:lang w:val="ka-GE"/>
        </w:rPr>
      </w:pPr>
    </w:p>
    <w:p w14:paraId="50E2ABC1" w14:textId="77777777" w:rsidR="00A640D9" w:rsidRPr="00706557" w:rsidRDefault="00A640D9" w:rsidP="00DB446F">
      <w:pPr>
        <w:spacing w:after="0" w:line="240" w:lineRule="auto"/>
        <w:jc w:val="both"/>
        <w:rPr>
          <w:rFonts w:ascii="Sylfaen" w:hAnsi="Sylfaen"/>
        </w:rPr>
      </w:pPr>
      <w:r w:rsidRPr="00706557">
        <w:rPr>
          <w:rFonts w:ascii="Sylfaen" w:hAnsi="Sylfaen"/>
        </w:rPr>
        <w:t>ქვეპროგრამის განმახორციელებელი:</w:t>
      </w:r>
    </w:p>
    <w:p w14:paraId="22E3DAC4" w14:textId="77777777" w:rsidR="00A640D9" w:rsidRPr="00706557" w:rsidRDefault="00A640D9" w:rsidP="00DB446F">
      <w:pPr>
        <w:numPr>
          <w:ilvl w:val="0"/>
          <w:numId w:val="25"/>
        </w:numPr>
        <w:autoSpaceDE w:val="0"/>
        <w:autoSpaceDN w:val="0"/>
        <w:adjustRightInd w:val="0"/>
        <w:spacing w:after="0" w:line="240" w:lineRule="auto"/>
        <w:jc w:val="both"/>
        <w:rPr>
          <w:rFonts w:ascii="Sylfaen" w:hAnsi="Sylfaen"/>
        </w:rPr>
      </w:pPr>
      <w:r w:rsidRPr="00706557">
        <w:rPr>
          <w:rFonts w:ascii="Sylfaen" w:hAnsi="Sylfaen"/>
        </w:rPr>
        <w:t>სსიპ - საქართველოს მუნიციპალური განვითარების ფონდი.</w:t>
      </w:r>
    </w:p>
    <w:p w14:paraId="1A4C47E7" w14:textId="77777777" w:rsidR="00A640D9" w:rsidRPr="00180341" w:rsidRDefault="00A640D9" w:rsidP="00DB446F">
      <w:pPr>
        <w:autoSpaceDE w:val="0"/>
        <w:autoSpaceDN w:val="0"/>
        <w:adjustRightInd w:val="0"/>
        <w:spacing w:after="0" w:line="240" w:lineRule="auto"/>
        <w:ind w:firstLine="360"/>
        <w:jc w:val="both"/>
        <w:rPr>
          <w:rFonts w:ascii="Sylfaen" w:hAnsi="Sylfaen" w:cs="Sylfaen,Bold"/>
          <w:bCs/>
          <w:highlight w:val="yellow"/>
          <w:lang w:val="ka-GE"/>
        </w:rPr>
      </w:pPr>
    </w:p>
    <w:p w14:paraId="0121F711" w14:textId="77777777"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ქ. ახალციხეში და ქ. ზუგდიდში, სპორტული კომპლექსების სამშენებლო სამუშაოებზე შეწყვეტილია ხელშეკრულება კონტრაქტორ ორგანიზაციასთან;</w:t>
      </w:r>
    </w:p>
    <w:p w14:paraId="0F0FF662" w14:textId="77777777"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ქ. რუსთავში, მიმდინარეობდა სპორტული კომპლექსის სამშენებლო სამუშაოები;</w:t>
      </w:r>
    </w:p>
    <w:p w14:paraId="726BD1B6" w14:textId="77777777"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ქ. ქუთაისში, მიმდინარეობდა ოლიმპიური საცურაო აუზის სამშენებლო სამუშაოები;</w:t>
      </w:r>
    </w:p>
    <w:p w14:paraId="2D591CBB" w14:textId="77777777"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ლანჩხუთის მუნიციპალიტეტის სოფელ სუფსაში და სოფელ ხაჯალიაში, მიმდინარეობდა 100 ბავშვზე გათვლილი საბავშვო ბაღების სამშენებლო სამუშაოები;</w:t>
      </w:r>
    </w:p>
    <w:p w14:paraId="4EAFF97D" w14:textId="18659E7B"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სიღნაღის მუნიციპალიტეტის</w:t>
      </w:r>
      <w:r>
        <w:rPr>
          <w:rFonts w:ascii="Sylfaen" w:eastAsiaTheme="minorEastAsia" w:hAnsi="Sylfaen" w:cs="Sylfaen"/>
          <w:bCs/>
          <w:color w:val="000000"/>
          <w:shd w:val="clear" w:color="auto" w:fill="FFFFFF"/>
          <w:lang w:val="ka-GE"/>
        </w:rPr>
        <w:t>:</w:t>
      </w:r>
      <w:r w:rsidRPr="0041162A">
        <w:rPr>
          <w:rFonts w:ascii="Sylfaen" w:eastAsiaTheme="minorEastAsia" w:hAnsi="Sylfaen" w:cs="Sylfaen"/>
          <w:bCs/>
          <w:color w:val="000000"/>
          <w:shd w:val="clear" w:color="auto" w:fill="FFFFFF"/>
          <w:lang w:val="ka-GE"/>
        </w:rPr>
        <w:t xml:space="preserve"> სოფელ ძველ ანაგში, მიმდინარეობდა 75 ბავშვზე გათვლილი საბავშვო ბაღის სამშენებლო სამუშაოები;</w:t>
      </w:r>
      <w:r>
        <w:rPr>
          <w:rFonts w:ascii="Sylfaen" w:eastAsiaTheme="minorEastAsia" w:hAnsi="Sylfaen" w:cs="Sylfaen"/>
          <w:bCs/>
          <w:color w:val="000000"/>
          <w:shd w:val="clear" w:color="auto" w:fill="FFFFFF"/>
          <w:lang w:val="ka-GE"/>
        </w:rPr>
        <w:t xml:space="preserve"> </w:t>
      </w:r>
      <w:r w:rsidRPr="0041162A">
        <w:rPr>
          <w:rFonts w:ascii="Sylfaen" w:eastAsiaTheme="minorEastAsia" w:hAnsi="Sylfaen" w:cs="Sylfaen"/>
          <w:bCs/>
          <w:color w:val="000000"/>
          <w:shd w:val="clear" w:color="auto" w:fill="FFFFFF"/>
          <w:lang w:val="ka-GE"/>
        </w:rPr>
        <w:t>სოფელ ქვემო ბოდბეში, მიმდინარეობდა 75 ბავშვზე გათვლილი საბავშვო ბაღის სამშენებლო სამუშაოები;</w:t>
      </w:r>
    </w:p>
    <w:p w14:paraId="225C0C04" w14:textId="68A677E1"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ლაგოდეხის მუნიციპალიტეტის</w:t>
      </w:r>
      <w:r>
        <w:rPr>
          <w:rFonts w:ascii="Sylfaen" w:eastAsiaTheme="minorEastAsia" w:hAnsi="Sylfaen" w:cs="Sylfaen"/>
          <w:bCs/>
          <w:color w:val="000000"/>
          <w:shd w:val="clear" w:color="auto" w:fill="FFFFFF"/>
          <w:lang w:val="ka-GE"/>
        </w:rPr>
        <w:t>:</w:t>
      </w:r>
      <w:r w:rsidRPr="0041162A">
        <w:rPr>
          <w:rFonts w:ascii="Sylfaen" w:eastAsiaTheme="minorEastAsia" w:hAnsi="Sylfaen" w:cs="Sylfaen"/>
          <w:bCs/>
          <w:color w:val="000000"/>
          <w:shd w:val="clear" w:color="auto" w:fill="FFFFFF"/>
          <w:lang w:val="ka-GE"/>
        </w:rPr>
        <w:t xml:space="preserve"> სოფელ ჭაბუკიანში, მიმდინარეობდა 100 ბავშვზე გათვლილი საბავშვო ბაღის სამშენებლო სამუშაოები;</w:t>
      </w:r>
      <w:r>
        <w:rPr>
          <w:rFonts w:ascii="Sylfaen" w:eastAsiaTheme="minorEastAsia" w:hAnsi="Sylfaen" w:cs="Sylfaen"/>
          <w:bCs/>
          <w:color w:val="000000"/>
          <w:shd w:val="clear" w:color="auto" w:fill="FFFFFF"/>
          <w:lang w:val="ka-GE"/>
        </w:rPr>
        <w:t xml:space="preserve"> </w:t>
      </w:r>
      <w:r w:rsidRPr="0041162A">
        <w:rPr>
          <w:rFonts w:ascii="Sylfaen" w:eastAsiaTheme="minorEastAsia" w:hAnsi="Sylfaen" w:cs="Sylfaen"/>
          <w:bCs/>
          <w:color w:val="000000"/>
          <w:shd w:val="clear" w:color="auto" w:fill="FFFFFF"/>
          <w:lang w:val="ka-GE"/>
        </w:rPr>
        <w:t>სოფელ ჭიაურში, მიმდინარეობდა 75 ბავშვზე გათვლილი საბავშვო ბაღის სამშენებლო სამუშაოები;</w:t>
      </w:r>
    </w:p>
    <w:p w14:paraId="4D3D4F50" w14:textId="781B245C"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თელავის მუნიციპალიტეტის</w:t>
      </w:r>
      <w:r>
        <w:rPr>
          <w:rFonts w:ascii="Sylfaen" w:eastAsiaTheme="minorEastAsia" w:hAnsi="Sylfaen" w:cs="Sylfaen"/>
          <w:bCs/>
          <w:color w:val="000000"/>
          <w:shd w:val="clear" w:color="auto" w:fill="FFFFFF"/>
          <w:lang w:val="ka-GE"/>
        </w:rPr>
        <w:t>:</w:t>
      </w:r>
      <w:r w:rsidRPr="0041162A">
        <w:rPr>
          <w:rFonts w:ascii="Sylfaen" w:eastAsiaTheme="minorEastAsia" w:hAnsi="Sylfaen" w:cs="Sylfaen"/>
          <w:bCs/>
          <w:color w:val="000000"/>
          <w:shd w:val="clear" w:color="auto" w:fill="FFFFFF"/>
          <w:lang w:val="ka-GE"/>
        </w:rPr>
        <w:t xml:space="preserve"> სოფელ ვარდისუბანში, მიმდინარეობდა 180 ბავშვზე გათვლილი საბავშვო ბაღის სამშენებლო სამუშაოები;</w:t>
      </w:r>
      <w:r>
        <w:rPr>
          <w:rFonts w:ascii="Sylfaen" w:eastAsiaTheme="minorEastAsia" w:hAnsi="Sylfaen" w:cs="Sylfaen"/>
          <w:bCs/>
          <w:color w:val="000000"/>
          <w:shd w:val="clear" w:color="auto" w:fill="FFFFFF"/>
          <w:lang w:val="ka-GE"/>
        </w:rPr>
        <w:t xml:space="preserve"> </w:t>
      </w:r>
      <w:r w:rsidRPr="0041162A">
        <w:rPr>
          <w:rFonts w:ascii="Sylfaen" w:eastAsiaTheme="minorEastAsia" w:hAnsi="Sylfaen" w:cs="Sylfaen"/>
          <w:bCs/>
          <w:color w:val="000000"/>
          <w:shd w:val="clear" w:color="auto" w:fill="FFFFFF"/>
          <w:lang w:val="ka-GE"/>
        </w:rPr>
        <w:t>სოფელ კურდღელაურში, მიმდინარეობდა 180 ბავშვზე გათვლილი საბავშვო ბაღის სამშენებლო სამუშაოები;</w:t>
      </w:r>
    </w:p>
    <w:p w14:paraId="7AABE8E4" w14:textId="77777777"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ქ. ქუთაისში, „ავტოქარხნის“ დასახლებაში მიმდინარეობდა 180 ბავშვზე გათვლილი საბავშვო ბაღის სამშენებლო სამუშაოები;</w:t>
      </w:r>
    </w:p>
    <w:p w14:paraId="30126D69" w14:textId="0E6080C8"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ზუგდიდის მუნიციპალიტეტის</w:t>
      </w:r>
      <w:r>
        <w:rPr>
          <w:rFonts w:ascii="Sylfaen" w:eastAsiaTheme="minorEastAsia" w:hAnsi="Sylfaen" w:cs="Sylfaen"/>
          <w:bCs/>
          <w:color w:val="000000"/>
          <w:shd w:val="clear" w:color="auto" w:fill="FFFFFF"/>
          <w:lang w:val="ka-GE"/>
        </w:rPr>
        <w:t>:</w:t>
      </w:r>
      <w:r w:rsidRPr="0041162A">
        <w:rPr>
          <w:rFonts w:ascii="Sylfaen" w:eastAsiaTheme="minorEastAsia" w:hAnsi="Sylfaen" w:cs="Sylfaen"/>
          <w:bCs/>
          <w:color w:val="000000"/>
          <w:shd w:val="clear" w:color="auto" w:fill="FFFFFF"/>
          <w:lang w:val="ka-GE"/>
        </w:rPr>
        <w:t xml:space="preserve"> სოფელ ჭითაწყაროში, მიმდინარეობდა 100 ბავშვზე გათვლილი საბავშვო ბაღის სამშენებლო სამუშაოები;</w:t>
      </w:r>
      <w:r>
        <w:rPr>
          <w:rFonts w:ascii="Sylfaen" w:eastAsiaTheme="minorEastAsia" w:hAnsi="Sylfaen" w:cs="Sylfaen"/>
          <w:bCs/>
          <w:color w:val="000000"/>
          <w:shd w:val="clear" w:color="auto" w:fill="FFFFFF"/>
          <w:lang w:val="ka-GE"/>
        </w:rPr>
        <w:t xml:space="preserve"> </w:t>
      </w:r>
      <w:r w:rsidRPr="0041162A">
        <w:rPr>
          <w:rFonts w:ascii="Sylfaen" w:eastAsiaTheme="minorEastAsia" w:hAnsi="Sylfaen" w:cs="Sylfaen"/>
          <w:bCs/>
          <w:color w:val="000000"/>
          <w:shd w:val="clear" w:color="auto" w:fill="FFFFFF"/>
          <w:lang w:val="ka-GE"/>
        </w:rPr>
        <w:t>სოფელ დარჩელში, მიმდინარეობდა 180 ბავშვზე გათვლილი საბავშვო ბაღის სამშენებლო სამუშაოები;</w:t>
      </w:r>
      <w:r>
        <w:rPr>
          <w:rFonts w:ascii="Sylfaen" w:eastAsiaTheme="minorEastAsia" w:hAnsi="Sylfaen" w:cs="Sylfaen"/>
          <w:bCs/>
          <w:color w:val="000000"/>
          <w:shd w:val="clear" w:color="auto" w:fill="FFFFFF"/>
          <w:lang w:val="ka-GE"/>
        </w:rPr>
        <w:t xml:space="preserve"> </w:t>
      </w:r>
      <w:r w:rsidRPr="0041162A">
        <w:rPr>
          <w:rFonts w:ascii="Sylfaen" w:eastAsiaTheme="minorEastAsia" w:hAnsi="Sylfaen" w:cs="Sylfaen"/>
          <w:bCs/>
          <w:color w:val="000000"/>
          <w:shd w:val="clear" w:color="auto" w:fill="FFFFFF"/>
          <w:lang w:val="ka-GE"/>
        </w:rPr>
        <w:t xml:space="preserve">სოფელ რუხში, მიმდინარეობდა 100 ბავშვზე </w:t>
      </w:r>
      <w:r w:rsidRPr="0041162A">
        <w:rPr>
          <w:rFonts w:ascii="Sylfaen" w:eastAsiaTheme="minorEastAsia" w:hAnsi="Sylfaen" w:cs="Sylfaen"/>
          <w:bCs/>
          <w:color w:val="000000"/>
          <w:shd w:val="clear" w:color="auto" w:fill="FFFFFF"/>
          <w:lang w:val="ka-GE"/>
        </w:rPr>
        <w:lastRenderedPageBreak/>
        <w:t>გათვლილი საბავშვო ბაღის სამშენებლო სამუშაოები;</w:t>
      </w:r>
      <w:r>
        <w:rPr>
          <w:rFonts w:ascii="Sylfaen" w:eastAsiaTheme="minorEastAsia" w:hAnsi="Sylfaen" w:cs="Sylfaen"/>
          <w:bCs/>
          <w:color w:val="000000"/>
          <w:shd w:val="clear" w:color="auto" w:fill="FFFFFF"/>
          <w:lang w:val="ka-GE"/>
        </w:rPr>
        <w:t xml:space="preserve"> </w:t>
      </w:r>
      <w:r w:rsidRPr="0041162A">
        <w:rPr>
          <w:rFonts w:ascii="Sylfaen" w:eastAsiaTheme="minorEastAsia" w:hAnsi="Sylfaen" w:cs="Sylfaen"/>
          <w:bCs/>
          <w:color w:val="000000"/>
          <w:shd w:val="clear" w:color="auto" w:fill="FFFFFF"/>
          <w:lang w:val="ka-GE"/>
        </w:rPr>
        <w:t>სოფელ შამგონაში, მიმდინარეობდა 75 ბავშვზე გათვლილი საბავშვო ბაღის სამშენებლო სამუშაოები;</w:t>
      </w:r>
    </w:p>
    <w:p w14:paraId="7F8D578D" w14:textId="003B68DE"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მარტვილის მუნიციპალიტეტის</w:t>
      </w:r>
      <w:r>
        <w:rPr>
          <w:rFonts w:ascii="Sylfaen" w:eastAsiaTheme="minorEastAsia" w:hAnsi="Sylfaen" w:cs="Sylfaen"/>
          <w:bCs/>
          <w:color w:val="000000"/>
          <w:shd w:val="clear" w:color="auto" w:fill="FFFFFF"/>
          <w:lang w:val="ka-GE"/>
        </w:rPr>
        <w:t>:</w:t>
      </w:r>
      <w:r w:rsidRPr="0041162A">
        <w:rPr>
          <w:rFonts w:ascii="Sylfaen" w:eastAsiaTheme="minorEastAsia" w:hAnsi="Sylfaen" w:cs="Sylfaen"/>
          <w:bCs/>
          <w:color w:val="000000"/>
          <w:shd w:val="clear" w:color="auto" w:fill="FFFFFF"/>
          <w:lang w:val="ka-GE"/>
        </w:rPr>
        <w:t xml:space="preserve"> სოფელ ბანძაში, მიმდინარეობდა 100 ბავშვზე გათვლილი საბავშვო ბაღის სამშენებლო სამუშაოები;</w:t>
      </w:r>
      <w:r>
        <w:rPr>
          <w:rFonts w:ascii="Sylfaen" w:eastAsiaTheme="minorEastAsia" w:hAnsi="Sylfaen" w:cs="Sylfaen"/>
          <w:bCs/>
          <w:color w:val="000000"/>
          <w:shd w:val="clear" w:color="auto" w:fill="FFFFFF"/>
          <w:lang w:val="ka-GE"/>
        </w:rPr>
        <w:t xml:space="preserve"> </w:t>
      </w:r>
      <w:r w:rsidRPr="0041162A">
        <w:rPr>
          <w:rFonts w:ascii="Sylfaen" w:eastAsiaTheme="minorEastAsia" w:hAnsi="Sylfaen" w:cs="Sylfaen"/>
          <w:bCs/>
          <w:color w:val="000000"/>
          <w:shd w:val="clear" w:color="auto" w:fill="FFFFFF"/>
          <w:lang w:val="ka-GE"/>
        </w:rPr>
        <w:t>სოფელ დიდი ჭყონში, მიმდინარეობდა 100 ბავშვზე გათვლილი საბავშვო ბაღის სამშენებლო სამუშაოები;</w:t>
      </w:r>
    </w:p>
    <w:p w14:paraId="6F2A7884" w14:textId="77777777"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ქ. ფოთში, მიმდინარეობდა 100 ბავშვზე გათვლილი საბავშვო ბაღის სამშენებლო სამუშაოები;</w:t>
      </w:r>
    </w:p>
    <w:p w14:paraId="4B5E4BC6" w14:textId="77777777"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ქ. სენაკში, მიმდინარეობდა 100 ბავშვზე გათვლილი საბავშვო ბაღის სამშენებლო სამუშაოები;</w:t>
      </w:r>
    </w:p>
    <w:p w14:paraId="7B8DD374" w14:textId="61631B36"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თეთრიწყაროს მუნიციპალიტეტის</w:t>
      </w:r>
      <w:r>
        <w:rPr>
          <w:rFonts w:ascii="Sylfaen" w:eastAsiaTheme="minorEastAsia" w:hAnsi="Sylfaen" w:cs="Sylfaen"/>
          <w:bCs/>
          <w:color w:val="000000"/>
          <w:shd w:val="clear" w:color="auto" w:fill="FFFFFF"/>
          <w:lang w:val="ka-GE"/>
        </w:rPr>
        <w:t>:</w:t>
      </w:r>
      <w:r w:rsidRPr="0041162A">
        <w:rPr>
          <w:rFonts w:ascii="Sylfaen" w:eastAsiaTheme="minorEastAsia" w:hAnsi="Sylfaen" w:cs="Sylfaen"/>
          <w:bCs/>
          <w:color w:val="000000"/>
          <w:shd w:val="clear" w:color="auto" w:fill="FFFFFF"/>
          <w:lang w:val="ka-GE"/>
        </w:rPr>
        <w:t xml:space="preserve"> სოფელ წინწყაროში, მიმდინარეობდა 180 ბავშვზე გათვლილი საბავშვო ბაღის სამშენებლო სამუშაოები;</w:t>
      </w:r>
      <w:r>
        <w:rPr>
          <w:rFonts w:ascii="Sylfaen" w:eastAsiaTheme="minorEastAsia" w:hAnsi="Sylfaen" w:cs="Sylfaen"/>
          <w:bCs/>
          <w:color w:val="000000"/>
          <w:shd w:val="clear" w:color="auto" w:fill="FFFFFF"/>
          <w:lang w:val="ka-GE"/>
        </w:rPr>
        <w:t xml:space="preserve"> </w:t>
      </w:r>
      <w:r w:rsidRPr="0041162A">
        <w:rPr>
          <w:rFonts w:ascii="Sylfaen" w:eastAsiaTheme="minorEastAsia" w:hAnsi="Sylfaen" w:cs="Sylfaen"/>
          <w:bCs/>
          <w:color w:val="000000"/>
          <w:shd w:val="clear" w:color="auto" w:fill="FFFFFF"/>
          <w:lang w:val="ka-GE"/>
        </w:rPr>
        <w:t>სოფელ ფარცხისში, მიმდინარეობდა 75 ბავშვზე გათვლილი საბავშვო ბაღის სამშენებლო სამუშაოები;</w:t>
      </w:r>
    </w:p>
    <w:p w14:paraId="184D8F46" w14:textId="77777777"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გურჯაანის მუნიციპალიტეტში, მიმდინარეობდა სოფელ ველისციხის ცენტრალური ნაწილის სარეაბილიტაციო სამუშაოები;</w:t>
      </w:r>
    </w:p>
    <w:p w14:paraId="727E22EE" w14:textId="77777777"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ახალციხის მუნიციპალიტეტის სოფელ აგარაში, დაწყებულია 100 ბავშვზე გათვლილი საბავშვო ბაღის სამშენებლო სამუშაოები;</w:t>
      </w:r>
    </w:p>
    <w:p w14:paraId="6C0EEEA2" w14:textId="77777777"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ქ. ზუგდიდში, დაწყებულია ზვიად გამსახურდიას სახელობის ახალგაზრდული ცენტრის, საპრეზიდენტო ბიბლიოთეკისა და მუზეუმის სამშენებლო სამუშაოები;</w:t>
      </w:r>
    </w:p>
    <w:p w14:paraId="13E5A588" w14:textId="77777777"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საზედამხედველო და სხვადასხვა საკონსულტაციო მომსახურების ხარჯების დაფინანსება.</w:t>
      </w:r>
    </w:p>
    <w:p w14:paraId="6C0BFC70" w14:textId="77777777" w:rsidR="0041162A" w:rsidRPr="0041162A" w:rsidRDefault="0041162A"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1162A">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სხვადასხვა საკონსულტაციო მომსახურების ხარჯების დაფინანსება.</w:t>
      </w:r>
    </w:p>
    <w:p w14:paraId="087F3615" w14:textId="77777777" w:rsidR="00A640D9" w:rsidRPr="00180341" w:rsidRDefault="00A640D9" w:rsidP="00DB446F">
      <w:pPr>
        <w:pStyle w:val="abzacixml"/>
        <w:spacing w:line="240" w:lineRule="auto"/>
        <w:ind w:firstLine="0"/>
        <w:rPr>
          <w:sz w:val="22"/>
          <w:szCs w:val="22"/>
          <w:highlight w:val="yellow"/>
        </w:rPr>
      </w:pPr>
    </w:p>
    <w:p w14:paraId="134A7875" w14:textId="77777777" w:rsidR="00A640D9" w:rsidRPr="00197894" w:rsidRDefault="00A640D9" w:rsidP="00DB446F">
      <w:pPr>
        <w:pStyle w:val="Heading4"/>
        <w:spacing w:line="240" w:lineRule="auto"/>
        <w:jc w:val="both"/>
        <w:rPr>
          <w:rFonts w:ascii="Sylfaen" w:eastAsia="SimSun" w:hAnsi="Sylfaen" w:cs="Calibri"/>
          <w:i w:val="0"/>
        </w:rPr>
      </w:pPr>
      <w:r w:rsidRPr="00197894">
        <w:rPr>
          <w:rFonts w:ascii="Sylfaen" w:eastAsia="SimSun" w:hAnsi="Sylfaen" w:cs="Calibri"/>
          <w:i w:val="0"/>
        </w:rPr>
        <w:t>3.2.8 ტურისტული ინფრასტრუქტურის მშენებლობა-რეაბილიტაცია (პროგრამული კოდი - 25 03 08)</w:t>
      </w:r>
    </w:p>
    <w:p w14:paraId="2AFBD627" w14:textId="77777777" w:rsidR="00A640D9" w:rsidRPr="00197894" w:rsidRDefault="00A640D9" w:rsidP="00DB446F">
      <w:pPr>
        <w:autoSpaceDE w:val="0"/>
        <w:autoSpaceDN w:val="0"/>
        <w:adjustRightInd w:val="0"/>
        <w:spacing w:after="0" w:line="240" w:lineRule="auto"/>
        <w:jc w:val="both"/>
        <w:rPr>
          <w:rFonts w:ascii="Sylfaen" w:hAnsi="Sylfaen" w:cs="Sylfaen,Bold"/>
          <w:bCs/>
          <w:lang w:val="ka-GE"/>
        </w:rPr>
      </w:pPr>
    </w:p>
    <w:p w14:paraId="1A53721C" w14:textId="77777777" w:rsidR="00A640D9" w:rsidRPr="00197894" w:rsidRDefault="00A640D9" w:rsidP="00DB446F">
      <w:pPr>
        <w:spacing w:after="0" w:line="240" w:lineRule="auto"/>
        <w:jc w:val="both"/>
        <w:rPr>
          <w:rFonts w:ascii="Sylfaen" w:hAnsi="Sylfaen"/>
        </w:rPr>
      </w:pPr>
      <w:r w:rsidRPr="00197894">
        <w:rPr>
          <w:rFonts w:ascii="Sylfaen" w:hAnsi="Sylfaen"/>
        </w:rPr>
        <w:t>ქვეპროგრამის განმახორციელებელი:</w:t>
      </w:r>
    </w:p>
    <w:p w14:paraId="0E4D4AC8" w14:textId="77777777" w:rsidR="00A640D9" w:rsidRPr="00197894" w:rsidRDefault="00A640D9"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სსიპ - საქართველოს მუნიციპალური განვითარების ფონდი.</w:t>
      </w:r>
    </w:p>
    <w:p w14:paraId="463A8D62" w14:textId="77777777" w:rsidR="00A640D9" w:rsidRPr="00180341" w:rsidRDefault="00A640D9" w:rsidP="00DB446F">
      <w:pPr>
        <w:autoSpaceDE w:val="0"/>
        <w:autoSpaceDN w:val="0"/>
        <w:adjustRightInd w:val="0"/>
        <w:spacing w:after="0" w:line="240" w:lineRule="auto"/>
        <w:ind w:firstLine="360"/>
        <w:jc w:val="both"/>
        <w:rPr>
          <w:rFonts w:ascii="Sylfaen" w:hAnsi="Sylfaen" w:cs="Sylfaen,Bold"/>
          <w:bCs/>
          <w:highlight w:val="yellow"/>
          <w:lang w:val="ka-GE"/>
        </w:rPr>
      </w:pPr>
    </w:p>
    <w:p w14:paraId="4F4EC151" w14:textId="77777777" w:rsidR="00A640D9" w:rsidRPr="00197894" w:rsidRDefault="00A640D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ნინოწმინდის მუნიციპალიტეტის სოფელ ფოკაში, დასრულდა ფარავნის ტბის ჯებირისა და წმინდა ნინოს სახელობის დედათა მონასტერთან ინფრასტრუქტურის მოწყობის სამუშაოები;</w:t>
      </w:r>
    </w:p>
    <w:p w14:paraId="1B5B1CAA" w14:textId="77777777" w:rsidR="00A640D9" w:rsidRPr="00197894" w:rsidRDefault="00A640D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ყაზბეგის მუნიციპალიტეტის სოფელ კობში ავტოსადგომის სამშენებლო სამუშაოები (Design Build).</w:t>
      </w:r>
    </w:p>
    <w:p w14:paraId="1167703D" w14:textId="77777777" w:rsidR="00A640D9" w:rsidRPr="00180341" w:rsidRDefault="00A640D9" w:rsidP="00DB446F">
      <w:pPr>
        <w:pStyle w:val="abzacixml"/>
        <w:spacing w:line="240" w:lineRule="auto"/>
        <w:ind w:firstLine="0"/>
        <w:rPr>
          <w:sz w:val="22"/>
          <w:szCs w:val="22"/>
          <w:highlight w:val="yellow"/>
        </w:rPr>
      </w:pPr>
    </w:p>
    <w:p w14:paraId="48499CC4" w14:textId="77777777" w:rsidR="00A640D9" w:rsidRPr="00197894" w:rsidRDefault="00A640D9" w:rsidP="00DB446F">
      <w:pPr>
        <w:pStyle w:val="Heading4"/>
        <w:spacing w:line="240" w:lineRule="auto"/>
        <w:jc w:val="both"/>
        <w:rPr>
          <w:rFonts w:ascii="Sylfaen" w:eastAsia="SimSun" w:hAnsi="Sylfaen" w:cs="Calibri"/>
          <w:i w:val="0"/>
        </w:rPr>
      </w:pPr>
      <w:r w:rsidRPr="00197894">
        <w:rPr>
          <w:rFonts w:ascii="Sylfaen" w:eastAsia="SimSun" w:hAnsi="Sylfaen" w:cs="Calibri"/>
          <w:i w:val="0"/>
        </w:rPr>
        <w:t>3.2.9 მდგრადი ურბანული ტრანსპორტის განვითარების საინვესტიციო პროგრამა (ADB) (პროგრამული კოდი - 25 03 09)</w:t>
      </w:r>
    </w:p>
    <w:p w14:paraId="4B0FE56B" w14:textId="77777777" w:rsidR="00A640D9" w:rsidRPr="00197894" w:rsidRDefault="00A640D9" w:rsidP="00DB446F">
      <w:pPr>
        <w:autoSpaceDE w:val="0"/>
        <w:autoSpaceDN w:val="0"/>
        <w:adjustRightInd w:val="0"/>
        <w:spacing w:after="0" w:line="240" w:lineRule="auto"/>
        <w:ind w:firstLine="360"/>
        <w:jc w:val="both"/>
        <w:rPr>
          <w:rFonts w:ascii="Sylfaen" w:hAnsi="Sylfaen" w:cs="Sylfaen,Bold"/>
          <w:bCs/>
          <w:lang w:val="ka-GE"/>
        </w:rPr>
      </w:pPr>
    </w:p>
    <w:p w14:paraId="3BE10806" w14:textId="77777777" w:rsidR="00A640D9" w:rsidRPr="00197894" w:rsidRDefault="00A640D9" w:rsidP="00DB446F">
      <w:pPr>
        <w:spacing w:after="0" w:line="240" w:lineRule="auto"/>
        <w:jc w:val="both"/>
        <w:rPr>
          <w:rFonts w:ascii="Sylfaen" w:hAnsi="Sylfaen" w:cs="Sylfaen,Bold"/>
          <w:b/>
          <w:bCs/>
        </w:rPr>
      </w:pPr>
      <w:r w:rsidRPr="00197894">
        <w:rPr>
          <w:rFonts w:ascii="Sylfaen" w:hAnsi="Sylfaen"/>
        </w:rPr>
        <w:t>ქვეპროგრამის განმახორციელებელი:</w:t>
      </w:r>
    </w:p>
    <w:p w14:paraId="42FD92F7" w14:textId="77777777" w:rsidR="00A640D9" w:rsidRPr="00197894" w:rsidRDefault="00A640D9"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სსიპ - საქართველოს მუნიციპალური განვითარების ფონდი.</w:t>
      </w:r>
    </w:p>
    <w:p w14:paraId="14FBDDD5" w14:textId="77777777" w:rsidR="00A640D9" w:rsidRPr="00180341" w:rsidRDefault="00A640D9" w:rsidP="00DB446F">
      <w:pPr>
        <w:autoSpaceDE w:val="0"/>
        <w:autoSpaceDN w:val="0"/>
        <w:adjustRightInd w:val="0"/>
        <w:spacing w:after="0" w:line="240" w:lineRule="auto"/>
        <w:ind w:firstLine="360"/>
        <w:jc w:val="both"/>
        <w:rPr>
          <w:rFonts w:ascii="Sylfaen" w:hAnsi="Sylfaen" w:cs="Sylfaen,Bold"/>
          <w:bCs/>
          <w:highlight w:val="yellow"/>
          <w:lang w:val="ka-GE"/>
        </w:rPr>
      </w:pPr>
    </w:p>
    <w:p w14:paraId="1D79EE87" w14:textId="77777777" w:rsidR="00A640D9" w:rsidRPr="00197894" w:rsidRDefault="00A640D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ზედამხედველობის ხარჯების ანაზღაურება და დასრულებულ ობიექტზე საბოლოო ანგარიშსწორება.</w:t>
      </w:r>
    </w:p>
    <w:p w14:paraId="69C062B8" w14:textId="77777777" w:rsidR="00A640D9" w:rsidRPr="00180341" w:rsidRDefault="00A640D9" w:rsidP="00DB446F">
      <w:pPr>
        <w:pStyle w:val="abzacixml"/>
        <w:spacing w:line="240" w:lineRule="auto"/>
        <w:ind w:firstLine="0"/>
        <w:rPr>
          <w:sz w:val="22"/>
          <w:szCs w:val="22"/>
          <w:highlight w:val="yellow"/>
        </w:rPr>
      </w:pPr>
    </w:p>
    <w:p w14:paraId="14981718" w14:textId="77777777" w:rsidR="00A640D9" w:rsidRPr="00197894" w:rsidRDefault="00A640D9" w:rsidP="00DB446F">
      <w:pPr>
        <w:pStyle w:val="Heading4"/>
        <w:spacing w:line="240" w:lineRule="auto"/>
        <w:jc w:val="both"/>
        <w:rPr>
          <w:rFonts w:ascii="Sylfaen" w:eastAsia="SimSun" w:hAnsi="Sylfaen" w:cs="Calibri"/>
          <w:i w:val="0"/>
        </w:rPr>
      </w:pPr>
      <w:r w:rsidRPr="00197894">
        <w:rPr>
          <w:rFonts w:ascii="Sylfaen" w:eastAsia="SimSun" w:hAnsi="Sylfaen" w:cs="Calibri"/>
          <w:i w:val="0"/>
        </w:rPr>
        <w:t>3.2.10 ჭიათურის საბაგირო გზების რეკონსტრუქცია-რეაბილიტაციის პროექტი (Government of France) (პროგრამული კოდი - 25 03 10)</w:t>
      </w:r>
    </w:p>
    <w:p w14:paraId="29BABCED" w14:textId="77777777" w:rsidR="00A640D9" w:rsidRPr="00197894" w:rsidRDefault="00A640D9" w:rsidP="00DB446F">
      <w:pPr>
        <w:autoSpaceDE w:val="0"/>
        <w:autoSpaceDN w:val="0"/>
        <w:adjustRightInd w:val="0"/>
        <w:spacing w:after="0" w:line="240" w:lineRule="auto"/>
        <w:ind w:firstLine="360"/>
        <w:jc w:val="both"/>
        <w:rPr>
          <w:rFonts w:ascii="Sylfaen" w:hAnsi="Sylfaen" w:cs="Sylfaen,Bold"/>
          <w:bCs/>
          <w:lang w:val="ka-GE"/>
        </w:rPr>
      </w:pPr>
    </w:p>
    <w:p w14:paraId="7BEE9554" w14:textId="77777777" w:rsidR="00A640D9" w:rsidRPr="00197894" w:rsidRDefault="00A640D9" w:rsidP="00DB446F">
      <w:pPr>
        <w:spacing w:after="0" w:line="240" w:lineRule="auto"/>
        <w:jc w:val="both"/>
        <w:rPr>
          <w:rFonts w:ascii="Sylfaen" w:hAnsi="Sylfaen"/>
        </w:rPr>
      </w:pPr>
      <w:r w:rsidRPr="00197894">
        <w:rPr>
          <w:rFonts w:ascii="Sylfaen" w:hAnsi="Sylfaen"/>
        </w:rPr>
        <w:t>ქვეპროგრამის განმახორციელებელი:</w:t>
      </w:r>
    </w:p>
    <w:p w14:paraId="0AE3B16D" w14:textId="77777777" w:rsidR="00A640D9" w:rsidRPr="00197894" w:rsidRDefault="00A640D9"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lastRenderedPageBreak/>
        <w:t>სსიპ - საქართველოს მუნიციპალური განვითარების ფონდი.</w:t>
      </w:r>
    </w:p>
    <w:p w14:paraId="5C1A6A74" w14:textId="77777777" w:rsidR="00A640D9" w:rsidRPr="00197894" w:rsidRDefault="00A640D9" w:rsidP="00DB446F">
      <w:pPr>
        <w:autoSpaceDE w:val="0"/>
        <w:autoSpaceDN w:val="0"/>
        <w:adjustRightInd w:val="0"/>
        <w:spacing w:after="0" w:line="240" w:lineRule="auto"/>
        <w:ind w:firstLine="360"/>
        <w:jc w:val="both"/>
        <w:rPr>
          <w:rFonts w:ascii="Sylfaen" w:hAnsi="Sylfaen" w:cs="Sylfaen,Bold"/>
          <w:bCs/>
          <w:lang w:val="ka-GE"/>
        </w:rPr>
      </w:pPr>
    </w:p>
    <w:p w14:paraId="7C72C565" w14:textId="77777777" w:rsidR="00A640D9" w:rsidRPr="00197894" w:rsidRDefault="00A640D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ჭიათურის მუნიციპალიტეტში, დამონტაჟებულ ახალ რევერსიულ გონდოლებიან საბაგიროზე და აშენებულ შესაბამის ინფრასტრუქტურულ ობიექტებზე, დასრულდა საბოლოო ანგარიშსწორება;</w:t>
      </w:r>
    </w:p>
    <w:p w14:paraId="5A0BAB0D" w14:textId="77777777" w:rsidR="00A640D9" w:rsidRPr="00197894" w:rsidRDefault="00A640D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ჭიათურის მუნიციპალიტეტში, რეკონსტრუირებულ-რეაბილიტირებულ 4 რევერსიულ გონდოლებიან საბაგირო გზაზე და „მუხაძის“ ხაზის საბაგირო გზაზე, დასრულდა საბოლოო ანგარიშსწორება.</w:t>
      </w:r>
    </w:p>
    <w:p w14:paraId="0CADF934" w14:textId="77777777" w:rsidR="00A640D9" w:rsidRPr="00180341" w:rsidRDefault="00A640D9" w:rsidP="00DB446F">
      <w:pPr>
        <w:pStyle w:val="abzacixml"/>
        <w:spacing w:line="240" w:lineRule="auto"/>
        <w:ind w:firstLine="0"/>
        <w:rPr>
          <w:sz w:val="22"/>
          <w:szCs w:val="22"/>
          <w:highlight w:val="yellow"/>
        </w:rPr>
      </w:pPr>
    </w:p>
    <w:p w14:paraId="093DED73" w14:textId="77777777" w:rsidR="00A640D9" w:rsidRPr="00197894" w:rsidRDefault="00A640D9" w:rsidP="00DB446F">
      <w:pPr>
        <w:pStyle w:val="Heading4"/>
        <w:spacing w:line="240" w:lineRule="auto"/>
        <w:jc w:val="both"/>
        <w:rPr>
          <w:rFonts w:ascii="Sylfaen" w:eastAsia="SimSun" w:hAnsi="Sylfaen" w:cs="Calibri"/>
          <w:i w:val="0"/>
        </w:rPr>
      </w:pPr>
      <w:r w:rsidRPr="00197894">
        <w:rPr>
          <w:rFonts w:ascii="Sylfaen" w:eastAsia="SimSun" w:hAnsi="Sylfaen" w:cs="Calibri"/>
          <w:i w:val="0"/>
        </w:rPr>
        <w:t>3.2.11 სივრცითი დაგეგმარება და ურბანული განვითარება (პროგრამული კოდი - 25 03 11)</w:t>
      </w:r>
    </w:p>
    <w:p w14:paraId="27CB190A" w14:textId="77777777" w:rsidR="00A640D9" w:rsidRPr="00197894" w:rsidRDefault="00A640D9" w:rsidP="00DB446F">
      <w:pPr>
        <w:autoSpaceDE w:val="0"/>
        <w:autoSpaceDN w:val="0"/>
        <w:adjustRightInd w:val="0"/>
        <w:spacing w:after="0" w:line="240" w:lineRule="auto"/>
        <w:jc w:val="both"/>
        <w:rPr>
          <w:rFonts w:ascii="Sylfaen" w:hAnsi="Sylfaen" w:cs="Sylfaen,Bold"/>
          <w:bCs/>
          <w:lang w:val="ka-GE"/>
        </w:rPr>
      </w:pPr>
    </w:p>
    <w:p w14:paraId="358C5A51" w14:textId="77777777" w:rsidR="00A640D9" w:rsidRPr="00197894" w:rsidRDefault="00A640D9" w:rsidP="00DB446F">
      <w:pPr>
        <w:spacing w:after="0" w:line="240" w:lineRule="auto"/>
        <w:jc w:val="both"/>
        <w:rPr>
          <w:rFonts w:ascii="Sylfaen" w:hAnsi="Sylfaen"/>
        </w:rPr>
      </w:pPr>
      <w:r w:rsidRPr="00197894">
        <w:rPr>
          <w:rFonts w:ascii="Sylfaen" w:hAnsi="Sylfaen"/>
        </w:rPr>
        <w:t>ქვეპროგრამის განმახორციელებელი:</w:t>
      </w:r>
      <w:r w:rsidR="00291280" w:rsidRPr="00197894">
        <w:rPr>
          <w:rStyle w:val="FootnoteReference"/>
          <w:rFonts w:ascii="Sylfaen" w:hAnsi="Sylfaen"/>
        </w:rPr>
        <w:footnoteReference w:id="1"/>
      </w:r>
    </w:p>
    <w:p w14:paraId="6471AC6A" w14:textId="77777777" w:rsidR="00A640D9" w:rsidRPr="00197894" w:rsidRDefault="00A640D9"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77F05A49" w14:textId="77777777" w:rsidR="00A640D9" w:rsidRPr="00180341" w:rsidRDefault="00A640D9" w:rsidP="00DB446F">
      <w:pPr>
        <w:autoSpaceDE w:val="0"/>
        <w:autoSpaceDN w:val="0"/>
        <w:adjustRightInd w:val="0"/>
        <w:spacing w:after="0" w:line="240" w:lineRule="auto"/>
        <w:jc w:val="both"/>
        <w:rPr>
          <w:rFonts w:ascii="Sylfaen" w:hAnsi="Sylfaen" w:cs="Sylfaen,Bold"/>
          <w:bCs/>
          <w:highlight w:val="yellow"/>
          <w:lang w:val="ka-GE"/>
        </w:rPr>
      </w:pPr>
    </w:p>
    <w:p w14:paraId="722ADA48"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21 სხდომა. აღნიშნულ სხდომებზე განხილულ იქნა 429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w:t>
      </w:r>
    </w:p>
    <w:p w14:paraId="7104E8BA"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გუდაურის სარეკრეაციო ტერიტორიაზე განხილულია და საქართველოს მთავრობის მიერ დამტკიცებულია განაშენიანების რეგულირების გეგმის 1 კორექტირებული პროექტი;</w:t>
      </w:r>
    </w:p>
    <w:p w14:paraId="6461090D"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ბაკურიანის სარეკრეაციო ტერიტორიაზე განხილულია და საქართველოს მთავრობის მიერ დამტკიცებულია განაშენიანების რეგულირების გეგმის 1 კორექტირებული პროექტი;</w:t>
      </w:r>
    </w:p>
    <w:p w14:paraId="79A51DB2"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განაშენიანების დეტალური გეგმის ინიცირებისათვის გამოიცა მინისტრის 1 ბრძანება - მცხეთის მუნიციპალიტეტის ტერიტორიის ნაწილზე;</w:t>
      </w:r>
    </w:p>
    <w:p w14:paraId="4E713E08"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მცხეთის მუნიციპალიტეტის სოფელ წეროვანის ტერიტორიაზე განხილულია და საქართველოს მთავრობის მიერ დამტკიცებულია ლოჯისტიკური პარკის განაშენიანების დეტალური გეგმის კონცეფცია;</w:t>
      </w:r>
    </w:p>
    <w:p w14:paraId="6965A939"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დაიწყო კურორტ წყალტუბოს ცენტრალური ნაწილის განაშენიანების გეგმის პროექტის შემუშავება (I ეტაპი).</w:t>
      </w:r>
    </w:p>
    <w:p w14:paraId="5AAB84C7" w14:textId="77777777" w:rsidR="00A640D9" w:rsidRPr="00180341" w:rsidRDefault="00A640D9" w:rsidP="00DB446F">
      <w:pPr>
        <w:spacing w:after="0" w:line="240" w:lineRule="auto"/>
        <w:jc w:val="both"/>
        <w:rPr>
          <w:rFonts w:ascii="Sylfaen" w:hAnsi="Sylfaen" w:cs="Sylfaen"/>
          <w:highlight w:val="yellow"/>
          <w:lang w:val="ka-GE"/>
        </w:rPr>
      </w:pPr>
    </w:p>
    <w:p w14:paraId="1E72306B" w14:textId="77777777" w:rsidR="00A640D9" w:rsidRPr="00197894" w:rsidRDefault="00A640D9" w:rsidP="00DB446F">
      <w:pPr>
        <w:pStyle w:val="Heading4"/>
        <w:spacing w:line="240" w:lineRule="auto"/>
        <w:jc w:val="both"/>
        <w:rPr>
          <w:rFonts w:ascii="Sylfaen" w:eastAsia="SimSun" w:hAnsi="Sylfaen" w:cs="Calibri"/>
          <w:i w:val="0"/>
        </w:rPr>
      </w:pPr>
      <w:r w:rsidRPr="00197894">
        <w:rPr>
          <w:rFonts w:ascii="Sylfaen" w:eastAsia="SimSun" w:hAnsi="Sylfaen" w:cs="Calibri"/>
          <w:i w:val="0"/>
        </w:rPr>
        <w:t>3.2.12 ურბანული ტრანსპორტის განვითარების პროგრამა (EBRD) (პროგრამული კოდი - 25 03 12)</w:t>
      </w:r>
    </w:p>
    <w:p w14:paraId="1DB847ED" w14:textId="77777777" w:rsidR="00A640D9" w:rsidRPr="00197894" w:rsidRDefault="00A640D9" w:rsidP="00DB446F">
      <w:pPr>
        <w:autoSpaceDE w:val="0"/>
        <w:autoSpaceDN w:val="0"/>
        <w:adjustRightInd w:val="0"/>
        <w:spacing w:after="0" w:line="240" w:lineRule="auto"/>
        <w:ind w:firstLine="360"/>
        <w:jc w:val="both"/>
        <w:rPr>
          <w:rFonts w:ascii="Sylfaen" w:hAnsi="Sylfaen" w:cs="Sylfaen,Bold"/>
          <w:bCs/>
          <w:lang w:val="ka-GE"/>
        </w:rPr>
      </w:pPr>
    </w:p>
    <w:p w14:paraId="41ABFFEA" w14:textId="77777777" w:rsidR="00A640D9" w:rsidRPr="00197894" w:rsidRDefault="00A640D9" w:rsidP="00DB446F">
      <w:pPr>
        <w:spacing w:after="0" w:line="240" w:lineRule="auto"/>
        <w:jc w:val="both"/>
        <w:rPr>
          <w:rFonts w:ascii="Sylfaen" w:hAnsi="Sylfaen"/>
        </w:rPr>
      </w:pPr>
      <w:r w:rsidRPr="00197894">
        <w:rPr>
          <w:rFonts w:ascii="Sylfaen" w:hAnsi="Sylfaen"/>
        </w:rPr>
        <w:t>ქვეპროგრამის განმახორციელებელი:</w:t>
      </w:r>
    </w:p>
    <w:p w14:paraId="7E8587A9" w14:textId="77777777" w:rsidR="00A640D9" w:rsidRPr="00197894" w:rsidRDefault="00A640D9"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სსიპ - საქართველოს მუნიციპალური განვითარების ფონდი.</w:t>
      </w:r>
    </w:p>
    <w:p w14:paraId="63B26A35" w14:textId="77777777" w:rsidR="00A640D9" w:rsidRPr="00197894" w:rsidRDefault="00A640D9" w:rsidP="00DB446F">
      <w:pPr>
        <w:autoSpaceDE w:val="0"/>
        <w:autoSpaceDN w:val="0"/>
        <w:adjustRightInd w:val="0"/>
        <w:spacing w:after="0" w:line="240" w:lineRule="auto"/>
        <w:ind w:firstLine="360"/>
        <w:jc w:val="both"/>
        <w:rPr>
          <w:rFonts w:ascii="Sylfaen" w:hAnsi="Sylfaen" w:cs="Sylfaen,Bold"/>
          <w:bCs/>
          <w:lang w:val="ka-GE"/>
        </w:rPr>
      </w:pPr>
    </w:p>
    <w:p w14:paraId="4EA1715C" w14:textId="77777777" w:rsidR="00A640D9" w:rsidRPr="00197894" w:rsidRDefault="00A640D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საკონსულტაციო მომსახურება (კორპორატიული განვითარების პროგრამა და სატრანსპორტო რეფორმის კვლევა).</w:t>
      </w:r>
    </w:p>
    <w:p w14:paraId="2286A4CD" w14:textId="77777777" w:rsidR="00A640D9" w:rsidRPr="00180341" w:rsidRDefault="00A640D9" w:rsidP="00DB446F">
      <w:pPr>
        <w:spacing w:line="240" w:lineRule="auto"/>
        <w:rPr>
          <w:highlight w:val="yellow"/>
        </w:rPr>
      </w:pPr>
    </w:p>
    <w:p w14:paraId="226CFFCD" w14:textId="77777777" w:rsidR="001C0C87" w:rsidRPr="00197894" w:rsidRDefault="001C0C87"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197894">
        <w:rPr>
          <w:rFonts w:ascii="Sylfaen" w:eastAsia="SimSun" w:hAnsi="Sylfaen" w:cs="Calibri"/>
          <w:color w:val="366091"/>
          <w:sz w:val="22"/>
          <w:szCs w:val="22"/>
        </w:rPr>
        <w:t>3.3 წყალმომარაგების ინფრასტრუქტურის აღდგენა-რეაბილიტაცია (პროგრამული კოდი - 25 04)</w:t>
      </w:r>
    </w:p>
    <w:p w14:paraId="4A9E1F35" w14:textId="77777777" w:rsidR="001C0C87" w:rsidRPr="00197894" w:rsidRDefault="001C0C87" w:rsidP="00DB446F">
      <w:pPr>
        <w:spacing w:after="0" w:line="240" w:lineRule="auto"/>
        <w:jc w:val="both"/>
        <w:rPr>
          <w:rFonts w:ascii="Sylfaen" w:hAnsi="Sylfaen" w:cs="Sylfaen"/>
          <w:b/>
        </w:rPr>
      </w:pPr>
    </w:p>
    <w:p w14:paraId="2F2015E3" w14:textId="77777777" w:rsidR="001C0C87" w:rsidRPr="00197894" w:rsidRDefault="001C0C87" w:rsidP="00DB446F">
      <w:pPr>
        <w:spacing w:after="0" w:line="240" w:lineRule="auto"/>
        <w:jc w:val="both"/>
        <w:rPr>
          <w:rFonts w:ascii="Sylfaen" w:hAnsi="Sylfaen"/>
          <w:b/>
        </w:rPr>
      </w:pPr>
      <w:r w:rsidRPr="00197894">
        <w:rPr>
          <w:rFonts w:ascii="Sylfaen" w:hAnsi="Sylfaen"/>
        </w:rPr>
        <w:t>პროგრამის განმახორციელებელი:</w:t>
      </w:r>
    </w:p>
    <w:p w14:paraId="7CF472F0" w14:textId="77777777" w:rsidR="001C0C87" w:rsidRPr="00197894" w:rsidRDefault="001C0C87"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საქართველოს რეგიონული განვითარებისა და ინფრასტრუქტურის სამინისტრო;</w:t>
      </w:r>
    </w:p>
    <w:p w14:paraId="48EA5A59" w14:textId="77777777" w:rsidR="001C0C87" w:rsidRPr="00197894" w:rsidRDefault="001C0C87"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შპს „საქართველოს გაერთიანებული წყალმომარაგების კომპანია“.</w:t>
      </w:r>
    </w:p>
    <w:p w14:paraId="6198D73B" w14:textId="77777777" w:rsidR="001C0C87" w:rsidRPr="00180341" w:rsidRDefault="001C0C87" w:rsidP="00DB446F">
      <w:pPr>
        <w:spacing w:line="240" w:lineRule="auto"/>
        <w:jc w:val="both"/>
        <w:rPr>
          <w:rFonts w:ascii="Sylfaen" w:hAnsi="Sylfaen"/>
          <w:highlight w:val="yellow"/>
        </w:rPr>
      </w:pPr>
    </w:p>
    <w:p w14:paraId="3F85D68A" w14:textId="77777777" w:rsidR="001C0C87" w:rsidRPr="00197894" w:rsidRDefault="001C0C8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2022 წლამდე დაწყებული და ახალი ინფრასტრუქტურული პროექტების განხორციელება, დეტალური საპროექტო-სახარჯთაღრიცხვო დოკუმენტაციების მომზადება და დასრულებულ ობიექტებზე ხელშეკრულებით გათვალისწინებული დეფექტების აღმოფხვრის პერიოდი. პროექტების დაფინანსება ხორციელდებოდა აზიის განვითარების ბანკის (ADB) და გერმანიის რეკონსტრუქციის საკრედიტო ბანკის (KfW),  საკრედიტო და საგრანტო რესურსებიდან, საქართველოს სახელმწიფო ბიუჯეტიდან.</w:t>
      </w:r>
    </w:p>
    <w:p w14:paraId="0C843963" w14:textId="77777777" w:rsidR="001C0C87" w:rsidRPr="00180341" w:rsidRDefault="001C0C87" w:rsidP="00DB446F">
      <w:pPr>
        <w:pStyle w:val="abzacixml"/>
        <w:spacing w:line="240" w:lineRule="auto"/>
        <w:ind w:firstLine="0"/>
        <w:rPr>
          <w:sz w:val="22"/>
          <w:szCs w:val="22"/>
          <w:highlight w:val="yellow"/>
        </w:rPr>
      </w:pPr>
    </w:p>
    <w:p w14:paraId="479A48DB" w14:textId="77777777" w:rsidR="001C0C87" w:rsidRPr="00197894" w:rsidRDefault="001C0C87" w:rsidP="00DB446F">
      <w:pPr>
        <w:pStyle w:val="Heading4"/>
        <w:spacing w:line="240" w:lineRule="auto"/>
        <w:jc w:val="both"/>
        <w:rPr>
          <w:rFonts w:ascii="Sylfaen" w:eastAsia="SimSun" w:hAnsi="Sylfaen" w:cs="Calibri"/>
          <w:i w:val="0"/>
        </w:rPr>
      </w:pPr>
      <w:r w:rsidRPr="00197894">
        <w:rPr>
          <w:rFonts w:ascii="Sylfaen" w:eastAsia="SimSun" w:hAnsi="Sylfaen" w:cs="Calibri"/>
          <w:i w:val="0"/>
        </w:rPr>
        <w:t>3.3.1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01)</w:t>
      </w:r>
    </w:p>
    <w:p w14:paraId="04E9D4C0" w14:textId="77777777" w:rsidR="001C0C87" w:rsidRPr="00197894" w:rsidRDefault="001C0C87" w:rsidP="00DB446F">
      <w:pPr>
        <w:spacing w:after="0" w:line="240" w:lineRule="auto"/>
        <w:ind w:firstLine="360"/>
        <w:jc w:val="both"/>
        <w:rPr>
          <w:rFonts w:ascii="Sylfaen" w:hAnsi="Sylfaen" w:cs="Sylfaen"/>
          <w:b/>
        </w:rPr>
      </w:pPr>
    </w:p>
    <w:p w14:paraId="19937F67" w14:textId="77777777" w:rsidR="001C0C87" w:rsidRPr="00197894" w:rsidRDefault="001C0C87" w:rsidP="00DB446F">
      <w:pPr>
        <w:spacing w:after="0" w:line="240" w:lineRule="auto"/>
        <w:jc w:val="both"/>
        <w:rPr>
          <w:rFonts w:ascii="Sylfaen" w:hAnsi="Sylfaen"/>
        </w:rPr>
      </w:pPr>
      <w:r w:rsidRPr="00197894">
        <w:rPr>
          <w:rFonts w:ascii="Sylfaen" w:hAnsi="Sylfaen"/>
        </w:rPr>
        <w:t>ქვეპროგრამის განმახორციელებელი:</w:t>
      </w:r>
    </w:p>
    <w:p w14:paraId="4A8B47FE" w14:textId="77777777" w:rsidR="001C0C87" w:rsidRPr="00197894" w:rsidRDefault="001C0C87"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საქართველოს რეგიონული განვითარებისა და ინფრასტრუქტურის სამინისტრო;</w:t>
      </w:r>
    </w:p>
    <w:p w14:paraId="5C55B03E" w14:textId="77777777" w:rsidR="001C0C87" w:rsidRPr="00197894" w:rsidRDefault="001C0C87"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შპს „საქართველოს გაერთიანებული წყალმომარაგების კომპანია“.</w:t>
      </w:r>
    </w:p>
    <w:p w14:paraId="5E57139D" w14:textId="77777777" w:rsidR="001C0C87" w:rsidRPr="00180341" w:rsidRDefault="001C0C87" w:rsidP="00DB446F">
      <w:pPr>
        <w:autoSpaceDE w:val="0"/>
        <w:autoSpaceDN w:val="0"/>
        <w:adjustRightInd w:val="0"/>
        <w:spacing w:after="0" w:line="240" w:lineRule="auto"/>
        <w:jc w:val="both"/>
        <w:rPr>
          <w:rFonts w:ascii="Sylfaen" w:hAnsi="Sylfaen"/>
          <w:highlight w:val="yellow"/>
          <w:lang w:val="ka-GE"/>
        </w:rPr>
      </w:pPr>
    </w:p>
    <w:p w14:paraId="21461DC7"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პროექტი ABA-01 ფარგლებში (აბაშის მუნიციპალიტეტი), მიმდინარეობდა სერვისცენტრის შენობის სამშენებლო სამუშაოები და მე-11 ჭის სარეაბილიტაციო სამუშაოები;</w:t>
      </w:r>
    </w:p>
    <w:p w14:paraId="19F124BA"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დეფექტების აღმოფხვრა და წინასატესტო პროცედურები;</w:t>
      </w:r>
    </w:p>
    <w:p w14:paraId="531AA758"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პროექტი URE-02 ფარგლებში (ურეკის მუნიციპალიტეტი), მიმდინარეობდა წყალარინების გამწმენდი ნაგებობის დეფექტების აღმოფხვრა და წინასატესტო პროცედურები;</w:t>
      </w:r>
    </w:p>
    <w:p w14:paraId="4092C884"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პროექტი ZUG-02 ფარგლებში (ზუგდიდის მუნიციპალიტეტი), მოწყობილ წყალარინების ქსელებზე (175 კმ-იანი წყალარინების ქსელი) დასრულდა ხელშეკრულებით გათვალისწინებული დეფექტების აღმოფხვრის პერიოდი;</w:t>
      </w:r>
    </w:p>
    <w:p w14:paraId="5A2338DB"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პროექტი POT-01 ფარგლებში (ფოთის მუნიციპალიტეტი), წყალარინების სისტემის (156.5 კმ-იანი წყალარინების ქსელიდან მოეწყო 90.2 კმ ქსელი) და მაგისტრალური ჭების (2 740 მაგისტრალური ჭიდან მოეწყო 1 163 მაგისტრალური ჭა) მოწყობის სამუშაოებზე და სახლების დაერთების სამუშაოებზე (3 030 სახლიდან დასრულდა 2 554 სახლის დაერთება) შეწყვეტილია ხელშეკრულება კონტრაქტორ ორგანიზაციასთან. დასრულდა ახალი სატენდერო პროცედურები. გაფორმებული ხელშეკრულება კონტრაქტორ ორგანიზაციასთან;</w:t>
      </w:r>
    </w:p>
    <w:p w14:paraId="14491FA6"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პროექტი POT-02 ფარგლებში (ფოთის მუნიციპალიტეტი), შეჩერებულია წყალარინების გამწმენდი ნაგებობის სამშენებლო სამუშაოები. კონტრაქტორ ორგანიზაციასთან მიმდინარეობდა მოლაპარაკებები ხელშეკრულების შეწყვეტაზე;</w:t>
      </w:r>
    </w:p>
    <w:p w14:paraId="544FE0F8"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პროექტი JVARI-01 ფარგლებში, ჯვარში მიმდინარეობდა რეზერვუარის სარეაბილიტაციო და სატუმბი სადგურის სამშენებლო სამუშაოები;</w:t>
      </w:r>
    </w:p>
    <w:p w14:paraId="177676BE"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პროექტი REG-03a ფარგლებში (ზუგდიდის მუნიციპალიტეტი), აშენებულ წყალარინების გამწმენდ ნაგებობაზე მიმდინარეობდა ხელშეკრულებით გათვალისწინებული დეფექტების აღმოფხვრის პერიოდი;</w:t>
      </w:r>
    </w:p>
    <w:p w14:paraId="36B61909"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lastRenderedPageBreak/>
        <w:t>პროექტი OFFICE-01 ფარგლებში, შპს „საქართველოს გაერთიანებული წყალმომარაგების კომპანიის“ სათაო ოფისის სამშენებლო სამუშაოებზე (აშენებულია 16 სართული), მიმდინარეობდა კონტრაქტორ ორგანიზაციასთან ხელშეკრულების შეწყვეტის პროცედურები;</w:t>
      </w:r>
    </w:p>
    <w:p w14:paraId="02EB4916"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პროექტი CHI-01 ფარგლებში (ჭიათურის მუნიციპალიტეტი), მიმდინარეობდა ახალი რეზერვუარის და ახალი სატუმბი სადგურის სამშენებლო სამუშაოები, წყალმომარაგების ქსელის (7.3 კმ-იანი წყალმომარაგების ქსელიდან მოეწყო 5.8 კმ ქსელი) და აღრიცხვის კვანძის (364 აღრიცხვის კვანძიდან მოეწყო 165 კვანძი) მოწყობის სამუშაოები (II სექცია). დასრულებულ ობიექტებზე მიმდინარეობდა ხელშეკრულებით გათვალისწინებული დეფექტების აღმოფხვრის პერიოდი (I სექცია);</w:t>
      </w:r>
    </w:p>
    <w:p w14:paraId="175F8A2A"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პროექტი GUD-02 ფარგლებში (ყაზბეგის მუნიციპალიტეტი), გუდაურში მოწყობილ 22 კმ-იან წყალარინების ქსელზე და I ჭაბურღილზე, აშენებულ რეზერვუარზე მიმდინარეობდა ხელშეკრულებით გათვალისწინებული დეფექტების აღმოფხვრის პერიოდი. ასევე, მიმდინარეობდა II და III ჭაბურღილების ბურღვითი სამუშაოები;</w:t>
      </w:r>
    </w:p>
    <w:p w14:paraId="47443770"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პროექტი GUD-03 ფარგლებში (ყაზბეგის მუნიციპალიტეტი), გუდაურში წყალარინების 4 გამწმენდი ნაგებობის მშენებლობასთან დაკავშირებით, დასრულდა დეტალური საპროექტო-სახარჯთაღრიცხვო დოკუმენტაციის მომზადება. დასრულდა მოსამზადებელი და სამობილიზაციო სამუშაოები. მიმდინარეობდა წყალარინების 4 გამწმენდი ნაგებობის სამშენებლო სამუშაოები;</w:t>
      </w:r>
    </w:p>
    <w:p w14:paraId="1F0FADCA"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პროექტი MAR-01 ფარგლებში, მარნეულის მუნიციპალიტეტში წყალმომარაგების გამანაწილებელი ქსელის (191.5 კმ-იანი ქსელიდან მოეწყო 112.6 კმ ქსელი) და წყალარინების ქსელის (150.5 კმ-იანი ქსელიდან მოეწყო 68.4 კმ ქსელი) მოწყობის სამუშაოებზე და ბოლნისის მუნიციპალიტეტში შემკრები კოლექტორის (22 კმ-იანი მილიდან მოეწყო 8.2 კმ მილი) და წყალარინების ქსელის (61.1 კმ-იანი ქსელიდან მოეწყო 8.3 კმ ქსელი) მოწყობის სამუშაოებზე შეწყვეტილია ხელშეკრულება კონტრაქტორ ორგანიზაციასთან. დასრულდა ახალი სატენდერო პროცედურები. გაფორმებულია ხელშეკრულებები კონტრაქტორ ორგანიზაციებთან;</w:t>
      </w:r>
    </w:p>
    <w:p w14:paraId="378AD9A7" w14:textId="77777777" w:rsidR="00197894" w:rsidRPr="00C353BA"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 xml:space="preserve">პროექტი MAR-02 </w:t>
      </w:r>
      <w:r w:rsidRPr="00C353BA">
        <w:rPr>
          <w:rFonts w:ascii="Sylfaen" w:eastAsiaTheme="minorEastAsia" w:hAnsi="Sylfaen" w:cs="Sylfaen"/>
          <w:bCs/>
          <w:color w:val="000000"/>
          <w:shd w:val="clear" w:color="auto" w:fill="FFFFFF"/>
          <w:lang w:val="ka-GE"/>
        </w:rPr>
        <w:t>ფარგლებში (მარნეულის მუნიციპალიტეტი), მომზადებულია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დოკუმენტაცია. მიმდინარეობდა წყალარინების გამწმენდი ნაგებობის სამშენებლო სამუშაოები;</w:t>
      </w:r>
    </w:p>
    <w:p w14:paraId="64CCA924" w14:textId="77777777" w:rsidR="00197894" w:rsidRPr="00C353BA"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24E6D182" w14:textId="77777777" w:rsidR="001C0C87" w:rsidRPr="00C353BA" w:rsidRDefault="001C0C87" w:rsidP="00DB446F">
      <w:pPr>
        <w:spacing w:after="0" w:line="240" w:lineRule="auto"/>
        <w:jc w:val="both"/>
        <w:rPr>
          <w:rFonts w:ascii="Sylfaen" w:hAnsi="Sylfaen" w:cs="Sylfaen"/>
        </w:rPr>
      </w:pPr>
    </w:p>
    <w:p w14:paraId="46003D58" w14:textId="77777777" w:rsidR="001C0C87" w:rsidRPr="00C353BA" w:rsidRDefault="001C0C87" w:rsidP="00DB446F">
      <w:pPr>
        <w:pStyle w:val="Heading4"/>
        <w:spacing w:line="240" w:lineRule="auto"/>
        <w:jc w:val="both"/>
        <w:rPr>
          <w:rFonts w:ascii="Sylfaen" w:eastAsia="SimSun" w:hAnsi="Sylfaen" w:cs="Calibri"/>
          <w:i w:val="0"/>
        </w:rPr>
      </w:pPr>
      <w:r w:rsidRPr="00C353BA">
        <w:rPr>
          <w:rFonts w:ascii="Sylfaen" w:eastAsia="SimSun" w:hAnsi="Sylfaen" w:cs="Calibri"/>
          <w:i w:val="0"/>
        </w:rPr>
        <w:t>3.3.2 მდგრადი წყალმომარაგებისა და სანიტარული სექტორის განვითარების პროგრამა (ADB) (პროგრამული კოდი - 25 04 02)</w:t>
      </w:r>
    </w:p>
    <w:p w14:paraId="123E4000" w14:textId="77777777" w:rsidR="001C0C87" w:rsidRPr="00C353BA" w:rsidRDefault="001C0C87" w:rsidP="00DB446F">
      <w:pPr>
        <w:spacing w:after="0" w:line="240" w:lineRule="auto"/>
        <w:jc w:val="both"/>
        <w:rPr>
          <w:rFonts w:ascii="Sylfaen" w:hAnsi="Sylfaen" w:cs="Sylfaen"/>
          <w:b/>
        </w:rPr>
      </w:pPr>
    </w:p>
    <w:p w14:paraId="7929EA1B" w14:textId="77777777" w:rsidR="001C0C87" w:rsidRPr="00C353BA" w:rsidRDefault="001C0C87" w:rsidP="00DB446F">
      <w:pPr>
        <w:spacing w:after="0" w:line="240" w:lineRule="auto"/>
        <w:jc w:val="both"/>
        <w:rPr>
          <w:rFonts w:ascii="Sylfaen" w:hAnsi="Sylfaen"/>
        </w:rPr>
      </w:pPr>
      <w:r w:rsidRPr="00C353BA">
        <w:rPr>
          <w:rFonts w:ascii="Sylfaen" w:hAnsi="Sylfaen"/>
        </w:rPr>
        <w:t>ქვეპროგრამის განმახორციელებელი:</w:t>
      </w:r>
    </w:p>
    <w:p w14:paraId="58071128" w14:textId="77777777" w:rsidR="001C0C87" w:rsidRPr="00C353BA" w:rsidRDefault="001C0C87" w:rsidP="00DB446F">
      <w:pPr>
        <w:numPr>
          <w:ilvl w:val="0"/>
          <w:numId w:val="25"/>
        </w:numPr>
        <w:autoSpaceDE w:val="0"/>
        <w:autoSpaceDN w:val="0"/>
        <w:adjustRightInd w:val="0"/>
        <w:spacing w:after="0" w:line="240" w:lineRule="auto"/>
        <w:jc w:val="both"/>
        <w:rPr>
          <w:rFonts w:ascii="Sylfaen" w:hAnsi="Sylfaen"/>
        </w:rPr>
      </w:pPr>
      <w:r w:rsidRPr="00C353BA">
        <w:rPr>
          <w:rFonts w:ascii="Sylfaen" w:hAnsi="Sylfaen"/>
        </w:rPr>
        <w:t>საქართველოს რეგიონული განვითარებისა და ინფრასტრუქტურის სამინისტრო;</w:t>
      </w:r>
    </w:p>
    <w:p w14:paraId="222A1568" w14:textId="77777777" w:rsidR="001C0C87" w:rsidRPr="00C353BA" w:rsidRDefault="001C0C87" w:rsidP="00DB446F">
      <w:pPr>
        <w:numPr>
          <w:ilvl w:val="0"/>
          <w:numId w:val="25"/>
        </w:numPr>
        <w:autoSpaceDE w:val="0"/>
        <w:autoSpaceDN w:val="0"/>
        <w:adjustRightInd w:val="0"/>
        <w:spacing w:after="0" w:line="240" w:lineRule="auto"/>
        <w:jc w:val="both"/>
        <w:rPr>
          <w:rFonts w:ascii="Sylfaen" w:hAnsi="Sylfaen"/>
        </w:rPr>
      </w:pPr>
      <w:r w:rsidRPr="00C353BA">
        <w:rPr>
          <w:rFonts w:ascii="Sylfaen" w:hAnsi="Sylfaen"/>
        </w:rPr>
        <w:t>შპს „საქართველოს გაერთიანებული წყალმომარაგების კომპანია“.</w:t>
      </w:r>
    </w:p>
    <w:p w14:paraId="43840382" w14:textId="77777777" w:rsidR="001C0C87" w:rsidRPr="00C353BA" w:rsidRDefault="001C0C87" w:rsidP="00DB446F">
      <w:pPr>
        <w:spacing w:after="0" w:line="240" w:lineRule="auto"/>
        <w:jc w:val="both"/>
        <w:rPr>
          <w:rFonts w:ascii="Sylfaen" w:hAnsi="Sylfaen" w:cs="Sylfaen"/>
          <w:b/>
        </w:rPr>
      </w:pPr>
    </w:p>
    <w:p w14:paraId="7269251E" w14:textId="77777777" w:rsidR="00197894" w:rsidRPr="00C353BA"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53BA">
        <w:rPr>
          <w:rFonts w:ascii="Sylfaen" w:eastAsiaTheme="minorEastAsia" w:hAnsi="Sylfaen" w:cs="Sylfaen"/>
          <w:bCs/>
          <w:color w:val="000000"/>
          <w:shd w:val="clear" w:color="auto" w:fill="FFFFFF"/>
          <w:lang w:val="ka-GE"/>
        </w:rPr>
        <w:t>პროექტი TEL-01 ფარგლებში (თელავის მუნიციპალიტეტი), მიმდინარეობდა წყალმომარაგების ქსელის მოწყობის (79 კმ-იანი წყალმომარაგების ქსელიდან მოეწყო 40 კმ-იანი ქსელი, საანგარიშო პერიოდში მოეწყო 32 კმ ქსელი) და 4 რეზერვუარი სამშენებლო სამუშაოები. აშენებული 1 რეზერვუარი. დასრულდა 3 ჭაბურღილის ბურღვითი სამუშაოები და მათი ტესტირება.</w:t>
      </w:r>
    </w:p>
    <w:p w14:paraId="784999D8" w14:textId="77777777" w:rsidR="001C0C87" w:rsidRPr="00C353BA" w:rsidRDefault="001C0C87" w:rsidP="00DB446F">
      <w:pPr>
        <w:spacing w:after="0" w:line="240" w:lineRule="auto"/>
        <w:jc w:val="both"/>
        <w:rPr>
          <w:rFonts w:ascii="Sylfaen" w:hAnsi="Sylfaen" w:cs="Sylfaen"/>
        </w:rPr>
      </w:pPr>
    </w:p>
    <w:p w14:paraId="3A9FF339" w14:textId="77777777" w:rsidR="001C0C87" w:rsidRPr="00197894" w:rsidRDefault="001C0C87" w:rsidP="00DB446F">
      <w:pPr>
        <w:pStyle w:val="Heading4"/>
        <w:spacing w:line="240" w:lineRule="auto"/>
        <w:jc w:val="both"/>
        <w:rPr>
          <w:rFonts w:ascii="Sylfaen" w:eastAsia="SimSun" w:hAnsi="Sylfaen" w:cs="Calibri"/>
          <w:i w:val="0"/>
        </w:rPr>
      </w:pPr>
      <w:r w:rsidRPr="00197894">
        <w:rPr>
          <w:rFonts w:ascii="Sylfaen" w:eastAsia="SimSun" w:hAnsi="Sylfaen" w:cs="Calibri"/>
          <w:i w:val="0"/>
        </w:rPr>
        <w:t>3.3.3 იმერეთის და ყაზბეგის მუნიციპალიტეტებში კომუნალური ინფრასტრუქტურის გაუმჯობესება (KfW) (პროგრამული კოდი - 25 04 03)</w:t>
      </w:r>
    </w:p>
    <w:p w14:paraId="2542A002" w14:textId="77777777" w:rsidR="001C0C87" w:rsidRPr="00197894" w:rsidRDefault="001C0C87" w:rsidP="00DB446F">
      <w:pPr>
        <w:spacing w:after="0" w:line="240" w:lineRule="auto"/>
        <w:jc w:val="both"/>
        <w:rPr>
          <w:rFonts w:ascii="Sylfaen" w:hAnsi="Sylfaen" w:cs="Sylfaen"/>
          <w:b/>
        </w:rPr>
      </w:pPr>
    </w:p>
    <w:p w14:paraId="08013F73" w14:textId="77777777" w:rsidR="001C0C87" w:rsidRPr="00197894" w:rsidRDefault="001C0C87" w:rsidP="00DB446F">
      <w:pPr>
        <w:spacing w:after="0" w:line="240" w:lineRule="auto"/>
        <w:jc w:val="both"/>
        <w:rPr>
          <w:rFonts w:ascii="Sylfaen" w:hAnsi="Sylfaen"/>
        </w:rPr>
      </w:pPr>
      <w:r w:rsidRPr="00197894">
        <w:rPr>
          <w:rFonts w:ascii="Sylfaen" w:hAnsi="Sylfaen"/>
        </w:rPr>
        <w:lastRenderedPageBreak/>
        <w:t>ქვეპროგრამის განმახორციელებელი:</w:t>
      </w:r>
    </w:p>
    <w:p w14:paraId="32EBE6A2" w14:textId="77777777" w:rsidR="001C0C87" w:rsidRPr="00197894" w:rsidRDefault="001C0C87"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საქართველოს რეგიონული განვითარებისა და ინფრასტრუქტურის სამინისტრო;</w:t>
      </w:r>
    </w:p>
    <w:p w14:paraId="1EFBB61C" w14:textId="77777777" w:rsidR="001C0C87" w:rsidRPr="00197894" w:rsidRDefault="001C0C87"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შპს „საქართველოს გაერთიანებული წყალმომარაგების კომპანია“.</w:t>
      </w:r>
    </w:p>
    <w:p w14:paraId="3986212C" w14:textId="77777777" w:rsidR="001C0C87" w:rsidRPr="00197894" w:rsidRDefault="001C0C87" w:rsidP="00DB446F">
      <w:pPr>
        <w:spacing w:after="0" w:line="240" w:lineRule="auto"/>
        <w:jc w:val="both"/>
        <w:rPr>
          <w:rFonts w:ascii="Sylfaen" w:hAnsi="Sylfaen" w:cs="Sylfaen"/>
          <w:b/>
        </w:rPr>
      </w:pPr>
    </w:p>
    <w:p w14:paraId="69B35605" w14:textId="77777777" w:rsidR="001C0C87" w:rsidRPr="00197894" w:rsidRDefault="001C0C8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საკონსულტაციო მომსახურებაზე გაფორმებული ხელშეკრულება (ლოტი 2 - იმერეთი (სამტრედია, ბაღდათი, ვანი));</w:t>
      </w:r>
    </w:p>
    <w:p w14:paraId="1FF7F122" w14:textId="77777777" w:rsidR="001C0C87" w:rsidRPr="00197894" w:rsidRDefault="001C0C8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 xml:space="preserve">დაიწყო სატენდერო პროცედურები (ლოტი 1 - ყაზბეგი). </w:t>
      </w:r>
    </w:p>
    <w:p w14:paraId="05EA6DBC" w14:textId="77777777" w:rsidR="001C0C87" w:rsidRPr="00197894" w:rsidRDefault="001C0C87" w:rsidP="00DB446F">
      <w:pPr>
        <w:spacing w:after="0" w:line="240" w:lineRule="auto"/>
        <w:jc w:val="both"/>
        <w:rPr>
          <w:rFonts w:ascii="Sylfaen" w:hAnsi="Sylfaen" w:cs="Sylfaen"/>
        </w:rPr>
      </w:pPr>
    </w:p>
    <w:p w14:paraId="0D808A9C" w14:textId="77777777" w:rsidR="001C0C87" w:rsidRPr="00197894" w:rsidRDefault="001C0C87" w:rsidP="00DB446F">
      <w:pPr>
        <w:pStyle w:val="Heading4"/>
        <w:spacing w:line="240" w:lineRule="auto"/>
        <w:jc w:val="both"/>
        <w:rPr>
          <w:rFonts w:ascii="Sylfaen" w:eastAsia="SimSun" w:hAnsi="Sylfaen" w:cs="Calibri"/>
          <w:i w:val="0"/>
        </w:rPr>
      </w:pPr>
      <w:r w:rsidRPr="00197894">
        <w:rPr>
          <w:rFonts w:ascii="Sylfaen" w:eastAsia="SimSun" w:hAnsi="Sylfaen" w:cs="Calibri"/>
          <w:i w:val="0"/>
        </w:rPr>
        <w:t>3.3.4 ქალაქ ხაშურის და მიმდებარე დასახლებების წყალმომარაგებისა და წყალარინების სისტემების გაუმჯობესება (AFD, EU) (პროგრამული კოდი - 25 04 04)</w:t>
      </w:r>
    </w:p>
    <w:p w14:paraId="175236D3" w14:textId="77777777" w:rsidR="001C0C87" w:rsidRPr="00197894" w:rsidRDefault="001C0C87" w:rsidP="00DB446F">
      <w:pPr>
        <w:spacing w:after="0" w:line="240" w:lineRule="auto"/>
        <w:jc w:val="both"/>
        <w:rPr>
          <w:rFonts w:ascii="Sylfaen" w:hAnsi="Sylfaen" w:cs="Sylfaen"/>
          <w:b/>
        </w:rPr>
      </w:pPr>
    </w:p>
    <w:p w14:paraId="480E0050" w14:textId="77777777" w:rsidR="001C0C87" w:rsidRPr="00197894" w:rsidRDefault="001C0C87" w:rsidP="00DB446F">
      <w:pPr>
        <w:spacing w:after="0" w:line="240" w:lineRule="auto"/>
        <w:jc w:val="both"/>
        <w:rPr>
          <w:rFonts w:ascii="Sylfaen" w:hAnsi="Sylfaen" w:cs="Sylfaen,Bold"/>
          <w:b/>
          <w:bCs/>
        </w:rPr>
      </w:pPr>
      <w:r w:rsidRPr="00197894">
        <w:rPr>
          <w:rFonts w:ascii="Sylfaen" w:hAnsi="Sylfaen"/>
        </w:rPr>
        <w:t>ქვეპროგრამის განმახორციელებელი:</w:t>
      </w:r>
    </w:p>
    <w:p w14:paraId="5C2ED7B9" w14:textId="77777777" w:rsidR="001C0C87" w:rsidRPr="00197894" w:rsidRDefault="001C0C87"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საქართველოს რეგიონული განვითარებისა და ინფრასტრუქტურის სამინისტრო;</w:t>
      </w:r>
    </w:p>
    <w:p w14:paraId="0C16CC2C" w14:textId="77777777" w:rsidR="001C0C87" w:rsidRPr="00197894" w:rsidRDefault="001C0C87"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შპს „საქართველოს გაერთიანებული წყალმომარაგების კომპანია“.</w:t>
      </w:r>
    </w:p>
    <w:p w14:paraId="61A3600A" w14:textId="77777777" w:rsidR="001C0C87" w:rsidRPr="00180341" w:rsidRDefault="001C0C87" w:rsidP="00DB446F">
      <w:pPr>
        <w:spacing w:after="0" w:line="240" w:lineRule="auto"/>
        <w:jc w:val="both"/>
        <w:rPr>
          <w:rFonts w:ascii="Sylfaen" w:hAnsi="Sylfaen" w:cs="Sylfaen"/>
          <w:b/>
          <w:highlight w:val="yellow"/>
        </w:rPr>
      </w:pPr>
    </w:p>
    <w:p w14:paraId="0584BB01" w14:textId="7ABEDA5F" w:rsid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 xml:space="preserve">მიმდინარეობდა სატენდერო პროცედურები. </w:t>
      </w:r>
    </w:p>
    <w:p w14:paraId="06CC63B4" w14:textId="77777777" w:rsidR="00197894" w:rsidRPr="00197894" w:rsidRDefault="00197894" w:rsidP="00DB446F">
      <w:pPr>
        <w:spacing w:after="0" w:line="240" w:lineRule="auto"/>
        <w:jc w:val="both"/>
        <w:rPr>
          <w:rFonts w:ascii="Sylfaen" w:eastAsiaTheme="minorEastAsia" w:hAnsi="Sylfaen" w:cs="Sylfaen"/>
          <w:bCs/>
          <w:color w:val="000000"/>
          <w:shd w:val="clear" w:color="auto" w:fill="FFFFFF"/>
          <w:lang w:val="ka-GE"/>
        </w:rPr>
      </w:pPr>
    </w:p>
    <w:p w14:paraId="7C51F358" w14:textId="77777777" w:rsidR="001C0C87" w:rsidRPr="00197894" w:rsidRDefault="001C0C87" w:rsidP="00DB446F">
      <w:pPr>
        <w:pStyle w:val="Heading4"/>
        <w:spacing w:line="240" w:lineRule="auto"/>
        <w:jc w:val="both"/>
        <w:rPr>
          <w:rFonts w:ascii="Sylfaen" w:eastAsia="SimSun" w:hAnsi="Sylfaen" w:cs="Calibri"/>
          <w:i w:val="0"/>
        </w:rPr>
      </w:pPr>
      <w:r w:rsidRPr="00197894">
        <w:rPr>
          <w:rFonts w:ascii="Sylfaen" w:eastAsia="SimSun" w:hAnsi="Sylfaen" w:cs="Calibri"/>
          <w:i w:val="0"/>
        </w:rPr>
        <w:t>3.3.6 რეგიონებში ინფრასტრუქტურული პროექტების მხარდაჭერის ღონისძიებები (პროგრამული კოდი - 25 04 06)</w:t>
      </w:r>
    </w:p>
    <w:p w14:paraId="6EF16CD4" w14:textId="77777777" w:rsidR="001C0C87" w:rsidRPr="00197894" w:rsidRDefault="001C0C87" w:rsidP="00DB446F">
      <w:pPr>
        <w:spacing w:after="0" w:line="240" w:lineRule="auto"/>
        <w:jc w:val="both"/>
        <w:rPr>
          <w:rFonts w:ascii="Sylfaen" w:hAnsi="Sylfaen" w:cs="Sylfaen"/>
          <w:b/>
        </w:rPr>
      </w:pPr>
    </w:p>
    <w:p w14:paraId="3EE8F694" w14:textId="77777777" w:rsidR="001C0C87" w:rsidRPr="00197894" w:rsidRDefault="001C0C87" w:rsidP="00DB446F">
      <w:pPr>
        <w:spacing w:after="0" w:line="240" w:lineRule="auto"/>
        <w:jc w:val="both"/>
        <w:rPr>
          <w:rFonts w:ascii="Sylfaen" w:hAnsi="Sylfaen" w:cs="Sylfaen,Bold"/>
          <w:b/>
          <w:bCs/>
        </w:rPr>
      </w:pPr>
      <w:r w:rsidRPr="00197894">
        <w:rPr>
          <w:rFonts w:ascii="Sylfaen" w:hAnsi="Sylfaen"/>
        </w:rPr>
        <w:t>ქვეპროგრამის განმახორციელებელი:</w:t>
      </w:r>
    </w:p>
    <w:p w14:paraId="0A486575" w14:textId="77777777" w:rsidR="001C0C87" w:rsidRPr="00197894" w:rsidRDefault="001C0C87"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საქართველოს რეგიონული განვითარებისა და ინფრასტრუქტურის სამინისტრო;</w:t>
      </w:r>
    </w:p>
    <w:p w14:paraId="1668FD3E" w14:textId="77777777" w:rsidR="001C0C87" w:rsidRPr="00197894" w:rsidRDefault="001C0C87" w:rsidP="00DB446F">
      <w:pPr>
        <w:numPr>
          <w:ilvl w:val="0"/>
          <w:numId w:val="25"/>
        </w:numPr>
        <w:autoSpaceDE w:val="0"/>
        <w:autoSpaceDN w:val="0"/>
        <w:adjustRightInd w:val="0"/>
        <w:spacing w:after="0" w:line="240" w:lineRule="auto"/>
        <w:jc w:val="both"/>
        <w:rPr>
          <w:rFonts w:ascii="Sylfaen" w:hAnsi="Sylfaen"/>
        </w:rPr>
      </w:pPr>
      <w:r w:rsidRPr="00197894">
        <w:rPr>
          <w:rFonts w:ascii="Sylfaen" w:hAnsi="Sylfaen"/>
        </w:rPr>
        <w:t>შპს „საქართველოს გაერთიანებული წყალმომარაგების კომპანია“.</w:t>
      </w:r>
    </w:p>
    <w:p w14:paraId="54C7EECA" w14:textId="77777777" w:rsidR="001C0C87" w:rsidRPr="00180341" w:rsidRDefault="001C0C87" w:rsidP="00DB446F">
      <w:pPr>
        <w:spacing w:after="0" w:line="240" w:lineRule="auto"/>
        <w:jc w:val="both"/>
        <w:rPr>
          <w:rFonts w:ascii="Sylfaen" w:hAnsi="Sylfaen" w:cs="Sylfaen"/>
          <w:b/>
          <w:highlight w:val="yellow"/>
        </w:rPr>
      </w:pPr>
    </w:p>
    <w:p w14:paraId="6F616279"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 xml:space="preserve">მიმდინარეობდა ქ. საგარეჯოს წყალმომარაგების სისტემის სარეაბილიტაციო სამუშაოები (II ეტაპი); </w:t>
      </w:r>
    </w:p>
    <w:p w14:paraId="060B9E7E"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(ყანდაურა, ბადიაური, მანავი) წყალმომარაგების სისტემების სარეაბილიტაციო-სამშენებლო სამუშაოები (Design Build);</w:t>
      </w:r>
    </w:p>
    <w:p w14:paraId="06CBF5DC"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(ანაგი, ვაქირი, ბოდბისხევი, ჯუგაანი, ტიბაანი, ქვემო მაღარო, ქვემო ბოდბე, საქობო) წყალმომარაგების სისტემების სარეაბილიტაციო-სამშენებლო სამუშაოები (Design Build);</w:t>
      </w:r>
    </w:p>
    <w:p w14:paraId="59A3A13B"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დაიწყო სიღნაღის მუნიციპალიტეტის სოფლების (ქვემო მაჩხაანი, ფანიანი, ილიაწმინდა, ხირსა, ყარაღაჯი, ხორნაბუჯი) წყალმომარაგების სისტემების სარეაბილიტაციო-სამშენებლო სამუშაოები (Design Build). დასრულდა სიღნაღის მუნიციპალიტეტის სოფლების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756D49FE"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გურჯაანის მუნიციპალიტეტში, სოფელ გურჯაანის წყალმომარაგების სისტემის სარეაბილიტაციო-სამშენებლო სამუშაოები (Design Build);</w:t>
      </w:r>
    </w:p>
    <w:p w14:paraId="7CBC953F"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ქ. თელავში, მიმდინარეობდა „წიწმატიანი“-ს სათავე ნაგებობის, სატუმბი სადგურისა და მაგისტრალური წყალსადენის სისტემის სარეაბილიტაციო-სამშენებლო სამუშაოები (Design Build);</w:t>
      </w:r>
    </w:p>
    <w:p w14:paraId="69B69B61"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ახმეტის მუნიციპალიტეტში, მიმდინარეობდა სოფელ მატანის წყალმომარაგების სისტემის სარეაბილიტაციო სამუშაოები;</w:t>
      </w:r>
    </w:p>
    <w:p w14:paraId="1D73BE11"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სოფლების (ფიროსმანი, სამთაწყარო, თავწყარო, ჭოეთი, საბათლო და არბოშიკი) წყალმომარაგების სისტემის მოწყობის სამუშაოები (Design Build);</w:t>
      </w:r>
    </w:p>
    <w:p w14:paraId="7C4F663E"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lastRenderedPageBreak/>
        <w:t>მიმდინარეობდა დედოფლისწყაროს მუნიციპალიტეტის სოფლების (ხორნაბუჯი და სამრეკლო) წყალმომარაგების სისტემების სარეაბილიტაციო-სამშენებლო სამუშაოები (Design Build);</w:t>
      </w:r>
    </w:p>
    <w:p w14:paraId="0D125116"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დედოფლისწყაროს მუნიციპალიტეტის წყალმომარაგების სათავე ნაგებობისა და სატუმბი სადგურის ელექტრო მომარაგების სამუშაოები (Design Build);</w:t>
      </w:r>
    </w:p>
    <w:p w14:paraId="12BD7683"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(ვეჯინი, კოლაგი) წყალმომარაგების სისტემების სარეაბილიტაციო-სამშენებლო სამუშაოები (Design Build);</w:t>
      </w:r>
    </w:p>
    <w:p w14:paraId="097837F1" w14:textId="454FCE95" w:rsidR="00197894" w:rsidRPr="00B03309"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გურჯაანის მუნიციპალიტეტის</w:t>
      </w:r>
      <w:r w:rsidR="00B03309">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სოფლების (ჭანდარი და ძირკოკი)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r w:rsidR="00B03309" w:rsidRP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სოფლების (კაჭრეთი და ზემო კაჭრეთი)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r w:rsidR="00B03309">
        <w:rPr>
          <w:rFonts w:ascii="Sylfaen" w:eastAsiaTheme="minorEastAsia" w:hAnsi="Sylfaen" w:cs="Sylfaen"/>
          <w:bCs/>
          <w:color w:val="000000"/>
          <w:shd w:val="clear" w:color="auto" w:fill="FFFFFF"/>
          <w:lang w:val="ka-GE"/>
        </w:rPr>
        <w:t xml:space="preserve"> </w:t>
      </w:r>
      <w:r w:rsidR="00B03309" w:rsidRP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სოფლების (ბაკურციხე და კარდენახი) წყალმომარაგების სისტემების რეაბილიტაცია-მშენებლობისათვის, სიღნაღის მუნიციპალიტეტის სოფელ ძველი ანაგის წყალმომარაგების სისტემის დამატებითი სამუშაოებისათვის, ქ. წნორში სერვის ცენტრის შენობის მშენებლობისათვის და ქ. გურჯაანის სერვის ცენტრის შენობის რეაბილიტაციისათვის საჭირო დეტალური საპროექტო-სახარჯთაღრიცხვო დოკუმენტაციის მომზადება (Design Build);</w:t>
      </w:r>
      <w:r w:rsid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სოფლების (ჯიმითი და ნანიანი)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r w:rsid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სოფლების (არაშენდა, დარჩეთი და ქოდალო)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7178151D" w14:textId="6C85A790"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 xml:space="preserve">მიმდინარეობდა ქ. გურჯაანის </w:t>
      </w:r>
      <w:r w:rsidR="00B03309" w:rsidRPr="00197894">
        <w:rPr>
          <w:rFonts w:ascii="Sylfaen" w:eastAsiaTheme="minorEastAsia" w:hAnsi="Sylfaen" w:cs="Sylfaen"/>
          <w:bCs/>
          <w:color w:val="000000"/>
          <w:shd w:val="clear" w:color="auto" w:fill="FFFFFF"/>
          <w:lang w:val="ka-GE"/>
        </w:rPr>
        <w:t>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26CEE01D"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სიღნაღის და ქ. წნორის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697885A2"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დაიწყო სიღნაღის მუნიციპალიტეტის სოფლების (ნუკრიანი, ზემო მაღარო და ზემო ბოდბე) წყალმომარაგების სისტემების სარეაბილიტაციო-სამშენებლო სამუშაოები (Design Build). დასრულდა სიღნაღის მუნიციპალიტეტის სოფლების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4FAB9488"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დაიწყო ქ. სიღნაღის და ქ. დედოფლისწყაროს სერვის ცენტრის შენობების სარეაბილიტაციო სამუშაოები (Design Build). დასრულდა ქ. სიღნაღის და ქ. დედოფლისწყაროს სერვის ცენტრის შენობების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56D189C9"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დუშეთის მუნიციპალიტეტში, მიმდინარეობდა დაბა ფასანაურის წყალმომარაგების სისტემის სარეაბილიტაციო-სამშენებლო სამუშაოები;</w:t>
      </w:r>
    </w:p>
    <w:p w14:paraId="3F9FB95D"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თიანეთის მუნიციპალიტეტის დაბა სიონის წყალმომარაგების ქსელის რეაბილიტაციისათვის საჭირო დეტალური საპროექტო-სახარჯთაღრიცხვო დოკუმენტაციის მომზადება;</w:t>
      </w:r>
    </w:p>
    <w:p w14:paraId="6D96FA5A"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თიანეთის მუნიციპალიტეტის დაბა თიანეთში წყალმომარაგების სისტემის გაუმჯობესებისათვის, დასრულდა მაგისტრალური მილის მოწყობის სამუშაოები;</w:t>
      </w:r>
    </w:p>
    <w:p w14:paraId="540F392B"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ყაზბეგის მუნიციპალიტეტის სოფელ გუდაურში 1 სასმელ-სამეურნეო ჭაბურღილის მოწყობის სამუშაოებზე (Design Build), შეწყვეტილი ხელშეკრულება კონტრაქტორ ორგანიზაციასთან;</w:t>
      </w:r>
    </w:p>
    <w:p w14:paraId="671104CE" w14:textId="53FC0856"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ბორჯომის მუნიციპალიტეტის</w:t>
      </w:r>
      <w:r w:rsidR="00B03309">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დაბა ბაკურიანში 3 სასმელ-სამეურნეო ჭაბურღილის მოწყობის სამუშაოები (Design Build);</w:t>
      </w:r>
      <w:r w:rsidR="00B03309" w:rsidRP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 xml:space="preserve">დაბა წაღვერის წყალმომარაგების სისტემის </w:t>
      </w:r>
      <w:r w:rsidR="00B03309" w:rsidRPr="00197894">
        <w:rPr>
          <w:rFonts w:ascii="Sylfaen" w:eastAsiaTheme="minorEastAsia" w:hAnsi="Sylfaen" w:cs="Sylfaen"/>
          <w:bCs/>
          <w:color w:val="000000"/>
          <w:shd w:val="clear" w:color="auto" w:fill="FFFFFF"/>
          <w:lang w:val="ka-GE"/>
        </w:rPr>
        <w:lastRenderedPageBreak/>
        <w:t>წყალმიმღები და გამწმენდი ნაგებობის მოწყობისათვის საჭირო დეტალური საპროექტო-სახარჯთაღრიცხვო დოკუმენტაციის მომზადება (Design Build);</w:t>
      </w:r>
    </w:p>
    <w:p w14:paraId="7183052E" w14:textId="340FE49A"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ოზურგეთის მუნიციპალიტეტში</w:t>
      </w:r>
      <w:r w:rsidR="00B03309">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მიმდინარეობდა სოფელ ბახვი-ვაკიჯვარის და სოფელ ცხემლისხიდის  წყალმომარაგების სისტემების მოწყობის სამუშაოები (Design Build);</w:t>
      </w:r>
      <w:r w:rsidR="00B03309" w:rsidRP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მიმდინარეობდა სოფელ ზემო ნატანების წყალმომარაგების სისტემის სარეაბილიტაციო სამუშაოები;</w:t>
      </w:r>
    </w:p>
    <w:p w14:paraId="7695F495"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დაიწყო ოზურგეთის მუნიციპალიტეტის სოფლების (ცხემლისხიდი, დვაბზუ, მშვიდობაური) წყალმომარაგების სისტემის სარეაბილიტაციო-სამშენებლო სამუშაოები (Design Build). დასრულდა ოზურგეთის მუნიციპალიტეტის სოფლების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71D4F28F"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დაბა ურეკის („წვერმაღალას“, „წერეთლის“ და „სანერგეს“ უბნები და მე-13 ქუჩა) წყალმომარაგების და წყალარინების სისტემების მოწყობის სამუშაოები (Design Build);</w:t>
      </w:r>
    </w:p>
    <w:p w14:paraId="116A50A9"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დასრულდა ქ. ტყიბულის წყალმომარაგების გამწმენდი ნაგებობის სამშენებლო სამუშაოები (Design Build);</w:t>
      </w:r>
    </w:p>
    <w:p w14:paraId="36A52ED9"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ტყიბულის წყალმომარაგების სისტემის რეაბილიტაციისათვის და სერვის-ცენტრის შენობის მოწყობისათვის საჭირო დეტალური საპროექტო-სახარჯთაღრიცხვო დოკუმენტაციის მომზადება (Design Build);</w:t>
      </w:r>
    </w:p>
    <w:p w14:paraId="7A03114C"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ხონის მუნიციპალიტეტის სოფელ ახალშენის უბნებში მოწყობილია წყალმომარაგების სისტემა;</w:t>
      </w:r>
    </w:p>
    <w:p w14:paraId="62BB81F9" w14:textId="4C7649F5"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ადიგენის მუნიციპალიტეტში</w:t>
      </w:r>
      <w:r w:rsidR="00B03309">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აშენებულია დაბა აბასთუმნის წყალარინების გამწმენდი ნაგებობა (Design Build);</w:t>
      </w:r>
      <w:r w:rsidR="00B03309" w:rsidRP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მიმდინარეობდა დაბა აბასთუმნის მოსახლეობის წყალარინების ქსელზე დაერთების, არსებული საფილტრი სადგურის ოპტიმიზაციისა და წყალმომარაგების სათავე ნაგებობისთვის სალექარის მოწყობის სამუშაოები (Design Build);</w:t>
      </w:r>
    </w:p>
    <w:p w14:paraId="25BFC9B5" w14:textId="09317D2B"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დაბა ხარაგაულის</w:t>
      </w:r>
      <w:r w:rsidR="00B03309">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წყალმომარაგების სისტემის სარეაბილიტაციო-სამშენებლო სამუშაოები;</w:t>
      </w:r>
      <w:r w:rsid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წყალმომარაგების სისტემის სარეაბილიტაციო-სამშენებლო სამუშაოები (II ეტაპი);</w:t>
      </w:r>
      <w:r w:rsid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წყალარინების სისტემის მოწყობის სამუშაოები (Design Build);</w:t>
      </w:r>
    </w:p>
    <w:p w14:paraId="4842DD76"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სენაკის მუნიციპალიტეტში, მიმდინარეობდა სოფელ გოლასკურის წყალმომარაგების ქსელის სარეაბილიტაციო სამუშაოები (Design Build);</w:t>
      </w:r>
    </w:p>
    <w:p w14:paraId="4836D0E2"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ახალციხის ცენტრალური უბნების და მიმდებარე სოფლების წყალმომარაგების სისტემის რეაბილიტაციისათვის და „აბის დასახლების“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79F83FD8" w14:textId="1C828049"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წყალტუბოს მუნიციპალიტეტის</w:t>
      </w:r>
      <w:r w:rsidR="00B03309">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სოფელ ფარცხანაყანების და სოფელ მუხიანის წყალმომარაგების სისტემების მოწყობის სამუშაოები (Design Build);</w:t>
      </w:r>
      <w:r w:rsidR="00B03309" w:rsidRP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სოფელ ბანოჯას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r w:rsidR="00B03309" w:rsidRP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სოფელ ქვიტირის რეზერვუარის, დამწნეხი კოლექტორის და სამტრედიის წყალარინების სატუმბი სადგურის რეაბილიტაციისათვის/მოწყობისათვის საჭირო დეტალური საპროექტო-სახარჯთაღრიცხვო დოკუმენტაციის მომზადება (Design Build);</w:t>
      </w:r>
    </w:p>
    <w:p w14:paraId="63B1D526"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ხობის მუნიციპალიტეტში, მიმდინარეობდა სოფელ ძველი ხიბულას წყალმომარაგების ქსელის ნაწილობრივი სარეაბილიტაციო სამუშაოები;</w:t>
      </w:r>
    </w:p>
    <w:p w14:paraId="384AF962"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ქ. ზუგდიდში (არარეაბილიტირებული უბნები) მოწყობილია წყალარინების ქსელი (Design Build);</w:t>
      </w:r>
    </w:p>
    <w:p w14:paraId="2F4DF1A1"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დაბა ასპინძის და ასპინძის მუნიციპალიტეტის სოფლების (იდუმალა, ოშორა და ოთა) წყალმომარაგების სისტემების მოწყობის სამუშაოები (Design Build);</w:t>
      </w:r>
    </w:p>
    <w:p w14:paraId="5C3B7CD6" w14:textId="455DC465"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მცხეთის მუნიციპალიტეტის</w:t>
      </w:r>
      <w:r w:rsidR="00B03309">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სოფელ საგურამოს წყალმომარაგების და წყალარინების სისტემების მოწყობისათვის და წყალარინების გამწმენდი ნაგებობის </w:t>
      </w:r>
      <w:r w:rsidRPr="00197894">
        <w:rPr>
          <w:rFonts w:ascii="Sylfaen" w:eastAsiaTheme="minorEastAsia" w:hAnsi="Sylfaen" w:cs="Sylfaen"/>
          <w:bCs/>
          <w:color w:val="000000"/>
          <w:shd w:val="clear" w:color="auto" w:fill="FFFFFF"/>
          <w:lang w:val="ka-GE"/>
        </w:rPr>
        <w:lastRenderedPageBreak/>
        <w:t>მშენებლობისათვის საჭირო დეტალური საპროექტო-სახარჯთაღრიცხვო დოკუმენტაციის მომზადება;</w:t>
      </w:r>
      <w:r w:rsid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სოფელ წეროვანის წყალმომარაგების სისტემის მოწყობის სამუშაოები (Design Build);</w:t>
      </w:r>
      <w:r w:rsidR="00B03309" w:rsidRP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სოფლების (ცხვარიჭამია, თეზამი, კევლიანი)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5190A3ED" w14:textId="30D565B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ბულაჩაურის წყალმომარაგების სისტემის მოწყობის სამუშაოები (Design Build);</w:t>
      </w:r>
      <w:r w:rsidR="00B03309" w:rsidRP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სოფელ ახატანის წყალმომარაგების სისტემის მოწყობის სამუშაოები (Design Build);</w:t>
      </w:r>
    </w:p>
    <w:p w14:paraId="1D4BCC3A"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სოფელ ზემო მაჩხაანისა და სოფელ მირზაანის წყალმომარაგების სისტემების სარეაბილიტაციო სამუშაოები (Design Build);</w:t>
      </w:r>
    </w:p>
    <w:p w14:paraId="7FE6863D"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გურჯაანის მუნიციპალიტეტის წყალარინების სისტემის და წყალმომარაგების მაგისტრალური მილსადენის სარეაბილიტაციო სამუშაოები (Design Build);</w:t>
      </w:r>
    </w:p>
    <w:p w14:paraId="49B8C2B4" w14:textId="2F95F298"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საგარეჯოს მუნიციპალიტეტში</w:t>
      </w:r>
      <w:r w:rsidR="00B03309">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მიმდინარეობდა სოფელ პატარძეულის წყალმომარაგების სისტემის მოწყობის სამუშაოები (Design Build)</w:t>
      </w:r>
      <w:r w:rsidR="00B03309">
        <w:rPr>
          <w:rFonts w:ascii="Sylfaen" w:eastAsiaTheme="minorEastAsia" w:hAnsi="Sylfaen" w:cs="Sylfaen"/>
          <w:bCs/>
          <w:color w:val="000000"/>
          <w:shd w:val="clear" w:color="auto" w:fill="FFFFFF"/>
          <w:lang w:val="ka-GE"/>
        </w:rPr>
        <w:t xml:space="preserve"> და</w:t>
      </w:r>
      <w:r w:rsidR="00B03309" w:rsidRPr="00B03309">
        <w:rPr>
          <w:rFonts w:ascii="Sylfaen" w:eastAsiaTheme="minorEastAsia" w:hAnsi="Sylfaen" w:cs="Sylfaen"/>
          <w:bCs/>
          <w:color w:val="000000"/>
          <w:shd w:val="clear" w:color="auto" w:fill="FFFFFF"/>
          <w:lang w:val="ka-GE"/>
        </w:rPr>
        <w:t xml:space="preserve"> </w:t>
      </w:r>
      <w:r w:rsidR="00B03309" w:rsidRPr="00197894">
        <w:rPr>
          <w:rFonts w:ascii="Sylfaen" w:eastAsiaTheme="minorEastAsia" w:hAnsi="Sylfaen" w:cs="Sylfaen"/>
          <w:bCs/>
          <w:color w:val="000000"/>
          <w:shd w:val="clear" w:color="auto" w:fill="FFFFFF"/>
          <w:lang w:val="ka-GE"/>
        </w:rPr>
        <w:t>სოფლების (თოხლიაური, დიდი ჩაილური და პატარა ჩაილური) წყალმომარაგების სისტემების მოწყობის სამუშაოები (Design Build);</w:t>
      </w:r>
      <w:r w:rsidR="00E90738">
        <w:rPr>
          <w:rFonts w:ascii="Sylfaen" w:eastAsiaTheme="minorEastAsia" w:hAnsi="Sylfaen" w:cs="Sylfaen"/>
          <w:bCs/>
          <w:color w:val="000000"/>
          <w:shd w:val="clear" w:color="auto" w:fill="FFFFFF"/>
          <w:lang w:val="ka-GE"/>
        </w:rPr>
        <w:t xml:space="preserve"> </w:t>
      </w:r>
      <w:r w:rsidR="00E90738" w:rsidRPr="00197894">
        <w:rPr>
          <w:rFonts w:ascii="Sylfaen" w:eastAsiaTheme="minorEastAsia" w:hAnsi="Sylfaen" w:cs="Sylfaen"/>
          <w:bCs/>
          <w:color w:val="000000"/>
          <w:shd w:val="clear" w:color="auto" w:fill="FFFFFF"/>
          <w:lang w:val="ka-GE"/>
        </w:rPr>
        <w:t>დაიწყო</w:t>
      </w:r>
      <w:r w:rsidR="00E90738">
        <w:rPr>
          <w:rFonts w:ascii="Sylfaen" w:eastAsiaTheme="minorEastAsia" w:hAnsi="Sylfaen" w:cs="Sylfaen"/>
          <w:bCs/>
          <w:color w:val="000000"/>
          <w:shd w:val="clear" w:color="auto" w:fill="FFFFFF"/>
          <w:lang w:val="ka-GE"/>
        </w:rPr>
        <w:t xml:space="preserve"> </w:t>
      </w:r>
      <w:r w:rsidR="00E90738" w:rsidRPr="00197894">
        <w:rPr>
          <w:rFonts w:ascii="Sylfaen" w:eastAsiaTheme="minorEastAsia" w:hAnsi="Sylfaen" w:cs="Sylfaen"/>
          <w:bCs/>
          <w:color w:val="000000"/>
          <w:shd w:val="clear" w:color="auto" w:fill="FFFFFF"/>
          <w:lang w:val="ka-GE"/>
        </w:rPr>
        <w:t xml:space="preserve"> სოფლების (ნინოწმინდა და წყაროსთავი) წყალმომარაგების სისტემების სარეაბილიტაციო-სამშენებლო სამუშაოები (Design Build). დასრულდა საგარეჯოს მუნიციპალიტეტის სოფლების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150858D3"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სოფლების (ზემო ქედი, ქვემო ქედი, არხილოსკალო და გამარჯვება) წყალმომარაგების სისტემის მოწყობის სამუშაოები (Design Build);</w:t>
      </w:r>
    </w:p>
    <w:p w14:paraId="7C4443E8"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გარდაბნის მუნიციპალიტეტის სოფლებში (ზემო თელეთი, ქვემო თელეთი, ახალწყალი, წალასყური, მუხრან-თელეთი და კუმისი) მიმდინარეობდა წყალმომარაგების სისტემების მოწყობის სამუშაოები და გამრიცხველიანება (Design Build);</w:t>
      </w:r>
    </w:p>
    <w:p w14:paraId="61EE1064" w14:textId="0FA92815"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w:t>
      </w:r>
      <w:r w:rsidR="00E90738">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დაბა მანგლისის წყალმომარაგების სისტემის სარეაბილიტაციო სამუშაოები (Design Build);</w:t>
      </w:r>
      <w:r w:rsidR="00E90738" w:rsidRPr="00E90738">
        <w:rPr>
          <w:rFonts w:ascii="Sylfaen" w:eastAsiaTheme="minorEastAsia" w:hAnsi="Sylfaen" w:cs="Sylfaen"/>
          <w:bCs/>
          <w:color w:val="000000"/>
          <w:shd w:val="clear" w:color="auto" w:fill="FFFFFF"/>
          <w:lang w:val="ka-GE"/>
        </w:rPr>
        <w:t xml:space="preserve"> </w:t>
      </w:r>
      <w:r w:rsidR="00E90738" w:rsidRPr="00197894">
        <w:rPr>
          <w:rFonts w:ascii="Sylfaen" w:eastAsiaTheme="minorEastAsia" w:hAnsi="Sylfaen" w:cs="Sylfaen"/>
          <w:bCs/>
          <w:color w:val="000000"/>
          <w:shd w:val="clear" w:color="auto" w:fill="FFFFFF"/>
          <w:lang w:val="ka-GE"/>
        </w:rPr>
        <w:t>15 სოფლის წყალმომარაგების სისტემის მოწყობის სამუშაოები (Design Build);</w:t>
      </w:r>
    </w:p>
    <w:p w14:paraId="30E45549"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თეთრიწყაროს წყალმომარაგების სისტემის მოწყობის სამუშაოები (Design Build);</w:t>
      </w:r>
    </w:p>
    <w:p w14:paraId="42A8B0E7" w14:textId="599C58CA"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კასპის მუნიციპალიტეტის</w:t>
      </w:r>
      <w:r w:rsidR="00E90738">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სოფელ აღაიანში რეაბილიტირებულია წყალმომარაგების სისტემა;</w:t>
      </w:r>
      <w:r w:rsidR="00E90738">
        <w:rPr>
          <w:rFonts w:ascii="Sylfaen" w:eastAsiaTheme="minorEastAsia" w:hAnsi="Sylfaen" w:cs="Sylfaen"/>
          <w:bCs/>
          <w:color w:val="000000"/>
          <w:shd w:val="clear" w:color="auto" w:fill="FFFFFF"/>
          <w:lang w:val="ka-GE"/>
        </w:rPr>
        <w:t xml:space="preserve"> </w:t>
      </w:r>
      <w:r w:rsidR="00E90738" w:rsidRPr="00197894">
        <w:rPr>
          <w:rFonts w:ascii="Sylfaen" w:eastAsiaTheme="minorEastAsia" w:hAnsi="Sylfaen" w:cs="Sylfaen"/>
          <w:bCs/>
          <w:color w:val="000000"/>
          <w:shd w:val="clear" w:color="auto" w:fill="FFFFFF"/>
          <w:lang w:val="ka-GE"/>
        </w:rPr>
        <w:t>მიმდინარეობდა სოფელ ხიდისყურისა და სოფელ საქადაგიანოს წყალმომარაგების სისტემის მოწყობის სამუშაოები (Design Build);</w:t>
      </w:r>
    </w:p>
    <w:p w14:paraId="38C4A005"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ზესტაფონის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6A3BA366"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სამტრედიის წყალმომარაგების სათავე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0CF87A1E"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ზუგდიდში წყალსადენის ქსელზე ინდივიდუალური განშტოებებისა და ჩხოროწყუს მუნიციპალიტეტის სოფელ ხაბუმეს წყალმომარაგების სისტემის მოწყობის სამუშაოები (Design Build);</w:t>
      </w:r>
    </w:p>
    <w:p w14:paraId="14E04E50" w14:textId="32378CF6" w:rsidR="00E90738"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რეაბილიტირებულია წყალმომარაგების და წყალარინების სისტემები (ნაწილობრივი) (Design Build);</w:t>
      </w:r>
      <w:r w:rsidR="00E90738" w:rsidRPr="00E90738">
        <w:rPr>
          <w:rFonts w:ascii="Sylfaen" w:eastAsiaTheme="minorEastAsia" w:hAnsi="Sylfaen" w:cs="Sylfaen"/>
          <w:bCs/>
          <w:color w:val="000000"/>
          <w:shd w:val="clear" w:color="auto" w:fill="FFFFFF"/>
          <w:lang w:val="ka-GE"/>
        </w:rPr>
        <w:t xml:space="preserve"> </w:t>
      </w:r>
      <w:r w:rsidR="00E90738" w:rsidRPr="00197894">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სისტემის ოპტიმიზაციის სამუშაოები (Design Build)</w:t>
      </w:r>
      <w:r w:rsidR="00E90738">
        <w:rPr>
          <w:rFonts w:ascii="Sylfaen" w:eastAsiaTheme="minorEastAsia" w:hAnsi="Sylfaen" w:cs="Sylfaen"/>
          <w:bCs/>
          <w:color w:val="000000"/>
          <w:shd w:val="clear" w:color="auto" w:fill="FFFFFF"/>
          <w:lang w:val="ka-GE"/>
        </w:rPr>
        <w:t xml:space="preserve"> და </w:t>
      </w:r>
      <w:r w:rsidR="00E90738" w:rsidRPr="00197894">
        <w:rPr>
          <w:rFonts w:ascii="Sylfaen" w:eastAsiaTheme="minorEastAsia" w:hAnsi="Sylfaen" w:cs="Sylfaen"/>
          <w:bCs/>
          <w:color w:val="000000"/>
          <w:shd w:val="clear" w:color="auto" w:fill="FFFFFF"/>
          <w:lang w:val="ka-GE"/>
        </w:rPr>
        <w:t>წყალმომარაგების აღრიცხვის კვანძის მოწყობის სამუშაოები;</w:t>
      </w:r>
    </w:p>
    <w:p w14:paraId="6C8A9652"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ქ. ონის მუნიციპალიტეტში, მიმდინარეობდა „ჟიჟორეთის“ სათავე ნაგებობიდან მომავალი მაგისტრალური წყალსადენის დაახლოებით 350 მეტრიანი მონაკვეთის ნაპირსამაგრი გაბიონის მოწყობის სამუშაოები (Design Build);</w:t>
      </w:r>
    </w:p>
    <w:p w14:paraId="1BB5BBDB"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გარდაბნის მუნიციპალიტეტში, მიმდინარეობდა სოფელ მუღანლოს წყალმომარაგების სისტემის სარეაბილიტაციო-სამშენებლო სამუშაოები;</w:t>
      </w:r>
    </w:p>
    <w:p w14:paraId="25F481F9"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lastRenderedPageBreak/>
        <w:t>მიმდინარეობდა კასპისა და ქარელის მუნიციპალიტეტების წყალმომარაგების სისტემების (ნაწილობრივი) სარეაბილიტაციო სამუშაოები (Design Build);</w:t>
      </w:r>
    </w:p>
    <w:p w14:paraId="302AF6E3" w14:textId="0E435A6E"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თერჯოლის მუნიციპალიტეტის</w:t>
      </w:r>
      <w:r w:rsidR="00E90738">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სოფლების (რუფოთი და ტელეფა) წყალმომარაგების სისტემების მოწყობის სამუშაოები (Design Build);</w:t>
      </w:r>
      <w:r w:rsidR="00E90738" w:rsidRPr="00E90738">
        <w:rPr>
          <w:rFonts w:ascii="Sylfaen" w:eastAsiaTheme="minorEastAsia" w:hAnsi="Sylfaen" w:cs="Sylfaen"/>
          <w:bCs/>
          <w:color w:val="000000"/>
          <w:shd w:val="clear" w:color="auto" w:fill="FFFFFF"/>
          <w:lang w:val="ka-GE"/>
        </w:rPr>
        <w:t xml:space="preserve"> </w:t>
      </w:r>
      <w:r w:rsidR="00E90738" w:rsidRPr="00197894">
        <w:rPr>
          <w:rFonts w:ascii="Sylfaen" w:eastAsiaTheme="minorEastAsia" w:hAnsi="Sylfaen" w:cs="Sylfaen"/>
          <w:bCs/>
          <w:color w:val="000000"/>
          <w:shd w:val="clear" w:color="auto" w:fill="FFFFFF"/>
          <w:lang w:val="ka-GE"/>
        </w:rPr>
        <w:t>სოფელ გოდოგანის და მიმდებარე ცენტრალური უბნის წყალმომარაგების სისტემების მოწყობის სამუშაოები (Design Build);</w:t>
      </w:r>
    </w:p>
    <w:p w14:paraId="0377CD7F"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სენაკის ცალკეული ქუჩებისა და სოფელ მენჯის წყალმომარაგების სისტემების სარეაბილიტაციო სამუშაოები (Design Build);</w:t>
      </w:r>
    </w:p>
    <w:p w14:paraId="261323D5"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ზუგდიდის მუნიციპალიტეტის სოფელ ინგირის წყალმომარაგების სისტემის სარეაბილიტაციო სამუშაოები (Design Build);</w:t>
      </w:r>
    </w:p>
    <w:p w14:paraId="475259AD"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დაბა მესტიის წყალმომარაგების ახალი სათავე ნაგებობის სამშენებლო სამუშაოები (Design Build);</w:t>
      </w:r>
    </w:p>
    <w:p w14:paraId="3D471DA3"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გორის მუნიციპალიტეტის სოფლებში (კირბალა, ბეშუეთი) მოწყობილია 2 ჭაბურღილი;</w:t>
      </w:r>
    </w:p>
    <w:p w14:paraId="6C48BD3F" w14:textId="6D3924CB"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ლანჩხუთის მუნიციპალიტეტის</w:t>
      </w:r>
      <w:r w:rsidR="00E90738">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ჯურუყვეთის თემის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r w:rsidR="00E90738">
        <w:rPr>
          <w:rFonts w:ascii="Sylfaen" w:eastAsiaTheme="minorEastAsia" w:hAnsi="Sylfaen" w:cs="Sylfaen"/>
          <w:bCs/>
          <w:color w:val="000000"/>
          <w:shd w:val="clear" w:color="auto" w:fill="FFFFFF"/>
          <w:lang w:val="ka-GE"/>
        </w:rPr>
        <w:t xml:space="preserve"> </w:t>
      </w:r>
      <w:r w:rsidR="00E90738" w:rsidRPr="00197894">
        <w:rPr>
          <w:rFonts w:ascii="Sylfaen" w:eastAsiaTheme="minorEastAsia" w:hAnsi="Sylfaen" w:cs="Sylfaen"/>
          <w:bCs/>
          <w:color w:val="000000"/>
          <w:shd w:val="clear" w:color="auto" w:fill="FFFFFF"/>
          <w:lang w:val="ka-GE"/>
        </w:rPr>
        <w:t>აკეთის თემის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r w:rsidR="00E90738" w:rsidRPr="00E90738">
        <w:rPr>
          <w:rFonts w:ascii="Sylfaen" w:eastAsiaTheme="minorEastAsia" w:hAnsi="Sylfaen" w:cs="Sylfaen"/>
          <w:bCs/>
          <w:color w:val="000000"/>
          <w:shd w:val="clear" w:color="auto" w:fill="FFFFFF"/>
          <w:lang w:val="ka-GE"/>
        </w:rPr>
        <w:t xml:space="preserve"> </w:t>
      </w:r>
      <w:r w:rsidR="00E90738" w:rsidRPr="00197894">
        <w:rPr>
          <w:rFonts w:ascii="Sylfaen" w:eastAsiaTheme="minorEastAsia" w:hAnsi="Sylfaen" w:cs="Sylfaen"/>
          <w:bCs/>
          <w:color w:val="000000"/>
          <w:shd w:val="clear" w:color="auto" w:fill="FFFFFF"/>
          <w:lang w:val="ka-GE"/>
        </w:rPr>
        <w:t>ღრმაღელეს თემის სოფლებისა და სოფელ წიაღობნის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3DDE78DA"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ჩოხატაურის მუნიციპალიტეტის დაბა ჩოხატაურის წყალმომარაგების სათავე ნაგებობის სატუმბი სადგურისა და მაგისტრალური წყალსადენის მოწყობის სამუშაოები (Design Build);</w:t>
      </w:r>
    </w:p>
    <w:p w14:paraId="1ACF0C8D"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ქ. ახალქალაქში, მიმდინარეობდა ჯავახეთის ქუჩის წყალმომარაგების და წყალარინების სისტემების სარეაბილიტაციო სამუშაოები;</w:t>
      </w:r>
    </w:p>
    <w:p w14:paraId="14215065"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ბოლნისის „ყარაბულახის“ სათავე ნაგებობის რეაბილიტაციისათვის და მიმდებარე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5D15FDFE"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ხაშურის მუნიციპალიტეტში, დაბა სურამის ბაიანთხევისა და გვერდისუბნის დასახლების წყალმომარაგების სისტემის სარეაბილიტაციო სამუშაოებზე შეწყვეტილია ხელშეკრულება კონტრაქტორ ორგანიზაციასთან;</w:t>
      </w:r>
    </w:p>
    <w:p w14:paraId="2FBDE82B"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წყალტუბოს წყალარინების სისტემის მოწყობის სამუშაოები;</w:t>
      </w:r>
    </w:p>
    <w:p w14:paraId="23808CDE"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მარტვილის წყალმომარაგების და წყალარინების სისტემების სარეაბილიტაციო-სამშენებლო სამუშაოები;</w:t>
      </w:r>
    </w:p>
    <w:p w14:paraId="15A8F2EC" w14:textId="56DA672F"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ყვარელის</w:t>
      </w:r>
      <w:r w:rsidR="00E90738">
        <w:rPr>
          <w:rFonts w:ascii="Sylfaen" w:eastAsiaTheme="minorEastAsia" w:hAnsi="Sylfaen" w:cs="Sylfaen"/>
          <w:bCs/>
          <w:color w:val="000000"/>
          <w:shd w:val="clear" w:color="auto" w:fill="FFFFFF"/>
          <w:lang w:val="ka-GE"/>
        </w:rPr>
        <w:t>:</w:t>
      </w:r>
      <w:r w:rsidRPr="00197894">
        <w:rPr>
          <w:rFonts w:ascii="Sylfaen" w:eastAsiaTheme="minorEastAsia" w:hAnsi="Sylfaen" w:cs="Sylfaen"/>
          <w:bCs/>
          <w:color w:val="000000"/>
          <w:shd w:val="clear" w:color="auto" w:fill="FFFFFF"/>
          <w:lang w:val="ka-GE"/>
        </w:rPr>
        <w:t xml:space="preserve"> წყალმომარაგების და წყალარინების სისტემების სარეაბილიტაციო სამუშაოები;</w:t>
      </w:r>
      <w:r w:rsidR="00E90738">
        <w:rPr>
          <w:rFonts w:ascii="Sylfaen" w:eastAsiaTheme="minorEastAsia" w:hAnsi="Sylfaen" w:cs="Sylfaen"/>
          <w:bCs/>
          <w:color w:val="000000"/>
          <w:shd w:val="clear" w:color="auto" w:fill="FFFFFF"/>
          <w:lang w:val="ka-GE"/>
        </w:rPr>
        <w:t xml:space="preserve"> </w:t>
      </w:r>
      <w:r w:rsidR="00E90738" w:rsidRPr="00197894">
        <w:rPr>
          <w:rFonts w:ascii="Sylfaen" w:eastAsiaTheme="minorEastAsia" w:hAnsi="Sylfaen" w:cs="Sylfaen"/>
          <w:bCs/>
          <w:color w:val="000000"/>
          <w:shd w:val="clear" w:color="auto" w:fill="FFFFFF"/>
          <w:lang w:val="ka-GE"/>
        </w:rPr>
        <w:t>წყალარინების გამწმენდი ნაგებობის და სერვის ცენტრის შენობის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6AEABB0F"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ქ. გორში, მიმდინარეობდა დავით აღმაშენებლის ქუჩაზე არსებული წყალმომარაგების ქსელის სარეაბილიტაციო სამუშაოები;</w:t>
      </w:r>
    </w:p>
    <w:p w14:paraId="4A172390"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ყაზბეგის მუნიციპალიტეტის კურორტ გუდაურში წყალმომარაგების სათავე ნაგებობის მშენებლობისათვის და მაგისტრალური მილის მოწყობისათვის საჭირო დეტალური საპროექტო-სახარჯთაღრიცხვო დოკუმენტაციის მომზადება;</w:t>
      </w:r>
    </w:p>
    <w:p w14:paraId="74BC218D"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მცხეთის მუნიციპალიტეტის სოფელ მუხრანში, მიმდინარეობდა წყალმომარაგების სისტემის მოწყობის სამუშაოები;</w:t>
      </w:r>
    </w:p>
    <w:p w14:paraId="7060210B"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ფოთის წყალარინების N9 სატუმბ სადგურში შემავალი მილის სარეკონსტრუქციო სამუშაოები;</w:t>
      </w:r>
    </w:p>
    <w:p w14:paraId="32E0A8E5"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lastRenderedPageBreak/>
        <w:t>ქ. ახალციხეში, გამსახურდიას ქუჩაზე და „ფიჭვების“ დასახლებაში მიმდინარეობდა წყალმომარაგების და წყალარინების ქსელების მოწყობის სამუშაოები;</w:t>
      </w:r>
    </w:p>
    <w:p w14:paraId="6FBC2371"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ქ. ჭიათურაში, ფანცულაიას ქუჩაზე, სოფელ პერევში (30 ოჯახი) და საჩხერის გზატკეცილზე N20 და N24 მრავალბინიანი საცხოვრებელი კორპუსებთან მოწყობილი წყალმომარაგების სისტემები (Design Build);</w:t>
      </w:r>
    </w:p>
    <w:p w14:paraId="1FA8A67B"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მიმდინარეობდა ქ. ვალეს წყალმომარაგების სისტემის რეაბილიტაციისათვის (II ფაზა) საჭირო დეტალური საპროექტო-სახარჯთაღრიცხვო დოკუმენტაციის მომზადება (Design Build);</w:t>
      </w:r>
    </w:p>
    <w:p w14:paraId="24077D0D"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დაიწყო ადიგენის მუნიციპალიტეტის დაბა აბასთუმნის წყალარინების გამწმენდი ნაგებობისთვის საავტომობილო ხიდის მოწყობისათვის საჭირო დეტალური საპროექტო-სახარჯთაღრიცხვო დოკუმენტაციის მომზადება (Design Build);</w:t>
      </w:r>
    </w:p>
    <w:p w14:paraId="4E551052"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დაიწყო ქ. ბოლნისის და დაბა კაზრეთის წყალმომარაგების სისტემის ოპტიმიზაციისათვის და მრავალბინიანი საცხოვრებელი კორპუსების გამრიცხველიანებისათვის საჭირო დეტალური საპროექტო-სახარჯთაღრიცხვო დოკუმენტაციის მომზადება (Design Build);</w:t>
      </w:r>
    </w:p>
    <w:p w14:paraId="30600743"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დაიწყო ბოლნისის მუნიციპალიტეტის სოფლების (ბალიჭი, ძველი ქვეში, ძეძვნარიანი)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6F035746"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დაიწყო ქ. ზუგდიდში, ბარამიას ქუჩაზე არსებული იძულებით გადაადგილებულ პირთა დასახლებისათვის,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6E3812A3"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ქ. წყალტუბოს და წყალტუბოს მუნიციპალიტეტის სოფლების (გუმბრა, თერნალი, გვიშტიბი)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მომზადებაზე და სარეაბილიტაციო სამუშაოებზე (Design Build), დაიწყო სატენდერო პროცედურები;</w:t>
      </w:r>
    </w:p>
    <w:p w14:paraId="782FDAF1"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დაბა სტეფანწმინდის და სოფელ გერგეტის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მომზადებაზე და სარეაბილიტაციო სამუშაოებზე (Design Build), დაიწყო სატენდერო პროცედურები;</w:t>
      </w:r>
    </w:p>
    <w:p w14:paraId="5EEF46C3"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ქ. ონის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მომზადებაზე და სარეაბილიტაციო სამუშაოებზე (Design Build), დაიწყო სატენდერო პროცედურები;</w:t>
      </w:r>
    </w:p>
    <w:p w14:paraId="1C7A8062" w14:textId="13B55AB5"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ქ. ოზურგეთის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მომზადებაზე (Design Build), დაიწყო სატენდერო პროცედურები;</w:t>
      </w:r>
    </w:p>
    <w:p w14:paraId="229BE567" w14:textId="2F65830F"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ქ. ლანჩხუთის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მომზადებაზე (Design Build), დაიწყო სატენდერო პროცედურები;</w:t>
      </w:r>
    </w:p>
    <w:p w14:paraId="51BC63ED"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ქ. კასპში, კოსტავას ქუჩაზე წყალმომარაგების და წყალარინების ქსელების სარეაბილიტაციო სამუშაოებზე, ლესელიძის ქუჩაზე და მიმდებარე უბნებში წყალმომარაგების ქსელის მოწყობის სამუშაოებზე შეწყვეტილია ხელშეკრულება კონტრაქტორ ორგანიზაციასთან;</w:t>
      </w:r>
    </w:p>
    <w:p w14:paraId="43526E30" w14:textId="77777777" w:rsidR="00197894" w:rsidRPr="00197894" w:rsidRDefault="001978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7894">
        <w:rPr>
          <w:rFonts w:ascii="Sylfaen" w:eastAsiaTheme="minorEastAsia" w:hAnsi="Sylfaen" w:cs="Sylfaen"/>
          <w:bCs/>
          <w:color w:val="000000"/>
          <w:shd w:val="clear" w:color="auto" w:fill="FFFFFF"/>
          <w:lang w:val="ka-GE"/>
        </w:rPr>
        <w:t>დასრულებულ ობიექტებზე მიმდინარეობდა ხელშეკრულებით გათვალისწინებული დეფექტების აღმოფხვრის პერიოდი.</w:t>
      </w:r>
    </w:p>
    <w:p w14:paraId="5D7087E2" w14:textId="77777777" w:rsidR="001C0C87" w:rsidRPr="00180341" w:rsidRDefault="001C0C87" w:rsidP="00DB446F">
      <w:pPr>
        <w:spacing w:line="240" w:lineRule="auto"/>
        <w:rPr>
          <w:highlight w:val="yellow"/>
        </w:rPr>
      </w:pPr>
    </w:p>
    <w:p w14:paraId="4119D4EC" w14:textId="77777777" w:rsidR="008C747F" w:rsidRPr="000D4092" w:rsidRDefault="008C747F"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0D4092">
        <w:rPr>
          <w:rFonts w:ascii="Sylfaen" w:eastAsia="SimSun" w:hAnsi="Sylfaen" w:cs="Calibri"/>
          <w:color w:val="366091"/>
          <w:sz w:val="22"/>
          <w:szCs w:val="22"/>
        </w:rPr>
        <w:t xml:space="preserve">3.5 სასისტემო მნიშვნელობის ელექტროგადამცემი ქსელის განვითარება (პროგრამული კოდი 24 14) </w:t>
      </w:r>
    </w:p>
    <w:p w14:paraId="170A4A30" w14:textId="77777777" w:rsidR="008C747F" w:rsidRPr="000D4092" w:rsidRDefault="008C747F" w:rsidP="00DB446F">
      <w:pPr>
        <w:spacing w:line="240" w:lineRule="auto"/>
        <w:rPr>
          <w:rFonts w:ascii="Sylfaen" w:hAnsi="Sylfaen" w:cs="Sylfaen"/>
        </w:rPr>
      </w:pPr>
    </w:p>
    <w:p w14:paraId="00CCCEDC" w14:textId="77777777" w:rsidR="008C747F" w:rsidRPr="000D4092" w:rsidRDefault="008C747F"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r w:rsidRPr="000D4092">
        <w:rPr>
          <w:rFonts w:ascii="Sylfaen" w:hAnsi="Sylfaen" w:cs="Sylfaen"/>
          <w:bCs/>
        </w:rPr>
        <w:t>პროგრამის განმახორციელებელი:</w:t>
      </w:r>
    </w:p>
    <w:p w14:paraId="4C2882F8" w14:textId="77777777" w:rsidR="008C747F" w:rsidRPr="000D4092" w:rsidRDefault="008C747F" w:rsidP="00DB446F">
      <w:pPr>
        <w:pStyle w:val="ListParagraph"/>
        <w:numPr>
          <w:ilvl w:val="0"/>
          <w:numId w:val="5"/>
        </w:numPr>
        <w:spacing w:after="3" w:line="240" w:lineRule="auto"/>
        <w:ind w:right="51"/>
        <w:jc w:val="both"/>
        <w:rPr>
          <w:rFonts w:ascii="Sylfaen" w:hAnsi="Sylfaen"/>
          <w:bCs/>
        </w:rPr>
      </w:pPr>
      <w:r w:rsidRPr="000D4092">
        <w:rPr>
          <w:rFonts w:ascii="Sylfaen" w:hAnsi="Sylfaen"/>
          <w:bCs/>
        </w:rPr>
        <w:lastRenderedPageBreak/>
        <w:t>საქართველოს ეკონომიკისა და მდგრადი განვითარების სამინისტრო</w:t>
      </w:r>
    </w:p>
    <w:p w14:paraId="49355503" w14:textId="77777777" w:rsidR="008C747F" w:rsidRPr="00180341" w:rsidRDefault="008C747F" w:rsidP="00DB446F">
      <w:pPr>
        <w:spacing w:line="240" w:lineRule="auto"/>
        <w:ind w:left="720"/>
        <w:rPr>
          <w:rFonts w:ascii="Sylfaen" w:hAnsi="Sylfaen" w:cs="Sylfaen"/>
          <w:highlight w:val="yellow"/>
        </w:rPr>
      </w:pPr>
    </w:p>
    <w:p w14:paraId="1E0B2F21" w14:textId="77777777" w:rsidR="000D4092" w:rsidRPr="00DE7CF0" w:rsidRDefault="000D409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 xml:space="preserve">220კვ „ახალციხე-ბათუმი" ხაზის პროექტის ფარგლებში ახალი კონტრაქტორის მიერ (ხელშეკრულება გაფორმდა 2021 წლის 30 ივნისს) მიმდინარეობდა მუშაობა: ადიგენი-შუახევის 220კვ მონაკვეთის (40 კმ, სხალთის ხეობა) დეტალურ დიზაინზე; მე-2 ფაზის პირველ და მეორე ნაწილებზე წინა კონტრაქტორის მიერ დარჩენილ წერტილებზე; კონტრაქტორის მიერ ჩატარდა გეოლოგიური კვლევა შერჩეულ წერილებზე სამშენებლო ნებართვის მოპოვების მიზნით;  </w:t>
      </w:r>
    </w:p>
    <w:p w14:paraId="2E1BD311" w14:textId="77777777" w:rsidR="000D4092" w:rsidRPr="00DE7CF0" w:rsidRDefault="000D409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დასრულდა ყველა სამშენებლო სამუშაო საქართველოს ელექტროგადამცემი ქსელის გაფართოების ღია პროგრამის ფარგლებში;</w:t>
      </w:r>
    </w:p>
    <w:p w14:paraId="7C7CF0FD" w14:textId="77777777" w:rsidR="000D4092" w:rsidRPr="00DE7CF0" w:rsidRDefault="000D409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რეგიონალური ელექტროგადაცემის გაუმჯობესების პროექტის ფარგლებში:</w:t>
      </w:r>
    </w:p>
    <w:p w14:paraId="6036147E" w14:textId="77777777" w:rsidR="000D4092" w:rsidRPr="00DE7CF0" w:rsidRDefault="000D4092" w:rsidP="00DB446F">
      <w:pPr>
        <w:pStyle w:val="ListParagraph"/>
        <w:numPr>
          <w:ilvl w:val="0"/>
          <w:numId w:val="74"/>
        </w:numPr>
        <w:spacing w:line="240" w:lineRule="auto"/>
        <w:jc w:val="both"/>
        <w:rPr>
          <w:rFonts w:ascii="Sylfaen" w:eastAsiaTheme="minorEastAsia" w:hAnsi="Sylfaen" w:cs="Sylfaen"/>
          <w:bCs/>
          <w:color w:val="000000"/>
          <w:shd w:val="clear" w:color="auto" w:fill="FFFFFF"/>
          <w:lang w:val="ka-GE"/>
        </w:rPr>
      </w:pPr>
      <w:r w:rsidRPr="00DE7CF0">
        <w:rPr>
          <w:rFonts w:ascii="Sylfaen" w:hAnsi="Sylfaen" w:cs="AcadNusx"/>
          <w:lang w:val="ka-GE"/>
        </w:rPr>
        <w:t>220/110 ლაჯანურის და 550/400 ახალციხის ქვესადგურების გაფართოებასთან დაკავშირებით და აგრეთვე, გურიის პროექტის ფარგლებში 220 კვ ეგხ პალიასტომის შეჭრისა და 110 კვ „ოზურგეთი-ზოტის“ პირველი ეტაპის სამშენებლო ნებართვების მოსაპოვებლად დოკუმენტები გაიგზავნა შესაბამის უწყებებში;</w:t>
      </w:r>
    </w:p>
    <w:p w14:paraId="15BD05E9" w14:textId="77777777" w:rsidR="000D4092" w:rsidRPr="00DE7CF0" w:rsidRDefault="000D4092" w:rsidP="00DB446F">
      <w:pPr>
        <w:pStyle w:val="ListParagraph"/>
        <w:numPr>
          <w:ilvl w:val="0"/>
          <w:numId w:val="74"/>
        </w:numPr>
        <w:spacing w:line="240" w:lineRule="auto"/>
        <w:jc w:val="both"/>
        <w:rPr>
          <w:rFonts w:ascii="Sylfaen" w:eastAsiaTheme="minorEastAsia" w:hAnsi="Sylfaen" w:cs="Sylfaen"/>
          <w:bCs/>
          <w:color w:val="000000"/>
          <w:shd w:val="clear" w:color="auto" w:fill="FFFFFF"/>
          <w:lang w:val="ka-GE"/>
        </w:rPr>
      </w:pPr>
      <w:r w:rsidRPr="00DE7CF0">
        <w:rPr>
          <w:rFonts w:ascii="Sylfaen" w:hAnsi="Sylfaen" w:cs="AcadNusx"/>
          <w:lang w:val="ka-GE"/>
        </w:rPr>
        <w:t>მიმდინარეობდა 220/110 კვ ქვესადგურ „ოზურგეთის“</w:t>
      </w:r>
      <w:r w:rsidRPr="00DE7CF0">
        <w:rPr>
          <w:rFonts w:ascii="Sylfaen" w:hAnsi="Sylfaen" w:cs="AcadNusx"/>
        </w:rPr>
        <w:t xml:space="preserve"> </w:t>
      </w:r>
      <w:r w:rsidRPr="00DE7CF0">
        <w:rPr>
          <w:rFonts w:ascii="Sylfaen" w:hAnsi="Sylfaen" w:cs="AcadNusx"/>
          <w:lang w:val="ka-GE"/>
        </w:rPr>
        <w:t>სამშენებლო სამუშაოები;</w:t>
      </w:r>
    </w:p>
    <w:p w14:paraId="0F9870D9" w14:textId="77777777" w:rsidR="000D4092" w:rsidRPr="00DE7CF0" w:rsidRDefault="000D4092" w:rsidP="00DB446F">
      <w:pPr>
        <w:pStyle w:val="ListParagraph"/>
        <w:numPr>
          <w:ilvl w:val="0"/>
          <w:numId w:val="74"/>
        </w:numPr>
        <w:spacing w:line="240" w:lineRule="auto"/>
        <w:jc w:val="both"/>
        <w:rPr>
          <w:rFonts w:ascii="Sylfaen" w:eastAsiaTheme="minorEastAsia" w:hAnsi="Sylfaen" w:cs="Sylfaen"/>
          <w:bCs/>
          <w:color w:val="000000"/>
          <w:shd w:val="clear" w:color="auto" w:fill="FFFFFF"/>
          <w:lang w:val="ka-GE"/>
        </w:rPr>
      </w:pPr>
      <w:r w:rsidRPr="00DE7CF0">
        <w:rPr>
          <w:rFonts w:ascii="Sylfaen" w:hAnsi="Sylfaen" w:cs="AcadNusx"/>
          <w:lang w:val="ka-GE"/>
        </w:rPr>
        <w:t xml:space="preserve">500 კვ ეგხ „ჯვარი-წყალტუბოს“ პროექტის ფარგლებში </w:t>
      </w:r>
      <w:r w:rsidRPr="00DE7CF0">
        <w:rPr>
          <w:rFonts w:ascii="Sylfaen" w:eastAsiaTheme="minorEastAsia" w:hAnsi="Sylfaen" w:cs="Sylfaen"/>
          <w:bCs/>
          <w:color w:val="000000"/>
          <w:shd w:val="clear" w:color="auto" w:fill="FFFFFF"/>
          <w:lang w:val="ka-GE"/>
        </w:rPr>
        <w:t>მიმდინარეობდა</w:t>
      </w:r>
      <w:r w:rsidRPr="00DE7CF0">
        <w:rPr>
          <w:rFonts w:ascii="Sylfaen" w:eastAsiaTheme="minorEastAsia" w:hAnsi="Sylfaen" w:cs="Sylfaen"/>
          <w:bCs/>
          <w:color w:val="000000"/>
          <w:shd w:val="clear" w:color="auto" w:fill="FFFFFF"/>
        </w:rPr>
        <w:t xml:space="preserve"> </w:t>
      </w:r>
      <w:r w:rsidRPr="00DE7CF0">
        <w:rPr>
          <w:rFonts w:ascii="Sylfaen" w:hAnsi="Sylfaen" w:cs="AcadNusx"/>
          <w:lang w:val="ka-GE"/>
        </w:rPr>
        <w:t>მუშაობა</w:t>
      </w:r>
      <w:r w:rsidRPr="00DE7CF0">
        <w:rPr>
          <w:rFonts w:ascii="Sylfaen" w:hAnsi="Sylfaen" w:cs="AcadNusx"/>
        </w:rPr>
        <w:t xml:space="preserve"> </w:t>
      </w:r>
      <w:r w:rsidRPr="00DE7CF0">
        <w:rPr>
          <w:rFonts w:ascii="Sylfaen" w:hAnsi="Sylfaen" w:cs="AcadNusx"/>
          <w:lang w:val="ka-GE"/>
        </w:rPr>
        <w:t>დეტალურ დიზაინზე და შემდგომი გეოლოგიური კვლევა;</w:t>
      </w:r>
    </w:p>
    <w:p w14:paraId="662DE6F5" w14:textId="77777777" w:rsidR="000D4092" w:rsidRPr="00DE7CF0" w:rsidRDefault="000D4092" w:rsidP="00DB446F">
      <w:pPr>
        <w:pStyle w:val="ListParagraph"/>
        <w:numPr>
          <w:ilvl w:val="0"/>
          <w:numId w:val="74"/>
        </w:numPr>
        <w:spacing w:line="240" w:lineRule="auto"/>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მიმდინარეობდა</w:t>
      </w:r>
      <w:r w:rsidRPr="00DE7CF0">
        <w:rPr>
          <w:rFonts w:ascii="Sylfaen" w:eastAsiaTheme="minorEastAsia" w:hAnsi="Sylfaen" w:cs="Sylfaen"/>
          <w:bCs/>
          <w:color w:val="000000"/>
          <w:shd w:val="clear" w:color="auto" w:fill="FFFFFF"/>
        </w:rPr>
        <w:t xml:space="preserve"> </w:t>
      </w:r>
      <w:r w:rsidRPr="00DE7CF0">
        <w:rPr>
          <w:rFonts w:ascii="Sylfaen" w:hAnsi="Sylfaen" w:cs="AcadNusx"/>
          <w:lang w:val="ka-GE"/>
        </w:rPr>
        <w:t>სამშენებლო სამუშაოები 500 კვ ქვესადგურ „წყალტუბოზე“.</w:t>
      </w:r>
    </w:p>
    <w:p w14:paraId="0A0232B4" w14:textId="77777777" w:rsidR="008C747F" w:rsidRPr="00180341" w:rsidRDefault="008C747F" w:rsidP="00DB446F">
      <w:pPr>
        <w:spacing w:line="240" w:lineRule="auto"/>
        <w:jc w:val="both"/>
        <w:rPr>
          <w:rFonts w:ascii="Sylfaen" w:hAnsi="Sylfaen" w:cs="Sylfaen"/>
          <w:highlight w:val="yellow"/>
          <w:lang w:val="ka-GE"/>
        </w:rPr>
      </w:pPr>
    </w:p>
    <w:p w14:paraId="115FD3DF" w14:textId="77777777" w:rsidR="008C747F" w:rsidRPr="000D4092" w:rsidRDefault="008C747F" w:rsidP="00DB446F">
      <w:pPr>
        <w:pStyle w:val="Heading4"/>
        <w:shd w:val="clear" w:color="auto" w:fill="FFFFFF" w:themeFill="background1"/>
        <w:spacing w:before="0" w:line="240" w:lineRule="auto"/>
        <w:jc w:val="both"/>
        <w:rPr>
          <w:rFonts w:ascii="Sylfaen" w:eastAsia="Calibri" w:hAnsi="Sylfaen" w:cs="Calibri"/>
          <w:bCs/>
          <w:i w:val="0"/>
          <w:lang w:val="ka-GE"/>
        </w:rPr>
      </w:pPr>
      <w:r w:rsidRPr="000D4092">
        <w:rPr>
          <w:rFonts w:ascii="Sylfaen" w:eastAsia="Calibri" w:hAnsi="Sylfaen" w:cs="Calibri"/>
          <w:bCs/>
          <w:i w:val="0"/>
          <w:lang w:val="ka-GE"/>
        </w:rPr>
        <w:t>3.5.1. ელექტროგადამცემი ქსელის გაძლიერების პროექტი (პროგრამული კოდი 24 14 01)</w:t>
      </w:r>
    </w:p>
    <w:p w14:paraId="244FD97F" w14:textId="77777777" w:rsidR="008C747F" w:rsidRPr="000D4092" w:rsidRDefault="008C747F"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26579B8E" w14:textId="77777777" w:rsidR="008C747F" w:rsidRPr="000D4092" w:rsidRDefault="008C747F" w:rsidP="00DB446F">
      <w:pPr>
        <w:spacing w:after="0" w:line="240" w:lineRule="auto"/>
        <w:jc w:val="both"/>
        <w:rPr>
          <w:rFonts w:ascii="Sylfaen" w:hAnsi="Sylfaen"/>
        </w:rPr>
      </w:pPr>
      <w:r w:rsidRPr="000D4092">
        <w:rPr>
          <w:rFonts w:ascii="Sylfaen" w:hAnsi="Sylfaen"/>
        </w:rPr>
        <w:t>პროგრამის განმახორციელებელი:</w:t>
      </w:r>
    </w:p>
    <w:p w14:paraId="09F755D4" w14:textId="77777777" w:rsidR="008C747F" w:rsidRPr="000D4092" w:rsidRDefault="008C747F" w:rsidP="00DB446F">
      <w:pPr>
        <w:pStyle w:val="ListParagraph"/>
        <w:numPr>
          <w:ilvl w:val="0"/>
          <w:numId w:val="5"/>
        </w:numPr>
        <w:spacing w:after="3" w:line="240" w:lineRule="auto"/>
        <w:ind w:right="51"/>
        <w:jc w:val="both"/>
        <w:rPr>
          <w:rFonts w:ascii="Sylfaen" w:hAnsi="Sylfaen"/>
          <w:bCs/>
        </w:rPr>
      </w:pPr>
      <w:r w:rsidRPr="000D4092">
        <w:rPr>
          <w:rFonts w:ascii="Sylfaen" w:hAnsi="Sylfaen"/>
          <w:bCs/>
        </w:rPr>
        <w:t>საქართველოს ეკონომიკისა და მდგრადი განვითარების სამინისტრო</w:t>
      </w:r>
    </w:p>
    <w:p w14:paraId="70A4652D" w14:textId="77777777" w:rsidR="008C747F" w:rsidRPr="000D4092" w:rsidRDefault="008C747F" w:rsidP="00DB446F">
      <w:pPr>
        <w:spacing w:line="240" w:lineRule="auto"/>
        <w:jc w:val="both"/>
        <w:rPr>
          <w:rFonts w:ascii="Sylfaen" w:hAnsi="Sylfaen" w:cs="Sylfaen"/>
          <w:lang w:val="ka-GE"/>
        </w:rPr>
      </w:pPr>
    </w:p>
    <w:p w14:paraId="6DCA7445" w14:textId="77777777" w:rsidR="000D4092" w:rsidRPr="000D4092" w:rsidRDefault="000D409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4092">
        <w:rPr>
          <w:rFonts w:ascii="Sylfaen" w:eastAsiaTheme="minorEastAsia" w:hAnsi="Sylfaen" w:cs="Sylfaen"/>
          <w:bCs/>
          <w:color w:val="000000"/>
          <w:shd w:val="clear" w:color="auto" w:fill="FFFFFF"/>
          <w:lang w:val="ka-GE"/>
        </w:rPr>
        <w:t>220კვ „ახალციხე-ბათუმი" ხაზის პროექტის ფარგლებში ახალი კონტრაქტორის მიერ (ხელშეკრულება გაფორმდა 2021 წლის 30 ივნისს) მიმდინარეობდა მუშაობა: ადიგენი-შუახევის 220კვ მონაკვეთის (40 კმ, სხალთის ხეობა) დეტალურ დიზაინზე; მე-2 ფაზის პირველ და მეორე ნაწილებზე წინა კონტრაქტორის მიერ დარჩენილ წერტილებზე; კონტრაქტორის მიერ ჩატარდა გეოლოგიური კვლევა შერჩეულ წერილებზე სამშენებლო ნებართვის მოპოვების მიზნით.</w:t>
      </w:r>
    </w:p>
    <w:p w14:paraId="0ADB5DE7" w14:textId="77777777" w:rsidR="008C747F" w:rsidRPr="000D4092" w:rsidRDefault="008C747F" w:rsidP="00DB446F">
      <w:pPr>
        <w:spacing w:line="240" w:lineRule="auto"/>
        <w:jc w:val="both"/>
        <w:rPr>
          <w:rFonts w:ascii="Sylfaen" w:eastAsiaTheme="minorEastAsia" w:hAnsi="Sylfaen" w:cs="Sylfaen"/>
          <w:bCs/>
          <w:color w:val="000000"/>
          <w:shd w:val="clear" w:color="auto" w:fill="FFFFFF"/>
          <w:lang w:val="ka-GE"/>
        </w:rPr>
      </w:pPr>
    </w:p>
    <w:p w14:paraId="1CAE0A83" w14:textId="77777777" w:rsidR="008C747F" w:rsidRPr="000D4092" w:rsidRDefault="008C747F" w:rsidP="00DB446F">
      <w:pPr>
        <w:pStyle w:val="Heading4"/>
        <w:shd w:val="clear" w:color="auto" w:fill="FFFFFF" w:themeFill="background1"/>
        <w:spacing w:before="0" w:line="240" w:lineRule="auto"/>
        <w:jc w:val="both"/>
        <w:rPr>
          <w:rFonts w:ascii="Sylfaen" w:eastAsia="Calibri" w:hAnsi="Sylfaen" w:cs="Calibri"/>
          <w:bCs/>
          <w:i w:val="0"/>
          <w:lang w:val="ka-GE"/>
        </w:rPr>
      </w:pPr>
      <w:r w:rsidRPr="000D4092">
        <w:rPr>
          <w:rFonts w:ascii="Sylfaen" w:eastAsia="Calibri" w:hAnsi="Sylfaen" w:cs="Calibri"/>
          <w:bCs/>
          <w:i w:val="0"/>
          <w:lang w:val="ka-GE"/>
        </w:rPr>
        <w:t>3.5.2. საქართველოს ელექტროგადამცემი ქსელის გაფართოების ღია პროგრამა (პროგრამული კოდი 24 14 02)</w:t>
      </w:r>
    </w:p>
    <w:p w14:paraId="5BD601C7" w14:textId="77777777" w:rsidR="008C747F" w:rsidRPr="000D4092" w:rsidRDefault="008C747F" w:rsidP="00DB446F">
      <w:pPr>
        <w:spacing w:line="240" w:lineRule="auto"/>
        <w:rPr>
          <w:rFonts w:ascii="Sylfaen" w:eastAsiaTheme="minorEastAsia" w:hAnsi="Sylfaen"/>
          <w:lang w:val="ka-GE"/>
        </w:rPr>
      </w:pPr>
    </w:p>
    <w:p w14:paraId="3C0F265B" w14:textId="77777777" w:rsidR="008C747F" w:rsidRPr="000D4092" w:rsidRDefault="008C747F" w:rsidP="00DB446F">
      <w:pPr>
        <w:spacing w:after="0" w:line="240" w:lineRule="auto"/>
        <w:jc w:val="both"/>
        <w:rPr>
          <w:rFonts w:ascii="Sylfaen" w:hAnsi="Sylfaen"/>
        </w:rPr>
      </w:pPr>
      <w:r w:rsidRPr="000D4092">
        <w:rPr>
          <w:rFonts w:ascii="Sylfaen" w:hAnsi="Sylfaen"/>
        </w:rPr>
        <w:t>პროგრამის განმახორციელებელი:</w:t>
      </w:r>
    </w:p>
    <w:p w14:paraId="2C3F3C96" w14:textId="77777777" w:rsidR="008C747F" w:rsidRPr="000D4092" w:rsidRDefault="008C747F" w:rsidP="00DB446F">
      <w:pPr>
        <w:pStyle w:val="ListParagraph"/>
        <w:numPr>
          <w:ilvl w:val="0"/>
          <w:numId w:val="5"/>
        </w:numPr>
        <w:spacing w:after="3" w:line="240" w:lineRule="auto"/>
        <w:ind w:right="51"/>
        <w:jc w:val="both"/>
        <w:rPr>
          <w:rFonts w:ascii="Sylfaen" w:hAnsi="Sylfaen"/>
          <w:bCs/>
        </w:rPr>
      </w:pPr>
      <w:r w:rsidRPr="000D4092">
        <w:rPr>
          <w:rFonts w:ascii="Sylfaen" w:hAnsi="Sylfaen"/>
          <w:bCs/>
        </w:rPr>
        <w:t>საქართველოს ეკონომიკისა და მდგრადი განვითარების სამინისტრო</w:t>
      </w:r>
    </w:p>
    <w:p w14:paraId="110423EE" w14:textId="77777777" w:rsidR="008C747F" w:rsidRPr="00180341" w:rsidRDefault="008C747F" w:rsidP="00DB446F">
      <w:pPr>
        <w:spacing w:line="240" w:lineRule="auto"/>
        <w:rPr>
          <w:rFonts w:ascii="Sylfaen" w:eastAsiaTheme="minorEastAsia" w:hAnsi="Sylfaen"/>
          <w:color w:val="000000" w:themeColor="text1"/>
          <w:highlight w:val="yellow"/>
          <w:lang w:val="ka-GE"/>
        </w:rPr>
      </w:pPr>
    </w:p>
    <w:p w14:paraId="66E32857" w14:textId="77777777" w:rsidR="000D4092" w:rsidRPr="00DE7CF0" w:rsidRDefault="000D409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themeColor="text1"/>
          <w:shd w:val="clear" w:color="auto" w:fill="FFFFFF"/>
          <w:lang w:val="ka-GE"/>
        </w:rPr>
        <w:t xml:space="preserve">ჩაირთო 500 კვ „ქსანი–სტეფანწმინდას“ </w:t>
      </w:r>
      <w:r w:rsidRPr="00DE7CF0">
        <w:rPr>
          <w:rFonts w:ascii="Sylfaen" w:hAnsi="Sylfaen"/>
          <w:bCs/>
          <w:color w:val="000000" w:themeColor="text1"/>
          <w:lang w:val="ka-GE"/>
        </w:rPr>
        <w:t xml:space="preserve">ელექტროგადამცემი </w:t>
      </w:r>
      <w:r w:rsidRPr="00DE7CF0">
        <w:rPr>
          <w:rFonts w:ascii="Sylfaen" w:eastAsiaTheme="minorEastAsia" w:hAnsi="Sylfaen" w:cs="Sylfaen"/>
          <w:bCs/>
          <w:color w:val="000000" w:themeColor="text1"/>
          <w:shd w:val="clear" w:color="auto" w:fill="FFFFFF"/>
          <w:lang w:val="ka-GE"/>
        </w:rPr>
        <w:t xml:space="preserve">ხაზი და მიმდინარეობდა ენერგიის გადაცემა. კონტრაქტორი კომპანიის მიერ აღმოიფხვრა </w:t>
      </w:r>
      <w:r w:rsidRPr="00DE7CF0">
        <w:rPr>
          <w:rFonts w:ascii="Sylfaen" w:hAnsi="Sylfaen"/>
          <w:bCs/>
          <w:color w:val="000000" w:themeColor="text1"/>
          <w:lang w:val="ka-GE"/>
        </w:rPr>
        <w:t xml:space="preserve">მშენებლობის შემდეგ დარჩენილი ყველა </w:t>
      </w:r>
      <w:r w:rsidRPr="00DE7CF0">
        <w:rPr>
          <w:rFonts w:ascii="Sylfaen" w:eastAsiaTheme="minorEastAsia" w:hAnsi="Sylfaen" w:cs="Sylfaen"/>
          <w:bCs/>
          <w:color w:val="000000" w:themeColor="text1"/>
          <w:shd w:val="clear" w:color="auto" w:fill="FFFFFF"/>
          <w:lang w:val="ka-GE"/>
        </w:rPr>
        <w:t>ხარვეზი;</w:t>
      </w:r>
    </w:p>
    <w:p w14:paraId="338F8B5D" w14:textId="77777777" w:rsidR="000D4092" w:rsidRPr="00DE7CF0" w:rsidRDefault="000D4092"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„ჯვარი-ხორგას“ პროექტის ფარგლებში სამუშაოები დასრულდა სრულად, წარმატებით განხორციელდა  ხაზის ტესტირება და  2022 წლის მარტიდან განხორციელდა ხაზის ჩართვა.</w:t>
      </w:r>
    </w:p>
    <w:p w14:paraId="24E24EFF" w14:textId="77777777" w:rsidR="008C747F" w:rsidRPr="00180341" w:rsidRDefault="008C747F" w:rsidP="00DB446F">
      <w:pPr>
        <w:spacing w:line="240" w:lineRule="auto"/>
        <w:jc w:val="both"/>
        <w:rPr>
          <w:rFonts w:ascii="Sylfaen" w:eastAsiaTheme="minorEastAsia" w:hAnsi="Sylfaen" w:cs="Sylfaen"/>
          <w:bCs/>
          <w:color w:val="000000"/>
          <w:highlight w:val="yellow"/>
          <w:shd w:val="clear" w:color="auto" w:fill="FFFFFF"/>
          <w:lang w:val="ka-GE"/>
        </w:rPr>
      </w:pPr>
    </w:p>
    <w:p w14:paraId="18FD48CF" w14:textId="77777777" w:rsidR="008C747F" w:rsidRPr="00C30EAD" w:rsidRDefault="008C747F" w:rsidP="00DB446F">
      <w:pPr>
        <w:pStyle w:val="Heading5"/>
        <w:spacing w:after="0"/>
        <w:jc w:val="both"/>
        <w:rPr>
          <w:rFonts w:ascii="Sylfaen" w:eastAsia="SimSun" w:hAnsi="Sylfaen" w:cs="Calibri"/>
          <w:b w:val="0"/>
          <w:color w:val="2F5496" w:themeColor="accent1" w:themeShade="BF"/>
        </w:rPr>
      </w:pPr>
      <w:r w:rsidRPr="00C30EAD">
        <w:rPr>
          <w:rFonts w:ascii="Sylfaen" w:eastAsia="SimSun" w:hAnsi="Sylfaen" w:cs="Calibri"/>
          <w:b w:val="0"/>
          <w:color w:val="2F5496" w:themeColor="accent1" w:themeShade="BF"/>
        </w:rPr>
        <w:lastRenderedPageBreak/>
        <w:t>3.5.2.1 500 კვ ეგხ-ის „ქსანი-სტეფანწმინდა“ მშენებლობა (EBRD, EU, KfW) (პროგრამული კოდი 24 14 02 01)</w:t>
      </w:r>
    </w:p>
    <w:p w14:paraId="47DEDB34" w14:textId="77777777" w:rsidR="00C30EAD" w:rsidRDefault="00C30EAD" w:rsidP="00DB446F">
      <w:pPr>
        <w:spacing w:after="0" w:line="240" w:lineRule="auto"/>
        <w:jc w:val="both"/>
        <w:rPr>
          <w:rFonts w:ascii="Sylfaen" w:hAnsi="Sylfaen"/>
        </w:rPr>
      </w:pPr>
    </w:p>
    <w:p w14:paraId="4B8C47F6" w14:textId="77777777" w:rsidR="008C747F" w:rsidRPr="00C30EAD" w:rsidRDefault="008C747F" w:rsidP="00DB446F">
      <w:pPr>
        <w:spacing w:after="0" w:line="240" w:lineRule="auto"/>
        <w:jc w:val="both"/>
        <w:rPr>
          <w:rFonts w:ascii="Sylfaen" w:hAnsi="Sylfaen"/>
        </w:rPr>
      </w:pPr>
      <w:r w:rsidRPr="00C30EAD">
        <w:rPr>
          <w:rFonts w:ascii="Sylfaen" w:hAnsi="Sylfaen"/>
        </w:rPr>
        <w:t>პროგრამის განმახორციელებელი:</w:t>
      </w:r>
    </w:p>
    <w:p w14:paraId="5FB17BB0" w14:textId="77777777" w:rsidR="008C747F" w:rsidRPr="00C30EAD" w:rsidRDefault="008C747F" w:rsidP="00DB446F">
      <w:pPr>
        <w:pStyle w:val="ListParagraph"/>
        <w:numPr>
          <w:ilvl w:val="0"/>
          <w:numId w:val="5"/>
        </w:numPr>
        <w:spacing w:after="0" w:line="240" w:lineRule="auto"/>
        <w:ind w:right="51"/>
        <w:jc w:val="both"/>
        <w:rPr>
          <w:rFonts w:ascii="Sylfaen" w:hAnsi="Sylfaen"/>
          <w:bCs/>
        </w:rPr>
      </w:pPr>
      <w:r w:rsidRPr="00C30EAD">
        <w:rPr>
          <w:rFonts w:ascii="Sylfaen" w:hAnsi="Sylfaen"/>
          <w:bCs/>
        </w:rPr>
        <w:t>საქართველოს ეკონომიკისა და მდგრადი განვითარების სამინისტრო</w:t>
      </w:r>
    </w:p>
    <w:p w14:paraId="36E2E82E" w14:textId="77777777" w:rsidR="008C747F" w:rsidRPr="00C30EAD" w:rsidRDefault="008C747F" w:rsidP="00DB446F">
      <w:pPr>
        <w:spacing w:after="0" w:line="240" w:lineRule="auto"/>
        <w:rPr>
          <w:rFonts w:ascii="Sylfaen" w:hAnsi="Sylfaen"/>
          <w:lang w:val="ka-GE"/>
        </w:rPr>
      </w:pPr>
    </w:p>
    <w:p w14:paraId="39F1ED00" w14:textId="77777777" w:rsidR="00C30EAD" w:rsidRPr="00C30EAD" w:rsidRDefault="00C30EAD"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C30EAD">
        <w:rPr>
          <w:rFonts w:ascii="Sylfaen" w:eastAsiaTheme="minorEastAsia" w:hAnsi="Sylfaen" w:cs="Sylfaen"/>
          <w:bCs/>
          <w:color w:val="000000" w:themeColor="text1"/>
          <w:shd w:val="clear" w:color="auto" w:fill="FFFFFF"/>
          <w:lang w:val="ka-GE"/>
        </w:rPr>
        <w:t xml:space="preserve">ჩაირთო 500 კვ „ქსანი–სტეფანწმინდას“ </w:t>
      </w:r>
      <w:r w:rsidRPr="00C30EAD">
        <w:rPr>
          <w:rFonts w:ascii="Sylfaen" w:hAnsi="Sylfaen"/>
          <w:bCs/>
          <w:color w:val="000000" w:themeColor="text1"/>
          <w:lang w:val="ka-GE"/>
        </w:rPr>
        <w:t xml:space="preserve">ელექტროგადამცემი </w:t>
      </w:r>
      <w:r w:rsidRPr="00C30EAD">
        <w:rPr>
          <w:rFonts w:ascii="Sylfaen" w:eastAsiaTheme="minorEastAsia" w:hAnsi="Sylfaen" w:cs="Sylfaen"/>
          <w:bCs/>
          <w:color w:val="000000" w:themeColor="text1"/>
          <w:shd w:val="clear" w:color="auto" w:fill="FFFFFF"/>
          <w:lang w:val="ka-GE"/>
        </w:rPr>
        <w:t xml:space="preserve">ხაზი და მიმდინარეობდა ენერგიის გადაცემა. კონტრაქტორი კომპანიის მიერ აღმოიფხვრა </w:t>
      </w:r>
      <w:r w:rsidRPr="00C30EAD">
        <w:rPr>
          <w:rFonts w:ascii="Sylfaen" w:hAnsi="Sylfaen"/>
          <w:bCs/>
          <w:color w:val="000000" w:themeColor="text1"/>
          <w:lang w:val="ka-GE"/>
        </w:rPr>
        <w:t xml:space="preserve">მშენებლობის შემდეგ დარჩენილი ყველა </w:t>
      </w:r>
      <w:r w:rsidRPr="00C30EAD">
        <w:rPr>
          <w:rFonts w:ascii="Sylfaen" w:eastAsiaTheme="minorEastAsia" w:hAnsi="Sylfaen" w:cs="Sylfaen"/>
          <w:bCs/>
          <w:color w:val="000000" w:themeColor="text1"/>
          <w:shd w:val="clear" w:color="auto" w:fill="FFFFFF"/>
          <w:lang w:val="ka-GE"/>
        </w:rPr>
        <w:t>ხარვეზი;</w:t>
      </w:r>
    </w:p>
    <w:p w14:paraId="111DECFF" w14:textId="77777777" w:rsidR="00C30EAD" w:rsidRPr="00C30EAD" w:rsidRDefault="00C30EAD"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C30EAD">
        <w:rPr>
          <w:rFonts w:ascii="Sylfaen" w:eastAsiaTheme="minorEastAsia" w:hAnsi="Sylfaen" w:cs="Sylfaen"/>
          <w:bCs/>
          <w:color w:val="000000" w:themeColor="text1"/>
          <w:shd w:val="clear" w:color="auto" w:fill="FFFFFF"/>
          <w:lang w:val="ka-GE"/>
        </w:rPr>
        <w:t>კონტრაქტორთან სადავო საკითხების გადასაწყვეტად მიმდინერეობდა შესაბამისი სამუშაოები.</w:t>
      </w:r>
    </w:p>
    <w:p w14:paraId="4419BDDD" w14:textId="77777777" w:rsidR="008C747F" w:rsidRPr="00C30EAD" w:rsidRDefault="008C747F" w:rsidP="00DB446F">
      <w:pPr>
        <w:spacing w:after="0" w:line="240" w:lineRule="auto"/>
        <w:jc w:val="both"/>
        <w:rPr>
          <w:rFonts w:ascii="Sylfaen" w:eastAsiaTheme="minorEastAsia" w:hAnsi="Sylfaen" w:cs="Sylfaen"/>
          <w:bCs/>
          <w:color w:val="000000"/>
          <w:shd w:val="clear" w:color="auto" w:fill="FFFFFF"/>
          <w:lang w:val="ka-GE"/>
        </w:rPr>
      </w:pPr>
    </w:p>
    <w:p w14:paraId="2A95AF36" w14:textId="77777777" w:rsidR="008C747F" w:rsidRPr="00C30EAD" w:rsidRDefault="008C747F" w:rsidP="00DB446F">
      <w:pPr>
        <w:pStyle w:val="Heading5"/>
        <w:spacing w:after="0"/>
        <w:jc w:val="both"/>
        <w:rPr>
          <w:rFonts w:ascii="Sylfaen" w:eastAsia="SimSun" w:hAnsi="Sylfaen" w:cs="Calibri"/>
          <w:b w:val="0"/>
          <w:color w:val="2F5496" w:themeColor="accent1" w:themeShade="BF"/>
        </w:rPr>
      </w:pPr>
      <w:r w:rsidRPr="00C30EAD">
        <w:rPr>
          <w:rFonts w:ascii="Sylfaen" w:eastAsia="SimSun" w:hAnsi="Sylfaen" w:cs="Calibri"/>
          <w:b w:val="0"/>
          <w:color w:val="2F5496" w:themeColor="accent1" w:themeShade="BF"/>
        </w:rPr>
        <w:t>3.5.2.2 ელექტროგადამცემი ხაზი „ჯვარი-ხორგა“ (EBRD, EU, KfW) (პროგრამული კოდი 24 14 02 02)</w:t>
      </w:r>
    </w:p>
    <w:p w14:paraId="4B6F81FC" w14:textId="77777777" w:rsidR="008C747F" w:rsidRPr="00C30EAD" w:rsidRDefault="008C747F" w:rsidP="00DB446F">
      <w:pPr>
        <w:spacing w:after="0" w:line="240" w:lineRule="auto"/>
        <w:rPr>
          <w:rFonts w:ascii="Sylfaen" w:eastAsiaTheme="minorEastAsia" w:hAnsi="Sylfaen"/>
          <w:lang w:val="ka-GE"/>
        </w:rPr>
      </w:pPr>
    </w:p>
    <w:p w14:paraId="0FDA7272" w14:textId="77777777" w:rsidR="008C747F" w:rsidRPr="00C30EAD" w:rsidRDefault="008C747F" w:rsidP="00DB446F">
      <w:pPr>
        <w:spacing w:after="0" w:line="240" w:lineRule="auto"/>
        <w:jc w:val="both"/>
        <w:rPr>
          <w:rFonts w:ascii="Sylfaen" w:hAnsi="Sylfaen"/>
        </w:rPr>
      </w:pPr>
      <w:r w:rsidRPr="00C30EAD">
        <w:rPr>
          <w:rFonts w:ascii="Sylfaen" w:hAnsi="Sylfaen"/>
        </w:rPr>
        <w:t>პროგრამის განმახორციელებელი:</w:t>
      </w:r>
    </w:p>
    <w:p w14:paraId="4A654758" w14:textId="77777777" w:rsidR="008C747F" w:rsidRPr="00C30EAD" w:rsidRDefault="008C747F" w:rsidP="00DB446F">
      <w:pPr>
        <w:pStyle w:val="ListParagraph"/>
        <w:numPr>
          <w:ilvl w:val="0"/>
          <w:numId w:val="5"/>
        </w:numPr>
        <w:spacing w:after="0" w:line="240" w:lineRule="auto"/>
        <w:ind w:right="51"/>
        <w:jc w:val="both"/>
        <w:rPr>
          <w:rFonts w:ascii="Sylfaen" w:hAnsi="Sylfaen"/>
          <w:bCs/>
        </w:rPr>
      </w:pPr>
      <w:r w:rsidRPr="00C30EAD">
        <w:rPr>
          <w:rFonts w:ascii="Sylfaen" w:hAnsi="Sylfaen"/>
          <w:bCs/>
        </w:rPr>
        <w:t>საქართველოს ეკონომიკისა და მდგრადი განვითარების სამინისტრო</w:t>
      </w:r>
    </w:p>
    <w:p w14:paraId="2A6EE332" w14:textId="77777777" w:rsidR="00C30EAD" w:rsidRDefault="00C30EAD" w:rsidP="00DB446F">
      <w:pPr>
        <w:spacing w:after="0" w:line="240" w:lineRule="auto"/>
        <w:jc w:val="both"/>
        <w:rPr>
          <w:rFonts w:ascii="Sylfaen" w:eastAsiaTheme="minorEastAsia" w:hAnsi="Sylfaen" w:cs="Sylfaen"/>
          <w:bCs/>
          <w:color w:val="000000"/>
          <w:shd w:val="clear" w:color="auto" w:fill="FFFFFF"/>
          <w:lang w:val="ka-GE"/>
        </w:rPr>
      </w:pPr>
    </w:p>
    <w:p w14:paraId="7B0EC20A" w14:textId="77777777" w:rsidR="008C747F" w:rsidRPr="00C30EAD" w:rsidRDefault="008C747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C30EAD">
        <w:rPr>
          <w:rFonts w:ascii="Sylfaen" w:eastAsiaTheme="minorEastAsia" w:hAnsi="Sylfaen" w:cs="Sylfaen"/>
          <w:bCs/>
          <w:color w:val="000000"/>
          <w:shd w:val="clear" w:color="auto" w:fill="FFFFFF"/>
          <w:lang w:val="ka-GE"/>
        </w:rPr>
        <w:t xml:space="preserve">ელექტროგადამცემი ხაზის „ჯვარი-ხორგას“ პროექტის ფარგლებში სამუშაოები დასრულდა სრულად, წარმატებით განხორციელდა  ხაზის ტესტირება და  2022 წლის მარტიდან განხორციელდა ხაზის ჩართვა. </w:t>
      </w:r>
      <w:r w:rsidRPr="00C30EAD">
        <w:rPr>
          <w:rFonts w:ascii="Sylfaen" w:hAnsi="Sylfaen" w:cs="Sylfaen"/>
          <w:lang w:val="ka-GE"/>
        </w:rPr>
        <w:t>კონტრაქტორის მიერ დაიწყო დარჩენილი სამუშაოების შესრულება, რომელიც არ უშლის ხელს ხაზის ფუნქციონირებას.</w:t>
      </w:r>
    </w:p>
    <w:p w14:paraId="0036E16A" w14:textId="77777777" w:rsidR="008C747F" w:rsidRPr="00180341" w:rsidRDefault="008C747F" w:rsidP="00DB446F">
      <w:pPr>
        <w:spacing w:line="240" w:lineRule="auto"/>
        <w:jc w:val="both"/>
        <w:rPr>
          <w:rFonts w:ascii="Sylfaen" w:eastAsiaTheme="minorEastAsia" w:hAnsi="Sylfaen" w:cs="Sylfaen"/>
          <w:bCs/>
          <w:color w:val="000000"/>
          <w:highlight w:val="yellow"/>
          <w:shd w:val="clear" w:color="auto" w:fill="FFFFFF"/>
          <w:lang w:val="ka-GE"/>
        </w:rPr>
      </w:pPr>
    </w:p>
    <w:p w14:paraId="547242A6" w14:textId="77777777" w:rsidR="008C747F" w:rsidRPr="00C30EAD" w:rsidRDefault="008C747F" w:rsidP="00DB446F">
      <w:pPr>
        <w:pStyle w:val="Heading4"/>
        <w:spacing w:line="240" w:lineRule="auto"/>
        <w:jc w:val="both"/>
        <w:rPr>
          <w:rFonts w:ascii="Sylfaen" w:eastAsia="SimSun" w:hAnsi="Sylfaen" w:cs="Calibri"/>
          <w:i w:val="0"/>
        </w:rPr>
      </w:pPr>
      <w:r w:rsidRPr="00C30EAD">
        <w:rPr>
          <w:rFonts w:ascii="Sylfaen" w:eastAsia="SimSun" w:hAnsi="Sylfaen" w:cs="Calibri"/>
          <w:i w:val="0"/>
        </w:rPr>
        <w:t>3.5.3 რეგიონალური ელექტროგადაცემის გაუმჯობესების პროექტი (პროგრამული კოდი 24 14 03)</w:t>
      </w:r>
    </w:p>
    <w:p w14:paraId="3E73BB6A" w14:textId="77777777" w:rsidR="008C747F" w:rsidRPr="00C30EAD" w:rsidRDefault="008C747F" w:rsidP="00DB446F">
      <w:pPr>
        <w:spacing w:line="240" w:lineRule="auto"/>
        <w:jc w:val="both"/>
        <w:rPr>
          <w:rFonts w:ascii="Sylfaen" w:eastAsiaTheme="minorEastAsia" w:hAnsi="Sylfaen" w:cs="Sylfaen"/>
          <w:bCs/>
          <w:color w:val="000000"/>
          <w:shd w:val="clear" w:color="auto" w:fill="FFFFFF"/>
          <w:lang w:val="ka-GE"/>
        </w:rPr>
      </w:pPr>
    </w:p>
    <w:p w14:paraId="78E9A2F4" w14:textId="77777777" w:rsidR="008C747F" w:rsidRPr="00C30EAD" w:rsidRDefault="008C747F" w:rsidP="00DB446F">
      <w:pPr>
        <w:spacing w:after="0" w:line="240" w:lineRule="auto"/>
        <w:jc w:val="both"/>
        <w:rPr>
          <w:rFonts w:ascii="Sylfaen" w:hAnsi="Sylfaen"/>
        </w:rPr>
      </w:pPr>
      <w:r w:rsidRPr="00C30EAD">
        <w:rPr>
          <w:rFonts w:ascii="Sylfaen" w:hAnsi="Sylfaen"/>
        </w:rPr>
        <w:t>პროგრამის განმახორციელებელი:</w:t>
      </w:r>
    </w:p>
    <w:p w14:paraId="361D557D" w14:textId="77777777" w:rsidR="008C747F" w:rsidRPr="00C30EAD" w:rsidRDefault="008C747F" w:rsidP="00DB446F">
      <w:pPr>
        <w:pStyle w:val="ListParagraph"/>
        <w:numPr>
          <w:ilvl w:val="0"/>
          <w:numId w:val="5"/>
        </w:numPr>
        <w:spacing w:after="3" w:line="240" w:lineRule="auto"/>
        <w:ind w:right="51"/>
        <w:jc w:val="both"/>
        <w:rPr>
          <w:rFonts w:ascii="Sylfaen" w:hAnsi="Sylfaen"/>
          <w:bCs/>
        </w:rPr>
      </w:pPr>
      <w:r w:rsidRPr="00C30EAD">
        <w:rPr>
          <w:rFonts w:ascii="Sylfaen" w:hAnsi="Sylfaen"/>
          <w:bCs/>
        </w:rPr>
        <w:t>საქართველოს ეკონომიკისა და მდგრადი განვითარების სამინისტრო</w:t>
      </w:r>
    </w:p>
    <w:p w14:paraId="1E657727" w14:textId="77777777" w:rsidR="008C747F" w:rsidRPr="00180341" w:rsidRDefault="008C747F" w:rsidP="00DB446F">
      <w:pPr>
        <w:spacing w:line="240" w:lineRule="auto"/>
        <w:jc w:val="both"/>
        <w:rPr>
          <w:rFonts w:ascii="Sylfaen" w:eastAsiaTheme="minorEastAsia" w:hAnsi="Sylfaen" w:cs="Sylfaen"/>
          <w:bCs/>
          <w:color w:val="000000"/>
          <w:highlight w:val="yellow"/>
          <w:shd w:val="clear" w:color="auto" w:fill="FFFFFF"/>
          <w:lang w:val="ka-GE"/>
        </w:rPr>
      </w:pPr>
    </w:p>
    <w:p w14:paraId="3598C55F" w14:textId="77777777" w:rsidR="00C30EAD" w:rsidRPr="00DE7CF0" w:rsidRDefault="00C30EAD"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DE7CF0">
        <w:rPr>
          <w:rFonts w:ascii="Sylfaen" w:eastAsiaTheme="minorEastAsia" w:hAnsi="Sylfaen" w:cs="Sylfaen"/>
          <w:bCs/>
          <w:color w:val="000000" w:themeColor="text1"/>
          <w:shd w:val="clear" w:color="auto" w:fill="FFFFFF"/>
          <w:lang w:val="ka-GE"/>
        </w:rPr>
        <w:t>მიმდინარეობდა: 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 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 თავისუფალი ინდუსტრიული ზონის განვითარებისთვის შესაბამისი ელექტროგადამცემი ქსელის მოწყობა</w:t>
      </w:r>
      <w:r>
        <w:rPr>
          <w:rFonts w:ascii="Sylfaen" w:eastAsiaTheme="minorEastAsia" w:hAnsi="Sylfaen" w:cs="Sylfaen"/>
          <w:bCs/>
          <w:color w:val="000000" w:themeColor="text1"/>
          <w:shd w:val="clear" w:color="auto" w:fill="FFFFFF"/>
          <w:lang w:val="ka-GE"/>
        </w:rPr>
        <w:t>.</w:t>
      </w:r>
    </w:p>
    <w:p w14:paraId="40D89BD0" w14:textId="77777777" w:rsidR="008C747F" w:rsidRPr="00180341" w:rsidRDefault="008C747F" w:rsidP="00DB446F">
      <w:pPr>
        <w:spacing w:line="240" w:lineRule="auto"/>
        <w:jc w:val="both"/>
        <w:rPr>
          <w:rFonts w:ascii="Sylfaen" w:hAnsi="Sylfaen" w:cs="Sylfaen"/>
          <w:highlight w:val="yellow"/>
          <w:lang w:val="ka-GE"/>
        </w:rPr>
      </w:pPr>
    </w:p>
    <w:p w14:paraId="50DE4D48" w14:textId="77777777" w:rsidR="008C747F" w:rsidRPr="0019357B" w:rsidRDefault="008C747F" w:rsidP="00DB446F">
      <w:pPr>
        <w:pStyle w:val="Heading5"/>
        <w:jc w:val="both"/>
        <w:rPr>
          <w:rFonts w:ascii="Sylfaen" w:eastAsia="SimSun" w:hAnsi="Sylfaen" w:cs="Calibri"/>
          <w:b w:val="0"/>
          <w:color w:val="2F5496" w:themeColor="accent1" w:themeShade="BF"/>
        </w:rPr>
      </w:pPr>
      <w:r w:rsidRPr="0019357B">
        <w:rPr>
          <w:rFonts w:ascii="Sylfaen" w:eastAsia="SimSun" w:hAnsi="Sylfaen" w:cs="Calibri"/>
          <w:b w:val="0"/>
          <w:color w:val="2F5496" w:themeColor="accent1" w:themeShade="BF"/>
        </w:rPr>
        <w:t>3.5.3.1 500 კვ ეგხ „წყალტუბო-ახალციხე-თორთუმი“ (EU-NIF, KfW) (პროგრამული კოდი 24 14 03 01)</w:t>
      </w:r>
    </w:p>
    <w:p w14:paraId="7B47B15F" w14:textId="77777777" w:rsidR="008C747F" w:rsidRPr="0019357B" w:rsidRDefault="008C747F" w:rsidP="00DB446F">
      <w:pPr>
        <w:spacing w:line="240" w:lineRule="auto"/>
        <w:jc w:val="both"/>
        <w:rPr>
          <w:rFonts w:ascii="Sylfaen" w:eastAsia="Sylfaen" w:hAnsi="Sylfaen"/>
          <w:b/>
          <w:color w:val="000000"/>
        </w:rPr>
      </w:pPr>
    </w:p>
    <w:p w14:paraId="086C9123" w14:textId="77777777" w:rsidR="008C747F" w:rsidRPr="0019357B" w:rsidRDefault="008C747F" w:rsidP="00DB446F">
      <w:pPr>
        <w:spacing w:after="0" w:line="240" w:lineRule="auto"/>
        <w:jc w:val="both"/>
        <w:rPr>
          <w:rFonts w:ascii="Sylfaen" w:hAnsi="Sylfaen"/>
        </w:rPr>
      </w:pPr>
      <w:r w:rsidRPr="0019357B">
        <w:rPr>
          <w:rFonts w:ascii="Sylfaen" w:hAnsi="Sylfaen"/>
        </w:rPr>
        <w:t>პროგრამის განმახორციელებელი:</w:t>
      </w:r>
    </w:p>
    <w:p w14:paraId="48089680" w14:textId="77777777" w:rsidR="008C747F" w:rsidRPr="0019357B" w:rsidRDefault="008C747F" w:rsidP="00DB446F">
      <w:pPr>
        <w:pStyle w:val="ListParagraph"/>
        <w:numPr>
          <w:ilvl w:val="0"/>
          <w:numId w:val="5"/>
        </w:numPr>
        <w:spacing w:after="3" w:line="240" w:lineRule="auto"/>
        <w:ind w:right="51"/>
        <w:jc w:val="both"/>
        <w:rPr>
          <w:rFonts w:ascii="Sylfaen" w:hAnsi="Sylfaen"/>
          <w:bCs/>
        </w:rPr>
      </w:pPr>
      <w:r w:rsidRPr="0019357B">
        <w:rPr>
          <w:rFonts w:ascii="Sylfaen" w:hAnsi="Sylfaen"/>
          <w:bCs/>
        </w:rPr>
        <w:t>საქართველოს ეკონომიკისა და მდგრადი განვითარების სამინისტრო</w:t>
      </w:r>
    </w:p>
    <w:p w14:paraId="0C827B7A" w14:textId="77777777" w:rsidR="008C747F" w:rsidRPr="0019357B" w:rsidRDefault="008C747F" w:rsidP="00DB446F">
      <w:pPr>
        <w:spacing w:line="240" w:lineRule="auto"/>
        <w:jc w:val="both"/>
        <w:rPr>
          <w:rFonts w:ascii="Sylfaen" w:eastAsia="Sylfaen" w:hAnsi="Sylfaen"/>
          <w:b/>
          <w:color w:val="000000"/>
        </w:rPr>
      </w:pPr>
    </w:p>
    <w:p w14:paraId="04C7BC09" w14:textId="77777777" w:rsidR="008C370F" w:rsidRPr="0019357B" w:rsidRDefault="008C370F"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19357B">
        <w:rPr>
          <w:rFonts w:ascii="Sylfaen" w:eastAsiaTheme="minorEastAsia" w:hAnsi="Sylfaen" w:cs="Sylfaen"/>
          <w:bCs/>
          <w:color w:val="000000" w:themeColor="text1"/>
          <w:shd w:val="clear" w:color="auto" w:fill="FFFFFF"/>
          <w:lang w:val="ka-GE"/>
        </w:rPr>
        <w:t>წყალტუბო-ახალციხის 500კვ და ახალციხე-თორთუმის ელექტროგადამცემი ხაზების მშენებელი კონტრაქტორის „KEC International Limited“ (ინდოეთი) მიერ მიმდინარეობდა  მუშაობა დეტალურ დიზაინზე და ჩატარდა ძირითადი გეოლოგიური კვლევა;</w:t>
      </w:r>
    </w:p>
    <w:p w14:paraId="7D854808" w14:textId="77777777" w:rsidR="008C370F" w:rsidRPr="0019357B" w:rsidRDefault="008C370F"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19357B">
        <w:rPr>
          <w:rFonts w:ascii="Sylfaen" w:eastAsiaTheme="minorEastAsia" w:hAnsi="Sylfaen" w:cs="Sylfaen"/>
          <w:bCs/>
          <w:color w:val="000000" w:themeColor="text1"/>
          <w:shd w:val="clear" w:color="auto" w:fill="FFFFFF"/>
          <w:lang w:val="ka-GE"/>
        </w:rPr>
        <w:lastRenderedPageBreak/>
        <w:t>500/400 კვ ქვესადგური ახალციხის გაფართოების პროექტთან დაკავშირებით მიმდინარეობდა შესაბამისი სამუშაოები I  ეტაპის სამშენებლო ნებართვის მოსაპოვებლად.</w:t>
      </w:r>
    </w:p>
    <w:p w14:paraId="7D2965E5" w14:textId="77777777" w:rsidR="008C747F" w:rsidRPr="0019357B" w:rsidRDefault="008C747F" w:rsidP="00DB446F">
      <w:pPr>
        <w:spacing w:line="240" w:lineRule="auto"/>
        <w:jc w:val="both"/>
        <w:rPr>
          <w:rFonts w:ascii="Sylfaen" w:eastAsiaTheme="minorEastAsia" w:hAnsi="Sylfaen" w:cs="Sylfaen"/>
          <w:bCs/>
          <w:color w:val="000000"/>
          <w:shd w:val="clear" w:color="auto" w:fill="FFFFFF"/>
          <w:lang w:val="ka-GE"/>
        </w:rPr>
      </w:pPr>
    </w:p>
    <w:p w14:paraId="3837004C" w14:textId="77777777" w:rsidR="008C747F" w:rsidRPr="0019357B" w:rsidRDefault="008C747F" w:rsidP="00DB446F">
      <w:pPr>
        <w:pStyle w:val="Heading5"/>
        <w:jc w:val="both"/>
        <w:rPr>
          <w:rFonts w:ascii="Sylfaen" w:eastAsia="SimSun" w:hAnsi="Sylfaen" w:cs="Calibri"/>
          <w:b w:val="0"/>
          <w:color w:val="2F5496" w:themeColor="accent1" w:themeShade="BF"/>
        </w:rPr>
      </w:pPr>
      <w:r w:rsidRPr="0019357B">
        <w:rPr>
          <w:rFonts w:ascii="Sylfaen" w:eastAsia="SimSun" w:hAnsi="Sylfaen" w:cs="Calibri"/>
          <w:b w:val="0"/>
          <w:color w:val="2F5496" w:themeColor="accent1" w:themeShade="BF"/>
        </w:rPr>
        <w:t>3.5.3.2 „ჩრდილოეთის რგოლი“ (EBRD), „ნამახვანი-წყალტუბო-ლაჯანური“ (EBRD, KfW) (პროგრამული კოდი 24 14 03 02)</w:t>
      </w:r>
    </w:p>
    <w:p w14:paraId="3113320F" w14:textId="77777777" w:rsidR="008C747F" w:rsidRPr="0019357B" w:rsidRDefault="008C747F" w:rsidP="00DB446F">
      <w:pPr>
        <w:spacing w:line="240" w:lineRule="auto"/>
        <w:jc w:val="both"/>
        <w:rPr>
          <w:rFonts w:ascii="Sylfaen" w:eastAsiaTheme="minorEastAsia" w:hAnsi="Sylfaen" w:cs="Sylfaen"/>
          <w:bCs/>
          <w:color w:val="000000"/>
          <w:shd w:val="clear" w:color="auto" w:fill="FFFFFF"/>
          <w:lang w:val="ka-GE"/>
        </w:rPr>
      </w:pPr>
    </w:p>
    <w:p w14:paraId="48744A1B" w14:textId="77777777" w:rsidR="008C747F" w:rsidRPr="0019357B" w:rsidRDefault="008C747F" w:rsidP="00DB446F">
      <w:pPr>
        <w:spacing w:after="0" w:line="240" w:lineRule="auto"/>
        <w:jc w:val="both"/>
        <w:rPr>
          <w:rFonts w:ascii="Sylfaen" w:hAnsi="Sylfaen"/>
        </w:rPr>
      </w:pPr>
      <w:r w:rsidRPr="0019357B">
        <w:rPr>
          <w:rFonts w:ascii="Sylfaen" w:hAnsi="Sylfaen"/>
        </w:rPr>
        <w:t>პროგრამის განმახორციელებელი:</w:t>
      </w:r>
    </w:p>
    <w:p w14:paraId="304BD3CA" w14:textId="77777777" w:rsidR="008C747F" w:rsidRPr="0019357B" w:rsidRDefault="008C747F" w:rsidP="00DB446F">
      <w:pPr>
        <w:pStyle w:val="ListParagraph"/>
        <w:numPr>
          <w:ilvl w:val="0"/>
          <w:numId w:val="5"/>
        </w:numPr>
        <w:spacing w:after="3" w:line="240" w:lineRule="auto"/>
        <w:ind w:right="51"/>
        <w:jc w:val="both"/>
        <w:rPr>
          <w:rFonts w:ascii="Sylfaen" w:hAnsi="Sylfaen"/>
          <w:bCs/>
        </w:rPr>
      </w:pPr>
      <w:r w:rsidRPr="0019357B">
        <w:rPr>
          <w:rFonts w:ascii="Sylfaen" w:hAnsi="Sylfaen"/>
          <w:bCs/>
        </w:rPr>
        <w:t>საქართველოს ეკონომიკისა და მდგრადი განვითარების სამინისტრო</w:t>
      </w:r>
    </w:p>
    <w:p w14:paraId="6808A806" w14:textId="77777777" w:rsidR="008C747F" w:rsidRPr="00180341" w:rsidRDefault="008C747F" w:rsidP="00DB446F">
      <w:pPr>
        <w:spacing w:line="240" w:lineRule="auto"/>
        <w:jc w:val="both"/>
        <w:rPr>
          <w:rFonts w:ascii="Sylfaen" w:eastAsiaTheme="minorEastAsia" w:hAnsi="Sylfaen" w:cs="Sylfaen"/>
          <w:bCs/>
          <w:color w:val="000000"/>
          <w:highlight w:val="yellow"/>
          <w:shd w:val="clear" w:color="auto" w:fill="FFFFFF"/>
          <w:lang w:val="ka-GE"/>
        </w:rPr>
      </w:pPr>
    </w:p>
    <w:p w14:paraId="2F22DE80" w14:textId="77777777" w:rsidR="008C370F" w:rsidRPr="00DE7CF0" w:rsidRDefault="008C370F"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DE7CF0">
        <w:rPr>
          <w:rFonts w:ascii="Sylfaen" w:eastAsiaTheme="minorEastAsia" w:hAnsi="Sylfaen" w:cs="Sylfaen"/>
          <w:bCs/>
          <w:color w:val="000000" w:themeColor="text1"/>
          <w:shd w:val="clear" w:color="auto" w:fill="FFFFFF"/>
          <w:lang w:val="ka-GE"/>
        </w:rPr>
        <w:t>„საქართველოს ენერგეტიკული ქსელის გაძლიერების  პროექტის“ ფარგლებში ხელი მოეწერა სამშენებლო ხელშეკრულებას სს „საქართველოს სახელმწიფო ელექტროსისტემასა“ (სსე) და ინდურ სამშენებლო კომპანიას „Larsen &amp; Toubro Limited“-ს შორის, რომელიც ითვალისწინებს იმერეთისა და რაჭის რეგიონებში შემდეგი ელექტროგადამცემი ხაზების მშენებლობას, კერძოდ: 500 კვ ლაჯანური-წყალტუბო (დაახლოებით 49 კმ); 220კვ ნამახვანი-წყალტუბო და ნამახვანი-ტვიში-ლაჯანური (დაახლოებით 58 კმ) და 220კვ ახალი ლაჯანური-ლაჯანური ჰესი (დაახლოებით 5 კმ). ხაზების მშენებლობის დასრულება დაგეგმილია 2025 წელს. პროექტის მიზანია  რაჭა-ლეჩხუმის პერსპექტიული ჰესების ინტეგრაცია ქსელში, გადამცემი ქსელის გაუმჯობესება და საიმედოობის ამაღლება;</w:t>
      </w:r>
    </w:p>
    <w:p w14:paraId="67BE92B0" w14:textId="77777777" w:rsidR="008C370F" w:rsidRPr="00DE7CF0" w:rsidRDefault="008C370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themeColor="text1"/>
          <w:shd w:val="clear" w:color="auto" w:fill="FFFFFF"/>
          <w:lang w:val="ka-GE"/>
        </w:rPr>
        <w:t xml:space="preserve">კონტრაქტორის მიერ წარმოდგენილ იქნა მარშრუტები შემდეგ ელექტროგადაცემ ხაზებზე: 500 კვ ეგხ </w:t>
      </w:r>
      <w:r w:rsidRPr="00DE7CF0">
        <w:rPr>
          <w:rFonts w:ascii="Sylfaen" w:eastAsiaTheme="minorEastAsia" w:hAnsi="Sylfaen" w:cs="Sylfaen"/>
          <w:bCs/>
          <w:color w:val="000000"/>
          <w:shd w:val="clear" w:color="auto" w:fill="FFFFFF"/>
          <w:lang w:val="ka-GE"/>
        </w:rPr>
        <w:t>ლაჯანური-წყალტუბო; 220კვ ეგხ წყალტუბო- ლაჯანური; 220კვ ეგხ-ის წყალტუბო- ლაჯანურის შეჭრა ტვიში ჰესის ქ/ს-ში;</w:t>
      </w:r>
    </w:p>
    <w:p w14:paraId="150E6100" w14:textId="77777777" w:rsidR="008C747F" w:rsidRPr="00180341" w:rsidRDefault="008C747F" w:rsidP="00DB446F">
      <w:pPr>
        <w:spacing w:line="240" w:lineRule="auto"/>
        <w:jc w:val="both"/>
        <w:rPr>
          <w:rFonts w:ascii="Sylfaen" w:hAnsi="Sylfaen" w:cs="Sylfaen"/>
          <w:highlight w:val="yellow"/>
          <w:lang w:val="ka-GE"/>
        </w:rPr>
      </w:pPr>
    </w:p>
    <w:p w14:paraId="63AC0887" w14:textId="77777777" w:rsidR="008C747F" w:rsidRPr="0019357B" w:rsidRDefault="008C747F" w:rsidP="00DB446F">
      <w:pPr>
        <w:pStyle w:val="Heading5"/>
        <w:jc w:val="both"/>
        <w:rPr>
          <w:rFonts w:ascii="Sylfaen" w:eastAsia="Calibri" w:hAnsi="Sylfaen" w:cs="Calibri"/>
          <w:bCs/>
          <w:i/>
          <w:lang w:val="ka-GE"/>
        </w:rPr>
      </w:pPr>
      <w:r w:rsidRPr="0019357B">
        <w:rPr>
          <w:rFonts w:ascii="Sylfaen" w:eastAsia="SimSun" w:hAnsi="Sylfaen" w:cs="Calibri"/>
          <w:b w:val="0"/>
          <w:color w:val="2F5496" w:themeColor="accent1" w:themeShade="BF"/>
        </w:rPr>
        <w:t>3.5.3.3 500 კვ ეგხ „ჯვარი-წყალტუბო“ (WB) (პროგრამული კოდი 24 14 03 03)</w:t>
      </w:r>
    </w:p>
    <w:p w14:paraId="59D0007A" w14:textId="77777777" w:rsidR="008C747F" w:rsidRPr="0019357B" w:rsidRDefault="008C747F" w:rsidP="00DB446F">
      <w:pPr>
        <w:spacing w:line="240" w:lineRule="auto"/>
        <w:rPr>
          <w:rFonts w:ascii="Sylfaen" w:hAnsi="Sylfaen"/>
          <w:lang w:val="ka-GE"/>
        </w:rPr>
      </w:pPr>
    </w:p>
    <w:p w14:paraId="1BAF3591" w14:textId="77777777" w:rsidR="008C747F" w:rsidRPr="0019357B" w:rsidRDefault="008C747F" w:rsidP="00DB446F">
      <w:pPr>
        <w:spacing w:after="0" w:line="240" w:lineRule="auto"/>
        <w:jc w:val="both"/>
        <w:rPr>
          <w:rFonts w:ascii="Sylfaen" w:hAnsi="Sylfaen"/>
        </w:rPr>
      </w:pPr>
      <w:r w:rsidRPr="0019357B">
        <w:rPr>
          <w:rFonts w:ascii="Sylfaen" w:hAnsi="Sylfaen"/>
        </w:rPr>
        <w:t>პროგრამის განმახორციელებელი:</w:t>
      </w:r>
    </w:p>
    <w:p w14:paraId="2BA6CF13" w14:textId="77777777" w:rsidR="008C747F" w:rsidRPr="0019357B" w:rsidRDefault="008C747F" w:rsidP="00DB446F">
      <w:pPr>
        <w:pStyle w:val="ListParagraph"/>
        <w:numPr>
          <w:ilvl w:val="0"/>
          <w:numId w:val="5"/>
        </w:numPr>
        <w:spacing w:after="3" w:line="240" w:lineRule="auto"/>
        <w:ind w:right="51"/>
        <w:jc w:val="both"/>
        <w:rPr>
          <w:rFonts w:ascii="Sylfaen" w:hAnsi="Sylfaen"/>
          <w:bCs/>
        </w:rPr>
      </w:pPr>
      <w:r w:rsidRPr="0019357B">
        <w:rPr>
          <w:rFonts w:ascii="Sylfaen" w:hAnsi="Sylfaen"/>
          <w:bCs/>
        </w:rPr>
        <w:t>საქართველოს ეკონომიკისა და მდგრადი განვითარების სამინისტრო</w:t>
      </w:r>
    </w:p>
    <w:p w14:paraId="3962C5BF" w14:textId="77777777" w:rsidR="008C747F" w:rsidRPr="00180341" w:rsidRDefault="008C747F" w:rsidP="00DB446F">
      <w:pPr>
        <w:spacing w:line="240" w:lineRule="auto"/>
        <w:rPr>
          <w:rFonts w:ascii="Sylfaen" w:hAnsi="Sylfaen"/>
          <w:highlight w:val="yellow"/>
          <w:lang w:val="ka-GE"/>
        </w:rPr>
      </w:pPr>
    </w:p>
    <w:p w14:paraId="1D4912EB" w14:textId="77777777" w:rsidR="0019357B" w:rsidRPr="005B18CB" w:rsidRDefault="0019357B"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hAnsi="Sylfaen" w:cs="Sylfaen"/>
          <w:lang w:val="ka-GE"/>
        </w:rPr>
        <w:t xml:space="preserve">500კვ ქვესადგური წყალტუბოს მშენებლობის ნებართვის მოპოვების შემდგომ, </w:t>
      </w:r>
      <w:r w:rsidRPr="005B18CB">
        <w:rPr>
          <w:rFonts w:ascii="Sylfaen" w:eastAsiaTheme="minorEastAsia" w:hAnsi="Sylfaen" w:cs="Sylfaen"/>
          <w:bCs/>
          <w:color w:val="000000"/>
          <w:shd w:val="clear" w:color="auto" w:fill="FFFFFF"/>
          <w:lang w:val="ka-GE"/>
        </w:rPr>
        <w:t xml:space="preserve">კონტრაქტორმა </w:t>
      </w:r>
      <w:r w:rsidRPr="005B18CB">
        <w:rPr>
          <w:rFonts w:ascii="Sylfaen" w:hAnsi="Sylfaen" w:cs="Sylfaen"/>
          <w:lang w:val="ka-GE"/>
        </w:rPr>
        <w:t>განახორციელა მიწის სამუშაოები და დაასრულა ძირითადი მოწყობილობების (ავტოტრანსფორმატორი, რეაქტორი და ა.შ.) საძირკვლების მოწყობა. მიმდინარეობდა ძირითადი და დამაკავშირებელი გზების მოწყობა და აგრეთვე, მასალისა და მოწყობილობების მოწოდება-დასაწყობება;</w:t>
      </w:r>
    </w:p>
    <w:p w14:paraId="176795BE" w14:textId="77777777" w:rsidR="0019357B" w:rsidRPr="005B18CB" w:rsidRDefault="0019357B"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hAnsi="Sylfaen" w:cs="Sylfaen"/>
          <w:lang w:val="ka-GE"/>
        </w:rPr>
        <w:t>500კვ „ჯვარი-წყალტუბოს“ ეგხ-ის მშენებელმა კონტრაქტორმა ჩაატარა წინა სამშენებლო საინჟინრო-გეოლოგიური კვლევა ეგხ-ის მარშრუტის მესამე ნაწილზე (მარტვილი, ქ/ს ჯვარი). მიმდინარეობდა პირველი და მესამე ნაწილების დეტალური დიზაინის საბოლოო ასპექტების შეთანხმება-დამტკიცება. კონტრაქტორის მიერ განხორციელდა სანებართვო დოკუმენტაციის პაკეტების მომზადება. 2022 ივლისიდან კონსულტანტი კომპანიის მიერ მიმდინარეობდა მარტვილის რეგიონში ეგხ-ის შეცვლილი მარშრუტის (14კმ სიგრძის მონაკვეთი) გარემოზე ზეგავლენის შეფასების სამუშაოები.</w:t>
      </w:r>
    </w:p>
    <w:p w14:paraId="7BE861BA" w14:textId="77777777" w:rsidR="008C747F" w:rsidRPr="00180341" w:rsidRDefault="008C747F" w:rsidP="00DB446F">
      <w:pPr>
        <w:spacing w:line="240" w:lineRule="auto"/>
        <w:jc w:val="both"/>
        <w:rPr>
          <w:rFonts w:ascii="Sylfaen" w:eastAsiaTheme="minorEastAsia" w:hAnsi="Sylfaen" w:cs="Sylfaen"/>
          <w:bCs/>
          <w:color w:val="000000"/>
          <w:highlight w:val="yellow"/>
          <w:shd w:val="clear" w:color="auto" w:fill="FFFFFF"/>
          <w:lang w:val="ka-GE"/>
        </w:rPr>
      </w:pPr>
    </w:p>
    <w:p w14:paraId="1CFA1642" w14:textId="77777777" w:rsidR="008C747F" w:rsidRPr="0019357B" w:rsidRDefault="008C747F" w:rsidP="00DB446F">
      <w:pPr>
        <w:pStyle w:val="Heading5"/>
        <w:jc w:val="both"/>
        <w:rPr>
          <w:rFonts w:ascii="Sylfaen" w:eastAsia="SimSun" w:hAnsi="Sylfaen" w:cs="Calibri"/>
          <w:b w:val="0"/>
          <w:color w:val="2F5496" w:themeColor="accent1" w:themeShade="BF"/>
        </w:rPr>
      </w:pPr>
      <w:r w:rsidRPr="0019357B">
        <w:rPr>
          <w:rFonts w:ascii="Sylfaen" w:eastAsia="SimSun" w:hAnsi="Sylfaen" w:cs="Calibri"/>
          <w:b w:val="0"/>
          <w:color w:val="2F5496" w:themeColor="accent1" w:themeShade="BF"/>
        </w:rPr>
        <w:lastRenderedPageBreak/>
        <w:t>3.5.3.4 გურიის ელგადაცემის ხაზების ინფრასტრუქტურის გაძლიერება (KfW) (პროგრამული კოდი 24 14 03 04)</w:t>
      </w:r>
    </w:p>
    <w:p w14:paraId="413494DA" w14:textId="77777777" w:rsidR="008C747F" w:rsidRPr="0019357B" w:rsidRDefault="008C747F" w:rsidP="00DB446F">
      <w:pPr>
        <w:spacing w:line="240" w:lineRule="auto"/>
        <w:jc w:val="both"/>
        <w:rPr>
          <w:rFonts w:ascii="Sylfaen" w:eastAsiaTheme="minorEastAsia" w:hAnsi="Sylfaen" w:cs="Sylfaen"/>
          <w:bCs/>
          <w:color w:val="000000"/>
          <w:shd w:val="clear" w:color="auto" w:fill="FFFFFF"/>
          <w:lang w:val="ka-GE"/>
        </w:rPr>
      </w:pPr>
    </w:p>
    <w:p w14:paraId="193F55DA" w14:textId="77777777" w:rsidR="008C747F" w:rsidRPr="0019357B" w:rsidRDefault="008C747F" w:rsidP="00DB446F">
      <w:pPr>
        <w:spacing w:after="0" w:line="240" w:lineRule="auto"/>
        <w:jc w:val="both"/>
        <w:rPr>
          <w:rFonts w:ascii="Sylfaen" w:hAnsi="Sylfaen"/>
        </w:rPr>
      </w:pPr>
      <w:r w:rsidRPr="0019357B">
        <w:rPr>
          <w:rFonts w:ascii="Sylfaen" w:hAnsi="Sylfaen"/>
        </w:rPr>
        <w:t>პროგრამის განმახორციელებელი:</w:t>
      </w:r>
    </w:p>
    <w:p w14:paraId="2DCD39D4" w14:textId="77777777" w:rsidR="008C747F" w:rsidRPr="0019357B" w:rsidRDefault="008C747F" w:rsidP="00DB446F">
      <w:pPr>
        <w:pStyle w:val="ListParagraph"/>
        <w:numPr>
          <w:ilvl w:val="0"/>
          <w:numId w:val="5"/>
        </w:numPr>
        <w:spacing w:after="3" w:line="240" w:lineRule="auto"/>
        <w:ind w:right="51"/>
        <w:jc w:val="both"/>
        <w:rPr>
          <w:rFonts w:ascii="Sylfaen" w:hAnsi="Sylfaen"/>
          <w:bCs/>
        </w:rPr>
      </w:pPr>
      <w:r w:rsidRPr="0019357B">
        <w:rPr>
          <w:rFonts w:ascii="Sylfaen" w:hAnsi="Sylfaen"/>
          <w:bCs/>
        </w:rPr>
        <w:t>საქართველოს ეკონომიკისა და მდგრადი განვითარების სამინისტრო</w:t>
      </w:r>
    </w:p>
    <w:p w14:paraId="3530453F" w14:textId="77777777" w:rsidR="008C747F" w:rsidRPr="0019357B" w:rsidRDefault="008C747F" w:rsidP="00DB446F">
      <w:pPr>
        <w:spacing w:line="240" w:lineRule="auto"/>
        <w:jc w:val="both"/>
        <w:rPr>
          <w:rFonts w:ascii="Sylfaen" w:eastAsiaTheme="minorEastAsia" w:hAnsi="Sylfaen" w:cs="Sylfaen"/>
          <w:bCs/>
          <w:color w:val="000000"/>
          <w:shd w:val="clear" w:color="auto" w:fill="FFFFFF"/>
          <w:lang w:val="ka-GE"/>
        </w:rPr>
      </w:pPr>
    </w:p>
    <w:p w14:paraId="17DD4374" w14:textId="77777777" w:rsidR="0019357B" w:rsidRPr="0019357B" w:rsidRDefault="0019357B" w:rsidP="00DB446F">
      <w:pPr>
        <w:numPr>
          <w:ilvl w:val="0"/>
          <w:numId w:val="63"/>
        </w:numPr>
        <w:spacing w:after="0" w:line="240" w:lineRule="auto"/>
        <w:ind w:left="0"/>
        <w:jc w:val="both"/>
        <w:rPr>
          <w:rFonts w:ascii="Sylfaen" w:hAnsi="Sylfaen"/>
          <w:lang w:val="ka-GE"/>
        </w:rPr>
      </w:pPr>
      <w:r w:rsidRPr="0019357B">
        <w:rPr>
          <w:rFonts w:ascii="Sylfaen" w:hAnsi="Sylfaen"/>
          <w:lang w:val="ka-GE"/>
        </w:rPr>
        <w:t xml:space="preserve">დასრულდა 220 კვ პალიასტომის შეჭრისა და 110 კვ ოზურგეთი-ზოტის დეტალური პროექტირება. 220 კვ-იანი ხაზის მშენებლობის ნებართვის ასაღებად დოკუმენტაცია გაგზავნილ იქნა </w:t>
      </w:r>
      <w:r w:rsidRPr="0019357B">
        <w:rPr>
          <w:rFonts w:ascii="Sylfaen" w:hAnsi="Sylfaen" w:cs="Sylfaen"/>
          <w:lang w:val="ka-GE"/>
        </w:rPr>
        <w:t>ტექნიკური</w:t>
      </w:r>
      <w:r w:rsidRPr="0019357B">
        <w:rPr>
          <w:rFonts w:ascii="Sylfaen" w:hAnsi="Sylfaen"/>
          <w:lang w:val="ka-GE"/>
        </w:rPr>
        <w:t xml:space="preserve"> </w:t>
      </w:r>
      <w:r w:rsidRPr="0019357B">
        <w:rPr>
          <w:rFonts w:ascii="Sylfaen" w:hAnsi="Sylfaen" w:cs="Sylfaen"/>
          <w:lang w:val="ka-GE"/>
        </w:rPr>
        <w:t>და</w:t>
      </w:r>
      <w:r w:rsidRPr="0019357B">
        <w:rPr>
          <w:rFonts w:ascii="Sylfaen" w:hAnsi="Sylfaen"/>
          <w:lang w:val="ka-GE"/>
        </w:rPr>
        <w:t xml:space="preserve"> </w:t>
      </w:r>
      <w:r w:rsidRPr="0019357B">
        <w:rPr>
          <w:rFonts w:ascii="Sylfaen" w:hAnsi="Sylfaen" w:cs="Sylfaen"/>
          <w:lang w:val="ka-GE"/>
        </w:rPr>
        <w:t>სამშენებლო</w:t>
      </w:r>
      <w:r w:rsidRPr="0019357B">
        <w:rPr>
          <w:rFonts w:ascii="Sylfaen" w:hAnsi="Sylfaen"/>
          <w:lang w:val="ka-GE"/>
        </w:rPr>
        <w:t xml:space="preserve"> </w:t>
      </w:r>
      <w:r w:rsidRPr="0019357B">
        <w:rPr>
          <w:rFonts w:ascii="Sylfaen" w:hAnsi="Sylfaen" w:cs="Sylfaen"/>
          <w:lang w:val="ka-GE"/>
        </w:rPr>
        <w:t>ზედამხედველობის</w:t>
      </w:r>
      <w:r w:rsidRPr="0019357B">
        <w:rPr>
          <w:rFonts w:ascii="Sylfaen" w:hAnsi="Sylfaen"/>
          <w:lang w:val="ka-GE"/>
        </w:rPr>
        <w:t xml:space="preserve"> </w:t>
      </w:r>
      <w:r w:rsidRPr="0019357B">
        <w:rPr>
          <w:rFonts w:ascii="Sylfaen" w:hAnsi="Sylfaen" w:cs="Sylfaen"/>
          <w:lang w:val="ka-GE"/>
        </w:rPr>
        <w:t>სააგენტოში. მიმდინარეობდა 110 კვ ხაზის სამშენებლო ნებართვის ასაღებად დოკუმენტაციის ქართულ ენაზე თარგმნის პროცესი;</w:t>
      </w:r>
    </w:p>
    <w:p w14:paraId="1E716A25" w14:textId="77777777" w:rsidR="0019357B" w:rsidRPr="0019357B" w:rsidRDefault="0019357B" w:rsidP="00DB446F">
      <w:pPr>
        <w:numPr>
          <w:ilvl w:val="0"/>
          <w:numId w:val="63"/>
        </w:numPr>
        <w:spacing w:after="0" w:line="240" w:lineRule="auto"/>
        <w:ind w:left="0"/>
        <w:jc w:val="both"/>
        <w:rPr>
          <w:rFonts w:ascii="Sylfaen" w:hAnsi="Sylfaen"/>
          <w:lang w:val="ka-GE"/>
        </w:rPr>
      </w:pPr>
      <w:r w:rsidRPr="0019357B">
        <w:rPr>
          <w:rFonts w:ascii="Sylfaen" w:hAnsi="Sylfaen"/>
          <w:lang w:val="ka-GE"/>
        </w:rPr>
        <w:t>დაიწყო ოზურგეთის ქვესადგურზე წინა სამშენებლო სამუშაოები, კერძოდ: მიმდინარეობდა მიწის მოსწორების სამუშაოები, მოეწყო დროებითი ღობე და სანიაღვრე არხები.</w:t>
      </w:r>
    </w:p>
    <w:p w14:paraId="0001DF58" w14:textId="77777777" w:rsidR="008C747F" w:rsidRPr="0019357B" w:rsidRDefault="008C747F" w:rsidP="00DB446F">
      <w:pPr>
        <w:spacing w:line="240" w:lineRule="auto"/>
        <w:jc w:val="both"/>
        <w:rPr>
          <w:rFonts w:ascii="Sylfaen" w:eastAsiaTheme="minorEastAsia" w:hAnsi="Sylfaen" w:cs="Sylfaen"/>
          <w:bCs/>
          <w:color w:val="000000"/>
          <w:shd w:val="clear" w:color="auto" w:fill="FFFFFF"/>
          <w:lang w:val="ka-GE"/>
        </w:rPr>
      </w:pPr>
    </w:p>
    <w:p w14:paraId="62E1D489" w14:textId="77777777" w:rsidR="008C747F" w:rsidRPr="0019357B" w:rsidRDefault="008C747F" w:rsidP="00DB446F">
      <w:pPr>
        <w:pStyle w:val="Heading5"/>
        <w:jc w:val="both"/>
        <w:rPr>
          <w:rFonts w:ascii="Sylfaen" w:eastAsia="SimSun" w:hAnsi="Sylfaen" w:cs="Calibri"/>
          <w:b w:val="0"/>
          <w:color w:val="2F5496" w:themeColor="accent1" w:themeShade="BF"/>
        </w:rPr>
      </w:pPr>
      <w:r w:rsidRPr="0019357B">
        <w:rPr>
          <w:rFonts w:ascii="Sylfaen" w:eastAsia="SimSun" w:hAnsi="Sylfaen" w:cs="Calibri"/>
          <w:b w:val="0"/>
          <w:color w:val="2F5496" w:themeColor="accent1" w:themeShade="BF"/>
        </w:rPr>
        <w:t>3.5.3.5 კახეთის ინფრასტრუქტურის გაძლიერება (KfW) (პროგრამული კოდი 24 14 03 05)</w:t>
      </w:r>
    </w:p>
    <w:p w14:paraId="0CA37400" w14:textId="77777777" w:rsidR="008C747F" w:rsidRPr="0019357B" w:rsidRDefault="008C747F" w:rsidP="00DB446F">
      <w:pPr>
        <w:spacing w:line="240" w:lineRule="auto"/>
        <w:jc w:val="both"/>
        <w:rPr>
          <w:rFonts w:ascii="Sylfaen" w:eastAsiaTheme="minorEastAsia" w:hAnsi="Sylfaen" w:cs="Sylfaen"/>
          <w:bCs/>
          <w:color w:val="000000"/>
          <w:shd w:val="clear" w:color="auto" w:fill="FFFFFF"/>
          <w:lang w:val="ka-GE"/>
        </w:rPr>
      </w:pPr>
    </w:p>
    <w:p w14:paraId="75A5D85F" w14:textId="77777777" w:rsidR="008C747F" w:rsidRPr="0019357B" w:rsidRDefault="008C747F" w:rsidP="00DB446F">
      <w:pPr>
        <w:spacing w:after="0" w:line="240" w:lineRule="auto"/>
        <w:jc w:val="both"/>
        <w:rPr>
          <w:rFonts w:ascii="Sylfaen" w:hAnsi="Sylfaen"/>
        </w:rPr>
      </w:pPr>
      <w:r w:rsidRPr="0019357B">
        <w:rPr>
          <w:rFonts w:ascii="Sylfaen" w:hAnsi="Sylfaen"/>
        </w:rPr>
        <w:t>პროგრამის განმახორციელებელი:</w:t>
      </w:r>
    </w:p>
    <w:p w14:paraId="766AB370" w14:textId="77777777" w:rsidR="008C747F" w:rsidRPr="0019357B" w:rsidRDefault="008C747F" w:rsidP="00DB446F">
      <w:pPr>
        <w:pStyle w:val="ListParagraph"/>
        <w:numPr>
          <w:ilvl w:val="0"/>
          <w:numId w:val="5"/>
        </w:numPr>
        <w:spacing w:after="3" w:line="240" w:lineRule="auto"/>
        <w:ind w:right="51"/>
        <w:jc w:val="both"/>
        <w:rPr>
          <w:rFonts w:ascii="Sylfaen" w:hAnsi="Sylfaen"/>
          <w:bCs/>
        </w:rPr>
      </w:pPr>
      <w:r w:rsidRPr="0019357B">
        <w:rPr>
          <w:rFonts w:ascii="Sylfaen" w:hAnsi="Sylfaen"/>
          <w:bCs/>
        </w:rPr>
        <w:t>საქართველოს ეკონომიკისა და მდგრადი განვითარების სამინისტრო</w:t>
      </w:r>
    </w:p>
    <w:p w14:paraId="7672C47F" w14:textId="77777777" w:rsidR="00D0001A" w:rsidRPr="0019357B" w:rsidRDefault="00D0001A" w:rsidP="00DB446F">
      <w:pPr>
        <w:pStyle w:val="ListParagraph"/>
        <w:spacing w:after="3" w:line="240" w:lineRule="auto"/>
        <w:ind w:right="51"/>
        <w:jc w:val="both"/>
        <w:rPr>
          <w:rFonts w:ascii="Sylfaen" w:hAnsi="Sylfaen"/>
          <w:bCs/>
        </w:rPr>
      </w:pPr>
    </w:p>
    <w:p w14:paraId="2BE9433C" w14:textId="77777777" w:rsidR="008C747F" w:rsidRPr="0019357B" w:rsidRDefault="008C747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357B">
        <w:rPr>
          <w:rFonts w:ascii="Sylfaen" w:eastAsiaTheme="minorEastAsia" w:hAnsi="Sylfaen" w:cs="Sylfaen"/>
          <w:bCs/>
          <w:color w:val="000000"/>
          <w:shd w:val="clear" w:color="auto" w:fill="FFFFFF"/>
          <w:lang w:val="ka-GE"/>
        </w:rPr>
        <w:t>საერთაშორისო კონსულტანტის მიერ მიმდინარეობდა გადამცემი ხაზის შეცვლილი მარშუტების ალტერნატიული ანალიზი და ტექნიკურ - ეკონომიკურ კვლევაზე მუშაობა.</w:t>
      </w:r>
    </w:p>
    <w:p w14:paraId="2EC51B75" w14:textId="77777777" w:rsidR="008C747F" w:rsidRPr="0019357B" w:rsidRDefault="008C747F" w:rsidP="00DB446F">
      <w:pPr>
        <w:spacing w:line="240" w:lineRule="auto"/>
        <w:jc w:val="both"/>
        <w:rPr>
          <w:rFonts w:ascii="Sylfaen" w:eastAsiaTheme="minorEastAsia" w:hAnsi="Sylfaen" w:cs="Sylfaen"/>
          <w:bCs/>
          <w:color w:val="000000"/>
          <w:shd w:val="clear" w:color="auto" w:fill="FFFFFF"/>
          <w:lang w:val="ka-GE"/>
        </w:rPr>
      </w:pPr>
    </w:p>
    <w:p w14:paraId="5ABB15FE" w14:textId="77777777" w:rsidR="008C747F" w:rsidRPr="0019357B" w:rsidRDefault="008C747F" w:rsidP="00DB446F">
      <w:pPr>
        <w:pStyle w:val="Heading5"/>
        <w:jc w:val="both"/>
        <w:rPr>
          <w:rFonts w:ascii="Sylfaen" w:eastAsia="SimSun" w:hAnsi="Sylfaen" w:cs="Calibri"/>
          <w:b w:val="0"/>
          <w:color w:val="2F5496" w:themeColor="accent1" w:themeShade="BF"/>
        </w:rPr>
      </w:pPr>
      <w:r w:rsidRPr="0019357B">
        <w:rPr>
          <w:rFonts w:ascii="Sylfaen" w:eastAsia="SimSun" w:hAnsi="Sylfaen" w:cs="Calibri"/>
          <w:b w:val="0"/>
          <w:color w:val="2F5496" w:themeColor="accent1" w:themeShade="BF"/>
        </w:rPr>
        <w:t>3.5.3.6 ხელედულა-ლაჯანური-ონი (KfW) (პროგრამული კოდი 24 14 03 06)</w:t>
      </w:r>
    </w:p>
    <w:p w14:paraId="56479DD8" w14:textId="77777777" w:rsidR="008C747F" w:rsidRPr="0019357B" w:rsidRDefault="008C747F" w:rsidP="00DB446F">
      <w:pPr>
        <w:pStyle w:val="ListParagraph"/>
        <w:spacing w:after="0" w:line="240" w:lineRule="auto"/>
        <w:ind w:left="360"/>
        <w:rPr>
          <w:rFonts w:ascii="Sylfaen" w:hAnsi="Sylfaen"/>
          <w:bCs/>
          <w:lang w:val="ka-GE"/>
        </w:rPr>
      </w:pPr>
    </w:p>
    <w:p w14:paraId="147F48E1" w14:textId="77777777" w:rsidR="008C747F" w:rsidRPr="0019357B" w:rsidRDefault="008C747F" w:rsidP="00DB446F">
      <w:pPr>
        <w:spacing w:after="0" w:line="240" w:lineRule="auto"/>
        <w:jc w:val="both"/>
        <w:rPr>
          <w:rFonts w:ascii="Sylfaen" w:hAnsi="Sylfaen"/>
        </w:rPr>
      </w:pPr>
      <w:r w:rsidRPr="0019357B">
        <w:rPr>
          <w:rFonts w:ascii="Sylfaen" w:hAnsi="Sylfaen"/>
        </w:rPr>
        <w:t>პროგრამის განმახორციელებელი:</w:t>
      </w:r>
    </w:p>
    <w:p w14:paraId="721B984E" w14:textId="77777777" w:rsidR="008C747F" w:rsidRPr="0019357B" w:rsidRDefault="008C747F" w:rsidP="00DB446F">
      <w:pPr>
        <w:pStyle w:val="ListParagraph"/>
        <w:numPr>
          <w:ilvl w:val="0"/>
          <w:numId w:val="5"/>
        </w:numPr>
        <w:spacing w:after="3" w:line="240" w:lineRule="auto"/>
        <w:ind w:right="51"/>
        <w:jc w:val="both"/>
        <w:rPr>
          <w:rFonts w:ascii="Sylfaen" w:hAnsi="Sylfaen"/>
          <w:bCs/>
        </w:rPr>
      </w:pPr>
      <w:r w:rsidRPr="0019357B">
        <w:rPr>
          <w:rFonts w:ascii="Sylfaen" w:hAnsi="Sylfaen"/>
          <w:bCs/>
        </w:rPr>
        <w:t>საქართველოს ეკონომიკისა და მდგრადი განვითარების სამინისტრო</w:t>
      </w:r>
    </w:p>
    <w:p w14:paraId="27AEEDDC" w14:textId="77777777" w:rsidR="008C747F" w:rsidRPr="0019357B" w:rsidRDefault="008C747F" w:rsidP="00DB446F">
      <w:pPr>
        <w:pStyle w:val="ListParagraph"/>
        <w:spacing w:after="3" w:line="240" w:lineRule="auto"/>
        <w:ind w:right="51"/>
        <w:jc w:val="both"/>
        <w:rPr>
          <w:rFonts w:ascii="Sylfaen" w:hAnsi="Sylfaen"/>
          <w:bCs/>
        </w:rPr>
      </w:pPr>
    </w:p>
    <w:p w14:paraId="7CE7DEC5" w14:textId="77777777" w:rsidR="0019357B" w:rsidRPr="0019357B" w:rsidRDefault="0019357B" w:rsidP="00DB446F">
      <w:pPr>
        <w:numPr>
          <w:ilvl w:val="0"/>
          <w:numId w:val="63"/>
        </w:numPr>
        <w:spacing w:after="0" w:line="240" w:lineRule="auto"/>
        <w:ind w:left="0"/>
        <w:jc w:val="both"/>
        <w:rPr>
          <w:rFonts w:ascii="Sylfaen" w:hAnsi="Sylfaen"/>
          <w:color w:val="000000" w:themeColor="text1"/>
        </w:rPr>
      </w:pPr>
      <w:r w:rsidRPr="0019357B">
        <w:rPr>
          <w:rFonts w:ascii="Sylfaen" w:hAnsi="Sylfaen"/>
          <w:color w:val="000000" w:themeColor="text1"/>
          <w:lang w:val="ka-GE"/>
        </w:rPr>
        <w:t xml:space="preserve">220/110 კვ ქვესადგური ლაჯანურის სამშენებლო დოკუმენტაცია გაიგზავნა ცაგერის მუნიციპალიტეტში პირველი ეტაპის მშენებლობის ნებართვის მოსაპოვებლად, ვინაიდან არსებული პირველი ეტაპის სამშენებლო ნებართვიდან ამოღებულია 500 კვ ფრთის მოწყობის სამუშაოები. </w:t>
      </w:r>
    </w:p>
    <w:p w14:paraId="665A2134" w14:textId="77777777" w:rsidR="008C747F" w:rsidRPr="0019357B" w:rsidRDefault="008C747F" w:rsidP="00DB446F">
      <w:pPr>
        <w:spacing w:line="240" w:lineRule="auto"/>
      </w:pPr>
    </w:p>
    <w:p w14:paraId="2AB8A8A0" w14:textId="77777777" w:rsidR="00D0001A" w:rsidRPr="0019357B" w:rsidRDefault="00D0001A" w:rsidP="00DB446F">
      <w:pPr>
        <w:pStyle w:val="Heading2"/>
        <w:spacing w:line="240" w:lineRule="auto"/>
        <w:jc w:val="both"/>
        <w:rPr>
          <w:rFonts w:ascii="Sylfaen" w:hAnsi="Sylfaen"/>
          <w:sz w:val="22"/>
          <w:szCs w:val="22"/>
        </w:rPr>
      </w:pPr>
      <w:r w:rsidRPr="0019357B">
        <w:rPr>
          <w:rFonts w:ascii="Sylfaen" w:hAnsi="Sylfaen"/>
          <w:sz w:val="22"/>
          <w:szCs w:val="22"/>
        </w:rPr>
        <w:t>3.6 მოსახლეობის ელექტროენერგიითა და ბუნებრივი აირით მომარაგების გაუმჯობესება (პროგრამული კოდი 24 15)</w:t>
      </w:r>
    </w:p>
    <w:p w14:paraId="0929C8B6" w14:textId="77777777" w:rsidR="00D0001A" w:rsidRPr="0019357B" w:rsidRDefault="00D0001A" w:rsidP="00DB446F">
      <w:pPr>
        <w:spacing w:after="0" w:line="240" w:lineRule="auto"/>
        <w:jc w:val="both"/>
        <w:rPr>
          <w:rFonts w:ascii="Sylfaen" w:hAnsi="Sylfaen"/>
        </w:rPr>
      </w:pPr>
    </w:p>
    <w:p w14:paraId="2305A5A4" w14:textId="77777777" w:rsidR="00D0001A" w:rsidRPr="0019357B" w:rsidRDefault="00D0001A" w:rsidP="00DB446F">
      <w:pPr>
        <w:spacing w:after="0" w:line="240" w:lineRule="auto"/>
        <w:jc w:val="both"/>
        <w:rPr>
          <w:rFonts w:ascii="Sylfaen" w:hAnsi="Sylfaen"/>
        </w:rPr>
      </w:pPr>
      <w:r w:rsidRPr="0019357B">
        <w:rPr>
          <w:rFonts w:ascii="Sylfaen" w:hAnsi="Sylfaen"/>
        </w:rPr>
        <w:t>პროგრამის განმახორციელებელი:</w:t>
      </w:r>
    </w:p>
    <w:p w14:paraId="2AB04EE9" w14:textId="77777777" w:rsidR="00D0001A" w:rsidRPr="0019357B" w:rsidRDefault="00D0001A" w:rsidP="00DB446F">
      <w:pPr>
        <w:pStyle w:val="ListParagraph"/>
        <w:numPr>
          <w:ilvl w:val="0"/>
          <w:numId w:val="5"/>
        </w:numPr>
        <w:spacing w:after="3" w:line="240" w:lineRule="auto"/>
        <w:ind w:right="51"/>
        <w:jc w:val="both"/>
        <w:rPr>
          <w:rFonts w:ascii="Sylfaen" w:hAnsi="Sylfaen"/>
          <w:bCs/>
        </w:rPr>
      </w:pPr>
      <w:r w:rsidRPr="0019357B">
        <w:rPr>
          <w:rFonts w:ascii="Sylfaen" w:hAnsi="Sylfaen"/>
          <w:bCs/>
        </w:rPr>
        <w:t>საქართველოს ეკონომიკისა და მდგრადი განვითარების სამინისტრო</w:t>
      </w:r>
    </w:p>
    <w:p w14:paraId="48CFFB50" w14:textId="77777777" w:rsidR="00D0001A" w:rsidRPr="00180341" w:rsidRDefault="00D0001A" w:rsidP="00DB446F">
      <w:pPr>
        <w:spacing w:line="240" w:lineRule="auto"/>
        <w:jc w:val="both"/>
        <w:rPr>
          <w:rFonts w:ascii="Sylfaen" w:eastAsiaTheme="minorEastAsia" w:hAnsi="Sylfaen" w:cs="Sylfaen"/>
          <w:bCs/>
          <w:color w:val="000000"/>
          <w:highlight w:val="yellow"/>
          <w:shd w:val="clear" w:color="auto" w:fill="FFFFFF"/>
          <w:lang w:val="ka-GE"/>
        </w:rPr>
      </w:pPr>
    </w:p>
    <w:p w14:paraId="6DE90E84" w14:textId="77777777" w:rsidR="0019357B" w:rsidRPr="007638BF" w:rsidRDefault="0019357B" w:rsidP="00DB446F">
      <w:pPr>
        <w:numPr>
          <w:ilvl w:val="0"/>
          <w:numId w:val="63"/>
        </w:numPr>
        <w:spacing w:after="0" w:line="240" w:lineRule="auto"/>
        <w:ind w:left="0"/>
        <w:jc w:val="both"/>
        <w:rPr>
          <w:rFonts w:ascii="Sylfaen" w:hAnsi="Sylfaen"/>
          <w:color w:val="000000" w:themeColor="text1"/>
          <w:lang w:val="ka-GE"/>
        </w:rPr>
      </w:pPr>
      <w:r w:rsidRPr="007638BF">
        <w:rPr>
          <w:rFonts w:ascii="Sylfaen" w:hAnsi="Sylfaen"/>
          <w:color w:val="000000" w:themeColor="text1"/>
          <w:lang w:val="ka-GE"/>
        </w:rPr>
        <w:t xml:space="preserve">მიმდინარეობდა მონიტორინგი საქართველოს რეგიონების გაზიფიცირების გეგმის შესრულებაზე. გრძელდებოდა 2021 წლის გეგმით გათვალისწინებული სამუშაოები. საანაგარიშო პერიოდში გაზსადენების მშენებლობა დასრულდა 65 დასახლებულ პუნქტში  (18 350 პოტენციურ აბონენტს მიეცა ბუნებრივი გაზის ქსელში ჩართვის შესაძლებლობა) და 21 დასახლებულ პუნქტში </w:t>
      </w:r>
      <w:r w:rsidRPr="007638BF">
        <w:rPr>
          <w:rFonts w:ascii="Sylfaen" w:hAnsi="Sylfaen"/>
          <w:color w:val="000000" w:themeColor="text1"/>
          <w:lang w:val="ka-GE"/>
        </w:rPr>
        <w:lastRenderedPageBreak/>
        <w:t>გრძელდებოდა სამშენებლო სამუშაოები. გარდა ამისა, დაიწყო 2022-2024წწ გეგმით გათვალისწინებული სამუშაოების განხორციელება;</w:t>
      </w:r>
    </w:p>
    <w:p w14:paraId="20DED1B8" w14:textId="77777777" w:rsidR="0019357B" w:rsidRPr="007638BF" w:rsidRDefault="0019357B" w:rsidP="00DB446F">
      <w:pPr>
        <w:numPr>
          <w:ilvl w:val="0"/>
          <w:numId w:val="63"/>
        </w:numPr>
        <w:spacing w:after="0" w:line="240" w:lineRule="auto"/>
        <w:ind w:left="0"/>
        <w:jc w:val="both"/>
        <w:rPr>
          <w:rFonts w:ascii="Sylfaen" w:hAnsi="Sylfaen"/>
          <w:color w:val="000000" w:themeColor="text1"/>
          <w:lang w:val="ka-GE"/>
        </w:rPr>
      </w:pPr>
      <w:r>
        <w:rPr>
          <w:rFonts w:ascii="Sylfaen" w:hAnsi="Sylfaen"/>
          <w:color w:val="000000" w:themeColor="text1"/>
          <w:lang w:val="ka-GE"/>
        </w:rPr>
        <w:t>მიმდინარეობდა</w:t>
      </w:r>
      <w:r w:rsidRPr="007638BF">
        <w:rPr>
          <w:rFonts w:ascii="Sylfaen" w:hAnsi="Sylfaen"/>
          <w:color w:val="000000" w:themeColor="text1"/>
          <w:lang w:val="ka-GE"/>
        </w:rPr>
        <w:t xml:space="preserve">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2021 წლის დეკემბრიდან 2022 წლის აგვისტოს ჩათვლით მოხმარებული (1.6 მლნ კვტ/სთ) ელექტროენერგიის ღირებულების ანაზღაურება 503.5 ათასი ლარის ოდენობით;</w:t>
      </w:r>
    </w:p>
    <w:p w14:paraId="1F204BC0" w14:textId="77777777" w:rsidR="00D0001A" w:rsidRPr="0019357B" w:rsidRDefault="0019357B" w:rsidP="00DB446F">
      <w:pPr>
        <w:numPr>
          <w:ilvl w:val="0"/>
          <w:numId w:val="63"/>
        </w:numPr>
        <w:spacing w:after="0" w:line="240" w:lineRule="auto"/>
        <w:ind w:left="0"/>
        <w:jc w:val="both"/>
        <w:rPr>
          <w:rFonts w:ascii="Sylfaen" w:hAnsi="Sylfaen"/>
          <w:color w:val="000000" w:themeColor="text1"/>
          <w:lang w:val="ka-GE"/>
        </w:rPr>
      </w:pPr>
      <w:r w:rsidRPr="0019357B">
        <w:rPr>
          <w:rFonts w:ascii="Sylfaen" w:hAnsi="Sylfaen"/>
          <w:color w:val="000000" w:themeColor="text1"/>
          <w:lang w:val="ka-GE"/>
        </w:rPr>
        <w:t xml:space="preserve">„გამყოფი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საქართველოს მთავრობის განკარგულების (№97 21.01.2022წ.) შესაბამისად,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 მუდმივად მცხოვრები ოჯახების ზამთრის </w:t>
      </w:r>
      <w:r w:rsidR="00D0001A" w:rsidRPr="0019357B">
        <w:rPr>
          <w:rFonts w:ascii="Sylfaen" w:hAnsi="Sylfaen"/>
          <w:color w:val="000000" w:themeColor="text1"/>
          <w:lang w:val="ka-GE"/>
        </w:rPr>
        <w:t>პერიოდში გათბობით უზრუნველყოფისათვის თითოეული აბონენტის პირად ბარათებზე 200 ლარის ოდენობით თანხის დარიცხვის მიზნით, განხორციელდა ფულადი რესურსის მიმართვა.</w:t>
      </w:r>
    </w:p>
    <w:p w14:paraId="3506B84D" w14:textId="77777777" w:rsidR="00D0001A" w:rsidRPr="00180341" w:rsidRDefault="00D0001A" w:rsidP="00DB446F">
      <w:pPr>
        <w:spacing w:line="240" w:lineRule="auto"/>
        <w:rPr>
          <w:highlight w:val="yellow"/>
        </w:rPr>
      </w:pPr>
    </w:p>
    <w:p w14:paraId="5DD93A9D" w14:textId="77777777" w:rsidR="00D0001A" w:rsidRPr="0019357B" w:rsidRDefault="00D0001A" w:rsidP="00DB446F">
      <w:pPr>
        <w:pStyle w:val="Heading2"/>
        <w:spacing w:line="240" w:lineRule="auto"/>
        <w:jc w:val="both"/>
        <w:rPr>
          <w:rFonts w:ascii="Sylfaen" w:hAnsi="Sylfaen"/>
          <w:sz w:val="22"/>
          <w:szCs w:val="22"/>
        </w:rPr>
      </w:pPr>
      <w:r w:rsidRPr="0019357B">
        <w:rPr>
          <w:rFonts w:ascii="Sylfaen" w:hAnsi="Sylfaen"/>
          <w:sz w:val="22"/>
          <w:szCs w:val="22"/>
        </w:rPr>
        <w:t>3.7 საქართველოში ინოვაციებისა და ტექნოლოგიების განვითარება (პროგრამული კოდი 24 08)</w:t>
      </w:r>
    </w:p>
    <w:p w14:paraId="71AA6E4D" w14:textId="77777777" w:rsidR="00D0001A" w:rsidRPr="0019357B" w:rsidRDefault="00D0001A" w:rsidP="00DB446F">
      <w:pPr>
        <w:spacing w:line="240" w:lineRule="auto"/>
        <w:rPr>
          <w:rFonts w:ascii="Sylfaen" w:hAnsi="Sylfaen"/>
          <w:lang w:val="ka-GE"/>
        </w:rPr>
      </w:pPr>
    </w:p>
    <w:p w14:paraId="325674F0" w14:textId="77777777" w:rsidR="00D0001A" w:rsidRPr="0019357B" w:rsidRDefault="00D0001A" w:rsidP="00DB446F">
      <w:pPr>
        <w:spacing w:after="0" w:line="240" w:lineRule="auto"/>
        <w:jc w:val="both"/>
        <w:rPr>
          <w:rFonts w:ascii="Sylfaen" w:hAnsi="Sylfaen"/>
        </w:rPr>
      </w:pPr>
      <w:r w:rsidRPr="0019357B">
        <w:rPr>
          <w:rFonts w:ascii="Sylfaen" w:hAnsi="Sylfaen"/>
        </w:rPr>
        <w:t>პროგრამის განმახორციელებელი:</w:t>
      </w:r>
    </w:p>
    <w:p w14:paraId="39D0E37E" w14:textId="77777777" w:rsidR="00D0001A" w:rsidRPr="0019357B" w:rsidRDefault="00D0001A" w:rsidP="00DB446F">
      <w:pPr>
        <w:pStyle w:val="ListParagraph"/>
        <w:numPr>
          <w:ilvl w:val="0"/>
          <w:numId w:val="5"/>
        </w:numPr>
        <w:spacing w:after="3" w:line="240" w:lineRule="auto"/>
        <w:ind w:right="51"/>
        <w:jc w:val="both"/>
        <w:rPr>
          <w:rFonts w:ascii="Sylfaen" w:hAnsi="Sylfaen"/>
          <w:bCs/>
        </w:rPr>
      </w:pPr>
      <w:r w:rsidRPr="0019357B">
        <w:rPr>
          <w:rFonts w:ascii="Sylfaen" w:hAnsi="Sylfaen"/>
          <w:bCs/>
        </w:rPr>
        <w:t>სსიპ  - საქართველოს ინოვაციებისა და ტექნოლოგიების სააგენტო;</w:t>
      </w:r>
    </w:p>
    <w:p w14:paraId="1DB43D7B" w14:textId="77777777" w:rsidR="00D0001A" w:rsidRPr="0019357B" w:rsidRDefault="00D0001A" w:rsidP="00DB446F">
      <w:pPr>
        <w:pStyle w:val="ListParagraph"/>
        <w:numPr>
          <w:ilvl w:val="0"/>
          <w:numId w:val="5"/>
        </w:numPr>
        <w:spacing w:after="3" w:line="240" w:lineRule="auto"/>
        <w:ind w:right="51"/>
        <w:jc w:val="both"/>
        <w:rPr>
          <w:rFonts w:ascii="Sylfaen" w:hAnsi="Sylfaen"/>
          <w:bCs/>
        </w:rPr>
      </w:pPr>
      <w:r w:rsidRPr="0019357B">
        <w:rPr>
          <w:rFonts w:ascii="Sylfaen" w:hAnsi="Sylfaen"/>
          <w:bCs/>
        </w:rPr>
        <w:t>ა(ა)იპ - ოუფენ ნეტი</w:t>
      </w:r>
    </w:p>
    <w:p w14:paraId="26A74FF5" w14:textId="77777777" w:rsidR="00D0001A" w:rsidRPr="00180341" w:rsidRDefault="00D0001A" w:rsidP="00DB446F">
      <w:pPr>
        <w:spacing w:line="240" w:lineRule="auto"/>
        <w:rPr>
          <w:rFonts w:ascii="Sylfaen" w:hAnsi="Sylfaen"/>
          <w:highlight w:val="yellow"/>
          <w:lang w:val="ka-GE"/>
        </w:rPr>
      </w:pPr>
    </w:p>
    <w:p w14:paraId="7BB32D49" w14:textId="77777777" w:rsidR="0019357B" w:rsidRPr="00DE7CF0"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დასრულდა მუშაობა EU4Business და Euro Chambres მიერ გამოცხადებულ პროექტზე PLAT4FOOD (პარტნიორები: ვენეტოს რეგიონის სავაჭრო-სამრეწველო პალატა, ვრატსას სავაჭრო-სამრეწველო პალატა, მოლდოვის მცირე და საშუალო საწარმოთა გაერთიანება); PLAT4FOOD პროექტის ფარგლებში თბილისის ტექნოპარკში გაიმართა ღონისძიება და ორმხრივი შეხვედრები პარტნიორი</w:t>
      </w:r>
      <w:r w:rsidRPr="00DE7CF0">
        <w:rPr>
          <w:rFonts w:ascii="Sylfaen" w:eastAsiaTheme="minorEastAsia" w:hAnsi="Sylfaen" w:cs="Sylfaen"/>
          <w:bCs/>
          <w:color w:val="000000"/>
          <w:shd w:val="clear" w:color="auto" w:fill="FFFFFF"/>
          <w:lang w:val="ka-GE"/>
        </w:rPr>
        <w:t xml:space="preserve"> ორგანიზაციების და კომპანიების წარმომადგენლებთან;</w:t>
      </w:r>
    </w:p>
    <w:p w14:paraId="23DD4E12" w14:textId="77777777" w:rsidR="0019357B" w:rsidRPr="00DE7CF0"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მომზადდა და ხელი მოეწერა ურთიერთგაგების მემორანდუმებს: საქართველოს განათლებისა და მეცნიერების სამინისტროს, აჭარის ავტონომიური რესპუბლიკის განათლების, კულტურისა და სპორტის სამინისტროსა და ევროპული ინოვაციების აკადემიას შორის; სააგენტოსა და კომპანია Quantori-ს (ბიოტექნოლოგიების მეცნიერებისა და ციფრული გადაწყვეტილებების ამერიკული კომპანია) შორის;</w:t>
      </w:r>
    </w:p>
    <w:p w14:paraId="7C08C873" w14:textId="77777777" w:rsidR="0019357B" w:rsidRPr="00DE7CF0"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მომზადდა ინფორმაცია მეცნიერების და ტექნოლოგიების ევროპული ასოციაციისათვის (COST) საქართველოს სრულუფლებიან წევრობასთან დაკავშირებით;</w:t>
      </w:r>
    </w:p>
    <w:p w14:paraId="77FEE1A7" w14:textId="77777777" w:rsidR="0019357B" w:rsidRPr="00DE7CF0"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გაიმართა ევროკავშირი - საქართველოს კონფერენცია „საქართველოს სრული ჩართულობა პროგრამაში „ჰორიზონტი ევროპა““, რომლის ფარგლებშიც მოეწყო სესია „Missions of the Programme and the European Innovation Council“;</w:t>
      </w:r>
    </w:p>
    <w:p w14:paraId="0823C9DE" w14:textId="77777777" w:rsidR="0019357B" w:rsidRPr="00DE7CF0"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 xml:space="preserve">პროექტის „STEM Study Visit to Italy”-ის ფარგლებში თბილისის ტექნოპარკში გაიმართა ღონისძიება „Italian Innovation and Research Day“ და პროექტის გამარჯვებულები მონაწილეების დაჯილდოების ცერემონია; </w:t>
      </w:r>
    </w:p>
    <w:p w14:paraId="60040969"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სააგენტოსთან პარტიორობით უნგრული ორგანიზაცია MeOut-ის ორგანიზებით თბილისში ჩატარდა საერთაშორისო ჰაკათონი;</w:t>
      </w:r>
    </w:p>
    <w:p w14:paraId="15E9F117" w14:textId="77777777" w:rsidR="0019357B" w:rsidRPr="005B18CB" w:rsidRDefault="0019357B" w:rsidP="00DB446F">
      <w:pPr>
        <w:numPr>
          <w:ilvl w:val="0"/>
          <w:numId w:val="63"/>
        </w:numPr>
        <w:spacing w:after="0" w:line="240" w:lineRule="auto"/>
        <w:ind w:left="0"/>
        <w:jc w:val="both"/>
        <w:rPr>
          <w:rFonts w:ascii="Sylfaen" w:hAnsi="Sylfaen" w:cs="Sylfaen"/>
          <w:lang w:val="ka-GE"/>
        </w:rPr>
      </w:pPr>
      <w:r w:rsidRPr="005B18CB">
        <w:rPr>
          <w:rFonts w:ascii="Sylfaen" w:eastAsiaTheme="minorEastAsia" w:hAnsi="Sylfaen" w:cs="Sylfaen"/>
          <w:bCs/>
          <w:color w:val="000000"/>
          <w:shd w:val="clear" w:color="auto" w:fill="FFFFFF"/>
          <w:lang w:val="ka-GE"/>
        </w:rPr>
        <w:t>გერმანიის ეკონომიკური გაერთიანების ორგანიზებით და სააგენტოს მხარდაჭერით მომზადდა და ჩატარდა კონკურსი „Start. up!, Germany Tour 2022”;</w:t>
      </w:r>
    </w:p>
    <w:p w14:paraId="4AD2C111" w14:textId="77777777" w:rsidR="0019357B" w:rsidRPr="005B18CB" w:rsidRDefault="0019357B" w:rsidP="00DB446F">
      <w:pPr>
        <w:numPr>
          <w:ilvl w:val="0"/>
          <w:numId w:val="63"/>
        </w:numPr>
        <w:spacing w:after="0" w:line="240" w:lineRule="auto"/>
        <w:ind w:left="0"/>
        <w:jc w:val="both"/>
        <w:rPr>
          <w:rFonts w:ascii="Sylfaen" w:hAnsi="Sylfaen" w:cs="Sylfaen"/>
          <w:lang w:val="ka-GE"/>
        </w:rPr>
      </w:pPr>
      <w:r w:rsidRPr="005B18CB">
        <w:rPr>
          <w:rFonts w:ascii="Sylfaen" w:hAnsi="Sylfaen" w:cs="Sylfaen"/>
          <w:lang w:val="ka-GE"/>
        </w:rPr>
        <w:lastRenderedPageBreak/>
        <w:t>ხელი მოეწერა თანამშრომლობის მემორანდუმს ყაზახეთის რესპუბლიკის ციფრული განვითარების, ინოვაციებისა და კოსმოსური ინდუსტრიის სამინისტროსა და საქართველოს ეკონომიკისა და მდგრადი განვითარების სამინისტროს შორის;</w:t>
      </w:r>
    </w:p>
    <w:p w14:paraId="12458E7B"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hAnsi="Sylfaen" w:cs="Sylfaen"/>
          <w:lang w:val="ka-GE"/>
        </w:rPr>
        <w:t>საქართველოს იუსტიციის სამინისტროს, „European Migration Network“-ის (EMN), საქართველოსა და ესტონეთის ორგანიზებით ტექნოპარკში ჩატარდა კონფერენცია „Advancing Data-Driven Decision-Making in Migration Management“, რომლის ფარგლებშიც გაიმართა პანელი დიასპორის მობილიზაციის საკითხებზე სააგენტოს წარმომადგენლების მონაწილეობით;</w:t>
      </w:r>
    </w:p>
    <w:p w14:paraId="1177CE57"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საერთაშორისო თანამშრომლობის ფარგლებში დასრულდა მუშაობა: პოლონეთის მეწარმეობის განვითარების სააგენტოსთან (PARP) ერთობლივი პროექტის მეორე რაუნდზე; იტალიის საელჩო საქართველოში და იტალიის ტექნოლოგიური ინოვაციების ასოციაცია COTEC-თან ერთად პროექტზე „STEM Study Visit to Italy”. გამარჯვებული სტარტაპები გაემგზავრნენ უფასო სტაჟირების პროგრამაზე იტალიაში;</w:t>
      </w:r>
    </w:p>
    <w:p w14:paraId="3C33A849"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გაიმართა აქსელერაციის კურსების დემო დღეები საქართველოს 4 საპილოტე რეგიონში, რომლებზეც  მონაწილეებმა წარადგინეს საკუთარი ფინალური ბიზნეს იდეების პრეზენტაციები. 100-ზე მეტმა მონაწილემ დაასრულა პროგრამა წარმატებით, წარადგინა Startup იდეის პრეზენტაცია Demo დღეზე და მიიღო სერტიფიკატი;</w:t>
      </w:r>
    </w:p>
    <w:p w14:paraId="24CBD9B4"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ქ. ტალინში გაიმართა მოსწავლეთა სამეწარმეო კომპანიების საერთაშორისო გამოფენა-გაყიდვა;</w:t>
      </w:r>
    </w:p>
    <w:p w14:paraId="3B6B986C"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გუდაურში გაიმართა ღონისძიება „Summit Talks", სააგენტოს, „The Crossroads“-ისა და „Women in Tech“-ის თანაორგანიზებით. პროექტი სტარტს იღებს საქართველოში და გაგრძელდება დუბაისა და საფრანგეთში. ღონისძიებაზე განიხილულ იქნა შემდეგი თემები: „10 მიზეზი, რის გამოც სტარტაპები ვერ აღწევენ წარმატებას“; „რატომ უნდა ყავდეს ყველა სტარტაპს თუნდაც ერთი ქალი თანადამფუძნებელი“; „როგორ მიყიდოთ ინვესტორს თქვენი იდეა“; „როგორ პოულობენ ინვესტორები „მარგალიტს“ სტარტაპების ოკეანეში“;</w:t>
      </w:r>
    </w:p>
    <w:p w14:paraId="29C32C65"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მონაწილეობა იქნა მიღებული პანელურ დისკუსიაში „Meet The Caucasus Startup ecosystem investors&amp;more“, რომლის ფარგლებში განხილული იყო საქართველოში არსებული სტარტაპ პროგრამები, შესაძლებლობები და დაფინანსების მექანიზმები;</w:t>
      </w:r>
    </w:p>
    <w:p w14:paraId="3F8AEB45" w14:textId="77777777" w:rsidR="0019357B" w:rsidRPr="00DE7CF0"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საპილოტე რეგიონების ინტეგრირებული განვითარების პროგრამის ფარგლებში (სრიგპ) განხორციელდა პრე-აქსელერაციის პროგრამა საქართველოს სხვადასხვა ქალაქებში. ამბროლაურში კურსი წარმატებით გაიარა 40-მდე ბენეფიციარმა და შეიქმნა 10 სტარტაპ გუნდი, ქ. ქუთაისში 4 კვირიანი ინტენსიური კურსი - რეგიონში მცხოვრებმა 35-მა ახალგაზრდამ და შეიქმნა 12 სტარტაპ გუნდი, ოზურგეთის ინოვაციურ ცენტრში - 30-ზე მეტამა სტარტაპერმა და შეიქმნა 11 სტარტაპ გუნდი, თელავის  ტექნოპარკში 6 კვირიანი კურსი - 40-მდე ახალგაზრდამ და შეიქმნა 12 სტარტაპ გუნდი. შექმნილი გუნდები მიიღებენ მონაწილეობას რეგიონულ საგრანტო პროგრამაში;</w:t>
      </w:r>
    </w:p>
    <w:p w14:paraId="4F7081F8" w14:textId="77777777" w:rsidR="0019357B" w:rsidRPr="00DE7CF0"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ინოვაციების და ტექნოლოგიების   სააგენტოს,  უნგრული  ორგანიზაცია „Me out“-ის პარტნიორობით და საერთაშორისო Visegrad-ის ფონდის დაფინანსებით, გაიმართა საერთაშორისო ჰაკათონი, რომელშიც მონაწილეობა მიიღო  70-მდე  ახალგაზრდამ ვიშეგრადის ქვეყნებიდან (ჩეხეთი, უნგრეთი, პოლონეთი, სლოვაკეთი)  და ასევე, საქართველოდან, სომხეთიდან, აზერბაიჯანიდან და მოლდოვადან;</w:t>
      </w:r>
    </w:p>
    <w:p w14:paraId="2A36E102" w14:textId="77777777" w:rsidR="0019357B" w:rsidRPr="00DE7CF0"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საქართველოში განხორციელებული საერთაშორისო ქოუჩინგის კვირეულის ფარგლებში, ტექნოპარკში გაიმართა სტარტაპებისთვის ბიზნეს ქოუჩინგის დღე და ICF საქართველოს ქოუჩების მასტერკლასები სხვადასხვა თემებზე (სტრატეგიული აზროვნება, ლიდერობა, ემოციური ინტელექტი, კრეატიულობა);</w:t>
      </w:r>
    </w:p>
    <w:p w14:paraId="1662E25F" w14:textId="77777777" w:rsidR="0019357B" w:rsidRPr="005B18CB" w:rsidRDefault="0019357B" w:rsidP="00DB446F">
      <w:pPr>
        <w:numPr>
          <w:ilvl w:val="0"/>
          <w:numId w:val="63"/>
        </w:numPr>
        <w:spacing w:after="0" w:line="240" w:lineRule="auto"/>
        <w:ind w:left="0"/>
        <w:jc w:val="both"/>
        <w:rPr>
          <w:rFonts w:ascii="Sylfaen" w:hAnsi="Sylfaen" w:cs="Sylfaen"/>
          <w:lang w:val="ka-GE"/>
        </w:rPr>
      </w:pPr>
      <w:r w:rsidRPr="005B18CB">
        <w:rPr>
          <w:rFonts w:ascii="Sylfaen" w:eastAsiaTheme="minorEastAsia" w:hAnsi="Sylfaen" w:cs="Sylfaen"/>
          <w:bCs/>
          <w:color w:val="000000"/>
          <w:shd w:val="clear" w:color="auto" w:fill="FFFFFF"/>
          <w:lang w:val="ka-GE"/>
        </w:rPr>
        <w:t xml:space="preserve">Globalize კალიფორნიაში, სილიკონის ველზე გაიმართა პირველი კონფერენცია, რომელიც საქართველოს ინოვაციებისა და ტექნოლოგიების სააგენტოსა და „საქართველოს ბანკის“ მხარდაჭერით განხორციელდა. „GE US Globalize Silicon Valley Conference”-მ თავი მოუყარა ამერიკაში მცხოვრებ წარმატებულ ქართველებს სხვადასხვა შტატებიდან. გარდა ამისა, ქ. პარიზში, </w:t>
      </w:r>
      <w:r w:rsidRPr="005B18CB">
        <w:rPr>
          <w:rFonts w:ascii="Sylfaen" w:eastAsiaTheme="minorEastAsia" w:hAnsi="Sylfaen" w:cs="Sylfaen"/>
          <w:bCs/>
          <w:color w:val="000000"/>
          <w:shd w:val="clear" w:color="auto" w:fill="FFFFFF"/>
          <w:lang w:val="ka-GE"/>
        </w:rPr>
        <w:lastRenderedPageBreak/>
        <w:t>ჩატარდა ევროპის მასშტაბით პირველი კონფერენცია „Globalize EU Conference“, რომლის ფარგლებში ვეროპის კონტინენტზე მცხოვრები წარმატებული ქართველები, ტექნოლოგიებში მოღვაწე პროფესიონალები, ინვესტორები და წარმატებული ქართული  სტარტაპები შეიკრიბნენ. აღნიშნული ღონისძიებები მიზნად ისახავდა სამომავლოდ მათ შორის ცოდნის, გამოცდილებისა და ტექნოლოგიების გაზიარებას და ა.შ.;</w:t>
      </w:r>
    </w:p>
    <w:p w14:paraId="6A93056A" w14:textId="77777777" w:rsidR="0019357B" w:rsidRPr="005B18CB" w:rsidRDefault="0019357B" w:rsidP="00DB446F">
      <w:pPr>
        <w:numPr>
          <w:ilvl w:val="0"/>
          <w:numId w:val="63"/>
        </w:numPr>
        <w:spacing w:after="0" w:line="240" w:lineRule="auto"/>
        <w:ind w:left="0"/>
        <w:jc w:val="both"/>
        <w:rPr>
          <w:rFonts w:ascii="Sylfaen" w:hAnsi="Sylfaen" w:cs="Sylfaen"/>
          <w:lang w:val="ka-GE"/>
        </w:rPr>
      </w:pPr>
      <w:r w:rsidRPr="005B18CB">
        <w:rPr>
          <w:rFonts w:ascii="Sylfaen" w:hAnsi="Sylfaen" w:cs="Sylfaen"/>
          <w:lang w:val="ka-GE"/>
        </w:rPr>
        <w:t>საქართველოს ინოვაციების და ტექნოლოგიების სააგენტოს მხარდაჭერით: ბათუმმა უმასპინძლა „Startup World Cup“-ის ეროვნულ კონკურსს</w:t>
      </w:r>
      <w:r w:rsidRPr="005B18CB">
        <w:rPr>
          <w:rFonts w:ascii="Sylfaen" w:hAnsi="Sylfaen" w:cs="Sylfaen"/>
        </w:rPr>
        <w:t>,</w:t>
      </w:r>
      <w:r w:rsidRPr="005B18CB">
        <w:rPr>
          <w:rFonts w:ascii="Sylfaen" w:hAnsi="Sylfaen" w:cs="Sylfaen"/>
          <w:lang w:val="ka-GE"/>
        </w:rPr>
        <w:t xml:space="preserve"> რომელშიც ქართველი სტარტაპები მონაწილეობდნენ. გამარჯვებული გაემგზავრა სილიკონის ველიზე მსოფლიოს უდიდესი სტარტაპ კონკურსის ფინალურ ეტაპზე, სადაც ერთმანეთს 70 რეგიონალური კონკურსის რჩეული სტარტაპები ეჯიბრებოდნენ; ბათუმში გაიმართა ევროპის ინოვაციების აკადემიის „ინოვაციისა და ლიდერობის ბანაკი”. მსოფლიოს უმსხვილეს სამეწარმეო პროგრამაში წელს მონაწილეობა მიიღო 100-მა სტუდენტმა;</w:t>
      </w:r>
    </w:p>
    <w:p w14:paraId="2543A879" w14:textId="77777777" w:rsidR="0019357B" w:rsidRPr="005B18CB" w:rsidRDefault="0019357B" w:rsidP="00DB446F">
      <w:pPr>
        <w:numPr>
          <w:ilvl w:val="0"/>
          <w:numId w:val="63"/>
        </w:numPr>
        <w:spacing w:after="0" w:line="240" w:lineRule="auto"/>
        <w:ind w:left="0"/>
        <w:jc w:val="both"/>
        <w:rPr>
          <w:rFonts w:ascii="Sylfaen" w:hAnsi="Sylfaen" w:cs="Sylfaen"/>
          <w:color w:val="000000" w:themeColor="text1"/>
          <w:lang w:val="ka-GE"/>
        </w:rPr>
      </w:pPr>
      <w:r w:rsidRPr="005B18CB">
        <w:rPr>
          <w:rFonts w:ascii="Sylfaen" w:hAnsi="Sylfaen" w:cs="Sylfaen"/>
          <w:color w:val="000000" w:themeColor="text1"/>
          <w:lang w:val="ka-GE"/>
        </w:rPr>
        <w:t>სააგენტოს ორგანიზებითა და მხარდაჭერით ბათუმში განხორციელდა „ინოვაციებისა და ტექნოლოგიების ბანაკი“ ორ ნაკადად. პროგრამაში მონაწილეობა მიიღო კონკურსით შერჩეულმა სხვადასხვა საჯარო სკოლის 140-მა წარმატებულმა მოსწავლემ (თბილისი – 30, კახეთი – 20, შიდა ქართლი და მცხეთა-თიანეთი - 10, სამეგრელო-ზემო სვანეთი - 20, აჭარა - 20, სამცხე ჯავახეთი და ქვემო ქართლი - 10, იმერეთი - 10, გურია - 10, რაჭა-ლეჩხუმი და ქვემო სვანეთი - 10). მონაწილეები გაეცნენ საბუნებისმეტყველო და ტექნიკური მეცნიერებების აქტუალურ საკითხებს და მიიღეს საწყისი ცოდნა ტექნოლოგიებსა და მეწარმეობაში;</w:t>
      </w:r>
    </w:p>
    <w:p w14:paraId="2FA2F230" w14:textId="77777777" w:rsidR="0019357B" w:rsidRPr="005B18CB" w:rsidRDefault="0019357B" w:rsidP="00DB446F">
      <w:pPr>
        <w:numPr>
          <w:ilvl w:val="0"/>
          <w:numId w:val="63"/>
        </w:numPr>
        <w:spacing w:after="0" w:line="240" w:lineRule="auto"/>
        <w:ind w:left="0"/>
        <w:jc w:val="both"/>
        <w:rPr>
          <w:rFonts w:ascii="Sylfaen" w:hAnsi="Sylfaen" w:cs="Sylfaen"/>
          <w:color w:val="000000" w:themeColor="text1"/>
          <w:lang w:val="ka-GE"/>
        </w:rPr>
      </w:pPr>
      <w:r w:rsidRPr="005B18CB">
        <w:rPr>
          <w:rFonts w:ascii="Sylfaen" w:hAnsi="Sylfaen" w:cs="Sylfaen"/>
          <w:color w:val="000000" w:themeColor="text1"/>
          <w:lang w:val="ka-GE"/>
        </w:rPr>
        <w:t>„Impact Hub Tbilisi“-მა, „USAID-ის სოფლის მეურნეობის პროგრამის მხარდაჭერით“, საქართველოს ინოვაციების და ტექნოლოგიების სააგენტოს პარტნიორობის ფარგლებში „Agri-Bio-Food-Tech“ ჰაკათონი განხორციელდა დასავლეთ საქართველოში მცხოვრები ახალგაზრდებისთვის (ქ. ბათუმში და ქ. ქუთაისში). პროექტი მიზნად ისახავს დასავლეთ საქართველოში, ადრეულ ეტაპზე მყოფი „Agri-Bio-Food-Tech“ სტარტაპების გაძლიერებას და მათთვის ახალი შესაძლებლობების მიცემას, როგორც ბიზნესის განვითარების, ისე ინვესტიციების მოძიების კუთხით;</w:t>
      </w:r>
    </w:p>
    <w:p w14:paraId="1931F92D"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hAnsi="Sylfaen" w:cs="Sylfaen"/>
          <w:color w:val="000000" w:themeColor="text1"/>
          <w:lang w:val="ka-GE"/>
        </w:rPr>
        <w:t>თბილისის ტექნოპარკში გაიხსნა „NASA Space Apps Challenge“ ყველაზე მასშტაბური ჰაკათონი მსოფლიოში, რომელიც დამატებით შესაძლებლობას აძლევს საქართველოში მცხოვრებ ახალგაზრდებს  იპოვონ ინოვაციური გადაწყვეტილებები დედამიწისა და კოსმოსის რეალურ სამყაროში არსებულ საკითხებზე, ნასას მონაცემებზე დაყრდნობით მიიღონ ახალი ცოდნა, გამოცდილება და შთაგონება მომხსენებლების, მენტორებისა და თანამონაწილეებისგან, ხოლო გამარჯვების შემთხვევაში მიიღონ გასაოცარი პრიზები და საკუთარი პროექტის Global Awards-ზე წარდგენის შესაძლებლობა;</w:t>
      </w:r>
    </w:p>
    <w:p w14:paraId="2D30EFBE"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hAnsi="Sylfaen" w:cs="Sylfaen"/>
          <w:color w:val="000000" w:themeColor="text1"/>
          <w:lang w:val="ka-GE"/>
        </w:rPr>
        <w:t xml:space="preserve">დამუშავდა მცირე გრანტის გაცემის წესი და გამოცხადდა განაცხადების მიღება პროტოტიპის 15000 ლარამდე საგრანტო პროგრამაზე. ჩატარდა 23 პროტოტიპის საგრანტო კომისია, დაფინანსდა 17 პროექტი და ჩატარდა საინფორმაციო შეხვედრა პროტოტიპის გრანტის შესახებ ალტეს უნივერსიტეტის სტუდენტებისთვის; </w:t>
      </w:r>
    </w:p>
    <w:p w14:paraId="496A0EEF"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 xml:space="preserve">„ტექნოლოგიების გადაცემის საპილოტე პროგრამის“ ფარგლებში კომერციალიზაციისთვის შერჩეულ 9 პროექტზე გაგრძელდა მოლაპარაკების პროცესი სხვადასხვა პოტენციურ ინდუსტრიულ პარტნიორებთან როგორც საქართველოს, აგერთვე საერთაშორისო მასშტაბით. პოტენციური ინდუსტრიული პარტნიორების ინტერესიდან გამომდინარე, ზემოაღნიშნული 9 პროექტიდან 3 პროექტზე შედარებით აქტიურად მიმდინარეობდა მოლაპარაკებების პროცესი. აღნიშნული 3 პროექტიდან, სსიპ - ფერდინანდ თავაძის მეტალურგიისა და მასალათმცოდნეობის ინსტიტუტის სამეცნიერო პროექტზე „Ti-B-N-C სისტემის ფუძეზე მრავალფუნქციური კერამიკული მასალებისა და მათგან საჯავშნე ელემენტების მიღების ტექნოლოგია" მიღწეულ იქნა შეთანხმება. ინდუსტრიულ პარტნიორთან საფრანგეთში, სააგენტოსა და მასალების, მეტალურგიისა და პროცესების ტექნოლოგიურ კვლევით ინსტიტუტს (The Technological Research </w:t>
      </w:r>
      <w:r w:rsidRPr="005B18CB">
        <w:rPr>
          <w:rFonts w:ascii="Sylfaen" w:eastAsiaTheme="minorEastAsia" w:hAnsi="Sylfaen" w:cs="Sylfaen"/>
          <w:bCs/>
          <w:color w:val="000000" w:themeColor="text1"/>
          <w:shd w:val="clear" w:color="auto" w:fill="FFFFFF"/>
          <w:lang w:val="ka-GE"/>
        </w:rPr>
        <w:lastRenderedPageBreak/>
        <w:t>Institute for Materials, Metallurgy and Processes (IRT M2P)) შორის ხელი მოეწერა „ერთობლივი კვლევისა და ლიცენზირების ხელშეკრულებას“;</w:t>
      </w:r>
    </w:p>
    <w:p w14:paraId="04CBC889" w14:textId="77777777" w:rsidR="0019357B" w:rsidRPr="005B18CB" w:rsidRDefault="0019357B" w:rsidP="00DB446F">
      <w:pPr>
        <w:numPr>
          <w:ilvl w:val="0"/>
          <w:numId w:val="63"/>
        </w:numPr>
        <w:spacing w:after="0" w:line="240" w:lineRule="auto"/>
        <w:ind w:left="0"/>
        <w:jc w:val="both"/>
        <w:rPr>
          <w:rFonts w:ascii="Sylfaen" w:hAnsi="Sylfaen" w:cs="Sylfaen"/>
          <w:color w:val="000000" w:themeColor="text1"/>
          <w:lang w:val="ka-GE"/>
        </w:rPr>
      </w:pPr>
      <w:r w:rsidRPr="005B18CB">
        <w:rPr>
          <w:rFonts w:ascii="Sylfaen" w:hAnsi="Sylfaen" w:cs="Sylfaen"/>
          <w:color w:val="000000" w:themeColor="text1"/>
          <w:lang w:val="ka-GE"/>
        </w:rPr>
        <w:t xml:space="preserve">განახლდა თანადაფინანსების გრანტები სტარტაპებისათვის - პროგრამის სახელმძღვანელო. გამოცხადდა კონკურსის მე-8 და მე-9 რაუნდები. მე-8 რაუნდზე ჩატარდა 5 საინფორმაციო დღე. </w:t>
      </w:r>
      <w:r w:rsidRPr="005B18CB">
        <w:rPr>
          <w:rFonts w:ascii="Sylfaen" w:eastAsiaTheme="minorEastAsia" w:hAnsi="Sylfaen" w:cs="Sylfaen"/>
          <w:bCs/>
          <w:color w:val="000000" w:themeColor="text1"/>
          <w:shd w:val="clear" w:color="auto" w:fill="FFFFFF"/>
          <w:lang w:val="ka-GE"/>
        </w:rPr>
        <w:t xml:space="preserve">230 განაცხადებიდან შერჩეულ იქნა 51 ფინალისტი აპლიკანტი, რომელთაც ჩაუტარდათ 7 დღიანი ქოუჩინგი, რის შედეგად გამოვლინდა 20 გამარჯვებული აპლიკანტი; </w:t>
      </w:r>
      <w:r w:rsidRPr="005B18CB">
        <w:rPr>
          <w:rFonts w:ascii="Sylfaen" w:hAnsi="Sylfaen" w:cs="Sylfaen"/>
          <w:color w:val="000000" w:themeColor="text1"/>
          <w:lang w:val="ka-GE"/>
        </w:rPr>
        <w:t>მე-9 რაუნდზე მიღებულ იქნა 207 განაცხადი და მიმდინარეობდა შემოსული განაცხადების ტექნიკური ექსპერტიზა;</w:t>
      </w:r>
    </w:p>
    <w:p w14:paraId="18D8DDDA" w14:textId="77777777" w:rsidR="0019357B" w:rsidRPr="005B18CB" w:rsidRDefault="0019357B" w:rsidP="00DB446F">
      <w:pPr>
        <w:numPr>
          <w:ilvl w:val="0"/>
          <w:numId w:val="63"/>
        </w:numPr>
        <w:spacing w:after="0" w:line="240" w:lineRule="auto"/>
        <w:ind w:left="0"/>
        <w:jc w:val="both"/>
        <w:rPr>
          <w:rFonts w:ascii="Sylfaen" w:hAnsi="Sylfaen" w:cs="Sylfaen"/>
          <w:color w:val="000000" w:themeColor="text1"/>
          <w:lang w:val="ka-GE"/>
        </w:rPr>
      </w:pPr>
      <w:r w:rsidRPr="005B18CB">
        <w:rPr>
          <w:rFonts w:ascii="Sylfaen" w:hAnsi="Sylfaen" w:cs="Sylfaen"/>
          <w:color w:val="000000" w:themeColor="text1"/>
          <w:lang w:val="ka-GE"/>
        </w:rPr>
        <w:t>ტექნოპარკის ბაზაზე ჩატარდა 51 ღონისძიება ინოვაციების და ტექნოლოგიების სააგაენტოს ორგანიზებითა და თანაორგანიზებით, რომელსაც დაესწრო 2000-მდე ადამიანი;</w:t>
      </w:r>
    </w:p>
    <w:p w14:paraId="52C3C2DF" w14:textId="77777777" w:rsidR="0019357B" w:rsidRPr="005B18CB" w:rsidRDefault="0019357B" w:rsidP="00DB446F">
      <w:pPr>
        <w:numPr>
          <w:ilvl w:val="0"/>
          <w:numId w:val="63"/>
        </w:numPr>
        <w:spacing w:after="0" w:line="240" w:lineRule="auto"/>
        <w:ind w:left="0"/>
        <w:jc w:val="both"/>
        <w:rPr>
          <w:rFonts w:ascii="Sylfaen" w:hAnsi="Sylfaen" w:cs="Sylfaen"/>
          <w:color w:val="000000" w:themeColor="text1"/>
          <w:lang w:val="ka-GE"/>
        </w:rPr>
      </w:pPr>
      <w:r w:rsidRPr="005B18CB">
        <w:rPr>
          <w:rFonts w:ascii="Sylfaen" w:eastAsiaTheme="minorEastAsia" w:hAnsi="Sylfaen" w:cs="Sylfaen"/>
          <w:bCs/>
          <w:color w:val="000000" w:themeColor="text1"/>
          <w:shd w:val="clear" w:color="auto" w:fill="FFFFFF"/>
          <w:lang w:val="ka-GE"/>
        </w:rPr>
        <w:t>საქართველოს მასშტაბით, დაიწყო ტექნოლოგიური სტარტაპების ხელშემწყობი პროგრამა „HARDWARE StartUP ინკუბატორი“, რომლის ფარგლებში პარალელურად თბილისსა და რეგიონულ ტექნოპარკებში 7 ჯგუფისათვის ტარდება ელექტრონიკის მიმართულებით ARDUINO-ს ტრენინგები და თბილისში დამატებით „IoT with Raspberry Pi“-ის კურსები. ამასთან, პროექტის ყველა მონაწილისთვის ტარდება ბიზნეს მენტორშიპის სესიები სტარტაპ იდეების გენერირებისა და ფორმირებისთვის;</w:t>
      </w:r>
    </w:p>
    <w:p w14:paraId="3B17B436"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hAnsi="Sylfaen" w:cs="Sylfaen"/>
          <w:color w:val="000000" w:themeColor="text1"/>
          <w:lang w:val="ka-GE"/>
        </w:rPr>
        <w:t>პროგრამირების შესწავლის კომპონენტის ფარგლებში, ფაბლაბ ტექნოპარკში ჩატარდა ერთთვიანი ტრენინგი „როგორ შევქმნათ თამაში? (Unity). დაიწყო მასშტაბური პროექტის განხორციელება ოზურგეთის ტექნოპარკში „Softlab“-თან ერთად, სადაც 30 შერჩეული მონაწილე 145 საათიან ტრენინგს გაივლის პროგრამირების შესწავლის მიზნით. გურჯაანის ტექნოპარკში ჩატარდა 4 დღიანი „wordpress”-ის ტრენინგი, „no-code web Development - როგორ შევქმნათ ვებ გვერდი Cloud სისტემების გამოყენებით“. Python, WordPress კურსები ჩატარდა კასპის ტექნოპარკში. ბათუმის ტექნოპარკში ჩატარდა ტრენინგ-კურსი „პირველი ნაბიჯები ბლოკურ კოდირებაში“;</w:t>
      </w:r>
    </w:p>
    <w:p w14:paraId="1769553C" w14:textId="77777777" w:rsidR="0019357B" w:rsidRPr="005B18CB" w:rsidRDefault="0019357B" w:rsidP="00DB446F">
      <w:pPr>
        <w:numPr>
          <w:ilvl w:val="0"/>
          <w:numId w:val="63"/>
        </w:numPr>
        <w:spacing w:after="0" w:line="240" w:lineRule="auto"/>
        <w:ind w:left="0"/>
        <w:jc w:val="both"/>
        <w:rPr>
          <w:rFonts w:ascii="Sylfaen" w:hAnsi="Sylfaen" w:cs="Sylfaen"/>
          <w:color w:val="000000" w:themeColor="text1"/>
          <w:lang w:val="ka-GE"/>
        </w:rPr>
      </w:pPr>
      <w:r w:rsidRPr="005B18CB">
        <w:rPr>
          <w:rFonts w:ascii="Sylfaen" w:eastAsiaTheme="minorEastAsia" w:hAnsi="Sylfaen" w:cs="Sylfaen"/>
          <w:bCs/>
          <w:color w:val="000000" w:themeColor="text1"/>
          <w:shd w:val="clear" w:color="auto" w:fill="FFFFFF"/>
          <w:lang w:val="ka-GE"/>
        </w:rPr>
        <w:t>26 მაისს, დამოუკიდებლობის დღესთან დაკავშირებით, ტექნოპარკის ფაბლაბი წარმოდგენილი იყო ღონისძიებაზე სხვადასხვა აქტივობებით (3D მოდელირება &amp; ბეჭდვა, 3D სკანირება, Lego Robotics-ის, LittleBits-ისა და Arduino-ის ვორქშოფი, ციფრული ხატვის კუთხე);</w:t>
      </w:r>
    </w:p>
    <w:p w14:paraId="3EF79B90" w14:textId="77777777" w:rsidR="0019357B" w:rsidRPr="005B18CB" w:rsidRDefault="0019357B" w:rsidP="00DB446F">
      <w:pPr>
        <w:numPr>
          <w:ilvl w:val="0"/>
          <w:numId w:val="63"/>
        </w:numPr>
        <w:spacing w:after="0" w:line="240" w:lineRule="auto"/>
        <w:ind w:left="0"/>
        <w:jc w:val="both"/>
        <w:rPr>
          <w:rFonts w:ascii="Sylfaen" w:hAnsi="Sylfaen" w:cs="Sylfaen"/>
          <w:color w:val="000000" w:themeColor="text1"/>
          <w:lang w:val="ka-GE"/>
        </w:rPr>
      </w:pPr>
      <w:r w:rsidRPr="005B18CB">
        <w:rPr>
          <w:rFonts w:ascii="Sylfaen" w:hAnsi="Sylfaen" w:cs="Sylfaen"/>
          <w:color w:val="000000" w:themeColor="text1"/>
          <w:lang w:val="ka-GE"/>
        </w:rPr>
        <w:t>კახეთის რეგიონში ჩატარდა „ინოვაციური მეწარმეობის ბანაკი“ ახმეტის ინოვაციების ცენტრის, გურჯაანისა და თელავის ტექნოპარკების ორგანიზებით. პროექტში ჩართული იყო 50-მდე ახალგაზრდა, რომლებმაც დემო დღეზე წარმოადგინეს საკუთარი სტარტაპ იდეების პრეზენტაციები;</w:t>
      </w:r>
    </w:p>
    <w:p w14:paraId="3C17C911" w14:textId="77777777" w:rsidR="0019357B" w:rsidRPr="005B18CB" w:rsidRDefault="0019357B" w:rsidP="00DB446F">
      <w:pPr>
        <w:numPr>
          <w:ilvl w:val="0"/>
          <w:numId w:val="63"/>
        </w:numPr>
        <w:spacing w:after="0" w:line="240" w:lineRule="auto"/>
        <w:ind w:left="0"/>
        <w:jc w:val="both"/>
        <w:rPr>
          <w:rFonts w:ascii="Sylfaen" w:hAnsi="Sylfaen" w:cs="Sylfaen"/>
          <w:color w:val="000000" w:themeColor="text1"/>
          <w:lang w:val="ka-GE"/>
        </w:rPr>
      </w:pPr>
      <w:r w:rsidRPr="005B18CB">
        <w:rPr>
          <w:rFonts w:ascii="Sylfaen" w:hAnsi="Sylfaen" w:cs="Sylfaen"/>
          <w:color w:val="000000" w:themeColor="text1"/>
          <w:lang w:val="ka-GE"/>
        </w:rPr>
        <w:t>შრომის საერთაშორისო ორგანიზაციის (ILO) ორგანიზებით, ბათუმის, ზუგდიდის, თელავისა და ოზურგეთის ტექნოპარკებში ჩატარდა ტრენინგები თემაზე „დაიწყე და განავითარე შენი ბიზნესი“. ბიზნესის მართვისა და უნარების გაუმჯობესების მიზნით ბათუმის ტექნოპარკში ჩატარდა „მეწარმეობის და ბიზნეს გეგმის შედგენის ტრენინგი“, ხოლო ხელოვნური ინტელექტის შესწავლისა და პოპულარიზაციის მიზნით - ტრენინგი „ხელოვნური ინტელექტის ეთიკა“. გურჯაანის ტექნოპარკში გაიმართა ტრენინგი „როგორ სწავლობენ კომპიუტერები-ხელოვნური ინტელექტი და მანქანური სწავლება”.</w:t>
      </w:r>
    </w:p>
    <w:p w14:paraId="77895E46" w14:textId="77777777" w:rsidR="0019357B" w:rsidRPr="005B18CB" w:rsidRDefault="0019357B" w:rsidP="00DB446F">
      <w:pPr>
        <w:numPr>
          <w:ilvl w:val="0"/>
          <w:numId w:val="63"/>
        </w:numPr>
        <w:spacing w:after="0" w:line="240" w:lineRule="auto"/>
        <w:ind w:left="0"/>
        <w:jc w:val="both"/>
        <w:rPr>
          <w:rFonts w:ascii="Sylfaen" w:hAnsi="Sylfaen" w:cs="Sylfaen"/>
          <w:color w:val="000000" w:themeColor="text1"/>
          <w:lang w:val="ka-GE"/>
        </w:rPr>
      </w:pPr>
      <w:r w:rsidRPr="005B18CB">
        <w:rPr>
          <w:rFonts w:ascii="Sylfaen" w:eastAsiaTheme="minorEastAsia" w:hAnsi="Sylfaen" w:cs="Sylfaen"/>
          <w:bCs/>
          <w:color w:val="000000" w:themeColor="text1"/>
          <w:shd w:val="clear" w:color="auto" w:fill="FFFFFF"/>
          <w:lang w:val="ka-GE"/>
        </w:rPr>
        <w:t>რეგიონული ტექნოპარკებისა და ახმეტის ინოვაციების ცენტრის კოორდინაციით, პროექტის ფარგლებში შერჩეულ სკოლებში ხორციელდებოდა პროგრამა „Youth Tech Club Network“;</w:t>
      </w:r>
    </w:p>
    <w:p w14:paraId="6BF2A01C"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თბილისისა და რეგიონების ტექნოპარკებსა და ინოვაციების ცენტრში ჩატარდა 30-მდე ტრენინგი სკოლის მოსწავლეებისთვის, სადაც მონაწილეებს შესაძლებლობა მიეცათ გაცნობოდნენ ტექნოპარკის სივრცეს, სამრეწველო ინოვაციების ლაბორატორიას და მის შესაძლებლობებს. აგრეთვე, მათთვის ჩატარდა 3D მოდელირებისა და 3D ბეჭდვის ვორქშოპები, რაც იდეების პროტოტიპირების ხელშეწყობას ემსახურება;</w:t>
      </w:r>
    </w:p>
    <w:p w14:paraId="55F5359A"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რეგიონულ ტექნოპარკებსა და ინოვაციების ცენტრში ჩატარდა შემდეგი ტრენინგები: CorelDraw, „როგორ მუშაობს ფაბლაბი”, 3D მოდელირება, littleBits, Tinkercard, Arduino, Lego Robotics;</w:t>
      </w:r>
    </w:p>
    <w:p w14:paraId="3B163049"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lastRenderedPageBreak/>
        <w:t>ბათუმისა და გურჯაანის ტექნოპარკებისა და ახმეტის ინოვაციების ცენტრის რეგიონულმა გუნდებმა ფაბლაბის მენეჯერების მენტორობით მონაწილოება მიიღეს მსოფლიოს რობოტიკის 2022 წლის ოლიმპიადაზე;</w:t>
      </w:r>
    </w:p>
    <w:p w14:paraId="5D47241A"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ჯუნიორ ეჩივმენტ საქართველოსა და ფაბლაბ ტექნოპარკის ორგანიზებით გაიმართა „სამეწარმეო განათლების კონფერენცია", რომლის ფარგლებშიც ჟიურის წინაშე წარსდგა 5 საუკეთესო მოსწავლეთა გუნდი;</w:t>
      </w:r>
    </w:p>
    <w:p w14:paraId="0D40F382"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 xml:space="preserve">ტექნოპარკისა და ალტე უნივერსიტეტის ორგანიზებით, ჩატარდა პროექტი „თამაშოპოლია”. DEMO დღეზე წარმოდგენილი იყო 5 თამაშის პროტოტიპი. ღონისძიების მონაწილეები ადგილზე აძლევდნენ უკუკავშირს თამაშის შემქმნელებს. ასევე, ალტე უნივერსიტეტთან თანამშრომლობით რეგიონულ ტექნოპარკებში მიმდინარეობდა „Start Up Marathon“; </w:t>
      </w:r>
      <w:r w:rsidRPr="005B18CB">
        <w:rPr>
          <w:rFonts w:ascii="Sylfaen" w:hAnsi="Sylfaen" w:cs="Sylfaen"/>
          <w:color w:val="000000" w:themeColor="text1"/>
          <w:lang w:val="ka-GE"/>
        </w:rPr>
        <w:t>ბათუმის ტექნოპარკმა და ალტე უნივერსიტეტმა აჭარაში მცხოვრები ახალგაზრდებისთვის განახორციელა პროექტი „სტარტაპ ზაფხული“. გამოვლენილ ახალგაზრდულ სტარტაპს იდეის განხორციელებისთვის გადაეცა ფულადი ჯილდო</w:t>
      </w:r>
      <w:r w:rsidRPr="005B18CB">
        <w:rPr>
          <w:rFonts w:ascii="Sylfaen" w:hAnsi="Sylfaen" w:cs="Sylfaen"/>
          <w:color w:val="000000" w:themeColor="text1"/>
        </w:rPr>
        <w:t>;</w:t>
      </w:r>
    </w:p>
    <w:p w14:paraId="0FCA7196"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ფაბლაბ ტექნოპარკის ელექტრონიკის ლაბორატორიაში შეიქმნა პროექტი „ბურთულას თავგადასავალი“, რომელიც სწავლებისადმი კონსტრუქტივისტულ მიდგომას ემყარება;</w:t>
      </w:r>
    </w:p>
    <w:p w14:paraId="6474332C"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ფაბლაბ ტექნოპარკში გაიმართა ახალგაზრდა ფიზიკოსთა ტურნირი და გამოვლინდნენ გამარჯვებულები, რომლებმაც საქართველოს ნაკრების სახით საერთაშორისო ტურნირებზე რუმინეთსა და ავსტრიაში იასპარე</w:t>
      </w:r>
      <w:r w:rsidRPr="005B18CB">
        <w:rPr>
          <w:rFonts w:ascii="Sylfaen" w:eastAsiaTheme="minorEastAsia" w:hAnsi="Sylfaen" w:cs="Sylfaen"/>
          <w:bCs/>
          <w:color w:val="000000" w:themeColor="text1"/>
          <w:shd w:val="clear" w:color="auto" w:fill="FFFFFF"/>
        </w:rPr>
        <w:t xml:space="preserve">ზეს </w:t>
      </w:r>
      <w:r w:rsidRPr="005B18CB">
        <w:rPr>
          <w:rFonts w:ascii="Sylfaen" w:eastAsiaTheme="minorEastAsia" w:hAnsi="Sylfaen" w:cs="Sylfaen"/>
          <w:bCs/>
          <w:color w:val="000000" w:themeColor="text1"/>
          <w:shd w:val="clear" w:color="auto" w:fill="FFFFFF"/>
          <w:lang w:val="ka-GE"/>
        </w:rPr>
        <w:t>ქვეყნის სახელით</w:t>
      </w:r>
      <w:r w:rsidRPr="005B18CB">
        <w:rPr>
          <w:rFonts w:ascii="Sylfaen" w:eastAsiaTheme="minorEastAsia" w:hAnsi="Sylfaen" w:cs="Sylfaen"/>
          <w:bCs/>
          <w:color w:val="000000" w:themeColor="text1"/>
          <w:shd w:val="clear" w:color="auto" w:fill="FFFFFF"/>
        </w:rPr>
        <w:t xml:space="preserve">, რის </w:t>
      </w:r>
      <w:r w:rsidRPr="005B18CB">
        <w:rPr>
          <w:rFonts w:ascii="Sylfaen" w:eastAsiaTheme="minorEastAsia" w:hAnsi="Sylfaen" w:cs="Sylfaen"/>
          <w:bCs/>
          <w:color w:val="000000" w:themeColor="text1"/>
          <w:shd w:val="clear" w:color="auto" w:fill="FFFFFF"/>
          <w:lang w:val="ka-GE"/>
        </w:rPr>
        <w:t>შედეგად</w:t>
      </w:r>
      <w:r w:rsidRPr="005B18CB">
        <w:rPr>
          <w:rFonts w:ascii="Sylfaen" w:hAnsi="Sylfaen" w:cs="Sylfaen"/>
          <w:color w:val="000000" w:themeColor="text1"/>
          <w:lang w:val="ka-GE"/>
        </w:rPr>
        <w:t xml:space="preserve"> ავსტრიის ტურნირზე პირველი ადგილი დაიკავეს, ხოლო რუმინეთის ქალაქ ტიმიშოარაში ბრინჯაოს მედლები მოიპოვეს;</w:t>
      </w:r>
    </w:p>
    <w:p w14:paraId="58DC1B37"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ბათუმის ტექნოპარკის ორგანიზებით ჩატარდა პროექტი „შექმენი შენი პროტოტიპი ფაბლაბში”, რომელიც მოიცავდა მიკროელექტრონიკისა და 2D მოდელირება/CorelDraw-ის ინტენსიურ კურსებს, პროექტზე ორიენტირებული სწავლების მეთოდის გამოყენებით. ჩატარდა შემდეგი ტრენინგები: „პირველი ნაბიჯები ბლოკურ კოდირებაში”, „ხელოვნური ინტელექტის ეთიკა”, ბიზნესისა და მეწარმეობის ტრენინგი და ბიზნეს გეგმის შედგენა;</w:t>
      </w:r>
    </w:p>
    <w:p w14:paraId="0F0CECF8"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ბათუმის ტექნოპარკში ჩატარდა ღონისძიება „აჭარის სტარტ აპ საზოგადოების შეკრება”, რომლის ფარგლებშიც გაფორმდა სამმხრივი ურთიერთთანამშრომლობის მემორანდუმი UNDP საქართველოს, ბათუმის მუნიციპალურ მერიასა და საქართველოს ინოვაციებისა და ტექნოლოგიების სააგენტოს ბათუმის ტექნოპარკს შორის. პროექტის მიზანია აჭარაში სტარტაპ ეკოსისტემის განვითარება;</w:t>
      </w:r>
    </w:p>
    <w:p w14:paraId="7DEB8D5A"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აჭარის განათლების, კულტურისა და სპორტის სამინისტროს დაქვემდებარებაში არსებული სსიპ - ახალგაზრდული რეგიონული ცენტრისა და ბათუმის ტექნოპარკის ერთობლივი პროექტის ფარგლებში ხორციელდებოდა სტარტაპებისა და ახალი მეწარმეების დაფინანსების საგრანტო პროექტი. თელავის, კასპის და ოზურგეთის ტექნოპარკებსა და ახმეტის ინოვაციების ცენტრში, ორგანიზაცია „Save the Children-ის” ინიციატივით, ჩატარდა იდეათონი ახალგაზრდული ინოვაციური ლაბორატორიის პროექტის ფარგლებში. თელავის ტექნოპარკის ორმა მონაწილემ მიიღო 5000 ლარიანი ფულადი ჯილდო;</w:t>
      </w:r>
    </w:p>
    <w:p w14:paraId="509ABCCA"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თელავის ტექნოპარკში ჩატარდა: ტრენინგები  თემებზე „გრაფიკული დიზაინი” (ToT წარჩინებული სტუდენტებისთვის), „სოციალური მედია მარკეტინგი” (წარმატებული კანდიდატებისთვის დასაქმების ხელშეწყობა), ინტელექტუალური კონკურსები („სასკოლო მარათონი - Littlebits”, რა? სად? როდის? კონკრეტულად ტექნოლოგიების თემაზე); კამპანიები - „როგორ ავირჩიოთ პროფესია" და „იდეიდან წარმატებამდე”, რომელთა მიზანია წარმატებული ადამიანებისა და სტარტაპების გამოცდილების გაზიარება ადგილობრივი ახალგაზრდებისთვის; მეწარმეების ხელშეწყობის მიზნით - სტარტაპ მარკეტი; პროექტი „გრინოთონი” ნარჩენების მართვის კონცეფციის თემაზე;</w:t>
      </w:r>
    </w:p>
    <w:p w14:paraId="5B497E67"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 xml:space="preserve">თელავის ტექნოპარკში მიმდინარეობდა პროგრამა „ქალთა მეწარმეობის ხელშეწყობა” (სოფელ შალაურისა და კისისხევის მაცხოვრებელი ქალი მეწარმეებისთვის) და „როგორ შევქმნათ </w:t>
      </w:r>
      <w:r w:rsidRPr="005B18CB">
        <w:rPr>
          <w:rFonts w:ascii="Sylfaen" w:eastAsiaTheme="minorEastAsia" w:hAnsi="Sylfaen" w:cs="Sylfaen"/>
          <w:bCs/>
          <w:color w:val="000000" w:themeColor="text1"/>
          <w:shd w:val="clear" w:color="auto" w:fill="FFFFFF"/>
          <w:lang w:val="ka-GE"/>
        </w:rPr>
        <w:lastRenderedPageBreak/>
        <w:t>ინოვაციური პროდუქტი”. გურჯაანის ტექნოპარკში ჩატარდა ტრენინგები „როგორ სწავლობენ კომპიუტერები-ხელოვნური ინტელექტი და მანქანური სწავლება” და ვორქშოპ-ტრენინგი „დაიწყე სტარტაპი გურჯაანის ტექნოპარკთან ერთად”;</w:t>
      </w:r>
    </w:p>
    <w:p w14:paraId="2D831A46"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გურჯაანის ტექნოპარკში ჩატარდა შემდეგი ღონისძიებები: „საზაფხულო სკოლა“, რომლის ფარგლებში შერჩეულმა 30-მა ახალგაზრდამ გაიარა კომპიუტერული მეცნიერებების, გრაფიკული დიზაინისა და ციფრული მარკეტინგის მოდულები; „ინოვაციური მეწარმეობის ფესტივალი“, რომელიც მიზნად ისახავდა სრიგპ-ს ფარგლებში გამარჯვებული და მონაწილე მეწარმეების პოპულარიზაციას</w:t>
      </w:r>
      <w:r>
        <w:rPr>
          <w:rFonts w:ascii="Sylfaen" w:eastAsiaTheme="minorEastAsia" w:hAnsi="Sylfaen" w:cs="Sylfaen"/>
          <w:bCs/>
          <w:color w:val="000000" w:themeColor="text1"/>
          <w:shd w:val="clear" w:color="auto" w:fill="FFFFFF"/>
        </w:rPr>
        <w:t>;</w:t>
      </w:r>
      <w:r w:rsidRPr="005B18CB">
        <w:rPr>
          <w:rFonts w:ascii="Sylfaen" w:eastAsiaTheme="minorEastAsia" w:hAnsi="Sylfaen" w:cs="Sylfaen"/>
          <w:bCs/>
          <w:color w:val="000000" w:themeColor="text1"/>
          <w:shd w:val="clear" w:color="auto" w:fill="FFFFFF"/>
          <w:lang w:val="ka-GE"/>
        </w:rPr>
        <w:t xml:space="preserve"> „ახალგაზრდული ფორუმი მეწარმეობის შესახებ“, რომელიც მოიცავდა წარმატებული სტარტაპერების გამოცდილების გაზიარებას; საჯარო შეხვედრები თემებზე „როგორ ავირჩიოთ პროფესია“ და „როგორ გავხდე პროგრამისტი”; ბავშვთა დაცვის საერთაშორისო დღესთან დაკავშირებით საჯარო ღონისძიებები (ARDUINO-ს მასტერკლასი და შეხვედრა სტარტაპ მარათონის გამარჯვებულ გუნდთან „რობობუქი”);</w:t>
      </w:r>
    </w:p>
    <w:p w14:paraId="1993B5A4"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ახმეტის ინოვაციების ცენტრში, ფონდის „მოძრაობა შიმშილის წინააღმდეგ“ და ევროკავშირის ფინანსური მხარდაჭერით, პროექტის „ახმეტის მუნიციპალიტეტში სოფლად მცხოვრებ ახალგაზრდებში ინოვაციებისა და ტექნოლოგიების მიმართულებით (STEAM) უნარ-ჩვევების განვითარება“ ფარგლებში ჩატარდა ტრენინგები: Littlebits, LEGO Robotics, CorelDraw, mBot simulator and mBlock, Front-end Development. Animation and Programming, Arduino, Social media and Copywriting; ახმეტის ინოვაციების ცენტრში მინდინარეობდა ტრენინგ-ვორქშოფები: პროგრამირება „Calliope Mini“-ის გამოყენებით და კოდირება Python ენაზე, ტრენინგ-ვორქშოფი „ელექტრონული კომერციის სტრატეგიული მართვა და ბიზნესის გაციფრულება". პროგრამირების მიმართულებით გურჯაანის ტექნოპარკში ჩატარდა 4 დღიანი „wordpress”-ის ტრენინგი „no-code web Development - როგორ შევქმნათ ვებ გვერდი Cloud სისტემების გამოყენებით“;</w:t>
      </w:r>
    </w:p>
    <w:p w14:paraId="52AC0F9F"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19357B">
        <w:rPr>
          <w:rFonts w:ascii="Sylfaen" w:eastAsiaTheme="minorEastAsia" w:hAnsi="Sylfaen" w:cs="Sylfaen"/>
          <w:bCs/>
          <w:color w:val="000000" w:themeColor="text1"/>
          <w:shd w:val="clear" w:color="auto" w:fill="FFFFFF"/>
          <w:lang w:val="ka-GE"/>
        </w:rPr>
        <w:t>ზუგდიდის ტექნოპარკის ორგანიზებით ჩატარდა ვებინარები თემებზე „გზა ლონდონამდე” და „ტექნოლოგიების სწავლების მნიშვნელობა და მისი ბმა ბიზნესთან", ხოლო კასპის ტექნოპარკში - ონლაინ ვებინარები „ბიზნესის მოდელირება და ინვესტორებთან კომუნიკაცია“ და „გზები მაიკროსოფტამდე”; ჩატარდა: ტრენინგი „იდეიდან სტარტაპამდე“, სადაც მონაწილეებმა საკუთარი იდეები შესაბამის ინდუსტრიაში მოღვაწე ორგანიზაციებს, პოტენციურ პარტნიორებსა და სხვა დაინტერესებულ პირებს წარუდგინეს; ტრენინგი „დაიწყე და განავითარე შენი ბიზნესი” ILO-ს ორგანიზებით სამეგრელოში მცხოვრები 18-დან 40 წლამდე დამწყები მეწარმეებისთვის;</w:t>
      </w:r>
      <w:r>
        <w:rPr>
          <w:rFonts w:ascii="Sylfaen" w:eastAsiaTheme="minorEastAsia" w:hAnsi="Sylfaen" w:cs="Sylfaen"/>
          <w:bCs/>
          <w:color w:val="000000" w:themeColor="text1"/>
          <w:shd w:val="clear" w:color="auto" w:fill="FFFFFF"/>
        </w:rPr>
        <w:t xml:space="preserve"> </w:t>
      </w:r>
      <w:r w:rsidRPr="005B18CB">
        <w:rPr>
          <w:rFonts w:ascii="Sylfaen" w:eastAsiaTheme="minorEastAsia" w:hAnsi="Sylfaen" w:cs="Sylfaen"/>
          <w:bCs/>
          <w:color w:val="000000" w:themeColor="text1"/>
          <w:shd w:val="clear" w:color="auto" w:fill="FFFFFF"/>
          <w:lang w:val="ka-GE"/>
        </w:rPr>
        <w:t>Lego Robotics მუნიციპალური ჰაკათონი</w:t>
      </w:r>
      <w:r>
        <w:rPr>
          <w:rFonts w:ascii="Sylfaen" w:eastAsiaTheme="minorEastAsia" w:hAnsi="Sylfaen" w:cs="Sylfaen"/>
          <w:bCs/>
          <w:color w:val="000000" w:themeColor="text1"/>
          <w:shd w:val="clear" w:color="auto" w:fill="FFFFFF"/>
        </w:rPr>
        <w:t xml:space="preserve">; </w:t>
      </w:r>
      <w:r w:rsidRPr="005B18CB">
        <w:rPr>
          <w:rFonts w:ascii="Sylfaen" w:eastAsiaTheme="minorEastAsia" w:hAnsi="Sylfaen" w:cs="Sylfaen"/>
          <w:bCs/>
          <w:color w:val="000000" w:themeColor="text1"/>
          <w:shd w:val="clear" w:color="auto" w:fill="FFFFFF"/>
          <w:lang w:val="ka-GE"/>
        </w:rPr>
        <w:t>გაიმართა მანქანა-დანადგარების საწარმოში ტექნოლოგიური კლუბის წევრი ახალგაზრდებისთვის შეხვედრა. ახალგაზრდები ტექნოლოგიების სფეროში არსებულ დასაქმების შესაძლებლობებს ეცნობიან ტექნოპარკის დახმარებით;</w:t>
      </w:r>
    </w:p>
    <w:p w14:paraId="2DE025B3" w14:textId="77777777" w:rsidR="0019357B" w:rsidRPr="00DE7CF0"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themeColor="text1"/>
          <w:shd w:val="clear" w:color="auto" w:fill="FFFFFF"/>
          <w:lang w:val="ka-GE"/>
        </w:rPr>
        <w:t xml:space="preserve">ოზურგეთის ტექნოპარკში ჩატარდა: ტრენინგები და ვორქშოფები („ბიზნეს იდეიდან - პროდუქტამდე; „როგორ გავყიდო პროდუქტი Etsy, Ebay, Amazon-ზე?”,  „რა არის Web3: NFT, P2E თამაშები, კრიპტო ბაზარი და სხვა); „კრიპტო დღეები", რომლის  ფარგლებში 4 სატრენინგო შეხვედრა გაიმართა 3 კრიპტო თემატიკაზე: NFT, Crypto, Crypto უსაფრთხოება; ახალგაზრდა პედაგოგთა კავშირის მიერ ორგანიზებული იდეათონი, სადაც მეწარმეობის სკოლის მონაწილეებმა თავიანთი ბიზნეს-იდეები </w:t>
      </w:r>
      <w:r w:rsidRPr="00DE7CF0">
        <w:rPr>
          <w:rFonts w:ascii="Sylfaen" w:eastAsiaTheme="minorEastAsia" w:hAnsi="Sylfaen" w:cs="Sylfaen"/>
          <w:bCs/>
          <w:color w:val="000000"/>
          <w:shd w:val="clear" w:color="auto" w:fill="FFFFFF"/>
          <w:lang w:val="ka-GE"/>
        </w:rPr>
        <w:t>წარმოადგინეს, ჟიურიმ კი საუკეთესო იდეების ავტორები გამოავლინა;</w:t>
      </w:r>
    </w:p>
    <w:p w14:paraId="0B12FCD4" w14:textId="77777777" w:rsidR="0019357B" w:rsidRPr="00DE7CF0"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კასპის ტექნოპარკის ორგანიზებით გაიმართა ტექნოპარკის ბაზაზე შექმნილი სტარტაპების პროდუქციის გამოფენა-გაყიდვა; კასპის ტექნოპარკი გახდა „MERCY CORPS“-ის პარტნიორი ორგანიზაცია. კასპის მუნიციპალიტეტში მცხოვრებ მეწარმეებს ჩაუტარდებათ აქტიური ტრენინგ კურსი სამეწარმეო განათლების მიმართულებით;</w:t>
      </w:r>
      <w:r w:rsidRPr="0019357B">
        <w:rPr>
          <w:rFonts w:ascii="Sylfaen" w:eastAsiaTheme="minorEastAsia" w:hAnsi="Sylfaen" w:cs="Sylfaen"/>
          <w:bCs/>
          <w:color w:val="000000"/>
          <w:shd w:val="clear" w:color="auto" w:fill="FFFFFF"/>
          <w:lang w:val="ka-GE"/>
        </w:rPr>
        <w:t xml:space="preserve"> </w:t>
      </w:r>
      <w:r w:rsidRPr="00DE7CF0">
        <w:rPr>
          <w:rFonts w:ascii="Sylfaen" w:eastAsiaTheme="minorEastAsia" w:hAnsi="Sylfaen" w:cs="Sylfaen"/>
          <w:bCs/>
          <w:color w:val="000000"/>
          <w:shd w:val="clear" w:color="auto" w:fill="FFFFFF"/>
          <w:lang w:val="ka-GE"/>
        </w:rPr>
        <w:t xml:space="preserve">ჩატარდა შემდეგი ტრენინგები: „მეწარმეობა და ინოვაციური უპირატესობა”, WIX პროგრამის ტრენინგ კურსი (მონაწილეებმა შექმნეს საკუთარი </w:t>
      </w:r>
      <w:r w:rsidRPr="00DE7CF0">
        <w:rPr>
          <w:rFonts w:ascii="Sylfaen" w:eastAsiaTheme="minorEastAsia" w:hAnsi="Sylfaen" w:cs="Sylfaen"/>
          <w:bCs/>
          <w:color w:val="000000"/>
          <w:shd w:val="clear" w:color="auto" w:fill="FFFFFF"/>
          <w:lang w:val="ka-GE"/>
        </w:rPr>
        <w:lastRenderedPageBreak/>
        <w:t>ვებ გვერდები). UI/UX დიზაინის ტრენინგ კურსი, რომლის ფარგლებშიც ბენეფიციარებმა შექმნეს საკუთარი სტარტაპისთვის საიტის ინტერფეისი;</w:t>
      </w:r>
    </w:p>
    <w:p w14:paraId="7279F85A" w14:textId="77777777" w:rsidR="0019357B" w:rsidRPr="00DE7CF0" w:rsidRDefault="0019357B"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კასპის, ბათუმისა და ოზურგეთის ტექნოპარკების ხელშეწყობით და ორგანიზაცია „ჯუნიორ ეჩივმენტ”-ის ორგანიზებით ჩატარდა რეგიონული სამეწარმეო განათლების კონფერენცია;</w:t>
      </w:r>
    </w:p>
    <w:p w14:paraId="4C397C65"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bookmarkStart w:id="1" w:name="_Hlk109337510"/>
      <w:bookmarkStart w:id="2" w:name="_Hlk109337831"/>
      <w:r w:rsidRPr="005B18CB">
        <w:rPr>
          <w:rFonts w:ascii="Sylfaen" w:eastAsiaTheme="minorEastAsia" w:hAnsi="Sylfaen" w:cs="Sylfaen"/>
          <w:bCs/>
          <w:color w:val="000000" w:themeColor="text1"/>
          <w:shd w:val="clear" w:color="auto" w:fill="FFFFFF"/>
          <w:lang w:val="ka-GE"/>
        </w:rPr>
        <w:t>სსიპ - ინოვაციების და ტექნოლოგიების სააგენტოს ინიცირებითა და ორგანიზებით 4 საპილოტე რეგიონებისთვის (კახეთი, იმერეთი, რაჭა-ლეჩხუმი და ქვემო სვანეთი, გურია) გამოცხადდა განაცხადების მიღება მცირე გრანტებისა (30 000 ლარიანი) და ინოვაციური მეწარმეობის გრანტების (100 000 ლარიანი) მიმართულებით. I რაუნდზე ოთხი საპილოტე რეგიონიდან მიღებულ იქნა სულ 175 განაცხადი, საიდანაც დაფინსდება 25 პროექტი. II რაუდნზე შემოსული 141 განაცხადიდან დაფინანსთა 22 პროექტი;</w:t>
      </w:r>
    </w:p>
    <w:bookmarkEnd w:id="1"/>
    <w:bookmarkEnd w:id="2"/>
    <w:p w14:paraId="54661784" w14:textId="77777777" w:rsidR="0019357B" w:rsidRPr="005B18CB" w:rsidRDefault="0019357B" w:rsidP="00DB446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5B18CB">
        <w:rPr>
          <w:rFonts w:ascii="Sylfaen" w:eastAsiaTheme="minorEastAsia" w:hAnsi="Sylfaen" w:cs="Sylfaen"/>
          <w:bCs/>
          <w:color w:val="000000" w:themeColor="text1"/>
          <w:shd w:val="clear" w:color="auto" w:fill="FFFFFF"/>
          <w:lang w:val="ka-GE"/>
        </w:rPr>
        <w:t>Login Georgia-ს პროექტის ფარგლებში:</w:t>
      </w:r>
    </w:p>
    <w:p w14:paraId="6BA10136" w14:textId="77777777" w:rsidR="0019357B" w:rsidRPr="005B18CB" w:rsidRDefault="0019357B" w:rsidP="00DB446F">
      <w:pPr>
        <w:numPr>
          <w:ilvl w:val="0"/>
          <w:numId w:val="64"/>
        </w:numPr>
        <w:spacing w:after="0" w:line="240" w:lineRule="auto"/>
        <w:jc w:val="both"/>
        <w:rPr>
          <w:rFonts w:ascii="Sylfaen" w:hAnsi="Sylfaen" w:cs="Sylfaen"/>
          <w:color w:val="000000" w:themeColor="text1"/>
          <w:lang w:val="ka-GE"/>
        </w:rPr>
      </w:pPr>
      <w:r w:rsidRPr="005B18CB">
        <w:rPr>
          <w:rFonts w:ascii="Sylfaen" w:hAnsi="Sylfaen" w:cs="Sylfaen"/>
          <w:color w:val="000000" w:themeColor="text1"/>
          <w:lang w:val="ka-GE"/>
        </w:rPr>
        <w:t>ოპტიკური მაგისტრალის მშენებლობის მიზნით გამოცხადდა ელექტრონული ტენდერები სამტრედია-ჩოხატაურისა და ქობულეთი-ხელვაჩაურის მიმართულებებზე, ხოლო რაჭის მიმართულებაზე გაფორმდა ხელშეკრულება;</w:t>
      </w:r>
    </w:p>
    <w:p w14:paraId="1AB861CA" w14:textId="77777777" w:rsidR="0019357B" w:rsidRPr="005B18CB" w:rsidRDefault="0019357B" w:rsidP="00DB446F">
      <w:pPr>
        <w:numPr>
          <w:ilvl w:val="0"/>
          <w:numId w:val="64"/>
        </w:numPr>
        <w:spacing w:after="0" w:line="240" w:lineRule="auto"/>
        <w:jc w:val="both"/>
        <w:rPr>
          <w:rFonts w:ascii="Sylfaen" w:hAnsi="Sylfaen" w:cs="Sylfaen"/>
          <w:color w:val="000000" w:themeColor="text1"/>
          <w:lang w:val="ka-GE"/>
        </w:rPr>
      </w:pPr>
      <w:r w:rsidRPr="005B18CB">
        <w:rPr>
          <w:rFonts w:ascii="Sylfaen" w:hAnsi="Sylfaen" w:cs="Sylfaen"/>
          <w:color w:val="000000" w:themeColor="text1"/>
          <w:lang w:val="ka-GE"/>
        </w:rPr>
        <w:t>მსოფლიო ბანკისა და საერთაშორისო ექსპერტებთან ერთად დაიწყო ფართოზოლოვანი ქსელის აპარატურული ნაწილის დაგეგმარება;</w:t>
      </w:r>
    </w:p>
    <w:p w14:paraId="2E8C4EE3" w14:textId="77777777" w:rsidR="0019357B" w:rsidRPr="005B18CB" w:rsidRDefault="0019357B" w:rsidP="00DB446F">
      <w:pPr>
        <w:numPr>
          <w:ilvl w:val="0"/>
          <w:numId w:val="64"/>
        </w:numPr>
        <w:spacing w:after="0" w:line="240" w:lineRule="auto"/>
        <w:jc w:val="both"/>
        <w:rPr>
          <w:rFonts w:ascii="Sylfaen" w:hAnsi="Sylfaen" w:cs="Sylfaen"/>
          <w:color w:val="000000" w:themeColor="text1"/>
          <w:lang w:val="ka-GE"/>
        </w:rPr>
      </w:pPr>
      <w:r w:rsidRPr="005B18CB">
        <w:rPr>
          <w:rFonts w:ascii="Sylfaen" w:hAnsi="Sylfaen" w:cs="Sylfaen"/>
          <w:color w:val="000000" w:themeColor="text1"/>
          <w:lang w:val="ka-GE"/>
        </w:rPr>
        <w:t>წყალტუბო-ცაგერი-ლენტეხის, ტყიბული-ამბროლაური-ონის, ჩოხატაური-სამტრედიისა და ქობულეთი-ხელვაჩაურის მიმართულებებზე დასრულდა მსოფლიო ბანკის შესყიდვის პროცედურებით გამოცხადებული ტენდერები და აღნიშნულ მიმართულებებზე დაიწყო პროექტირების ეტაპი;</w:t>
      </w:r>
    </w:p>
    <w:p w14:paraId="57BB1F66" w14:textId="77777777" w:rsidR="0019357B" w:rsidRPr="005B18CB" w:rsidRDefault="0019357B" w:rsidP="00DB446F">
      <w:pPr>
        <w:numPr>
          <w:ilvl w:val="0"/>
          <w:numId w:val="64"/>
        </w:numPr>
        <w:spacing w:after="0" w:line="240" w:lineRule="auto"/>
        <w:jc w:val="both"/>
        <w:rPr>
          <w:rFonts w:ascii="Sylfaen" w:hAnsi="Sylfaen" w:cs="Sylfaen"/>
          <w:color w:val="000000" w:themeColor="text1"/>
          <w:lang w:val="ka-GE"/>
        </w:rPr>
      </w:pPr>
      <w:r w:rsidRPr="005B18CB">
        <w:rPr>
          <w:rFonts w:ascii="Sylfaen" w:hAnsi="Sylfaen" w:cs="Sylfaen"/>
          <w:color w:val="000000" w:themeColor="text1"/>
          <w:lang w:val="ka-GE"/>
        </w:rPr>
        <w:t>რაჭა, ლეჩხუმისა და ქვემო სვანეთის რეგიონში ასაშენებელი ინფრასტრუქტურის პროცესის ზედამხედველობის მიზნით, შეირჩა საერთაშორისო კომპანია, გაფორმდა ხელშეკრულება და კომპანია აქტიურად  ჩაერთო პროექტის განხორციელებაში;</w:t>
      </w:r>
    </w:p>
    <w:p w14:paraId="40B06A17" w14:textId="77777777" w:rsidR="0019357B" w:rsidRPr="005B18CB" w:rsidRDefault="0019357B" w:rsidP="00DB446F">
      <w:pPr>
        <w:numPr>
          <w:ilvl w:val="0"/>
          <w:numId w:val="64"/>
        </w:numPr>
        <w:spacing w:after="0" w:line="240" w:lineRule="auto"/>
        <w:jc w:val="both"/>
        <w:rPr>
          <w:rFonts w:ascii="Sylfaen" w:hAnsi="Sylfaen" w:cs="Sylfaen"/>
          <w:color w:val="000000" w:themeColor="text1"/>
          <w:lang w:val="ka-GE"/>
        </w:rPr>
      </w:pPr>
      <w:r w:rsidRPr="005B18CB">
        <w:rPr>
          <w:rFonts w:ascii="Sylfaen" w:hAnsi="Sylfaen" w:cs="Sylfaen"/>
          <w:color w:val="000000" w:themeColor="text1"/>
          <w:lang w:val="ka-GE"/>
        </w:rPr>
        <w:t>დასრულდა ინტერესთა გამოხატვის ეტაპი ინფრსტრუქტურის მშენებლობის პროცესში „ინჟინრის“ შესარჩევად (სამტრედია-ჩოხატაური და ქობულეთი-ხელვაჩაურის მიმართულებებზე) და მიმდინარეობდა წინადადებების მიღება დაინტერესებული კომპანიების მხრიდან;</w:t>
      </w:r>
    </w:p>
    <w:p w14:paraId="4AE2CC9F" w14:textId="77777777" w:rsidR="0019357B" w:rsidRPr="005B18CB" w:rsidRDefault="0019357B" w:rsidP="00DB446F">
      <w:pPr>
        <w:numPr>
          <w:ilvl w:val="0"/>
          <w:numId w:val="64"/>
        </w:numPr>
        <w:spacing w:after="0" w:line="240" w:lineRule="auto"/>
        <w:jc w:val="both"/>
        <w:rPr>
          <w:rFonts w:ascii="Sylfaen" w:hAnsi="Sylfaen" w:cs="Sylfaen"/>
          <w:color w:val="000000" w:themeColor="text1"/>
          <w:lang w:val="ka-GE"/>
        </w:rPr>
      </w:pPr>
      <w:r w:rsidRPr="005B18CB">
        <w:rPr>
          <w:rFonts w:ascii="Sylfaen" w:hAnsi="Sylfaen" w:cs="Sylfaen"/>
          <w:color w:val="000000" w:themeColor="text1"/>
          <w:lang w:val="ka-GE"/>
        </w:rPr>
        <w:t>გამოცხადდა ტენდერი და გაფორმდა ხელშეკრულება პირველი ფაზით გათვალისწინებული პასიური ინფრასტრუქტურისთვის საჭირო ფართოზოლოვანი ქსელის აპარატურის შეძენა-მონტაჟზე;</w:t>
      </w:r>
    </w:p>
    <w:p w14:paraId="79D0C88C" w14:textId="77777777" w:rsidR="0019357B" w:rsidRPr="005B18CB" w:rsidRDefault="0019357B" w:rsidP="00DB446F">
      <w:pPr>
        <w:numPr>
          <w:ilvl w:val="0"/>
          <w:numId w:val="64"/>
        </w:numPr>
        <w:spacing w:after="0" w:line="240" w:lineRule="auto"/>
        <w:jc w:val="both"/>
        <w:rPr>
          <w:rFonts w:ascii="Sylfaen" w:hAnsi="Sylfaen" w:cs="Sylfaen"/>
          <w:color w:val="000000" w:themeColor="text1"/>
          <w:lang w:val="ka-GE"/>
        </w:rPr>
      </w:pPr>
      <w:r w:rsidRPr="005B18CB">
        <w:rPr>
          <w:rFonts w:ascii="Sylfaen" w:hAnsi="Sylfaen" w:cs="Sylfaen"/>
          <w:color w:val="000000" w:themeColor="text1"/>
          <w:lang w:val="ka-GE"/>
        </w:rPr>
        <w:t>პროექტის მეორე ქვე-კომპონენტის ფარგლებში, რომელიც მოიცავს საკანონმდებლო და მარეგულირებელი ჩარჩოს განვითარებას, უნივერსალური მომსახურების რეგულაციების შემუშავებასთან დაკავშირებით საკონსულტაციო მომსახურების ხელშეკრულება გაფორმდა ცნობილ საერთაშორისო საკონსულტაციო კომპანიასთან;</w:t>
      </w:r>
    </w:p>
    <w:p w14:paraId="59AAAC6D" w14:textId="77777777" w:rsidR="0019357B" w:rsidRPr="005B18CB" w:rsidRDefault="0019357B" w:rsidP="00DB446F">
      <w:pPr>
        <w:numPr>
          <w:ilvl w:val="0"/>
          <w:numId w:val="64"/>
        </w:numPr>
        <w:spacing w:after="0" w:line="240" w:lineRule="auto"/>
        <w:jc w:val="both"/>
        <w:rPr>
          <w:rFonts w:ascii="Sylfaen" w:hAnsi="Sylfaen" w:cs="Sylfaen"/>
          <w:color w:val="000000" w:themeColor="text1"/>
          <w:lang w:val="ka-GE"/>
        </w:rPr>
      </w:pPr>
      <w:r w:rsidRPr="005B18CB">
        <w:rPr>
          <w:rFonts w:ascii="Sylfaen" w:hAnsi="Sylfaen" w:cs="Sylfaen"/>
          <w:color w:val="000000" w:themeColor="text1"/>
          <w:lang w:val="ka-GE"/>
        </w:rPr>
        <w:t>დასრულდა: ინტერესთა გამოხატვა საკონსულტაციო მომსახურებაზე „ფართოზოლოვანი ქსელის ხარჯების შესამცირებლად იურიდიული და ტექნიკური ჩარჩოდოკუმენტის შემუშავების“ მიზნით; ინტერესთა გამოხატვა საერთაშორისო ჩართულობისთვის ინვესტიციების მოზიდვის მიზნით (მათ შორის საქართველოში ციფრული ჰაბისა და რეგიონული დატაცენტრის შექმნისთვის) (International Connectivity) და მიმდინარეობდა დაინტერესებული კომპანიების წინადადებების შეფასება; ინტერესთა გამოხატვის ეტაპი „ციფრული საჭიროებების შეფასების კვლევის“ საკონსულტაციო ვაკანსიაზე; ინტერესთა გამოხატვა „ციფრული ჩართულობის პროგრამის“ საკონსულტაციო მომსახურებაზე და მიმდინარეობდა შემოსული წინადადებების განხილვა;</w:t>
      </w:r>
    </w:p>
    <w:p w14:paraId="03A5BE53" w14:textId="77777777" w:rsidR="0019357B" w:rsidRPr="005B18CB" w:rsidRDefault="0019357B" w:rsidP="00DB446F">
      <w:pPr>
        <w:numPr>
          <w:ilvl w:val="0"/>
          <w:numId w:val="64"/>
        </w:numPr>
        <w:spacing w:after="0" w:line="240" w:lineRule="auto"/>
        <w:jc w:val="both"/>
        <w:rPr>
          <w:rFonts w:ascii="Sylfaen" w:hAnsi="Sylfaen" w:cs="Sylfaen"/>
          <w:color w:val="000000" w:themeColor="text1"/>
          <w:lang w:val="ka-GE"/>
        </w:rPr>
      </w:pPr>
      <w:r w:rsidRPr="005B18CB">
        <w:rPr>
          <w:rFonts w:ascii="Sylfaen" w:hAnsi="Sylfaen" w:cs="Sylfaen"/>
          <w:color w:val="000000" w:themeColor="text1"/>
          <w:lang w:val="ka-GE"/>
        </w:rPr>
        <w:t>ჩატარდა „საერთაშორისო ციფრული კავშირის სამიტი“, რომელშიც მონაწილეობა მიიღეს ევროპის, აზიის და კავკასიის რეგიონის ქვეყნებმა;</w:t>
      </w:r>
    </w:p>
    <w:p w14:paraId="088318C6" w14:textId="77777777" w:rsidR="0019357B" w:rsidRPr="005B18CB" w:rsidRDefault="0019357B" w:rsidP="00DB446F">
      <w:pPr>
        <w:numPr>
          <w:ilvl w:val="0"/>
          <w:numId w:val="64"/>
        </w:numPr>
        <w:spacing w:after="0" w:line="240" w:lineRule="auto"/>
        <w:jc w:val="both"/>
        <w:rPr>
          <w:rFonts w:ascii="Sylfaen" w:hAnsi="Sylfaen" w:cs="Sylfaen"/>
          <w:color w:val="000000" w:themeColor="text1"/>
          <w:lang w:val="ka-GE"/>
        </w:rPr>
      </w:pPr>
      <w:r w:rsidRPr="005B18CB">
        <w:rPr>
          <w:rFonts w:ascii="Sylfaen" w:hAnsi="Sylfaen" w:cs="Sylfaen"/>
          <w:color w:val="000000" w:themeColor="text1"/>
          <w:lang w:val="ka-GE"/>
        </w:rPr>
        <w:t xml:space="preserve">გამოცხადდა ტენდერი „ჯვარი-მესტიის“ მიმართულებით ოპტიკურ-ბოჭკოვანი ინფრასტრუქტურის პროექტირება-მშენებლობასთან დაკავშირებით. </w:t>
      </w:r>
    </w:p>
    <w:p w14:paraId="285A1443" w14:textId="77777777" w:rsidR="00D0001A" w:rsidRPr="00180341" w:rsidRDefault="00D0001A" w:rsidP="00DB446F">
      <w:pPr>
        <w:spacing w:line="240" w:lineRule="auto"/>
        <w:rPr>
          <w:highlight w:val="yellow"/>
        </w:rPr>
      </w:pPr>
    </w:p>
    <w:p w14:paraId="22C807E3" w14:textId="77777777" w:rsidR="00191AEE" w:rsidRPr="00E90738" w:rsidRDefault="00191AEE" w:rsidP="00DB446F">
      <w:pPr>
        <w:pStyle w:val="Heading2"/>
        <w:spacing w:line="240" w:lineRule="auto"/>
        <w:jc w:val="both"/>
        <w:rPr>
          <w:rFonts w:ascii="Sylfaen" w:hAnsi="Sylfaen"/>
          <w:b/>
          <w:i/>
          <w:sz w:val="22"/>
          <w:szCs w:val="22"/>
        </w:rPr>
      </w:pPr>
      <w:r w:rsidRPr="00E90738">
        <w:rPr>
          <w:rFonts w:ascii="Sylfaen" w:hAnsi="Sylfaen"/>
          <w:sz w:val="22"/>
          <w:szCs w:val="22"/>
        </w:rPr>
        <w:t>3.8 მყარი ნარჩენების მართვის პროგრამა (პროგრამული კოდი - 25 05)</w:t>
      </w:r>
    </w:p>
    <w:p w14:paraId="6EE3561F" w14:textId="77777777" w:rsidR="00191AEE" w:rsidRPr="00E90738" w:rsidRDefault="00191AEE" w:rsidP="00DB446F">
      <w:pPr>
        <w:pStyle w:val="abzacixml"/>
        <w:spacing w:line="240" w:lineRule="auto"/>
        <w:rPr>
          <w:sz w:val="22"/>
          <w:szCs w:val="22"/>
        </w:rPr>
      </w:pPr>
    </w:p>
    <w:p w14:paraId="226BC81E" w14:textId="77777777" w:rsidR="00191AEE" w:rsidRPr="00E90738" w:rsidRDefault="00191AEE" w:rsidP="00DB446F">
      <w:pPr>
        <w:spacing w:after="0" w:line="240" w:lineRule="auto"/>
        <w:jc w:val="both"/>
        <w:rPr>
          <w:rFonts w:ascii="Sylfaen" w:hAnsi="Sylfaen"/>
        </w:rPr>
      </w:pPr>
      <w:r w:rsidRPr="00E90738">
        <w:rPr>
          <w:rFonts w:ascii="Sylfaen" w:hAnsi="Sylfaen"/>
        </w:rPr>
        <w:t>პროგრამის განმახორციელებელი:</w:t>
      </w:r>
    </w:p>
    <w:p w14:paraId="1BE8ED42" w14:textId="77777777" w:rsidR="00191AEE" w:rsidRPr="00E90738" w:rsidRDefault="00191AEE" w:rsidP="00DB446F">
      <w:pPr>
        <w:numPr>
          <w:ilvl w:val="0"/>
          <w:numId w:val="25"/>
        </w:numPr>
        <w:autoSpaceDE w:val="0"/>
        <w:autoSpaceDN w:val="0"/>
        <w:adjustRightInd w:val="0"/>
        <w:spacing w:after="0" w:line="240" w:lineRule="auto"/>
        <w:jc w:val="both"/>
        <w:rPr>
          <w:rFonts w:ascii="Sylfaen" w:hAnsi="Sylfaen"/>
        </w:rPr>
      </w:pPr>
      <w:r w:rsidRPr="00E90738">
        <w:rPr>
          <w:rFonts w:ascii="Sylfaen" w:hAnsi="Sylfaen"/>
        </w:rPr>
        <w:t>საქართველოს რეგიონული განვითარებისა და ინფრასტრუქტურის სამინისტრო;</w:t>
      </w:r>
    </w:p>
    <w:p w14:paraId="51E2C5F5" w14:textId="77777777" w:rsidR="00191AEE" w:rsidRPr="00E90738" w:rsidRDefault="00191AEE" w:rsidP="00DB446F">
      <w:pPr>
        <w:numPr>
          <w:ilvl w:val="0"/>
          <w:numId w:val="25"/>
        </w:numPr>
        <w:autoSpaceDE w:val="0"/>
        <w:autoSpaceDN w:val="0"/>
        <w:adjustRightInd w:val="0"/>
        <w:spacing w:after="0" w:line="240" w:lineRule="auto"/>
        <w:jc w:val="both"/>
        <w:rPr>
          <w:rFonts w:ascii="Sylfaen" w:hAnsi="Sylfaen"/>
        </w:rPr>
      </w:pPr>
      <w:r w:rsidRPr="00E90738">
        <w:rPr>
          <w:rFonts w:ascii="Sylfaen" w:hAnsi="Sylfaen"/>
        </w:rPr>
        <w:t>შპს „საქართველოს მყარი ნარჩენების მართვის კომპანია“.</w:t>
      </w:r>
    </w:p>
    <w:p w14:paraId="03D11EB3" w14:textId="77777777" w:rsidR="00191AEE" w:rsidRPr="00E90738" w:rsidRDefault="00191AEE" w:rsidP="00DB446F">
      <w:pPr>
        <w:autoSpaceDE w:val="0"/>
        <w:autoSpaceDN w:val="0"/>
        <w:adjustRightInd w:val="0"/>
        <w:spacing w:after="0" w:line="240" w:lineRule="auto"/>
        <w:jc w:val="both"/>
        <w:rPr>
          <w:rFonts w:ascii="Sylfaen" w:hAnsi="Sylfaen" w:cs="Arial-BoldMT"/>
          <w:bCs/>
        </w:rPr>
      </w:pPr>
    </w:p>
    <w:p w14:paraId="08937293" w14:textId="77777777" w:rsidR="00191AEE" w:rsidRPr="00E90738" w:rsidRDefault="00191AE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90738">
        <w:rPr>
          <w:rFonts w:ascii="Sylfaen" w:eastAsiaTheme="minorEastAsia" w:hAnsi="Sylfaen" w:cs="Sylfaen"/>
          <w:bCs/>
          <w:color w:val="000000"/>
          <w:shd w:val="clear" w:color="auto" w:fill="FFFFFF"/>
          <w:lang w:val="ka-GE"/>
        </w:rPr>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არსებული ნაგავსაყრელების და ნარჩენების გადამტვირთავი სადგურების ექსპლუატაციაში შენარჩუნება, რეაბილიტაცია-კეთილმოწყობა და მართვა. ასევე, ახალი რეგიონული არასახიფათო ნარჩენების განთავსების ობიექტების (ნაგავსაყრელი) დეტალური დიზაინის და გარემოზე ზემოქმედების შეფასების (გზშ) დოკუმენტების მომზადება. აღნიშნული ღონისძიებების დაფინანსება ხორციელდებოდა გერმანიის რეკონსტრუქციის საკრედიტო ბანკის (KfW), ევროპის რეკონსტრუქციისა და განვითარების ბანკის (EBRD) საკრედიტო და საგრანტო რესურსებიდან, საქართველოს სახელმწიფო ბიუჯეტიდან.</w:t>
      </w:r>
    </w:p>
    <w:p w14:paraId="1B9F3810" w14:textId="77777777" w:rsidR="00191AEE" w:rsidRPr="00180341" w:rsidRDefault="00191AEE" w:rsidP="00DB446F">
      <w:pPr>
        <w:pStyle w:val="abzacixml"/>
        <w:spacing w:line="240" w:lineRule="auto"/>
        <w:ind w:firstLine="0"/>
        <w:rPr>
          <w:sz w:val="22"/>
          <w:szCs w:val="22"/>
          <w:highlight w:val="yellow"/>
        </w:rPr>
      </w:pPr>
    </w:p>
    <w:p w14:paraId="46367C4D" w14:textId="77777777" w:rsidR="00191AEE" w:rsidRPr="00E90738" w:rsidRDefault="00191AEE" w:rsidP="00DB446F">
      <w:pPr>
        <w:pStyle w:val="Heading4"/>
        <w:spacing w:line="240" w:lineRule="auto"/>
        <w:jc w:val="both"/>
        <w:rPr>
          <w:rFonts w:ascii="Sylfaen" w:eastAsia="SimSun" w:hAnsi="Sylfaen" w:cs="Calibri"/>
          <w:i w:val="0"/>
        </w:rPr>
      </w:pPr>
      <w:r w:rsidRPr="00E90738">
        <w:rPr>
          <w:rFonts w:ascii="Sylfaen" w:eastAsia="SimSun" w:hAnsi="Sylfaen" w:cs="Calibri"/>
          <w:i w:val="0"/>
        </w:rPr>
        <w:t>3.8.1 საქართველოში მყარი ნარჩენების მართვა (პროგრამული კოდი - 25 05 01)</w:t>
      </w:r>
    </w:p>
    <w:p w14:paraId="334B828B" w14:textId="77777777" w:rsidR="00191AEE" w:rsidRPr="00E90738" w:rsidRDefault="00191AEE" w:rsidP="00DB446F">
      <w:pPr>
        <w:pStyle w:val="abzacixml"/>
        <w:spacing w:line="240" w:lineRule="auto"/>
        <w:rPr>
          <w:b/>
          <w:sz w:val="22"/>
          <w:szCs w:val="22"/>
        </w:rPr>
      </w:pPr>
    </w:p>
    <w:p w14:paraId="72DBEFE6" w14:textId="77777777" w:rsidR="00191AEE" w:rsidRPr="00E90738" w:rsidRDefault="00191AEE" w:rsidP="00DB446F">
      <w:pPr>
        <w:spacing w:after="0" w:line="240" w:lineRule="auto"/>
        <w:jc w:val="both"/>
        <w:rPr>
          <w:rFonts w:ascii="Sylfaen" w:hAnsi="Sylfaen"/>
        </w:rPr>
      </w:pPr>
      <w:r w:rsidRPr="00E90738">
        <w:rPr>
          <w:rFonts w:ascii="Sylfaen" w:hAnsi="Sylfaen"/>
        </w:rPr>
        <w:t>ქვეპროგრამის განმახორციელებელი:</w:t>
      </w:r>
    </w:p>
    <w:p w14:paraId="7A8F4FD9" w14:textId="77777777" w:rsidR="00191AEE" w:rsidRPr="00E90738" w:rsidRDefault="00191AEE" w:rsidP="00DB446F">
      <w:pPr>
        <w:numPr>
          <w:ilvl w:val="0"/>
          <w:numId w:val="25"/>
        </w:numPr>
        <w:autoSpaceDE w:val="0"/>
        <w:autoSpaceDN w:val="0"/>
        <w:adjustRightInd w:val="0"/>
        <w:spacing w:after="0" w:line="240" w:lineRule="auto"/>
        <w:jc w:val="both"/>
        <w:rPr>
          <w:rFonts w:ascii="Sylfaen" w:hAnsi="Sylfaen"/>
        </w:rPr>
      </w:pPr>
      <w:r w:rsidRPr="00E90738">
        <w:rPr>
          <w:rFonts w:ascii="Sylfaen" w:hAnsi="Sylfaen"/>
        </w:rPr>
        <w:t>საქართველოს რეგიონული განვითარებისა და ინფრასტრუქტურის სამინისტრო;</w:t>
      </w:r>
    </w:p>
    <w:p w14:paraId="66F73D6D" w14:textId="77777777" w:rsidR="00191AEE" w:rsidRPr="00E90738" w:rsidRDefault="00191AEE" w:rsidP="00DB446F">
      <w:pPr>
        <w:numPr>
          <w:ilvl w:val="0"/>
          <w:numId w:val="25"/>
        </w:numPr>
        <w:autoSpaceDE w:val="0"/>
        <w:autoSpaceDN w:val="0"/>
        <w:adjustRightInd w:val="0"/>
        <w:spacing w:after="0" w:line="240" w:lineRule="auto"/>
        <w:jc w:val="both"/>
        <w:rPr>
          <w:rFonts w:ascii="Sylfaen" w:hAnsi="Sylfaen"/>
        </w:rPr>
      </w:pPr>
      <w:r w:rsidRPr="00E90738">
        <w:rPr>
          <w:rFonts w:ascii="Sylfaen" w:hAnsi="Sylfaen"/>
        </w:rPr>
        <w:t>შპს „საქართველოს მყარი ნარჩენების მართვის კომპანია“.</w:t>
      </w:r>
    </w:p>
    <w:p w14:paraId="35FC79B5" w14:textId="77777777" w:rsidR="00191AEE" w:rsidRPr="00180341" w:rsidRDefault="00191AEE" w:rsidP="00DB446F">
      <w:pPr>
        <w:autoSpaceDE w:val="0"/>
        <w:autoSpaceDN w:val="0"/>
        <w:adjustRightInd w:val="0"/>
        <w:spacing w:after="0" w:line="240" w:lineRule="auto"/>
        <w:ind w:left="720"/>
        <w:jc w:val="both"/>
        <w:rPr>
          <w:rFonts w:ascii="Sylfaen" w:hAnsi="Sylfaen"/>
          <w:highlight w:val="yellow"/>
        </w:rPr>
      </w:pPr>
    </w:p>
    <w:p w14:paraId="4094F2B4" w14:textId="77777777" w:rsidR="00E90738" w:rsidRPr="00E90738" w:rsidRDefault="00E9073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90738">
        <w:rPr>
          <w:rFonts w:ascii="Sylfaen" w:eastAsiaTheme="minorEastAsia" w:hAnsi="Sylfaen" w:cs="Sylfaen"/>
          <w:bCs/>
          <w:color w:val="000000"/>
          <w:shd w:val="clear" w:color="auto" w:fill="FFFFFF"/>
          <w:lang w:val="ka-GE"/>
        </w:rPr>
        <w:t>რეაბილიტირებულია-კეთილმოწყობილია ქ. ამბროლაურის, ქ. ცაგერის, ქ. ონის და ქ. ქუთაისის ნაგავსაყრელები;</w:t>
      </w:r>
    </w:p>
    <w:p w14:paraId="2D2FC0D4" w14:textId="77777777" w:rsidR="00E90738" w:rsidRPr="00E90738" w:rsidRDefault="00E9073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90738">
        <w:rPr>
          <w:rFonts w:ascii="Sylfaen" w:eastAsiaTheme="minorEastAsia" w:hAnsi="Sylfaen" w:cs="Sylfaen"/>
          <w:bCs/>
          <w:color w:val="000000"/>
          <w:shd w:val="clear" w:color="auto" w:fill="FFFFFF"/>
          <w:lang w:val="ka-GE"/>
        </w:rPr>
        <w:t>ქ. საგარეჯოს ნაგავსაყრელის რეაბილიტაცია-კეთილმოწყობაზე, შეწყვეტილია სატენდერო პროცედურები;</w:t>
      </w:r>
    </w:p>
    <w:p w14:paraId="1C054BE6" w14:textId="77777777" w:rsidR="00E90738" w:rsidRPr="00E90738" w:rsidRDefault="00E9073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90738">
        <w:rPr>
          <w:rFonts w:ascii="Sylfaen" w:eastAsiaTheme="minorEastAsia" w:hAnsi="Sylfaen" w:cs="Sylfaen"/>
          <w:bCs/>
          <w:color w:val="000000"/>
          <w:shd w:val="clear" w:color="auto" w:fill="FFFFFF"/>
          <w:lang w:val="ka-GE"/>
        </w:rPr>
        <w:t>ქ. საჩხერის ნაგავსაყრელის რეაბილიტაცია-კეთილმოწყობაზე, მიმდინარეობს სატენდერო პროცედურები;</w:t>
      </w:r>
    </w:p>
    <w:p w14:paraId="123D89F4" w14:textId="77777777" w:rsidR="00E90738" w:rsidRPr="00E90738" w:rsidRDefault="00E9073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90738">
        <w:rPr>
          <w:rFonts w:ascii="Sylfaen" w:eastAsiaTheme="minorEastAsia" w:hAnsi="Sylfaen" w:cs="Sylfaen"/>
          <w:bCs/>
          <w:color w:val="000000"/>
          <w:shd w:val="clear" w:color="auto" w:fill="FFFFFF"/>
          <w:lang w:val="ka-GE"/>
        </w:rPr>
        <w:t>ქ. თელავის და ქ. ხაშურის ნაგავსაყრელების რეაბილიტაცია-კეთილმოწყობაზე, ქ. წნორის ნაგავსაყრელის დახურვაზე, ქ. სტეფანწმინდის ნაგავსაყრელის ნაპირსამაგრი გაბიონის აღდგენაზე, დაიწყო სატენდერო პროცედურები;</w:t>
      </w:r>
    </w:p>
    <w:p w14:paraId="5DE20F7C" w14:textId="77777777" w:rsidR="00E90738" w:rsidRPr="00E90738" w:rsidRDefault="00E9073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90738">
        <w:rPr>
          <w:rFonts w:ascii="Sylfaen" w:eastAsiaTheme="minorEastAsia" w:hAnsi="Sylfaen" w:cs="Sylfaen"/>
          <w:bCs/>
          <w:color w:val="000000"/>
          <w:shd w:val="clear" w:color="auto" w:fill="FFFFFF"/>
          <w:lang w:val="ka-GE"/>
        </w:rPr>
        <w:t>დაიწყო ქ. დედოფლისწყაროს, ქ. ტყიბულის, ქ. თერჯოლის და ქ. ფოთის ნაგავსაყრელების რეაბილიტაცია-კეთილმოწყობის სამუშაოები;</w:t>
      </w:r>
    </w:p>
    <w:p w14:paraId="4478EA94" w14:textId="77777777" w:rsidR="00E90738" w:rsidRPr="00E90738" w:rsidRDefault="00E9073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90738">
        <w:rPr>
          <w:rFonts w:ascii="Sylfaen" w:eastAsiaTheme="minorEastAsia" w:hAnsi="Sylfaen" w:cs="Sylfaen"/>
          <w:bCs/>
          <w:color w:val="000000"/>
          <w:shd w:val="clear" w:color="auto" w:fill="FFFFFF"/>
          <w:lang w:val="ka-GE"/>
        </w:rPr>
        <w:t>დაიწყო დაბა ურეკის ნარჩენების გადამტვირთავი სადგურის რეაბილიტაცია-კეთილმოწყობის სამუშაოები;</w:t>
      </w:r>
    </w:p>
    <w:p w14:paraId="6DCC0422" w14:textId="77777777" w:rsidR="00E90738" w:rsidRPr="00E90738" w:rsidRDefault="00E9073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90738">
        <w:rPr>
          <w:rFonts w:ascii="Sylfaen" w:eastAsiaTheme="minorEastAsia" w:hAnsi="Sylfaen" w:cs="Sylfaen"/>
          <w:bCs/>
          <w:color w:val="000000"/>
          <w:shd w:val="clear" w:color="auto" w:fill="FFFFFF"/>
          <w:lang w:val="ka-GE"/>
        </w:rPr>
        <w:t>სტანდარტების შესაბამისად, მიმდინარეობდა არსებული 29 ნაგავსაყრელის და 5 ნარჩენების გადამტვირთავი სადგურის ექსპლუატაციაში შენარჩუნების სამუშაოები.</w:t>
      </w:r>
    </w:p>
    <w:p w14:paraId="46681F27" w14:textId="77777777" w:rsidR="00191AEE" w:rsidRPr="00180341" w:rsidRDefault="00191AEE" w:rsidP="00DB446F">
      <w:pPr>
        <w:autoSpaceDE w:val="0"/>
        <w:autoSpaceDN w:val="0"/>
        <w:adjustRightInd w:val="0"/>
        <w:spacing w:after="0" w:line="240" w:lineRule="auto"/>
        <w:jc w:val="both"/>
        <w:rPr>
          <w:rFonts w:ascii="Sylfaen" w:hAnsi="Sylfaen" w:cs="Sylfaen,Bold"/>
          <w:bCs/>
          <w:highlight w:val="yellow"/>
          <w:lang w:val="ka-GE"/>
        </w:rPr>
      </w:pPr>
    </w:p>
    <w:p w14:paraId="237FEFEA" w14:textId="77777777" w:rsidR="00191AEE" w:rsidRPr="00E90738" w:rsidRDefault="00191AEE" w:rsidP="00DB446F">
      <w:pPr>
        <w:pStyle w:val="Heading4"/>
        <w:spacing w:line="240" w:lineRule="auto"/>
        <w:jc w:val="both"/>
        <w:rPr>
          <w:rFonts w:ascii="Sylfaen" w:eastAsia="SimSun" w:hAnsi="Sylfaen" w:cs="Calibri"/>
          <w:i w:val="0"/>
        </w:rPr>
      </w:pPr>
      <w:r w:rsidRPr="00E90738">
        <w:rPr>
          <w:rFonts w:ascii="Sylfaen" w:eastAsia="SimSun" w:hAnsi="Sylfaen" w:cs="Calibri"/>
          <w:i w:val="0"/>
        </w:rPr>
        <w:t>3.8.2 ქუთაისის მყარი ნარჩენების ინტეგრირებული მართვის პროექტი (EU, KfW) (პროგრამული კოდი - 25 05 02)</w:t>
      </w:r>
    </w:p>
    <w:p w14:paraId="7E23A830" w14:textId="77777777" w:rsidR="00191AEE" w:rsidRPr="00E90738" w:rsidRDefault="00191AEE" w:rsidP="00DB446F">
      <w:pPr>
        <w:pStyle w:val="abzacixml"/>
        <w:spacing w:line="240" w:lineRule="auto"/>
        <w:ind w:firstLine="0"/>
        <w:rPr>
          <w:sz w:val="22"/>
          <w:szCs w:val="22"/>
        </w:rPr>
      </w:pPr>
    </w:p>
    <w:p w14:paraId="38F844E1" w14:textId="77777777" w:rsidR="00191AEE" w:rsidRPr="00E90738" w:rsidRDefault="00191AEE" w:rsidP="00DB446F">
      <w:pPr>
        <w:spacing w:after="0" w:line="240" w:lineRule="auto"/>
        <w:jc w:val="both"/>
        <w:rPr>
          <w:rFonts w:ascii="Sylfaen" w:hAnsi="Sylfaen"/>
        </w:rPr>
      </w:pPr>
      <w:r w:rsidRPr="00E90738">
        <w:rPr>
          <w:rFonts w:ascii="Sylfaen" w:hAnsi="Sylfaen"/>
        </w:rPr>
        <w:t>ქვეპროგრამის განმახორციელებელი:</w:t>
      </w:r>
    </w:p>
    <w:p w14:paraId="277746EE" w14:textId="77777777" w:rsidR="00191AEE" w:rsidRPr="00E90738" w:rsidRDefault="00191AEE" w:rsidP="00DB446F">
      <w:pPr>
        <w:numPr>
          <w:ilvl w:val="0"/>
          <w:numId w:val="25"/>
        </w:numPr>
        <w:autoSpaceDE w:val="0"/>
        <w:autoSpaceDN w:val="0"/>
        <w:adjustRightInd w:val="0"/>
        <w:spacing w:after="0" w:line="240" w:lineRule="auto"/>
        <w:jc w:val="both"/>
        <w:rPr>
          <w:rFonts w:ascii="Sylfaen" w:hAnsi="Sylfaen"/>
        </w:rPr>
      </w:pPr>
      <w:r w:rsidRPr="00E90738">
        <w:rPr>
          <w:rFonts w:ascii="Sylfaen" w:hAnsi="Sylfaen"/>
        </w:rPr>
        <w:t>საქართველოს რეგიონული განვითარებისა და ინფრასტრუქტურის სამინისტრო;</w:t>
      </w:r>
    </w:p>
    <w:p w14:paraId="25E8CE1D" w14:textId="77777777" w:rsidR="00191AEE" w:rsidRPr="00E90738" w:rsidRDefault="00191AEE" w:rsidP="00DB446F">
      <w:pPr>
        <w:numPr>
          <w:ilvl w:val="0"/>
          <w:numId w:val="25"/>
        </w:numPr>
        <w:autoSpaceDE w:val="0"/>
        <w:autoSpaceDN w:val="0"/>
        <w:adjustRightInd w:val="0"/>
        <w:spacing w:after="0" w:line="240" w:lineRule="auto"/>
        <w:jc w:val="both"/>
        <w:rPr>
          <w:rFonts w:ascii="Sylfaen" w:hAnsi="Sylfaen"/>
        </w:rPr>
      </w:pPr>
      <w:r w:rsidRPr="00E90738">
        <w:rPr>
          <w:rFonts w:ascii="Sylfaen" w:hAnsi="Sylfaen"/>
        </w:rPr>
        <w:t>შპს „საქართველოს მყარი ნარჩენების მართვის კომპანია“.</w:t>
      </w:r>
    </w:p>
    <w:p w14:paraId="6F37E41B" w14:textId="77777777" w:rsidR="00191AEE" w:rsidRPr="00180341" w:rsidRDefault="00191AEE" w:rsidP="00DB446F">
      <w:pPr>
        <w:pStyle w:val="abzacixml"/>
        <w:spacing w:line="240" w:lineRule="auto"/>
        <w:ind w:firstLine="0"/>
        <w:rPr>
          <w:sz w:val="22"/>
          <w:szCs w:val="22"/>
          <w:highlight w:val="yellow"/>
        </w:rPr>
      </w:pPr>
    </w:p>
    <w:p w14:paraId="4E36DB24" w14:textId="77777777" w:rsidR="00191AEE" w:rsidRPr="00E90738" w:rsidRDefault="00191AE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90738">
        <w:rPr>
          <w:rFonts w:ascii="Sylfaen" w:eastAsiaTheme="minorEastAsia" w:hAnsi="Sylfaen" w:cs="Sylfaen"/>
          <w:bCs/>
          <w:color w:val="000000"/>
          <w:shd w:val="clear" w:color="auto" w:fill="FFFFFF"/>
          <w:lang w:val="ka-GE"/>
        </w:rPr>
        <w:t>მიმდინარეობდა კონცეპტუალური დიზაინის მომზადება;</w:t>
      </w:r>
    </w:p>
    <w:p w14:paraId="2981CD52" w14:textId="77777777" w:rsidR="00191AEE" w:rsidRPr="00E90738" w:rsidRDefault="00191AE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90738">
        <w:rPr>
          <w:rFonts w:ascii="Sylfaen" w:eastAsiaTheme="minorEastAsia" w:hAnsi="Sylfaen" w:cs="Sylfaen"/>
          <w:bCs/>
          <w:color w:val="000000"/>
          <w:shd w:val="clear" w:color="auto" w:fill="FFFFFF"/>
          <w:lang w:val="ka-GE"/>
        </w:rPr>
        <w:lastRenderedPageBreak/>
        <w:t>დასრულდა შერჩეული ასაშენებელი ტერიტორიის სკოპინგის ანგარიშის მომზადება;</w:t>
      </w:r>
    </w:p>
    <w:p w14:paraId="73AE8313" w14:textId="77777777" w:rsidR="00191AEE" w:rsidRPr="00E90738" w:rsidRDefault="00191AE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90738">
        <w:rPr>
          <w:rFonts w:ascii="Sylfaen" w:eastAsiaTheme="minorEastAsia" w:hAnsi="Sylfaen" w:cs="Sylfaen"/>
          <w:bCs/>
          <w:color w:val="000000"/>
          <w:shd w:val="clear" w:color="auto" w:fill="FFFFFF"/>
          <w:lang w:val="ka-GE"/>
        </w:rPr>
        <w:t>მიმდინარეობდა საინფორმაციო სისტემის (MIS) შემუშავება და მისი დანერგვის პროცედურა;</w:t>
      </w:r>
    </w:p>
    <w:p w14:paraId="08E76A44" w14:textId="77777777" w:rsidR="00191AEE" w:rsidRPr="00E90738" w:rsidRDefault="00191AE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90738">
        <w:rPr>
          <w:rFonts w:ascii="Sylfaen" w:eastAsiaTheme="minorEastAsia" w:hAnsi="Sylfaen" w:cs="Sylfaen"/>
          <w:bCs/>
          <w:color w:val="000000"/>
          <w:shd w:val="clear" w:color="auto" w:fill="FFFFFF"/>
          <w:lang w:val="ka-GE"/>
        </w:rPr>
        <w:t>გაიმართა რეგიონული სამუშაო ჯგუფის შეხვედრა და ჩამოყალიბდა მონიტორინგის კომიტეტი. ასევე, გაიმართა მონიტორინგის კომიტეტის შეხვედრა.</w:t>
      </w:r>
    </w:p>
    <w:p w14:paraId="30E457A5" w14:textId="77777777" w:rsidR="00191AEE" w:rsidRPr="00180341" w:rsidRDefault="00191AEE" w:rsidP="00DB446F">
      <w:pPr>
        <w:spacing w:after="0" w:line="240" w:lineRule="auto"/>
        <w:jc w:val="both"/>
        <w:rPr>
          <w:rFonts w:ascii="Sylfaen" w:hAnsi="Sylfaen" w:cs="Sylfaen"/>
          <w:highlight w:val="yellow"/>
        </w:rPr>
      </w:pPr>
    </w:p>
    <w:p w14:paraId="43031D79" w14:textId="77777777" w:rsidR="00191AEE" w:rsidRPr="000F1A11" w:rsidRDefault="00191AEE" w:rsidP="00DB446F">
      <w:pPr>
        <w:pStyle w:val="Heading4"/>
        <w:spacing w:line="240" w:lineRule="auto"/>
        <w:jc w:val="both"/>
        <w:rPr>
          <w:rFonts w:ascii="Sylfaen" w:eastAsia="SimSun" w:hAnsi="Sylfaen" w:cs="Calibri"/>
          <w:i w:val="0"/>
        </w:rPr>
      </w:pPr>
      <w:r w:rsidRPr="000F1A11">
        <w:rPr>
          <w:rFonts w:ascii="Sylfaen" w:eastAsia="SimSun" w:hAnsi="Sylfaen" w:cs="Calibri"/>
          <w:i w:val="0"/>
        </w:rPr>
        <w:t>3.8.3 ქვემო ქართლის ნარჩენების მართვის პროექტი (EBRD, SIDA) (პროგრამული კოდი - 25 05 03)</w:t>
      </w:r>
    </w:p>
    <w:p w14:paraId="698E7E33" w14:textId="77777777" w:rsidR="00191AEE" w:rsidRPr="000F1A11" w:rsidRDefault="00191AEE" w:rsidP="00DB446F">
      <w:pPr>
        <w:pStyle w:val="abzacixml"/>
        <w:spacing w:line="240" w:lineRule="auto"/>
        <w:ind w:firstLine="0"/>
        <w:rPr>
          <w:sz w:val="22"/>
          <w:szCs w:val="22"/>
        </w:rPr>
      </w:pPr>
    </w:p>
    <w:p w14:paraId="1A8C632A" w14:textId="77777777" w:rsidR="00191AEE" w:rsidRPr="000F1A11" w:rsidRDefault="00191AEE" w:rsidP="00DB446F">
      <w:pPr>
        <w:spacing w:after="0" w:line="240" w:lineRule="auto"/>
        <w:jc w:val="both"/>
        <w:rPr>
          <w:rFonts w:ascii="Sylfaen" w:hAnsi="Sylfaen"/>
        </w:rPr>
      </w:pPr>
      <w:r w:rsidRPr="000F1A11">
        <w:rPr>
          <w:rFonts w:ascii="Sylfaen" w:hAnsi="Sylfaen"/>
        </w:rPr>
        <w:t>ქვეპროგრამის განმახორციელებელი:</w:t>
      </w:r>
    </w:p>
    <w:p w14:paraId="16C506AC" w14:textId="77777777" w:rsidR="00191AEE" w:rsidRPr="000F1A11" w:rsidRDefault="00191AEE" w:rsidP="00DB446F">
      <w:pPr>
        <w:numPr>
          <w:ilvl w:val="0"/>
          <w:numId w:val="25"/>
        </w:numPr>
        <w:autoSpaceDE w:val="0"/>
        <w:autoSpaceDN w:val="0"/>
        <w:adjustRightInd w:val="0"/>
        <w:spacing w:after="0" w:line="240" w:lineRule="auto"/>
        <w:jc w:val="both"/>
        <w:rPr>
          <w:rFonts w:ascii="Sylfaen" w:hAnsi="Sylfaen"/>
        </w:rPr>
      </w:pPr>
      <w:r w:rsidRPr="000F1A11">
        <w:rPr>
          <w:rFonts w:ascii="Sylfaen" w:hAnsi="Sylfaen"/>
        </w:rPr>
        <w:t>საქართველოს რეგიონული განვითარებისა და ინფრასტრუქტურის სამინისტრო;</w:t>
      </w:r>
    </w:p>
    <w:p w14:paraId="1F9DA1BE" w14:textId="77777777" w:rsidR="00191AEE" w:rsidRPr="000F1A11" w:rsidRDefault="00191AEE" w:rsidP="00DB446F">
      <w:pPr>
        <w:numPr>
          <w:ilvl w:val="0"/>
          <w:numId w:val="25"/>
        </w:numPr>
        <w:autoSpaceDE w:val="0"/>
        <w:autoSpaceDN w:val="0"/>
        <w:adjustRightInd w:val="0"/>
        <w:spacing w:after="0" w:line="240" w:lineRule="auto"/>
        <w:jc w:val="both"/>
        <w:rPr>
          <w:rFonts w:ascii="Sylfaen" w:hAnsi="Sylfaen"/>
        </w:rPr>
      </w:pPr>
      <w:r w:rsidRPr="000F1A11">
        <w:rPr>
          <w:rFonts w:ascii="Sylfaen" w:hAnsi="Sylfaen"/>
        </w:rPr>
        <w:t>შპს „საქართველოს მყარი ნარჩენების მართვის კომპანია“.</w:t>
      </w:r>
    </w:p>
    <w:p w14:paraId="7D52C4C5" w14:textId="77777777" w:rsidR="00191AEE" w:rsidRPr="000F1A11" w:rsidRDefault="00191AEE" w:rsidP="00DB446F">
      <w:pPr>
        <w:pStyle w:val="abzacixml"/>
        <w:spacing w:line="240" w:lineRule="auto"/>
        <w:ind w:firstLine="0"/>
        <w:rPr>
          <w:sz w:val="22"/>
          <w:szCs w:val="22"/>
        </w:rPr>
      </w:pPr>
    </w:p>
    <w:p w14:paraId="6B53B618" w14:textId="77777777" w:rsidR="00191AEE" w:rsidRPr="000F1A11" w:rsidRDefault="00191AE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დასრულდა ახალი რეგიონული არასახიფათო ნარჩენების განთავსების ობიექტის (ნაგავსაყრელი) დეტალური დიზაინის მომზადება;</w:t>
      </w:r>
    </w:p>
    <w:p w14:paraId="057DB2BB" w14:textId="77777777" w:rsidR="00191AEE" w:rsidRPr="000F1A11" w:rsidRDefault="00191AE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გარემოზე ზემოქმედების შეფასების (გზშ) დოკუმენტის მომზადება;</w:t>
      </w:r>
    </w:p>
    <w:p w14:paraId="423E54B9" w14:textId="77777777" w:rsidR="00191AEE" w:rsidRPr="000F1A11" w:rsidRDefault="00191AE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ახალი რეგიონული არასახიფათო ნარჩენების განთავსების ობიექტის (ნაგავსაყრელი) მშენებლობაზე, მიმდინარეობდა სატენდერო პროცედურები.</w:t>
      </w:r>
    </w:p>
    <w:p w14:paraId="6C451E29" w14:textId="77777777" w:rsidR="00191AEE" w:rsidRPr="00180341" w:rsidRDefault="00191AEE" w:rsidP="00DB446F">
      <w:pPr>
        <w:spacing w:after="0" w:line="240" w:lineRule="auto"/>
        <w:jc w:val="both"/>
        <w:rPr>
          <w:rFonts w:ascii="Sylfaen" w:hAnsi="Sylfaen" w:cs="Sylfaen"/>
          <w:highlight w:val="yellow"/>
        </w:rPr>
      </w:pPr>
    </w:p>
    <w:p w14:paraId="32A30CBF" w14:textId="77777777" w:rsidR="00191AEE" w:rsidRPr="00180341" w:rsidRDefault="00191AEE" w:rsidP="00DB446F">
      <w:pPr>
        <w:autoSpaceDE w:val="0"/>
        <w:autoSpaceDN w:val="0"/>
        <w:adjustRightInd w:val="0"/>
        <w:spacing w:after="0" w:line="240" w:lineRule="auto"/>
        <w:ind w:firstLine="360"/>
        <w:jc w:val="both"/>
        <w:rPr>
          <w:rFonts w:ascii="Sylfaen" w:hAnsi="Sylfaen" w:cs="Sylfaen,Bold"/>
          <w:b/>
          <w:bCs/>
          <w:highlight w:val="yellow"/>
        </w:rPr>
      </w:pPr>
    </w:p>
    <w:p w14:paraId="342CCCFC" w14:textId="77777777" w:rsidR="00191AEE" w:rsidRPr="000F1A11" w:rsidRDefault="00191AEE" w:rsidP="00DB446F">
      <w:pPr>
        <w:pStyle w:val="Heading4"/>
        <w:spacing w:line="240" w:lineRule="auto"/>
        <w:jc w:val="both"/>
        <w:rPr>
          <w:rFonts w:ascii="Sylfaen" w:eastAsia="SimSun" w:hAnsi="Sylfaen" w:cs="Calibri"/>
          <w:i w:val="0"/>
        </w:rPr>
      </w:pPr>
      <w:r w:rsidRPr="000F1A11">
        <w:rPr>
          <w:rFonts w:ascii="Sylfaen" w:eastAsia="SimSun" w:hAnsi="Sylfaen" w:cs="Calibri"/>
          <w:i w:val="0"/>
        </w:rPr>
        <w:t>3.8.4 მყარი ნარჩენების ინტეგრირებული მართვის პროგრამა II (კახეთი, სამეგრელო-ზემო სვანეთი) (KfW) (პროგრამული კოდი - 25 05 04)</w:t>
      </w:r>
    </w:p>
    <w:p w14:paraId="35C0B1F8" w14:textId="77777777" w:rsidR="00191AEE" w:rsidRPr="000F1A11" w:rsidRDefault="00191AEE" w:rsidP="00DB446F">
      <w:pPr>
        <w:pStyle w:val="abzacixml"/>
        <w:spacing w:line="240" w:lineRule="auto"/>
        <w:ind w:firstLine="0"/>
        <w:rPr>
          <w:b/>
          <w:sz w:val="22"/>
          <w:szCs w:val="22"/>
        </w:rPr>
      </w:pPr>
    </w:p>
    <w:p w14:paraId="3C784971" w14:textId="77777777" w:rsidR="00191AEE" w:rsidRPr="000F1A11" w:rsidRDefault="00191AEE" w:rsidP="00DB446F">
      <w:pPr>
        <w:spacing w:after="0" w:line="240" w:lineRule="auto"/>
        <w:jc w:val="both"/>
        <w:rPr>
          <w:rFonts w:ascii="Sylfaen" w:hAnsi="Sylfaen"/>
        </w:rPr>
      </w:pPr>
      <w:r w:rsidRPr="000F1A11">
        <w:rPr>
          <w:rFonts w:ascii="Sylfaen" w:hAnsi="Sylfaen"/>
        </w:rPr>
        <w:t>ქვეპროგრამის განმახორციელებელი:</w:t>
      </w:r>
    </w:p>
    <w:p w14:paraId="6DA63F6D" w14:textId="77777777" w:rsidR="00191AEE" w:rsidRPr="000F1A11" w:rsidRDefault="00191AEE" w:rsidP="00DB446F">
      <w:pPr>
        <w:numPr>
          <w:ilvl w:val="0"/>
          <w:numId w:val="25"/>
        </w:numPr>
        <w:autoSpaceDE w:val="0"/>
        <w:autoSpaceDN w:val="0"/>
        <w:adjustRightInd w:val="0"/>
        <w:spacing w:after="0" w:line="240" w:lineRule="auto"/>
        <w:jc w:val="both"/>
        <w:rPr>
          <w:rFonts w:ascii="Sylfaen" w:hAnsi="Sylfaen"/>
        </w:rPr>
      </w:pPr>
      <w:r w:rsidRPr="000F1A11">
        <w:rPr>
          <w:rFonts w:ascii="Sylfaen" w:hAnsi="Sylfaen"/>
        </w:rPr>
        <w:t>საქართველოს რეგიონული განვითარებისა და ინფრასტრუქტურის სამინისტრო;</w:t>
      </w:r>
    </w:p>
    <w:p w14:paraId="1DDC2E76" w14:textId="77777777" w:rsidR="00191AEE" w:rsidRPr="000F1A11" w:rsidRDefault="00191AEE" w:rsidP="00DB446F">
      <w:pPr>
        <w:numPr>
          <w:ilvl w:val="0"/>
          <w:numId w:val="25"/>
        </w:numPr>
        <w:autoSpaceDE w:val="0"/>
        <w:autoSpaceDN w:val="0"/>
        <w:adjustRightInd w:val="0"/>
        <w:spacing w:after="0" w:line="240" w:lineRule="auto"/>
        <w:jc w:val="both"/>
        <w:rPr>
          <w:rFonts w:ascii="Sylfaen" w:hAnsi="Sylfaen"/>
        </w:rPr>
      </w:pPr>
      <w:r w:rsidRPr="000F1A11">
        <w:rPr>
          <w:rFonts w:ascii="Sylfaen" w:hAnsi="Sylfaen"/>
        </w:rPr>
        <w:t>შპს „საქართველოს მყარი ნარჩენების მართვის კომპანია“.</w:t>
      </w:r>
    </w:p>
    <w:p w14:paraId="22EF3412" w14:textId="77777777" w:rsidR="00191AEE" w:rsidRPr="000F1A11" w:rsidRDefault="00191AEE" w:rsidP="00DB446F">
      <w:pPr>
        <w:pStyle w:val="abzacixml"/>
        <w:spacing w:line="240" w:lineRule="auto"/>
        <w:ind w:firstLine="0"/>
        <w:rPr>
          <w:b/>
          <w:sz w:val="22"/>
          <w:szCs w:val="22"/>
        </w:rPr>
      </w:pPr>
    </w:p>
    <w:p w14:paraId="4DAD49CA" w14:textId="77777777" w:rsidR="00191AEE" w:rsidRPr="000F1A11" w:rsidRDefault="00191AE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სამეგრელო-ზემო სვანეთის ახალი რეგიონული არასახიფათო ნარჩენების განთავსების ობიექტის (ნაგავსაყრელი) დეტალური დიზაინის მომზადება;</w:t>
      </w:r>
    </w:p>
    <w:p w14:paraId="0BF4AD84" w14:textId="77777777" w:rsidR="00191AEE" w:rsidRPr="000F1A11" w:rsidRDefault="00191AE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დასრულდა სამეგრელო-ზემო სვანეთის ახალი რეგიონული არასახიფათო ნარჩენების განთავსების ობიექტის (ნაგავსაყრელი) გარემოზე ზემოქმედების შეფასების (გზშ) დოკუმენტის მომზადება და წარედგინა საქართველოს გარემოს დაცვისა და სოფლის მეურნეობის სამინისტროს;</w:t>
      </w:r>
    </w:p>
    <w:p w14:paraId="44B16058" w14:textId="77777777" w:rsidR="00191AEE" w:rsidRPr="000F1A11" w:rsidRDefault="00191AE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სამეგრელო-ზემო სვანეთის რეგიონში ახალი რეგიონული არასახიფათო ნარჩენების განთავსების ობიექტის (ნაგავსაყრელი) მშენებლობაზე, 2 არსებული ნაგავსაყრელის (ქ. ფოთი და ქ. ზუგდიდი) დახურვაზე და 3 ნარჩენების გადამტვირთი სადგურის მშენებლობაზე, მიმდინარეობდა საერთაშორისო ტენდერის წინასაკვალიფიკაციო პროცედურები;</w:t>
      </w:r>
    </w:p>
    <w:p w14:paraId="63C9DD11" w14:textId="77777777" w:rsidR="00191AEE" w:rsidRPr="000F1A11" w:rsidRDefault="00191AE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კახეთის ახალი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 და შესაბამისი საბოლოო ანგარიშის მომზადება;</w:t>
      </w:r>
    </w:p>
    <w:p w14:paraId="23288044"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ტექნიკური აღჭურვილობის (ნარჩენების შეგროვება და დასუფთავება) შეძენაზე დასრულდა სატენდერო პროცედურები და გაფორმდა შესაბამისი ხელშეკრულება. დაიწყო ტექნიკური აღჭურვილობების ეტაპობრივი შეძენა-მოწოდება, საიდანაც საანგარიშო პერიოდში შეძენილია 1 764 ერთეული ნარჩენების კონტეინერი, 800 ერთეული ქუჩის ნარჩენების ურნა და 463 ერთეული ქუჩის დასუფთავების ურიკა.</w:t>
      </w:r>
    </w:p>
    <w:p w14:paraId="02A9A1FE" w14:textId="77777777" w:rsidR="001C0C87" w:rsidRPr="00180341" w:rsidRDefault="001C0C87" w:rsidP="00DB446F">
      <w:pPr>
        <w:spacing w:line="240" w:lineRule="auto"/>
        <w:rPr>
          <w:highlight w:val="yellow"/>
        </w:rPr>
      </w:pPr>
    </w:p>
    <w:p w14:paraId="40B8422C" w14:textId="77777777" w:rsidR="00153A19" w:rsidRPr="00252A23" w:rsidRDefault="00153A19"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252A23">
        <w:rPr>
          <w:rFonts w:ascii="Sylfaen" w:eastAsia="SimSun" w:hAnsi="Sylfaen" w:cs="Calibri"/>
          <w:color w:val="366091"/>
          <w:sz w:val="22"/>
          <w:szCs w:val="22"/>
        </w:rPr>
        <w:t>3.9 ტურიზმის განვითარების ხელშეწყობა (პროგრამული კოდი 24 05)</w:t>
      </w:r>
    </w:p>
    <w:p w14:paraId="77CF74F7" w14:textId="77777777" w:rsidR="00153A19" w:rsidRPr="00252A23" w:rsidRDefault="00153A19" w:rsidP="00DB446F">
      <w:pPr>
        <w:spacing w:line="240" w:lineRule="auto"/>
        <w:rPr>
          <w:rFonts w:ascii="Sylfaen" w:hAnsi="Sylfaen"/>
          <w:lang w:val="ka-GE"/>
        </w:rPr>
      </w:pPr>
    </w:p>
    <w:p w14:paraId="6CC7168C" w14:textId="77777777" w:rsidR="00153A19" w:rsidRPr="00252A23" w:rsidRDefault="00153A19" w:rsidP="00DB446F">
      <w:pPr>
        <w:pStyle w:val="ListParagraph"/>
        <w:spacing w:after="0" w:line="240" w:lineRule="auto"/>
        <w:ind w:left="0"/>
        <w:rPr>
          <w:rFonts w:ascii="Sylfaen" w:hAnsi="Sylfaen"/>
          <w:bCs/>
          <w:lang w:val="ka-GE"/>
        </w:rPr>
      </w:pPr>
      <w:r w:rsidRPr="00252A23">
        <w:rPr>
          <w:rFonts w:ascii="Sylfaen" w:hAnsi="Sylfaen"/>
          <w:bCs/>
          <w:lang w:val="ka-GE"/>
        </w:rPr>
        <w:lastRenderedPageBreak/>
        <w:t>პროგრამის განმახორციელებელი:</w:t>
      </w:r>
    </w:p>
    <w:p w14:paraId="2CB8EB93" w14:textId="77777777" w:rsidR="00153A19" w:rsidRPr="00252A23" w:rsidRDefault="00153A19" w:rsidP="00DB446F">
      <w:pPr>
        <w:pStyle w:val="ListParagraph"/>
        <w:numPr>
          <w:ilvl w:val="0"/>
          <w:numId w:val="62"/>
        </w:numPr>
        <w:spacing w:after="0" w:line="240" w:lineRule="auto"/>
        <w:jc w:val="both"/>
        <w:rPr>
          <w:rFonts w:ascii="Sylfaen" w:hAnsi="Sylfaen"/>
          <w:bCs/>
          <w:lang w:val="ka-GE"/>
        </w:rPr>
      </w:pPr>
      <w:r w:rsidRPr="00252A23">
        <w:rPr>
          <w:rFonts w:ascii="Sylfaen" w:hAnsi="Sylfaen"/>
          <w:bCs/>
          <w:lang w:val="ka-GE"/>
        </w:rPr>
        <w:t>სსიპ - საქართველოს ტურიზმის ეროვნული ადმინისტრაცია</w:t>
      </w:r>
    </w:p>
    <w:p w14:paraId="4D3243D6" w14:textId="77777777" w:rsidR="00153A19" w:rsidRPr="00180341" w:rsidRDefault="00153A19" w:rsidP="00DB446F">
      <w:pPr>
        <w:spacing w:line="240" w:lineRule="auto"/>
        <w:rPr>
          <w:rFonts w:ascii="Sylfaen" w:hAnsi="Sylfaen"/>
          <w:highlight w:val="yellow"/>
          <w:lang w:val="ka-GE"/>
        </w:rPr>
      </w:pPr>
    </w:p>
    <w:p w14:paraId="1C6155FD" w14:textId="77777777" w:rsidR="00252A23" w:rsidRPr="00DE7CF0"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 xml:space="preserve">საანგარიშო პერიოდში მოეწყო 45 საერთაშორისო პრეს-ტური </w:t>
      </w:r>
      <w:r w:rsidRPr="00DE7CF0">
        <w:rPr>
          <w:rFonts w:ascii="Sylfaen" w:hAnsi="Sylfaen"/>
          <w:lang w:val="ka-GE"/>
        </w:rPr>
        <w:t>423</w:t>
      </w:r>
      <w:r w:rsidRPr="00DE7CF0">
        <w:rPr>
          <w:rFonts w:ascii="Sylfaen" w:eastAsiaTheme="minorEastAsia" w:hAnsi="Sylfaen" w:cs="Sylfaen"/>
          <w:bCs/>
          <w:color w:val="000000"/>
          <w:shd w:val="clear" w:color="auto" w:fill="FFFFFF"/>
          <w:lang w:val="ka-GE"/>
        </w:rPr>
        <w:t xml:space="preserve"> ჟურნალისტის მონაწილეობით. გაიმართა პრეს-ტური აჭარის რეგიონში, რომელშიც მონაწილეობა მიიღო „პრაიმ შუს“ შემოქმედებითმა ჯგუფმა;</w:t>
      </w:r>
    </w:p>
    <w:p w14:paraId="5D2C9E4E" w14:textId="77777777" w:rsidR="00252A23" w:rsidRPr="00DE7CF0"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 xml:space="preserve">ზამთრის კურორტების პოპულარიზაციისა და განვითარების ხელშეწყობის მიზნით, სვანეთში გაიმართა  3 დღიანი პრეს-ტური, რომელშიც მონაწილეობა მიიღო ქართული მედიის 15-მა წარმომადგენელმა; </w:t>
      </w:r>
    </w:p>
    <w:p w14:paraId="13C1F68C" w14:textId="77777777" w:rsidR="00252A23" w:rsidRPr="00DE7CF0" w:rsidRDefault="00252A23" w:rsidP="00DB446F">
      <w:pPr>
        <w:numPr>
          <w:ilvl w:val="3"/>
          <w:numId w:val="2"/>
        </w:numPr>
        <w:spacing w:after="0" w:line="240" w:lineRule="auto"/>
        <w:ind w:left="0"/>
        <w:jc w:val="both"/>
        <w:rPr>
          <w:rFonts w:ascii="Sylfaen" w:hAnsi="Sylfaen"/>
          <w:bCs/>
        </w:rPr>
      </w:pPr>
      <w:r w:rsidRPr="00DE7CF0">
        <w:rPr>
          <w:rFonts w:ascii="Sylfaen" w:eastAsiaTheme="minorEastAsia" w:hAnsi="Sylfaen" w:cs="Sylfaen"/>
          <w:bCs/>
          <w:color w:val="000000"/>
          <w:shd w:val="clear" w:color="auto" w:fill="FFFFFF"/>
          <w:lang w:val="ka-GE"/>
        </w:rPr>
        <w:t>ტურიზმის ეროვნული ადმინისტრაციის მხარდაჭერით, კურორტ თეთნულდზე მიმდინარეობდა ფრირაიდის მსოფლიო ტურის საკვალიფიკაციო (FWQ) ეტაპები. შეჯიბრებაში იასპარეზა 20 ქვეყნის 120-მდე სპორტსმენმა; მესტიაში ზურულდის ქედზე გაიმართა გიგანტურ სლალომში მოყვარული მოთხილამურეების ტურნირი;</w:t>
      </w:r>
    </w:p>
    <w:p w14:paraId="131C1508" w14:textId="77777777" w:rsidR="00252A23" w:rsidRPr="00DE7CF0"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გაიმართა:  2 დღიანი პრეს-ტური იმერეთის რეგიონში, რომელშიც მონაწილეობა მიიღეს ქართული მედიის წარმომადგენლებმა; 4 დღიანი ინფო ტური ვაშლოვანის სახელმწიფო ნაკრძალში; GIZ-თან ერთად 4 დღიანი ინფო ტური გურიაში; 3 დღიანი პრეს-ტური სვანეთში; 5 დღიანი პრეს-ტური აჭარასა და გურიაში, 2 დღიანი პრეს-ტური რაჭაში, რომელშიც მონაწილეობა მიიღეს ქართული ტურისტული კომპანიების წარმომადგენელმა, ფოტოგრაფებმა და მედიის წარმომადგენლებმა; 5 დღიანი ინფო ტური აჭარაში; 2 დღიანი პრეს ტური გურიის რეგიონში; ამერიკული ონლაინ პლატფორმის „Steller“თანამონაწილეობით განხორციელდა პრეს-ტურები სხვადასხვა ქვეყნიდან, რომლის ფარგლებშიც საქართველოს ეწვივნენ მაღალრეიტინგული ბლოგერები; 2 დღიანი პრეს-ტური თუშეთში, 3 დღიანი ტური მყინვარწვერზე; 2 დღიანი გასტრონომიული ტური რაჭა-ლეჩხუმში; ფესტივალი „მთის დღეები“-ს ფარგლებში 2 დღიანი პრეს ტური; 3 დღიანი პრეს-ტური შიდა ქართლში, რომელშიც მონაწილეობა  მიიღეს  ერთ-ერთი ყველაზე რეიტინული გადაცემის ჟურნალისტებმა; 3 დღიანი პრეს-ტური სვანეთში;  2 დღიანი საიმედო ტური რაჭაში; „ჭიათურის ტურისტული სათავგადასავლო ფესტივალის“ ფარგლებში 3 დღიანი პრეს ტური;</w:t>
      </w:r>
    </w:p>
    <w:p w14:paraId="375F81EA" w14:textId="77777777" w:rsidR="00252A23" w:rsidRPr="00DE7CF0"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FAO/EBRD  „ელკანასთან“ ერთად მოეწყო ტური თუშეთში. ტურის ფარგლებში გაიმართა ვიზიტები აგროტურისტული სერვისების პროვაიდერებთან და ტრადიციული პროდუქტის მწარმოებლებთან;</w:t>
      </w:r>
    </w:p>
    <w:p w14:paraId="6607B5B6" w14:textId="77777777" w:rsidR="00252A23" w:rsidRPr="00DE7CF0"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საქართველოს ტურიზმის ეროვნული ადმინისტრაციის ორგანიზებით მესტიასა და თბილისში გაიმართა დამოუკიდებლობის დღისადმი მიძღვნილი ღონისძიება, რომლის თემატიკად და კონცეფციად განისაზღვრა „საქართველო ევროპისკენ“;</w:t>
      </w:r>
    </w:p>
    <w:p w14:paraId="50D300CD" w14:textId="77777777" w:rsidR="00252A23" w:rsidRPr="00DE7CF0"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საქართველოს ტურიზმის ეროვნულ ადმინისტრაციისა და GIZ ორგანიზებით: გურიაში, მუსიკოსთა პარკში, გაიმართა ქართული ჩაის ფესტივალი „ჩაის გზა“. სტუმრებისათვის მოეწყო სადეგუსტაციო სივრცე და გამოფენა-გაყიდვა, სადაც წარმოდგენილი იყო 30-მდე ქართული ჩაის მწარმოებელი და საოჯახო მეურნეობების პროდუქცია (თაფლი, მშრალი ხილი, ღვინო, არაყი). გაიმართება კონკურსი და გამოვლინდა 2022 წლის საუკეთესო ჩაი. გამარჯვებულებს გადაეცათ სიგელები და პრიზები; რაჭაში, გამართა  გასტრო ფესტივალი „გემო ფესტი“;</w:t>
      </w:r>
    </w:p>
    <w:p w14:paraId="49D291B6" w14:textId="77777777" w:rsidR="00252A23" w:rsidRPr="00DE7CF0"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DE7CF0">
        <w:rPr>
          <w:rFonts w:ascii="Sylfaen" w:eastAsiaTheme="minorEastAsia" w:hAnsi="Sylfaen" w:cs="Sylfaen"/>
          <w:bCs/>
          <w:color w:val="000000"/>
          <w:shd w:val="clear" w:color="auto" w:fill="FFFFFF"/>
          <w:lang w:val="ka-GE"/>
        </w:rPr>
        <w:t>საქართველო წარმოდგენილი იყო  7  საერთაშორისო ტურისტულ გამოფენა-ბაზრობაში: „Fitur 2022“ (ქ. მადრიდი); „ITB Berlin 2022“ (Online, ქ. ბერლინი); „IMTM 2022“ (ქ. თელავივი); საერთაშორისო საავიაციო ფორუმი სახელწოდებით „Connect 2022“ (ქ. ტამპერე); „ATM Dubai“ (ქ. დუბაი); „IFTM Top Resa“; Traverse Conference;</w:t>
      </w:r>
    </w:p>
    <w:p w14:paraId="2E2CD9C5" w14:textId="77777777" w:rsidR="00252A23" w:rsidRPr="005B18CB"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 xml:space="preserve">მონაწილეობა იქნა მიღებული საერთაშორისო ღონისძიებაში „MCE Central &amp; Eastern Europe“ (ქ. ბუდაპეშტში); </w:t>
      </w:r>
    </w:p>
    <w:p w14:paraId="09AB2E91"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lastRenderedPageBreak/>
        <w:t>განხორციელდა სარეკლამო კამპანია გერმანული ავიახაზების, ევროვინგზის საბორტო ჟურნალში. ჩატარდა სარეკლამო კამპანია Bloomberg-ზე, რომელივ მოიცავს ორი ვიდეორგოლის გადაღება/დამზადებას, სამ სტატიას და სოციალურ მედიაში (Facebook, Twitter, Instagram) რეკლამას და საქართველოს ტურისტული პოტენციალის ამსახველი კონტენტის განთავსებას;</w:t>
      </w:r>
    </w:p>
    <w:p w14:paraId="0726158B"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საკონვენციო და საგამოფენო ბიურომ ორგანიზება გაუწია ტრენინგს, რომელსაც დაესწრო 70-მდე კომპანიის წარმომადგენელი. განხილული იყო ისეთი საინტერესო და მნიშვნელოვანი თემები, როგორიცაა: საქმიანი ტურიზმის ინდუსტრიის მიმოხილვა; „ბიდინგის“ (ღონისძიების ჩასატარებლად განაცხადის გაკეთება/ტენდერში მონაწილეობა) საფუძვლები; სტრატეგიული „ბიდინგი”; განაცხადის სტრუქტურა და შეთავაზება; პროექტების მენეჯმენტი; ასოციაციების მენეჯმენტი;</w:t>
      </w:r>
    </w:p>
    <w:p w14:paraId="5B15370F"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საქართველოს საქმიანი ტურიზმის შესახებ ცნობიერების ამაღლების მიზნით, ტურიზმის ეროვნული ადმინისტრაციის საკონვენციო და საგამოფენო ბიურომ მონაწილეობა მიიღო საერთაშორისო ღონისძიებაში „MALT-Meetings Arabia &amp; Luxury Travel Congress 2022“ (დუბაი); გაცნობითი ღონისძიება გამართა ქ. ტაშკენტში, სადაც შეინიშნება მზარდი ინტერესი საქართველოს როგორც ტურისტული მიმართულების მიმართ. ტურიზმის პოტენციალის შესახებ ცნობადობის ამაღლების მიზნით გაიმართა ღონისძიება ქ. ალმათაში;</w:t>
      </w:r>
    </w:p>
    <w:p w14:paraId="57EE11D1"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გაიმართა როუდშოუ ბალტიისპირეთის ქვეყნებში (ქ. ვილნიუსი, ქ. ტალინი და ქ. რიგა), რომლის ფარგლებშიც ქართულ კერძო სექტორისა (ბიუროს წევრი 20-მდე კომპანია) და ადგილობრივი საქმიანი ტურიზმის სფეროში მოღვაწე წამყვანი ორგანიზაციების წარმომადგენლებს საშუალება მიეცათ BB2B ფორმატში გაემართათ შეხვედრები ქვეყნებს შორის საქმიანი ტურიზმის თვალსაზრისით თანამშრომლობის გაღრმავებისათვის;</w:t>
      </w:r>
    </w:p>
    <w:p w14:paraId="632E50D2"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განახლდა ინგლისურენოვანი საქმიანი ტურიზმის კატალოგი. არსებულ კატალოგს დაემატა ინფორმაცია ახალი წევრების შესახებ. ძველ წევრებს სურვილისამებრ, მიეცათ საშუალება შეეცვალათ/დაემატებინათ დეტალები მათი საქმიანობისა და შეთავაზებული მომსახურებების შესახებ;</w:t>
      </w:r>
    </w:p>
    <w:p w14:paraId="02DF7696" w14:textId="77777777" w:rsidR="00252A23" w:rsidRPr="005B18CB"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საკონვენციო და საგამოფენო ბიურომ: მონაწილეობა მიიღო ქ. ბუდაპეშტში გამართულ საერთაშორისო ღონისძიებაში „MCE Central &amp; Eastern Europe“, ქ. პარიზში „Partance MICE Expert“-ის მიერ ორგანიზებულ ღონისძიებაში, ქ. სევილიაში გამართულ ღონისძიებაში „M&amp;I Forum Spring 2022”, ფრანკფურტის საქმიანი ტურიზმის საერთაშორისო გამოფენაში „IMEX 2022“ (7 წევრ კომპანიასთან (სასტუმროები და ტურისტული კომპანიები) ერთად იყო წარდგენილი), ქ. მადეირაში გამართულ ღონისძიებაში „M&amp;I VIP Connect Europe 2022”, საქართველოს საქმიანი ტურიზმის შესახებ ცნობიერების ამაღლების პოპულარიზაციის, საჭირო ინფორმაციის მიწოდების და პოტენციური პარტნიორებთან შეხვედრების გამართვის მიზნით ქ. ლისაბონსა და ქ. პორტოში გამართულ საერთაშორისო ღონისძიებებში შესაბამისად „The Meeting Space 2022“ და „m&amp;i Europe Autumn 2022“, ქ. პარიზში გამართულ ღონისძიებაში „PURE Meetings and Events, 2022”; უზბეკეთის რესპუბლიკის ტურიზმისა და კულტურული მემკვიდრეობის სამინისტროს, ავია-კომპანია „Uzbekistan Airways“-სა და უზბეკეთის რესპუბლიკაში საქართველოს საელჩოსთან თანამშრომლობით ორგანიზება გაუკეთა გაცნობით ღონისძიებას ქ. ტაშკენტში; საქართველოს საქმიანი ტურიზმის პოტენციალის შესახებ ცნობადობის ამაღლების მიზნით გამართა საქართველოს პრეზენტაცია ქ. ალმათიში; ავია-კომპანია „Air Baltics”-თან და აჭარის ტურიზმისა და კურორტების დეპარტამენტთან თანამშრომლობით ორგანიზება გაუკეთა როუდ შოუს ბალტიისპირეთის ქვეყნებში;</w:t>
      </w:r>
    </w:p>
    <w:p w14:paraId="51D51A5A" w14:textId="77777777" w:rsidR="00252A23" w:rsidRPr="005B18CB"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საქართველოს ტურიზმის ეროვნულმა ადმინისტრაციამ მონაწილეობა მიიღო ქ. დუბაიში გამართულ საერთაშორისო ტურისტულ გამოფენაზე „ATM 2022”;</w:t>
      </w:r>
    </w:p>
    <w:p w14:paraId="7760E1EF" w14:textId="77777777" w:rsidR="00252A23" w:rsidRPr="005B18CB"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საერთაშორისო გამომცემლობა BOARDROOM-ის ონლაინ პლათფორმაზე განთავსდა 900 სიტყვიანი და შესაბამისი ვიზუალის სტატია ინგლისურ ენაზე;</w:t>
      </w:r>
    </w:p>
    <w:p w14:paraId="5AC88C9A"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lastRenderedPageBreak/>
        <w:t>საქართველოს ტურიზმის ეროვნული ადმინისტრაციის ბაზაში არსებულ ყველა შემომყვან და გამყვან ტურისტულ კომპანიასთან, ავიაკომპანიასთან, გიდებთან, კვების და განთავსების ობიექტებთან მიმდინარეობდა ყოველდღიური საინფორმაციო ხასიათის წერილების გაგზავნა სხვადასხვა ონლაინ სემინარების, ვებინარების/კონფერენციებისა და ტურიზმის სფეროში არსებული სიახლეების (გამოფენები, ტრენინგები, ფესტივალები და სხვა სახის ღონისძიებები) შესახებ;</w:t>
      </w:r>
    </w:p>
    <w:p w14:paraId="5AC6D6AC"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ტურისტულ სექტორში მომუშავე ასოციაციებისა და კომპანიების ხელმძღვანელებთან გამართულ შეხვედრაზე განხილულ იქნა ქვეყნის ტურიზმის საექტორში არსებული გამოწვევები, დარგის განვითარების სამთავრობო ხედვა, სამომავლო გეგმები და პროფილურ ბიზნესთან უფრო ეფექტიანი თანამშრომლობის შესაძლებლობები;</w:t>
      </w:r>
    </w:p>
    <w:p w14:paraId="19265F73"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მიმდინარეობდა მუშაობა საინფორმაციო პროგრამა/აპლიკაციის შექმნაზე, რაც დაინტერესებულ საერთაშორისო და ადგილობრივ ტურისტებს საშუალებას მისცემს ციფრულად, „touch-screen“-ების საშუალებით, მიიღონ ინფორმაცია საქართველოს სხვადასხვა რეგიონის ტურისტულ პოტენციალზე, სერვისებზე და ტურისტულ პროდუქტებზე;</w:t>
      </w:r>
    </w:p>
    <w:p w14:paraId="702885E2"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ქვეყნის მასშტაბით განახლდა ტურისტული საინფორმაციო ცენტრების მუშაობა. განხორციელდა ტურისტული საინფორმაციო ცენტრების საქმიანობის მონიტორინგი (შიდა ქართლი, იმერეთი, რაჭა-ლეჩხუმი ქვემო სვანეთის რეგიონები) და აღნიშნული რეგიონების ტურისტული საინფორმაციო ცენტრების თანამშრომლებს გადაეცა ახალი უნიფორმა. გარდა ამისა, განახლდა ტურისტული სააგენტოების მონაცემთა ბაზები ქვეყნის მასშტაბით;</w:t>
      </w:r>
    </w:p>
    <w:p w14:paraId="5DA51766"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საქართველოს ტურიზმის ეროვნული ადმინისტრაციის ორგანიზებითა და ევროპის რეკონსტრუქციისა და განვითარების ბანკისა და გაეროს მსოფლიო ტურიზმის ორგანიზაციის მხარდაჭერით, UNWTO-ს აკადემიის მიერ ჩაატარდა საქართველოში კერძო სექტორის წარმომადგენლებისთვის 2 თემატური სემინარი, რომელებსაც დაესწრნენ გაეროს მსოფლიო ტურიზმის ორგანიზაციის წარმომადგენლები და ექსპერტები;</w:t>
      </w:r>
    </w:p>
    <w:p w14:paraId="217F9E44"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საქართველოში გაიმართა გაეროს მსოფლიო ტურიზმის ორგანიზაციის ეროვნული სტუდენტური ლიგა, რომელმიც წარმოადგენს ახალგაზრდების უნარების ეფექტური განვითარებისკენ მიმართულ ინიციატივას და აძლევს მათ საშუალებას შეიძინონ ცოდნა და გამოცდილება ტურიზმის სფეროს აქტუალური საკითხების შესახებ;</w:t>
      </w:r>
    </w:p>
    <w:p w14:paraId="37E753FF"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მომზადდა „ურთიერთგაგების მემორანდუმი საქართველოს ეკონომიკისა და მდგრადი განვითარების სამინისტროსა და ბულგარეთის რესპუბლიკის ტურიზმის სამინისტროს შორის ტურიზმის სფეროში თანამშრომლობის შესახებ“ და გადაეცა ბულგარეთის მხარეს;</w:t>
      </w:r>
    </w:p>
    <w:p w14:paraId="408E2771"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ტურიზმის სფეროში ორმხრიცვი თნამშრომლობის ინტენსიფიკაციის მიზნით ინიცირებულ იქნა შემდეგი მემორანდუმების გაფორმება: „საქართველოს ეკონომიკისა და მდგრადი განვითარების სამინისტროსა და ურუგვაის აღმოსავლური რესპუბლიკის ტურიზმის სამინისტროს შორის ტურიზმის სფეროში თანამშრომლობის შესახებ“ ურთიერთგაგების მემორანდუმი და „საქართველოს ეკონომიკისა და მდგრადი განვითარების სამინისტროსა და დომინიკის რესპუბლიკის  ტურიზმის სამინისტროს შორის ტურიზმის სფეროში თანამშრომლობის შესახებ“ ურთიერთგაგების მემორანდუმი;</w:t>
      </w:r>
    </w:p>
    <w:p w14:paraId="288BF0AB" w14:textId="77777777" w:rsidR="00252A23" w:rsidRPr="005B18CB"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მონაწილეობა იქნა მიღებული: ქ. თბილისში ონლაინ ფორმატში გამართულ საქართველო-ევროკავშირის ასოცირების კომიტეტის 7-ე სხდომაში; საუდის არაბეთის სამეფოში (ქ. ჯედაში) გამარულ გაეროს მსოფლიო ტურიზმის ორგანიზაციის (მტო) აღმასრულებელი საბჭოს 116-ე სხდომაში, რომელზეც საქართველო წარმოდგენილ იქნა საბჭოს წევრის სტატუსით; ქ. სორენტოში გამართულ მტო-ს პირველ გლობალურ ახალგაზრდულ სამიტზე „Global Youth Tourism Summit (GYTS) (საქართველოს მხრიდან დაესწრო უშგულში მცხოვრები ახალგაზრდა); UNWTO-ს ღვინის ტურიზმის რიგით მე-6 საერთაშორისო კონფერენციაში;</w:t>
      </w:r>
    </w:p>
    <w:p w14:paraId="1B9CA910" w14:textId="77777777" w:rsidR="00252A23"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E5478E">
        <w:rPr>
          <w:rFonts w:ascii="Sylfaen" w:eastAsiaTheme="minorEastAsia" w:hAnsi="Sylfaen" w:cs="Sylfaen"/>
          <w:bCs/>
          <w:color w:val="000000"/>
          <w:shd w:val="clear" w:color="auto" w:fill="FFFFFF"/>
          <w:lang w:val="ka-GE"/>
        </w:rPr>
        <w:lastRenderedPageBreak/>
        <w:t>ხელი მოეწერა „ურთიერთგაგების მემორანდუმს საქართველოს ტურიზმის ეროვნულ ადმინისტრაციასა და ბუტანის სამეფოს ტურიზმის საბჭოს შორის ტურიზმის სფეროში თანამშრომლობის შესახებ“;</w:t>
      </w:r>
    </w:p>
    <w:p w14:paraId="640E9597" w14:textId="77777777" w:rsidR="00252A23" w:rsidRPr="00E5478E"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E5478E">
        <w:rPr>
          <w:rFonts w:ascii="Sylfaen" w:eastAsiaTheme="minorEastAsia" w:hAnsi="Sylfaen" w:cs="Sylfaen"/>
          <w:bCs/>
          <w:color w:val="000000"/>
          <w:shd w:val="clear" w:color="auto" w:fill="FFFFFF"/>
          <w:lang w:val="ka-GE"/>
        </w:rPr>
        <w:t>განახლდა მუშაობა პრობლემების პორტალის ახალ ვერსიაზე, რომელიც ორიენტირებულია საქართველოს მასშტაბით არსებული ტურისტული პრობლემების აღმოსაფხვრელად, სხვადასხვა უწყებების დროულ და კოორდინირებულ მუშაობაზე;</w:t>
      </w:r>
    </w:p>
    <w:p w14:paraId="1E8DA656"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ქ. თბილისში, მარტვილის მუნიციპალიტეტში (სოფელ გაჭედილში) და კახეთში (სიღნაღის მუნიციპალიტეტში, სოფელ ნუკრიანში) ჩატარდა საინფორმაციო ტური გიდებისთვის, ტურისტული კომპანიის წარმომადგენლებისთვის, ტურიზმის ასოციაციაში გაწევრიანებული ტურისტული კომპანიებისთვის;</w:t>
      </w:r>
    </w:p>
    <w:p w14:paraId="3B32FAF9"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ყოველდღიურ რეჟიმში ხორციელდებოდა პრობლემების მიღება, ანალიზი და მათზე შემდგომი რეაგირება. შემოსული პრობლემები იგზავნებოდა შესაბამის უწყებებთან მაქსიმალურად კოორდინირებული და ეფექტური რეაგირებისათვის;</w:t>
      </w:r>
    </w:p>
    <w:p w14:paraId="2DD2F21B" w14:textId="77777777" w:rsidR="00252A23" w:rsidRPr="005B18CB" w:rsidRDefault="00252A2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განხორციელდა საქართველოს რეგიონების რუკების შესყიდვა (განახლება), მიმდინარეობდა ელექტრონული ფაილების გადამოწმება და ტურისტულად მნიშვნელოვანი ობიექტების ჩამატება;</w:t>
      </w:r>
    </w:p>
    <w:p w14:paraId="109ED2DF" w14:textId="77777777" w:rsidR="00252A23" w:rsidRPr="005B18CB"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დაიგეგმა და გაშუქდა უხცოელი ჟურნალისტების პრესტურები, ითარგმნა და მედიით გავრცელდა არაერთი პოზიტიური უცხოენოვანი სტატია საქართველოს ტურისტული შესაძლებლობების შესახებ. მოხდა უკრაინის ტერიტორიაზე საომარი მოქმედებების გამო საქართელოში დარჩენილი უკრაინის მოქალეების  გადაღება, ჩაწერა და მედიით გავრცელება;</w:t>
      </w:r>
    </w:p>
    <w:p w14:paraId="380C7F6B" w14:textId="77777777" w:rsidR="00252A23" w:rsidRPr="005B18CB"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სამცხე-ჯავახეთის, იმერეთისა და გურიის რეგიონში განხორციელდა 2 ქსელური და 5 ინდივიდუალური ბილიკის მონიშვნისა და თანმდები მცირე ინფრასტრუქტურის (საინფორმაციო დაფები, მიმართულების მანიშნებლები) სამონტაჟო სამუშაოები (ბილიკების ჯამური სიგრძე 104 კმ-ია); ზემო სვანეთისა და რაჭის რეგიონში განხორციელდა 1 ქსელური და 7 ინდივიდუალური ბილიკის მონიშვნისა და თანმდები მცირე ინფრასტრუქტურის სამონტაჟო სამუშაოები (ბილიკების ჯამური სიგრძე 80 კმ-ია);</w:t>
      </w:r>
    </w:p>
    <w:p w14:paraId="5280ED82" w14:textId="77777777" w:rsidR="00252A23" w:rsidRPr="005B18CB"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განხორციელდა ქ. თბილისში არსებული ლაითბოქსების დასუფთავება/ტექნიკური უზრუნველყოფა და ღვინის გზის ახალი ობიექტების საგზაო მანიშნებლების მონტაჟი 32 ახალ ობიექტზე;</w:t>
      </w:r>
    </w:p>
    <w:p w14:paraId="37247290" w14:textId="77777777" w:rsidR="00252A23" w:rsidRPr="005B18CB"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ჩატარდა ტრენინგები შემდეგ თემებზე: „ჰიგიენა და სურსათის უვნებლობა“ (გადამზადდა 250-მდე ადამიანი); „ჰიგიენა და სურსათის უვნებლობა“ (გადამზადდა 150-მდე ადამიანი); მასტერკლასი „სტრატეგიული მიდგომები მომსახურების ინდუსტრიაში“ (გადამზადდა 300 ადამიანი); „შრომითი ურთიერთობები დამსაქმებელსა და დასაქმებულს   შორის/მარეგულირებელი კანონმდებლობა და შრომის უსაფრთხოების სპეციალისტი უსაფრთხო სამუშაო გარემოსთვის“ (გადამზადდა 120 ადამიანი); „შეზღუდული შესაძლებლობის მქონე პირებისათვის ტურისტული სერვისები - მომსახურება და უსაფრთხოება“ (გადამზადდა 350 ადამიანი);</w:t>
      </w:r>
    </w:p>
    <w:p w14:paraId="0C4BCC17" w14:textId="77777777" w:rsidR="00252A23" w:rsidRPr="005B18CB"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ქ. ლაგოდეხში გაიხსნა ტურისტული საინფორმაციო ცენტრი. ქვეყნის მასშტაბით დისტანციურად განხორციელდებოდა ტურისტული საინფორმაციო ცენტრების საქმიანობის მონიტორინგი და ტურისტული საინფორმაციო ცენტრის მანიშნებელი აბრების განახლება;</w:t>
      </w:r>
    </w:p>
    <w:p w14:paraId="52E156A9" w14:textId="77777777" w:rsidR="00252A23" w:rsidRPr="005B18CB" w:rsidRDefault="00252A23" w:rsidP="00DB446F">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ყოველდღიურ რეჟიმში მიმდინარეობდა სხვადასხვა ღონისძიების, საერთაშორისო გამოფენების შესახებ რელიზების მომზადება, გადაღება, სატელევიზიო ფორმატში დამონტაჟება და სხვადასხვა მედია საშუალებებისთვის მიწოდება.</w:t>
      </w:r>
    </w:p>
    <w:p w14:paraId="29C6761A" w14:textId="77777777" w:rsidR="00153A19" w:rsidRPr="00680661" w:rsidRDefault="00153A19" w:rsidP="00DB446F">
      <w:pPr>
        <w:spacing w:line="240" w:lineRule="auto"/>
        <w:rPr>
          <w:rFonts w:ascii="Sylfaen" w:hAnsi="Sylfaen"/>
          <w:lang w:val="ka-GE"/>
        </w:rPr>
      </w:pPr>
    </w:p>
    <w:p w14:paraId="3DAD7BB8" w14:textId="77777777" w:rsidR="00153A19" w:rsidRPr="00680661" w:rsidRDefault="00153A19"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680661">
        <w:rPr>
          <w:rFonts w:ascii="Sylfaen" w:eastAsia="SimSun" w:hAnsi="Sylfaen" w:cs="Calibri"/>
          <w:color w:val="366091"/>
          <w:sz w:val="22"/>
          <w:szCs w:val="22"/>
        </w:rPr>
        <w:lastRenderedPageBreak/>
        <w:t>3.10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14:paraId="43700521" w14:textId="77777777" w:rsidR="00153A19" w:rsidRPr="00680661" w:rsidRDefault="00153A19" w:rsidP="00DB446F">
      <w:pPr>
        <w:spacing w:line="240" w:lineRule="auto"/>
        <w:rPr>
          <w:rFonts w:ascii="Sylfaen" w:hAnsi="Sylfaen"/>
          <w:lang w:val="ka-GE"/>
        </w:rPr>
      </w:pPr>
    </w:p>
    <w:p w14:paraId="3B81A12C" w14:textId="77777777" w:rsidR="00153A19" w:rsidRPr="00680661" w:rsidRDefault="00153A19"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80661">
        <w:rPr>
          <w:rFonts w:ascii="Sylfaen" w:hAnsi="Sylfaen" w:cs="Sylfaen"/>
          <w:bCs/>
        </w:rPr>
        <w:t>პროგრამის განმახორციელებელი:</w:t>
      </w:r>
    </w:p>
    <w:p w14:paraId="7710FB2F" w14:textId="77777777" w:rsidR="00153A19" w:rsidRPr="00680661" w:rsidRDefault="00153A19" w:rsidP="00DB446F">
      <w:pPr>
        <w:pStyle w:val="ListParagraph"/>
        <w:numPr>
          <w:ilvl w:val="0"/>
          <w:numId w:val="5"/>
        </w:numPr>
        <w:spacing w:after="0" w:line="240" w:lineRule="auto"/>
        <w:ind w:right="51"/>
        <w:jc w:val="both"/>
        <w:rPr>
          <w:rFonts w:ascii="Sylfaen" w:hAnsi="Sylfaen"/>
          <w:bCs/>
        </w:rPr>
      </w:pPr>
      <w:r w:rsidRPr="00680661">
        <w:rPr>
          <w:rFonts w:ascii="Sylfaen" w:hAnsi="Sylfaen"/>
          <w:bCs/>
        </w:rPr>
        <w:t>საქართველოს ეკონომიკისა და მდგრადი განვითარების სამინისტრო</w:t>
      </w:r>
    </w:p>
    <w:p w14:paraId="618130FC" w14:textId="77777777" w:rsidR="00153A19" w:rsidRPr="00680661" w:rsidRDefault="00153A19" w:rsidP="00DB446F">
      <w:pPr>
        <w:spacing w:line="240" w:lineRule="auto"/>
        <w:rPr>
          <w:rFonts w:ascii="Sylfaen" w:hAnsi="Sylfaen"/>
          <w:lang w:val="ka-GE"/>
        </w:rPr>
      </w:pPr>
    </w:p>
    <w:p w14:paraId="34411794" w14:textId="77777777" w:rsidR="00153A19" w:rsidRPr="00680661" w:rsidRDefault="00153A1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680661">
        <w:rPr>
          <w:rFonts w:ascii="Sylfaen" w:eastAsiaTheme="minorEastAsia" w:hAnsi="Sylfaen" w:cs="Sylfaen"/>
          <w:bCs/>
          <w:color w:val="000000"/>
          <w:shd w:val="clear" w:color="auto" w:fill="FFFFFF"/>
          <w:lang w:val="ka-GE"/>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2021 წლის 1 დეკემბრიდან 2022 წლის 15 მაისამდე პერიოდში,  მოხმარებული ბუნებრივი აირის ღირებულება 9.5 მლნ ლარის ოდენობით (მოხმარებული ბუნებრივი აირის ოდენობა - 16.7 მლნ მ³).</w:t>
      </w:r>
    </w:p>
    <w:p w14:paraId="40324F0C" w14:textId="77777777" w:rsidR="00153A19" w:rsidRPr="00180341" w:rsidRDefault="00153A19" w:rsidP="00DB446F">
      <w:pPr>
        <w:spacing w:line="240" w:lineRule="auto"/>
        <w:rPr>
          <w:rFonts w:ascii="Sylfaen" w:hAnsi="Sylfaen"/>
          <w:highlight w:val="yellow"/>
          <w:lang w:val="ka-GE"/>
        </w:rPr>
      </w:pPr>
    </w:p>
    <w:p w14:paraId="650F67BC" w14:textId="77777777" w:rsidR="00153A19" w:rsidRPr="00680661" w:rsidRDefault="00153A19"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680661">
        <w:rPr>
          <w:rFonts w:ascii="Sylfaen" w:eastAsia="SimSun" w:hAnsi="Sylfaen" w:cs="Calibri"/>
          <w:color w:val="366091"/>
          <w:sz w:val="22"/>
          <w:szCs w:val="22"/>
        </w:rPr>
        <w:t>3.11 საქართველოს ეროვნული ინოვაციების ეკოსისტემის პროექტი (WB) (პროგრამული კოდი 24 12)</w:t>
      </w:r>
    </w:p>
    <w:p w14:paraId="1B0B721D" w14:textId="77777777" w:rsidR="00680661" w:rsidRDefault="00680661"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21257BB5" w14:textId="77777777" w:rsidR="00153A19" w:rsidRPr="00680661" w:rsidRDefault="00153A19"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80661">
        <w:rPr>
          <w:rFonts w:ascii="Sylfaen" w:hAnsi="Sylfaen" w:cs="Sylfaen"/>
          <w:bCs/>
        </w:rPr>
        <w:t>პროგრამის განმახორციელებელი:</w:t>
      </w:r>
    </w:p>
    <w:p w14:paraId="360798EF" w14:textId="77777777" w:rsidR="00153A19" w:rsidRPr="00680661" w:rsidRDefault="00153A19" w:rsidP="00DB446F">
      <w:pPr>
        <w:pStyle w:val="ListParagraph"/>
        <w:numPr>
          <w:ilvl w:val="0"/>
          <w:numId w:val="5"/>
        </w:numPr>
        <w:spacing w:after="0" w:line="240" w:lineRule="auto"/>
        <w:ind w:right="51"/>
        <w:jc w:val="both"/>
        <w:rPr>
          <w:rFonts w:ascii="Sylfaen" w:hAnsi="Sylfaen"/>
          <w:bCs/>
        </w:rPr>
      </w:pPr>
      <w:r w:rsidRPr="00680661">
        <w:rPr>
          <w:rFonts w:ascii="Sylfaen" w:hAnsi="Sylfaen"/>
          <w:bCs/>
        </w:rPr>
        <w:t>სსიპ</w:t>
      </w:r>
      <w:r w:rsidRPr="00680661">
        <w:rPr>
          <w:rFonts w:ascii="Sylfaen" w:hAnsi="Sylfaen"/>
          <w:bCs/>
          <w:lang w:val="ka-GE"/>
        </w:rPr>
        <w:t xml:space="preserve"> - </w:t>
      </w:r>
      <w:r w:rsidRPr="00680661">
        <w:rPr>
          <w:rFonts w:ascii="Sylfaen" w:hAnsi="Sylfaen"/>
          <w:bCs/>
        </w:rPr>
        <w:t>საქართველოს ინოვაციებისა და ტექნოლოგიების სააგენტო</w:t>
      </w:r>
    </w:p>
    <w:p w14:paraId="5C82DBEB" w14:textId="77777777" w:rsidR="00153A19" w:rsidRPr="00180341" w:rsidRDefault="00153A19" w:rsidP="00DB446F">
      <w:pPr>
        <w:spacing w:line="240" w:lineRule="auto"/>
        <w:rPr>
          <w:rFonts w:ascii="Sylfaen" w:hAnsi="Sylfaen"/>
          <w:highlight w:val="yellow"/>
          <w:lang w:val="ka-GE"/>
        </w:rPr>
      </w:pPr>
    </w:p>
    <w:p w14:paraId="233BB112" w14:textId="77777777" w:rsidR="00680661" w:rsidRPr="005B18CB"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3" w:name="_Hlk92966397"/>
      <w:r w:rsidRPr="005B18CB">
        <w:rPr>
          <w:rFonts w:ascii="Sylfaen" w:eastAsiaTheme="minorEastAsia" w:hAnsi="Sylfaen" w:cs="Sylfaen"/>
          <w:bCs/>
          <w:color w:val="000000"/>
          <w:shd w:val="clear" w:color="auto" w:fill="FFFFFF"/>
          <w:lang w:val="ka-GE"/>
        </w:rPr>
        <w:t xml:space="preserve">განხორციელდა „თანადაფინანსების გრანტები სტარტაპებისთვის“ და „ინოვაციების თანადაფინანსების გრანტების“ პროგრამების ბენეფიციარების კვარტალური ანგარიშების შემოწმება და შემდგომი ტრანშის გადასარიცხად დოკუმენტაციის მომზადება; </w:t>
      </w:r>
    </w:p>
    <w:bookmarkEnd w:id="3"/>
    <w:p w14:paraId="4404CC31" w14:textId="77777777" w:rsidR="00680661" w:rsidRPr="005B18CB"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მიმდინარეობდა მუშაობა გრანტების პორტალის განახლებასთან დაკავშირებით. პროცესების სრული ავტომატიზაციის და გაციფრულების მიზნით დაიწყო ციფრული ფინანსური მონიტორინგის დანერგვა დაფინანსებულ სტარტაპებში;</w:t>
      </w:r>
    </w:p>
    <w:p w14:paraId="071A46AD" w14:textId="77777777" w:rsidR="00680661" w:rsidRPr="005B18CB"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 xml:space="preserve">3000 IT სპეციალისტის გადამზადების პროგრამის ფარგლებში დასრულდა პროგრამის პირველი ფაზა. პროგრამის ფარგლებში კურსი წარმატბეით გაიარა 977-მა მონაწილემ და მოიპოვა „New Horizons“-ის სერთიფიკატი. მათგან </w:t>
      </w:r>
      <w:r w:rsidRPr="005B18CB">
        <w:rPr>
          <w:rFonts w:ascii="Sylfaen" w:hAnsi="Sylfaen" w:cs="Sylfaen"/>
          <w:lang w:val="ka-GE"/>
        </w:rPr>
        <w:t>674</w:t>
      </w:r>
      <w:r w:rsidRPr="005B18CB">
        <w:rPr>
          <w:rFonts w:ascii="Sylfaen" w:eastAsiaTheme="minorEastAsia" w:hAnsi="Sylfaen" w:cs="Sylfaen"/>
          <w:bCs/>
          <w:color w:val="000000"/>
          <w:shd w:val="clear" w:color="auto" w:fill="FFFFFF"/>
          <w:lang w:val="ka-GE"/>
        </w:rPr>
        <w:t xml:space="preserve">-მა დამატებით მოიპოვა საერთაშორისო გამოცდის ვაუჩერი, საიდანაც </w:t>
      </w:r>
      <w:r w:rsidRPr="005B18CB">
        <w:rPr>
          <w:rFonts w:ascii="Sylfaen" w:hAnsi="Sylfaen" w:cs="Sylfaen"/>
          <w:lang w:val="ka-GE"/>
        </w:rPr>
        <w:t>414</w:t>
      </w:r>
      <w:r w:rsidRPr="005B18CB">
        <w:rPr>
          <w:rFonts w:ascii="Sylfaen" w:eastAsiaTheme="minorEastAsia" w:hAnsi="Sylfaen" w:cs="Sylfaen"/>
          <w:bCs/>
          <w:color w:val="000000"/>
          <w:shd w:val="clear" w:color="auto" w:fill="FFFFFF"/>
          <w:lang w:val="ka-GE"/>
        </w:rPr>
        <w:t xml:space="preserve">-მა წარმატებით ჩააბარა საერთაშორისო გამოცდა და აიღო საერთაშორისო სერთიფიკატი. გარდა ამისა, გამოცხადდა მიღება პროგრამის ბოლო ნაკადზე, ჩატარდა მისაღები გამოცდები და მიმდინარეობდა მონაწილეთა შერჩევა. </w:t>
      </w:r>
    </w:p>
    <w:p w14:paraId="16160A48" w14:textId="77777777" w:rsidR="00153A19" w:rsidRPr="00180341" w:rsidRDefault="00153A19" w:rsidP="00DB446F">
      <w:pPr>
        <w:spacing w:line="240" w:lineRule="auto"/>
        <w:rPr>
          <w:highlight w:val="yellow"/>
        </w:rPr>
      </w:pPr>
    </w:p>
    <w:p w14:paraId="66951ECE" w14:textId="77777777" w:rsidR="006C69F5" w:rsidRPr="00173D8F" w:rsidRDefault="006C69F5"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173D8F">
        <w:rPr>
          <w:rFonts w:ascii="Sylfaen" w:eastAsia="SimSun" w:hAnsi="Sylfaen" w:cs="Calibri"/>
          <w:color w:val="366091"/>
          <w:sz w:val="22"/>
          <w:szCs w:val="22"/>
        </w:rPr>
        <w:t>3.12 რეგიონებისა და ინფრასტრუქტურის განვითარების პოლიტიკის შემუშავება და მართვა (პროგრამული კოდი - 25 01)</w:t>
      </w:r>
    </w:p>
    <w:p w14:paraId="01CBBCF3" w14:textId="77777777" w:rsidR="006C69F5" w:rsidRPr="00173D8F" w:rsidRDefault="006C69F5" w:rsidP="00DB446F">
      <w:pPr>
        <w:spacing w:line="240" w:lineRule="auto"/>
      </w:pPr>
    </w:p>
    <w:p w14:paraId="001C7047" w14:textId="77777777" w:rsidR="006C69F5" w:rsidRPr="00173D8F" w:rsidRDefault="006C69F5" w:rsidP="00DB446F">
      <w:pPr>
        <w:spacing w:after="0" w:line="240" w:lineRule="auto"/>
        <w:jc w:val="both"/>
        <w:rPr>
          <w:rFonts w:ascii="Sylfaen" w:hAnsi="Sylfaen"/>
        </w:rPr>
      </w:pPr>
      <w:r w:rsidRPr="00173D8F">
        <w:rPr>
          <w:rFonts w:ascii="Sylfaen" w:hAnsi="Sylfaen"/>
        </w:rPr>
        <w:t>პროგრამის განმახორციელებელი:</w:t>
      </w:r>
    </w:p>
    <w:p w14:paraId="5E0BF789" w14:textId="77777777" w:rsidR="006C69F5" w:rsidRPr="00173D8F" w:rsidRDefault="006C69F5" w:rsidP="00DB446F">
      <w:pPr>
        <w:numPr>
          <w:ilvl w:val="0"/>
          <w:numId w:val="25"/>
        </w:numPr>
        <w:autoSpaceDE w:val="0"/>
        <w:autoSpaceDN w:val="0"/>
        <w:adjustRightInd w:val="0"/>
        <w:spacing w:after="0" w:line="240" w:lineRule="auto"/>
        <w:jc w:val="both"/>
        <w:rPr>
          <w:rFonts w:ascii="Sylfaen" w:hAnsi="Sylfaen"/>
        </w:rPr>
      </w:pPr>
      <w:r w:rsidRPr="00173D8F">
        <w:rPr>
          <w:rFonts w:ascii="Sylfaen" w:hAnsi="Sylfaen"/>
        </w:rPr>
        <w:t>საქართველოს რეგიონული განვითარებისა და ინფრასტრუქტურის სამინისტრო;</w:t>
      </w:r>
    </w:p>
    <w:p w14:paraId="0C2425E6" w14:textId="77777777" w:rsidR="006C69F5" w:rsidRPr="00180341" w:rsidRDefault="006C69F5" w:rsidP="00DB446F">
      <w:pPr>
        <w:autoSpaceDE w:val="0"/>
        <w:autoSpaceDN w:val="0"/>
        <w:adjustRightInd w:val="0"/>
        <w:spacing w:after="0" w:line="240" w:lineRule="auto"/>
        <w:jc w:val="both"/>
        <w:rPr>
          <w:rFonts w:ascii="Sylfaen" w:hAnsi="Sylfaen"/>
          <w:highlight w:val="yellow"/>
          <w:lang w:val="ka-GE"/>
        </w:rPr>
      </w:pPr>
    </w:p>
    <w:p w14:paraId="591E05D5" w14:textId="77777777" w:rsidR="00173D8F" w:rsidRPr="00173D8F" w:rsidRDefault="00173D8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 xml:space="preserve">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დაფინანსებული იქნა ინფრასტრუქტურული პროექტები, კერძოდ: ადგილობრივი მნიშვნელობის </w:t>
      </w:r>
      <w:r w:rsidRPr="00173D8F">
        <w:rPr>
          <w:rFonts w:ascii="Sylfaen" w:eastAsiaTheme="minorEastAsia" w:hAnsi="Sylfaen" w:cs="Sylfaen"/>
          <w:bCs/>
          <w:color w:val="000000"/>
          <w:shd w:val="clear" w:color="auto" w:fill="FFFFFF"/>
          <w:lang w:val="ka-GE"/>
        </w:rPr>
        <w:lastRenderedPageBreak/>
        <w:t>საავტომობილო გზების რეაბილიტაცია, წყალმომარაგების სისტემების რეაბილიტაცია-მოწყობა, საბავშვო ბაღების რეაბილიტაცია-მშენებლობა და ა.შ.</w:t>
      </w:r>
    </w:p>
    <w:p w14:paraId="6FD2A7C0" w14:textId="77777777" w:rsidR="00173D8F" w:rsidRPr="00173D8F" w:rsidRDefault="00173D8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შემუშავებული იქნა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14:paraId="7F7A55C0" w14:textId="77777777" w:rsidR="00173D8F" w:rsidRPr="00173D8F" w:rsidRDefault="00173D8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განხილულ იქნა სხვადასხვა საერთაშორისო ხელშეკრულებები/მემორანდუმები;</w:t>
      </w:r>
    </w:p>
    <w:p w14:paraId="1338A143" w14:textId="77777777" w:rsidR="00173D8F" w:rsidRPr="00173D8F" w:rsidRDefault="00173D8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14:paraId="7E8F3A36" w14:textId="77777777" w:rsidR="00173D8F" w:rsidRPr="00173D8F" w:rsidRDefault="00173D8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14:paraId="57B936A2" w14:textId="77777777" w:rsidR="00173D8F" w:rsidRPr="00173D8F" w:rsidRDefault="00173D8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14:paraId="7771B8FE" w14:textId="77777777" w:rsidR="00173D8F" w:rsidRPr="00173D8F" w:rsidRDefault="00173D8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კომპეტენციის ფარგლებში, მიმდინარეობდა მუნიციპალიტეტების ტერიტორიული ოპტიმიზაციის ხელშეწყობა;</w:t>
      </w:r>
    </w:p>
    <w:p w14:paraId="60D2E7CD" w14:textId="77777777" w:rsidR="00173D8F" w:rsidRPr="00173D8F" w:rsidRDefault="00173D8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1613834F" w14:textId="77777777" w:rsidR="00173D8F" w:rsidRPr="00173D8F" w:rsidRDefault="00173D8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14:paraId="05A12D64" w14:textId="77777777" w:rsidR="00173D8F" w:rsidRPr="00173D8F" w:rsidRDefault="00173D8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14:paraId="135717F1" w14:textId="77777777" w:rsidR="00173D8F" w:rsidRPr="00173D8F" w:rsidRDefault="00173D8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14:paraId="0F3E3E63" w14:textId="77777777" w:rsidR="00173D8F" w:rsidRPr="00173D8F" w:rsidRDefault="00173D8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73D8F">
        <w:rPr>
          <w:rFonts w:ascii="Sylfaen" w:eastAsiaTheme="minorEastAsia" w:hAnsi="Sylfaen" w:cs="Sylfaen"/>
          <w:bCs/>
          <w:color w:val="000000"/>
          <w:shd w:val="clear" w:color="auto" w:fill="FFFFFF"/>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14:paraId="50095A90" w14:textId="77777777" w:rsidR="006C69F5" w:rsidRPr="00180341" w:rsidRDefault="006C69F5" w:rsidP="00DB446F">
      <w:pPr>
        <w:spacing w:line="240" w:lineRule="auto"/>
        <w:rPr>
          <w:highlight w:val="yellow"/>
        </w:rPr>
      </w:pPr>
    </w:p>
    <w:p w14:paraId="11E42241" w14:textId="77777777" w:rsidR="00153A19" w:rsidRPr="00680661" w:rsidRDefault="00153A19"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680661">
        <w:rPr>
          <w:rFonts w:ascii="Sylfaen" w:eastAsia="SimSun" w:hAnsi="Sylfaen" w:cs="Calibri"/>
          <w:color w:val="366091"/>
          <w:sz w:val="22"/>
          <w:szCs w:val="22"/>
        </w:rPr>
        <w:t>3.13 ტექნიკური და სამშენებლო სფეროს რეგულირება (პროგრამული კოდი 24 02)</w:t>
      </w:r>
    </w:p>
    <w:p w14:paraId="7802C637" w14:textId="77777777" w:rsidR="00153A19" w:rsidRPr="00680661" w:rsidRDefault="00153A19" w:rsidP="00DB446F">
      <w:pPr>
        <w:spacing w:line="240" w:lineRule="auto"/>
        <w:rPr>
          <w:rFonts w:ascii="Sylfaen" w:hAnsi="Sylfaen"/>
          <w:lang w:val="ka-GE"/>
        </w:rPr>
      </w:pPr>
    </w:p>
    <w:p w14:paraId="1D7B2B70" w14:textId="77777777" w:rsidR="00153A19" w:rsidRPr="00680661" w:rsidRDefault="00153A19" w:rsidP="00DB446F">
      <w:pPr>
        <w:pStyle w:val="ListParagraph"/>
        <w:spacing w:after="0" w:line="240" w:lineRule="auto"/>
        <w:ind w:left="0"/>
        <w:rPr>
          <w:rFonts w:ascii="Sylfaen" w:hAnsi="Sylfaen"/>
          <w:bCs/>
          <w:lang w:val="ka-GE"/>
        </w:rPr>
      </w:pPr>
      <w:r w:rsidRPr="00680661">
        <w:rPr>
          <w:rFonts w:ascii="Sylfaen" w:hAnsi="Sylfaen"/>
          <w:bCs/>
          <w:lang w:val="ka-GE"/>
        </w:rPr>
        <w:t xml:space="preserve">პროგრამის განმახორციელებელი: </w:t>
      </w:r>
    </w:p>
    <w:p w14:paraId="193E1A1E" w14:textId="77777777" w:rsidR="00153A19" w:rsidRPr="00680661" w:rsidRDefault="00153A19" w:rsidP="00DB446F">
      <w:pPr>
        <w:pStyle w:val="ListParagraph"/>
        <w:numPr>
          <w:ilvl w:val="0"/>
          <w:numId w:val="62"/>
        </w:numPr>
        <w:spacing w:after="0" w:line="240" w:lineRule="auto"/>
        <w:jc w:val="both"/>
        <w:rPr>
          <w:rFonts w:ascii="Sylfaen" w:hAnsi="Sylfaen"/>
          <w:bCs/>
          <w:lang w:val="ka-GE"/>
        </w:rPr>
      </w:pPr>
      <w:r w:rsidRPr="00680661">
        <w:rPr>
          <w:rFonts w:ascii="Sylfaen" w:hAnsi="Sylfaen"/>
          <w:bCs/>
          <w:lang w:val="ka-GE"/>
        </w:rPr>
        <w:t>სსიპ  - ტექნიკური და სამშენებლო ზედამხედველობის სააგენტო</w:t>
      </w:r>
    </w:p>
    <w:p w14:paraId="7E7CADBD" w14:textId="77777777" w:rsidR="00153A19" w:rsidRPr="00180341" w:rsidRDefault="00153A19" w:rsidP="00DB446F">
      <w:pPr>
        <w:spacing w:line="240" w:lineRule="auto"/>
        <w:rPr>
          <w:rFonts w:ascii="Sylfaen" w:hAnsi="Sylfaen"/>
          <w:highlight w:val="yellow"/>
          <w:lang w:val="ka-GE"/>
        </w:rPr>
      </w:pPr>
    </w:p>
    <w:p w14:paraId="10221862" w14:textId="77777777" w:rsidR="00680661" w:rsidRPr="005B18CB"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გრძელდებოდა მუშაობა მომეტებული ტექნიკური საფრთხის შემცველ ობიექტებზე ზედამხედველობის ნორმატიული ბაზის გაუმჯობესების კუთხით. 2022 წელს პრიორიტეტად განისაზღვრა  „საამფეთქებლო სამუშაოების უსაფრთხოების შესახებ“ ტექნიკურ რეგლამენტში ცვლილებების შეტანა და დაიწყო მუშაობა აღნიშნულ ტექნიკური რეგლამენტის ცვლილებებზე;</w:t>
      </w:r>
    </w:p>
    <w:p w14:paraId="070E30A9" w14:textId="77777777" w:rsidR="00680661" w:rsidRPr="005B18CB"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B18CB">
        <w:rPr>
          <w:rFonts w:ascii="Sylfaen" w:eastAsiaTheme="minorEastAsia" w:hAnsi="Sylfaen" w:cs="Sylfaen"/>
          <w:bCs/>
          <w:color w:val="000000"/>
          <w:shd w:val="clear" w:color="auto" w:fill="FFFFFF"/>
          <w:lang w:val="ka-GE"/>
        </w:rPr>
        <w:t>მშენებლობისა და ტექნიკური უსაფრთხოების კუთხით განხორციელდა შემდეგი  ღონისძიებები:</w:t>
      </w:r>
    </w:p>
    <w:p w14:paraId="466D7AB1" w14:textId="77777777" w:rsidR="00680661" w:rsidRPr="00680661" w:rsidRDefault="00680661" w:rsidP="00DB446F">
      <w:pPr>
        <w:pStyle w:val="ListParagraph"/>
        <w:numPr>
          <w:ilvl w:val="0"/>
          <w:numId w:val="75"/>
        </w:numPr>
        <w:spacing w:line="240" w:lineRule="auto"/>
        <w:jc w:val="both"/>
        <w:rPr>
          <w:rFonts w:ascii="Sylfaen" w:hAnsi="Sylfaen"/>
          <w:lang w:val="ka-GE"/>
        </w:rPr>
      </w:pPr>
      <w:r w:rsidRPr="00680661">
        <w:rPr>
          <w:rFonts w:ascii="Sylfaen" w:hAnsi="Sylfaen"/>
          <w:lang w:val="ka-GE"/>
        </w:rPr>
        <w:t>გაიცა</w:t>
      </w:r>
      <w:r w:rsidRPr="00680661">
        <w:rPr>
          <w:rFonts w:ascii="Sylfaen" w:hAnsi="Sylfaen" w:cs="Sylfaen"/>
          <w:lang w:val="ka-GE"/>
        </w:rPr>
        <w:t xml:space="preserve"> </w:t>
      </w:r>
      <w:r w:rsidRPr="00680661">
        <w:rPr>
          <w:rFonts w:ascii="Sylfaen" w:hAnsi="Sylfaen"/>
          <w:lang w:val="ka-GE"/>
        </w:rPr>
        <w:t>განსაკუთრებული მნიშვნელობის ობიექტების მშენებლობის 60 ნებართვა;</w:t>
      </w:r>
    </w:p>
    <w:p w14:paraId="7108B416" w14:textId="77777777" w:rsidR="00680661" w:rsidRPr="00680661" w:rsidRDefault="00680661" w:rsidP="00DB446F">
      <w:pPr>
        <w:pStyle w:val="ListParagraph"/>
        <w:numPr>
          <w:ilvl w:val="0"/>
          <w:numId w:val="75"/>
        </w:numPr>
        <w:spacing w:line="240" w:lineRule="auto"/>
        <w:jc w:val="both"/>
        <w:rPr>
          <w:rFonts w:ascii="Sylfaen" w:eastAsia="Sylfaen" w:hAnsi="Sylfaen"/>
          <w:lang w:val="ka-GE"/>
        </w:rPr>
      </w:pPr>
      <w:r w:rsidRPr="00680661">
        <w:rPr>
          <w:rFonts w:ascii="Sylfaen" w:hAnsi="Sylfaen"/>
          <w:lang w:val="ka-GE"/>
        </w:rPr>
        <w:t>მშენებლობის სახელმწიფო ზედამხედველობა განხორციელდა</w:t>
      </w:r>
      <w:r w:rsidRPr="00680661">
        <w:rPr>
          <w:rFonts w:ascii="Sylfaen" w:hAnsi="Sylfaen"/>
        </w:rPr>
        <w:t xml:space="preserve"> </w:t>
      </w:r>
      <w:r w:rsidRPr="00680661">
        <w:rPr>
          <w:rFonts w:ascii="Sylfaen" w:hAnsi="Sylfaen"/>
          <w:lang w:val="ka-GE"/>
        </w:rPr>
        <w:t xml:space="preserve">123 ობიექტზე, </w:t>
      </w:r>
      <w:r w:rsidRPr="00680661">
        <w:rPr>
          <w:rFonts w:ascii="Sylfaen" w:eastAsia="Sylfaen" w:hAnsi="Sylfaen"/>
          <w:lang w:val="ka-GE"/>
        </w:rPr>
        <w:t>ექსპლუატაციაში იქნა მიღებული 16 ობიექტი და არქიტექტურულ–სამშენებლო საქმიანობაში გამოვლენილი დარღვევების გამო დაჯარიმდა 25 ობიექტი;</w:t>
      </w:r>
    </w:p>
    <w:p w14:paraId="75F19D62" w14:textId="77777777" w:rsidR="00680661" w:rsidRPr="00680661" w:rsidRDefault="00680661" w:rsidP="00DB446F">
      <w:pPr>
        <w:pStyle w:val="ListParagraph"/>
        <w:numPr>
          <w:ilvl w:val="0"/>
          <w:numId w:val="75"/>
        </w:numPr>
        <w:spacing w:line="240" w:lineRule="auto"/>
        <w:jc w:val="both"/>
        <w:rPr>
          <w:rFonts w:ascii="Sylfaen" w:eastAsia="Sylfaen" w:hAnsi="Sylfaen"/>
          <w:lang w:val="ka-GE"/>
        </w:rPr>
      </w:pPr>
      <w:r w:rsidRPr="00680661">
        <w:rPr>
          <w:rFonts w:ascii="Sylfaen" w:eastAsia="Sylfaen" w:hAnsi="Sylfaen"/>
          <w:lang w:val="ka-GE"/>
        </w:rPr>
        <w:t xml:space="preserve">ელექტრონული ფორმით გაცემულ იქნა სამრეწველო დანიშნულების ფეთქებადი მასალების გამოყენების </w:t>
      </w:r>
      <w:r w:rsidRPr="00680661">
        <w:rPr>
          <w:rFonts w:ascii="Sylfaen" w:eastAsia="Sylfaen" w:hAnsi="Sylfaen"/>
        </w:rPr>
        <w:t>27</w:t>
      </w:r>
      <w:r w:rsidRPr="00680661">
        <w:rPr>
          <w:rFonts w:ascii="Sylfaen" w:eastAsia="Sylfaen" w:hAnsi="Sylfaen"/>
          <w:lang w:val="ka-GE"/>
        </w:rPr>
        <w:t xml:space="preserve">  ნებართვა;</w:t>
      </w:r>
    </w:p>
    <w:p w14:paraId="512FC04C" w14:textId="77777777" w:rsidR="00680661" w:rsidRPr="00680661" w:rsidRDefault="00680661" w:rsidP="00DB446F">
      <w:pPr>
        <w:pStyle w:val="ListParagraph"/>
        <w:numPr>
          <w:ilvl w:val="0"/>
          <w:numId w:val="75"/>
        </w:numPr>
        <w:spacing w:line="240" w:lineRule="auto"/>
        <w:jc w:val="both"/>
        <w:rPr>
          <w:rFonts w:ascii="Sylfaen" w:eastAsia="Sylfaen" w:hAnsi="Sylfaen"/>
          <w:lang w:val="ka-GE"/>
        </w:rPr>
      </w:pPr>
      <w:r w:rsidRPr="00680661">
        <w:rPr>
          <w:rFonts w:ascii="Sylfaen" w:eastAsia="Sylfaen" w:hAnsi="Sylfaen"/>
          <w:lang w:val="ka-GE"/>
        </w:rPr>
        <w:lastRenderedPageBreak/>
        <w:t>შემოწმებულ იქნა 271 მომეტებული ტექნიკური საფრთხის შემცველი ობიექტი (კარიერი, მღვიმე, საამფეთქებლო სამუშაოები, ატრაქციონები, მაღარო, ლიფტი, ესკალატორი, საბაგირო გზა, საქვაბე დანადგარი, ნავთობბაზა, ამიაკზე მომუშავე სამაცივრე დანადგარი, ავტოგასამართ სადგურებზე/კომპლექსებზე დამონტაჟებული ვიდეოსამეთვალყურეო სისტემები და სხვა) და საქართველოს თავდაცვის სამინისტროს მომართვის საფუძველზე - 34 იარაღით ვაჭრობისათვის განკუთვნილი ობიექტი;</w:t>
      </w:r>
    </w:p>
    <w:p w14:paraId="2FF0FBA7" w14:textId="77777777" w:rsidR="00680661" w:rsidRPr="00680661" w:rsidRDefault="00680661" w:rsidP="00DB446F">
      <w:pPr>
        <w:pStyle w:val="ListParagraph"/>
        <w:numPr>
          <w:ilvl w:val="0"/>
          <w:numId w:val="75"/>
        </w:numPr>
        <w:spacing w:line="240" w:lineRule="auto"/>
        <w:jc w:val="both"/>
        <w:rPr>
          <w:rFonts w:ascii="Sylfaen" w:eastAsia="Sylfaen" w:hAnsi="Sylfaen"/>
          <w:lang w:val="ka-GE"/>
        </w:rPr>
      </w:pPr>
      <w:r w:rsidRPr="00680661">
        <w:rPr>
          <w:rFonts w:ascii="Sylfaen" w:eastAsia="Sylfaen" w:hAnsi="Sylfaen"/>
          <w:lang w:val="ka-GE"/>
        </w:rPr>
        <w:t>დოკუმენტური კონტროლი განხორციელდა 2421 მომეტებული ტექნიკური საფრთხის შემცველ ობიექტის ინსპექტირების მასალებზე;</w:t>
      </w:r>
    </w:p>
    <w:p w14:paraId="4AF2F98D" w14:textId="77777777" w:rsidR="00680661" w:rsidRPr="00680661" w:rsidRDefault="00680661" w:rsidP="00DB446F">
      <w:pPr>
        <w:pStyle w:val="ListParagraph"/>
        <w:numPr>
          <w:ilvl w:val="0"/>
          <w:numId w:val="75"/>
        </w:numPr>
        <w:spacing w:line="240" w:lineRule="auto"/>
        <w:jc w:val="both"/>
        <w:rPr>
          <w:rFonts w:ascii="Sylfaen" w:eastAsia="Sylfaen" w:hAnsi="Sylfaen"/>
          <w:lang w:val="ka-GE"/>
        </w:rPr>
      </w:pPr>
      <w:r w:rsidRPr="00680661">
        <w:rPr>
          <w:rFonts w:ascii="Sylfaen" w:eastAsia="Sylfaen" w:hAnsi="Sylfaen"/>
          <w:lang w:val="ka-GE"/>
        </w:rPr>
        <w:t>ადგილობრივი თვითმმართველობის ორგანოების მომართვის საფუძველზე, პირველ და მეორე სტადიაზე, შეთანხმებულ იქნა  116 ობიექტის სამშენებლო დოკუმენტაცია;</w:t>
      </w:r>
    </w:p>
    <w:p w14:paraId="665C85CA" w14:textId="77777777" w:rsidR="00680661" w:rsidRPr="00680661" w:rsidRDefault="00680661" w:rsidP="00DB446F">
      <w:pPr>
        <w:pStyle w:val="ListParagraph"/>
        <w:numPr>
          <w:ilvl w:val="0"/>
          <w:numId w:val="75"/>
        </w:numPr>
        <w:spacing w:line="240" w:lineRule="auto"/>
        <w:jc w:val="both"/>
        <w:rPr>
          <w:rFonts w:ascii="Sylfaen" w:hAnsi="Sylfaen"/>
          <w:lang w:val="ka-GE"/>
        </w:rPr>
      </w:pPr>
      <w:r w:rsidRPr="00680661">
        <w:rPr>
          <w:rFonts w:ascii="Sylfaen" w:hAnsi="Sylfaen"/>
          <w:lang w:val="ka-GE"/>
        </w:rPr>
        <w:t xml:space="preserve">გეოინფორმაციულ სისტემებში აისახა  </w:t>
      </w:r>
      <w:r w:rsidRPr="00680661">
        <w:rPr>
          <w:rFonts w:ascii="Sylfaen" w:eastAsia="Sylfaen" w:hAnsi="Sylfaen"/>
          <w:lang w:val="ka-GE"/>
        </w:rPr>
        <w:t xml:space="preserve">351  </w:t>
      </w:r>
      <w:r w:rsidRPr="00680661">
        <w:rPr>
          <w:rFonts w:ascii="Sylfaen" w:hAnsi="Sylfaen"/>
          <w:lang w:val="ka-GE"/>
        </w:rPr>
        <w:t>ობიექტის მონაცემები და განახლდა ზოგიერთი უკვე ასახული ობიექტების მონაცემები.</w:t>
      </w:r>
    </w:p>
    <w:p w14:paraId="068581FC" w14:textId="77777777" w:rsidR="001D58C9" w:rsidRPr="00680661" w:rsidRDefault="001D58C9"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680661">
        <w:rPr>
          <w:rFonts w:ascii="Sylfaen" w:eastAsia="SimSun" w:hAnsi="Sylfaen" w:cs="Calibri"/>
          <w:color w:val="366091"/>
          <w:sz w:val="22"/>
          <w:szCs w:val="22"/>
        </w:rPr>
        <w:t>3.14 ანაკლიის ღრმაწყლოვანი ნავსადგურის განვითარება (პროგრამული კოდი 24 17)</w:t>
      </w:r>
    </w:p>
    <w:p w14:paraId="4AD84DBA" w14:textId="77777777" w:rsidR="001D58C9" w:rsidRPr="00680661" w:rsidRDefault="001D58C9" w:rsidP="00DB446F">
      <w:pPr>
        <w:spacing w:line="240" w:lineRule="auto"/>
        <w:rPr>
          <w:rFonts w:ascii="Sylfaen" w:hAnsi="Sylfaen"/>
          <w:lang w:val="ka-GE"/>
        </w:rPr>
      </w:pPr>
    </w:p>
    <w:p w14:paraId="672AC6B6" w14:textId="77777777" w:rsidR="001D58C9" w:rsidRPr="00680661" w:rsidRDefault="001D58C9" w:rsidP="00DB446F">
      <w:pPr>
        <w:pStyle w:val="ListParagraph"/>
        <w:spacing w:after="0" w:line="240" w:lineRule="auto"/>
        <w:ind w:left="0"/>
        <w:rPr>
          <w:rFonts w:ascii="Sylfaen" w:hAnsi="Sylfaen"/>
          <w:bCs/>
          <w:lang w:val="ka-GE"/>
        </w:rPr>
      </w:pPr>
      <w:r w:rsidRPr="00680661">
        <w:rPr>
          <w:rFonts w:ascii="Sylfaen" w:hAnsi="Sylfaen"/>
          <w:bCs/>
          <w:lang w:val="ka-GE"/>
        </w:rPr>
        <w:t xml:space="preserve">პროგრამის განმახორციელებელი: </w:t>
      </w:r>
    </w:p>
    <w:p w14:paraId="6F1634C4" w14:textId="77777777" w:rsidR="001D58C9" w:rsidRPr="00680661" w:rsidRDefault="001D58C9" w:rsidP="00DB446F">
      <w:pPr>
        <w:pStyle w:val="ListParagraph"/>
        <w:numPr>
          <w:ilvl w:val="0"/>
          <w:numId w:val="65"/>
        </w:numPr>
        <w:spacing w:after="0" w:line="240" w:lineRule="auto"/>
        <w:rPr>
          <w:rFonts w:ascii="Sylfaen" w:hAnsi="Sylfaen"/>
          <w:bCs/>
          <w:lang w:val="ka-GE"/>
        </w:rPr>
      </w:pPr>
      <w:r w:rsidRPr="00680661">
        <w:rPr>
          <w:rFonts w:ascii="Sylfaen" w:hAnsi="Sylfaen"/>
          <w:bCs/>
          <w:lang w:val="ka-GE"/>
        </w:rPr>
        <w:t>სსიპ - ანაკლიის ღრმაწყლოვანი ნავსადგურის განვითარების სააგენტო</w:t>
      </w:r>
    </w:p>
    <w:p w14:paraId="41F33EAF" w14:textId="77777777" w:rsidR="001D58C9" w:rsidRPr="00180341" w:rsidRDefault="001D58C9" w:rsidP="00DB446F">
      <w:pPr>
        <w:spacing w:line="240" w:lineRule="auto"/>
        <w:rPr>
          <w:rFonts w:ascii="Sylfaen" w:hAnsi="Sylfaen"/>
          <w:highlight w:val="yellow"/>
          <w:lang w:val="ka-GE"/>
        </w:rPr>
      </w:pPr>
    </w:p>
    <w:p w14:paraId="2BB8A69A"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მოქმედი კანონმდებლობის მოთხოვნათა დაცვით შემუშავებულ იქნა დოკუმენტაცია ანაკლიის ღრმაწყლოვანი ნავსადგურის განვითარების პროექტის ახალი შესარჩევი პროცესის დასაწყებად, რომელიც წარდგენილ იქნა საქართველოს მთავრობის სხდომაზე განსახილველად;</w:t>
      </w:r>
    </w:p>
    <w:p w14:paraId="65DC326B"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დაიწყო კომერციულ და იურიდიულ საკითხებში საერთაშორისო საკონსულტაციო კომპანიის შერჩევის პროცესი (ბაზრის კვლევა), რის შედეგად სააგენტო უახლოეს პერიოდში უზრუნველყოფს ინვესტორის შერჩევის პროცესის განზრახულობის შესახებ განაცხადსა და მასთან დაკავშირებულ დოკუმენტაციაზე მუშაობის დასრულებას და გამოქვეყნებას დადგენილი წესით;</w:t>
      </w:r>
    </w:p>
    <w:p w14:paraId="4B870FDB"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სააგენტოს დაკვეთით საერთაშორისო საკონსულტაციო კომპანია MTBS ის მიერ შემუშავებულ იქნა პროექტის განსახორციელებლად საჭირო რიგი განახლებული ეკონომიკური და ფინანსური კვლევები, მათ შორის ტვირთნაკადების პროგნოზი და ფინანსური მოდელი, რომელთა გათვალისწინებითაც 2021-2022 წლებში სააგენტოს მიერ აქტიურად მიმდინარეობდა საკონსულტაციო შეხვედრები სხვადასხვა დაინტერესებულ პირებთან და პოტენციურ საერთაშორისო ინვესტორებთან. </w:t>
      </w:r>
    </w:p>
    <w:p w14:paraId="17782E5C" w14:textId="77777777" w:rsidR="001D58C9" w:rsidRPr="00180341" w:rsidRDefault="001D58C9" w:rsidP="00DB446F">
      <w:pPr>
        <w:spacing w:line="240" w:lineRule="auto"/>
        <w:jc w:val="both"/>
        <w:rPr>
          <w:rFonts w:ascii="Sylfaen" w:eastAsiaTheme="minorEastAsia" w:hAnsi="Sylfaen" w:cs="Sylfaen"/>
          <w:bCs/>
          <w:color w:val="000000"/>
          <w:highlight w:val="yellow"/>
          <w:shd w:val="clear" w:color="auto" w:fill="FFFFFF"/>
          <w:lang w:val="ka-GE"/>
        </w:rPr>
      </w:pPr>
    </w:p>
    <w:p w14:paraId="7897452D" w14:textId="77777777" w:rsidR="001D58C9" w:rsidRPr="00680661" w:rsidRDefault="001D58C9"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680661">
        <w:rPr>
          <w:rFonts w:ascii="Sylfaen" w:eastAsia="SimSun" w:hAnsi="Sylfaen" w:cs="Calibri"/>
          <w:color w:val="366091"/>
          <w:sz w:val="22"/>
          <w:szCs w:val="22"/>
        </w:rPr>
        <w:t>3.15 ბაზარზე ზედამხედველობის სფეროს რეგულირება და განხორციელების ღონისძიებები (პროგრამული კოდი 24 04)</w:t>
      </w:r>
    </w:p>
    <w:p w14:paraId="5E45D3AB" w14:textId="77777777" w:rsidR="001D58C9" w:rsidRPr="00680661" w:rsidRDefault="001D58C9" w:rsidP="00DB446F">
      <w:pPr>
        <w:spacing w:line="240" w:lineRule="auto"/>
        <w:rPr>
          <w:rFonts w:ascii="Sylfaen" w:hAnsi="Sylfaen"/>
          <w:lang w:val="ka-GE"/>
        </w:rPr>
      </w:pPr>
    </w:p>
    <w:p w14:paraId="37D63EEF" w14:textId="77777777" w:rsidR="001D58C9" w:rsidRPr="00680661" w:rsidRDefault="001D58C9" w:rsidP="00DB446F">
      <w:pPr>
        <w:pStyle w:val="ListParagraph"/>
        <w:spacing w:after="0" w:line="240" w:lineRule="auto"/>
        <w:ind w:left="0"/>
        <w:rPr>
          <w:rFonts w:ascii="Sylfaen" w:hAnsi="Sylfaen"/>
          <w:bCs/>
          <w:lang w:val="ka-GE"/>
        </w:rPr>
      </w:pPr>
      <w:r w:rsidRPr="00680661">
        <w:rPr>
          <w:rFonts w:ascii="Sylfaen" w:hAnsi="Sylfaen"/>
          <w:bCs/>
          <w:lang w:val="ka-GE"/>
        </w:rPr>
        <w:t xml:space="preserve">პროგრამის განმახორციელებელი: </w:t>
      </w:r>
    </w:p>
    <w:p w14:paraId="31391B4F" w14:textId="77777777" w:rsidR="001D58C9" w:rsidRPr="00680661" w:rsidRDefault="001D58C9" w:rsidP="00DB446F">
      <w:pPr>
        <w:pStyle w:val="ListParagraph"/>
        <w:numPr>
          <w:ilvl w:val="0"/>
          <w:numId w:val="62"/>
        </w:numPr>
        <w:spacing w:after="0" w:line="240" w:lineRule="auto"/>
        <w:jc w:val="both"/>
        <w:rPr>
          <w:rFonts w:ascii="Sylfaen" w:hAnsi="Sylfaen"/>
          <w:bCs/>
          <w:lang w:val="ka-GE"/>
        </w:rPr>
      </w:pPr>
      <w:r w:rsidRPr="00680661">
        <w:rPr>
          <w:rFonts w:ascii="Sylfaen" w:hAnsi="Sylfaen"/>
          <w:bCs/>
          <w:lang w:val="ka-GE"/>
        </w:rPr>
        <w:t>სსიპ - ბაზარზე ზედამხედველობის სააგენტო</w:t>
      </w:r>
    </w:p>
    <w:p w14:paraId="76D98049" w14:textId="77777777" w:rsidR="001D58C9" w:rsidRPr="00180341" w:rsidRDefault="001D58C9" w:rsidP="00DB446F">
      <w:pPr>
        <w:spacing w:line="240" w:lineRule="auto"/>
        <w:rPr>
          <w:rFonts w:ascii="Sylfaen" w:hAnsi="Sylfaen"/>
          <w:highlight w:val="yellow"/>
          <w:lang w:val="ka-GE"/>
        </w:rPr>
      </w:pPr>
    </w:p>
    <w:p w14:paraId="111B6184"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განხორციელდა ბაზარზე ზედამხედველობის პროცედურები „სამშენებლო პროდუქტების უსაფრთხოების შესახებ“, „მანქანა-დანადგარების შესახებ“, „წნევის ქვეშ მომუშავე მოწყობილობების შესახებ“, „სათამაშოების უსაფრთხოების შესახებ“, „აირად საწვავზე მომუშავე მოწყობილობების შესახებ“ და „ინდივიდუალური დაცვის საშუალებების შესახებ“ ტექნიკური რეგლამენტებით გათვალისწინებულ მოთხოვნებთან დაკავშირებით განთავსებულ  პროდუქტებზე;</w:t>
      </w:r>
    </w:p>
    <w:p w14:paraId="6278B521"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lastRenderedPageBreak/>
        <w:t xml:space="preserve">ბაზარზე ზედამხედველობის კუთხით განხორციელდა შემდეგი  ღონისძიებები: </w:t>
      </w:r>
    </w:p>
    <w:p w14:paraId="4BC9AB53" w14:textId="77777777" w:rsidR="00680661" w:rsidRPr="009B545A" w:rsidRDefault="00680661" w:rsidP="00DB446F">
      <w:pPr>
        <w:pStyle w:val="ListParagraph"/>
        <w:numPr>
          <w:ilvl w:val="0"/>
          <w:numId w:val="66"/>
        </w:numPr>
        <w:spacing w:line="240" w:lineRule="auto"/>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ადგილობრივ ბაზარზე შემოწმდა ბაზარზე განთავსებული: 24 სამშენებლო პროდუქტი, 6 წნევის ქვეშ მომუშავე მოწყობილობა, 46 მანქანა-დანადგარი, 46 სათამაშო, 29 ინდივიდუალური დაცვის საშუალება და 54 აირად საწვავზე მომუშავე მოწყობილობა;</w:t>
      </w:r>
    </w:p>
    <w:p w14:paraId="12BE5E0E" w14:textId="77777777" w:rsidR="00680661" w:rsidRPr="009B545A" w:rsidRDefault="00680661" w:rsidP="00DB446F">
      <w:pPr>
        <w:pStyle w:val="ListParagraph"/>
        <w:numPr>
          <w:ilvl w:val="0"/>
          <w:numId w:val="66"/>
        </w:numPr>
        <w:spacing w:line="240" w:lineRule="auto"/>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შემოწმდა შემოსავლების სამსახურის საბაჟოს 7 გაფორმების ეკონომიკური ზონიდან შემოსული: 3131 სამშენებლო პროდუქტის იმპორტის წინასწარი შეტყობინება, 1286 მანქანა-დანადგარის იმპორტის წინასწარი შეტყობინება, 2575 სათამაშოს იმპორტის წინასწარი შეტყობინება, 565 ინდივიდუალური დაცვის საშუალების იმპორტის წინასწარი შეტყობინება, 1240 აირად საწვავზე მომუშავე მოწყობილობის იმპორტის წინასწარი შეტყობინება;</w:t>
      </w:r>
    </w:p>
    <w:p w14:paraId="2C2AFCD4" w14:textId="77777777" w:rsidR="00680661" w:rsidRPr="009B545A" w:rsidRDefault="00680661" w:rsidP="00DB446F">
      <w:pPr>
        <w:pStyle w:val="ListParagraph"/>
        <w:numPr>
          <w:ilvl w:val="0"/>
          <w:numId w:val="66"/>
        </w:numPr>
        <w:spacing w:line="240" w:lineRule="auto"/>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აღებულ იქნა: 17 სამშენებლო პროდუქტის ნიმუში და გადაგზავნილ იქნა შესაბამის აკრედიტებულ ლაბორატორიაში; 20 სათამაშოს ნიმუში და გადაგზავნილ იქნა შესაბამის აკრედიტებულ ლაბორატორიაში. </w:t>
      </w:r>
    </w:p>
    <w:p w14:paraId="08321E45" w14:textId="77777777" w:rsidR="00153A19" w:rsidRPr="00180341" w:rsidRDefault="00153A19" w:rsidP="00DB446F">
      <w:pPr>
        <w:spacing w:line="240" w:lineRule="auto"/>
        <w:rPr>
          <w:highlight w:val="yellow"/>
        </w:rPr>
      </w:pPr>
    </w:p>
    <w:p w14:paraId="05BFFAF6" w14:textId="77777777" w:rsidR="00245351" w:rsidRPr="000C69BE" w:rsidRDefault="00245351" w:rsidP="00DB446F">
      <w:pPr>
        <w:pStyle w:val="Heading1"/>
        <w:numPr>
          <w:ilvl w:val="0"/>
          <w:numId w:val="4"/>
        </w:numPr>
        <w:spacing w:line="240" w:lineRule="auto"/>
        <w:ind w:left="720"/>
        <w:jc w:val="both"/>
        <w:rPr>
          <w:rFonts w:ascii="Sylfaen" w:eastAsia="Sylfaen" w:hAnsi="Sylfaen" w:cs="Sylfaen"/>
          <w:bCs/>
          <w:noProof/>
          <w:sz w:val="22"/>
          <w:szCs w:val="22"/>
        </w:rPr>
      </w:pPr>
      <w:r w:rsidRPr="000C69BE">
        <w:rPr>
          <w:rFonts w:ascii="Sylfaen" w:eastAsia="Sylfaen" w:hAnsi="Sylfaen" w:cs="Sylfaen"/>
          <w:bCs/>
          <w:noProof/>
          <w:sz w:val="22"/>
          <w:szCs w:val="22"/>
        </w:rPr>
        <w:t>განათლება, მეცნიერება და პროფესიული მომზადება</w:t>
      </w:r>
    </w:p>
    <w:p w14:paraId="310B6431" w14:textId="77777777" w:rsidR="00245351" w:rsidRPr="000C69BE" w:rsidRDefault="00245351" w:rsidP="00DB446F">
      <w:pPr>
        <w:spacing w:line="240" w:lineRule="auto"/>
        <w:jc w:val="both"/>
        <w:rPr>
          <w:rFonts w:ascii="Sylfaen" w:hAnsi="Sylfaen"/>
          <w:lang w:val="ka-GE"/>
        </w:rPr>
      </w:pPr>
    </w:p>
    <w:p w14:paraId="1D0F87D1" w14:textId="77777777" w:rsidR="00E51977" w:rsidRPr="000C69BE" w:rsidRDefault="00E51977" w:rsidP="00DB446F">
      <w:pPr>
        <w:pStyle w:val="Heading2"/>
        <w:shd w:val="clear" w:color="auto" w:fill="FFFFFF"/>
        <w:spacing w:line="240" w:lineRule="auto"/>
        <w:ind w:left="567" w:hanging="567"/>
        <w:jc w:val="both"/>
        <w:rPr>
          <w:rFonts w:ascii="Sylfaen" w:eastAsia="SimSun" w:hAnsi="Sylfaen" w:cs="Calibri"/>
          <w:color w:val="366091"/>
          <w:sz w:val="22"/>
          <w:szCs w:val="22"/>
        </w:rPr>
      </w:pPr>
      <w:r w:rsidRPr="000C69BE">
        <w:rPr>
          <w:rFonts w:ascii="Sylfaen" w:eastAsia="SimSun" w:hAnsi="Sylfaen" w:cs="Calibri"/>
          <w:color w:val="366091"/>
          <w:sz w:val="22"/>
          <w:szCs w:val="22"/>
        </w:rPr>
        <w:t xml:space="preserve">4.1 </w:t>
      </w:r>
      <w:r w:rsidRPr="000C69BE">
        <w:rPr>
          <w:rFonts w:ascii="Sylfaen" w:eastAsia="SimSun" w:hAnsi="Sylfaen" w:cs="Sylfaen"/>
          <w:color w:val="366091"/>
          <w:sz w:val="22"/>
          <w:szCs w:val="22"/>
        </w:rPr>
        <w:t>სკოლამდელი</w:t>
      </w:r>
      <w:r w:rsidRPr="000C69BE">
        <w:rPr>
          <w:rFonts w:ascii="Sylfaen" w:eastAsia="SimSun" w:hAnsi="Sylfaen" w:cs="Calibri"/>
          <w:color w:val="366091"/>
          <w:sz w:val="22"/>
          <w:szCs w:val="22"/>
        </w:rPr>
        <w:t xml:space="preserve"> </w:t>
      </w:r>
      <w:r w:rsidRPr="000C69BE">
        <w:rPr>
          <w:rFonts w:ascii="Sylfaen" w:eastAsia="SimSun" w:hAnsi="Sylfaen" w:cs="Sylfaen"/>
          <w:color w:val="366091"/>
          <w:sz w:val="22"/>
          <w:szCs w:val="22"/>
        </w:rPr>
        <w:t>და</w:t>
      </w:r>
      <w:r w:rsidRPr="000C69BE">
        <w:rPr>
          <w:rFonts w:ascii="Sylfaen" w:eastAsia="SimSun" w:hAnsi="Sylfaen" w:cs="Calibri"/>
          <w:color w:val="366091"/>
          <w:sz w:val="22"/>
          <w:szCs w:val="22"/>
        </w:rPr>
        <w:t xml:space="preserve"> </w:t>
      </w:r>
      <w:r w:rsidRPr="000C69BE">
        <w:rPr>
          <w:rFonts w:ascii="Sylfaen" w:eastAsia="SimSun" w:hAnsi="Sylfaen" w:cs="Sylfaen"/>
          <w:color w:val="366091"/>
          <w:sz w:val="22"/>
          <w:szCs w:val="22"/>
        </w:rPr>
        <w:t>ზოგადი</w:t>
      </w:r>
      <w:r w:rsidRPr="000C69BE">
        <w:rPr>
          <w:rFonts w:ascii="Sylfaen" w:eastAsia="SimSun" w:hAnsi="Sylfaen" w:cs="Calibri"/>
          <w:color w:val="366091"/>
          <w:sz w:val="22"/>
          <w:szCs w:val="22"/>
        </w:rPr>
        <w:t xml:space="preserve"> </w:t>
      </w:r>
      <w:r w:rsidRPr="000C69BE">
        <w:rPr>
          <w:rFonts w:ascii="Sylfaen" w:eastAsia="SimSun" w:hAnsi="Sylfaen" w:cs="Sylfaen"/>
          <w:color w:val="366091"/>
          <w:sz w:val="22"/>
          <w:szCs w:val="22"/>
        </w:rPr>
        <w:t>განათლება</w:t>
      </w:r>
      <w:r w:rsidRPr="000C69BE">
        <w:rPr>
          <w:rFonts w:ascii="Sylfaen" w:eastAsia="SimSun" w:hAnsi="Sylfaen" w:cs="Calibri"/>
          <w:color w:val="366091"/>
          <w:sz w:val="22"/>
          <w:szCs w:val="22"/>
        </w:rPr>
        <w:t xml:space="preserve"> (</w:t>
      </w:r>
      <w:r w:rsidRPr="000C69BE">
        <w:rPr>
          <w:rFonts w:ascii="Sylfaen" w:eastAsia="SimSun" w:hAnsi="Sylfaen" w:cs="Sylfaen"/>
          <w:color w:val="366091"/>
          <w:sz w:val="22"/>
          <w:szCs w:val="22"/>
        </w:rPr>
        <w:t>პროგრამული</w:t>
      </w:r>
      <w:r w:rsidRPr="000C69BE">
        <w:rPr>
          <w:rFonts w:ascii="Sylfaen" w:eastAsia="SimSun" w:hAnsi="Sylfaen" w:cs="Calibri"/>
          <w:color w:val="366091"/>
          <w:sz w:val="22"/>
          <w:szCs w:val="22"/>
        </w:rPr>
        <w:t xml:space="preserve"> </w:t>
      </w:r>
      <w:r w:rsidRPr="000C69BE">
        <w:rPr>
          <w:rFonts w:ascii="Sylfaen" w:eastAsia="SimSun" w:hAnsi="Sylfaen" w:cs="Sylfaen"/>
          <w:color w:val="366091"/>
          <w:sz w:val="22"/>
          <w:szCs w:val="22"/>
        </w:rPr>
        <w:t>კოდი</w:t>
      </w:r>
      <w:r w:rsidRPr="000C69BE">
        <w:rPr>
          <w:rFonts w:ascii="Sylfaen" w:eastAsia="SimSun" w:hAnsi="Sylfaen" w:cs="Calibri"/>
          <w:color w:val="366091"/>
          <w:sz w:val="22"/>
          <w:szCs w:val="22"/>
        </w:rPr>
        <w:t xml:space="preserve"> 32 02)</w:t>
      </w:r>
    </w:p>
    <w:p w14:paraId="77DA127F" w14:textId="77777777" w:rsidR="00E51977" w:rsidRPr="000C69BE" w:rsidRDefault="00E51977" w:rsidP="00DB446F">
      <w:pPr>
        <w:spacing w:line="240" w:lineRule="auto"/>
        <w:rPr>
          <w:rFonts w:ascii="Sylfaen" w:eastAsia="SimSun" w:hAnsi="Sylfaen" w:cs="Calibri"/>
        </w:rPr>
      </w:pPr>
    </w:p>
    <w:p w14:paraId="04048D79" w14:textId="77777777" w:rsidR="00E51977" w:rsidRPr="000C69BE" w:rsidRDefault="00E51977" w:rsidP="00DB446F">
      <w:pPr>
        <w:spacing w:after="0" w:line="240" w:lineRule="auto"/>
        <w:jc w:val="both"/>
        <w:rPr>
          <w:rFonts w:ascii="Sylfaen" w:hAnsi="Sylfaen"/>
        </w:rPr>
      </w:pPr>
      <w:r w:rsidRPr="000C69BE">
        <w:rPr>
          <w:rFonts w:ascii="Sylfaen" w:hAnsi="Sylfaen"/>
        </w:rPr>
        <w:t>პროგრამის განმახორციელებელი:</w:t>
      </w:r>
    </w:p>
    <w:p w14:paraId="3DB40DD5" w14:textId="77777777" w:rsidR="00E51977" w:rsidRPr="000C69BE" w:rsidRDefault="00E51977" w:rsidP="00DB446F">
      <w:pPr>
        <w:pStyle w:val="ListParagraph"/>
        <w:numPr>
          <w:ilvl w:val="0"/>
          <w:numId w:val="1"/>
        </w:numPr>
        <w:spacing w:after="0" w:line="240" w:lineRule="auto"/>
        <w:jc w:val="both"/>
        <w:rPr>
          <w:rFonts w:ascii="Sylfaen" w:hAnsi="Sylfaen"/>
        </w:rPr>
      </w:pPr>
      <w:r w:rsidRPr="000C69BE">
        <w:rPr>
          <w:rFonts w:ascii="Sylfaen" w:hAnsi="Sylfaen"/>
        </w:rPr>
        <w:t>საქართველოს განათლებისა და მეცნიერების სამინისტროს აპარატი;</w:t>
      </w:r>
    </w:p>
    <w:p w14:paraId="3F838B08" w14:textId="77777777" w:rsidR="00E51977" w:rsidRPr="000C69BE" w:rsidRDefault="00E51977" w:rsidP="00DB446F">
      <w:pPr>
        <w:pStyle w:val="ListParagraph"/>
        <w:numPr>
          <w:ilvl w:val="0"/>
          <w:numId w:val="1"/>
        </w:numPr>
        <w:spacing w:after="0" w:line="240" w:lineRule="auto"/>
        <w:jc w:val="both"/>
        <w:rPr>
          <w:rFonts w:ascii="Sylfaen" w:hAnsi="Sylfaen"/>
        </w:rPr>
      </w:pPr>
      <w:r w:rsidRPr="000C69BE">
        <w:rPr>
          <w:rFonts w:ascii="Sylfaen" w:hAnsi="Sylfaen"/>
        </w:rPr>
        <w:t>სსიპ – მასწავლებელთა პროფესიული განვითარების ეროვნული ცენტრი;</w:t>
      </w:r>
    </w:p>
    <w:p w14:paraId="347985E7" w14:textId="77777777" w:rsidR="00E51977" w:rsidRPr="000C69BE" w:rsidRDefault="00E51977" w:rsidP="00DB446F">
      <w:pPr>
        <w:pStyle w:val="ListParagraph"/>
        <w:numPr>
          <w:ilvl w:val="0"/>
          <w:numId w:val="1"/>
        </w:numPr>
        <w:spacing w:after="0" w:line="240" w:lineRule="auto"/>
        <w:jc w:val="both"/>
        <w:rPr>
          <w:rFonts w:ascii="Sylfaen" w:hAnsi="Sylfaen"/>
        </w:rPr>
      </w:pPr>
      <w:r w:rsidRPr="000C69BE">
        <w:rPr>
          <w:rFonts w:ascii="Sylfaen" w:hAnsi="Sylfaen"/>
        </w:rPr>
        <w:t xml:space="preserve">სსიპ – საგანმანათლებლო დაწესებულების მანდატურის სამსახური; </w:t>
      </w:r>
    </w:p>
    <w:p w14:paraId="3512BA26" w14:textId="77777777" w:rsidR="00E51977" w:rsidRPr="000C69BE" w:rsidRDefault="00E51977" w:rsidP="00DB446F">
      <w:pPr>
        <w:pStyle w:val="ListParagraph"/>
        <w:numPr>
          <w:ilvl w:val="0"/>
          <w:numId w:val="1"/>
        </w:numPr>
        <w:spacing w:after="0" w:line="240" w:lineRule="auto"/>
        <w:jc w:val="both"/>
        <w:rPr>
          <w:rFonts w:ascii="Sylfaen" w:hAnsi="Sylfaen"/>
        </w:rPr>
      </w:pPr>
      <w:r w:rsidRPr="000C69BE">
        <w:rPr>
          <w:rFonts w:ascii="Sylfaen" w:hAnsi="Sylfaen"/>
        </w:rPr>
        <w:t>სსიპ – შეფასებისა და გამოცდების ეროვნული ცენტრი;</w:t>
      </w:r>
    </w:p>
    <w:p w14:paraId="2A7C055E" w14:textId="77777777" w:rsidR="00E51977" w:rsidRPr="000C69BE" w:rsidRDefault="00E51977" w:rsidP="00DB446F">
      <w:pPr>
        <w:pStyle w:val="ListParagraph"/>
        <w:numPr>
          <w:ilvl w:val="0"/>
          <w:numId w:val="1"/>
        </w:numPr>
        <w:spacing w:after="0" w:line="240" w:lineRule="auto"/>
        <w:jc w:val="both"/>
        <w:rPr>
          <w:rFonts w:ascii="Sylfaen" w:hAnsi="Sylfaen"/>
        </w:rPr>
      </w:pPr>
      <w:r w:rsidRPr="000C69BE">
        <w:rPr>
          <w:rFonts w:ascii="Sylfaen" w:hAnsi="Sylfaen"/>
        </w:rPr>
        <w:t>სსიპ - განათლების მართვის საინფორმაციო სისტემა;</w:t>
      </w:r>
    </w:p>
    <w:p w14:paraId="72E6BE83" w14:textId="77777777" w:rsidR="00E51977" w:rsidRPr="000C69BE" w:rsidRDefault="00E51977" w:rsidP="00DB446F">
      <w:pPr>
        <w:pStyle w:val="ListParagraph"/>
        <w:numPr>
          <w:ilvl w:val="0"/>
          <w:numId w:val="1"/>
        </w:numPr>
        <w:spacing w:after="0" w:line="240" w:lineRule="auto"/>
        <w:jc w:val="both"/>
        <w:rPr>
          <w:rFonts w:ascii="Sylfaen" w:hAnsi="Sylfaen"/>
        </w:rPr>
      </w:pPr>
      <w:r w:rsidRPr="000C69BE">
        <w:rPr>
          <w:rFonts w:ascii="Sylfaen" w:hAnsi="Sylfaen"/>
        </w:rPr>
        <w:t>სსიპ – ვლადიმირ კომაროვის თბილისის ფიზიკა-მათემატიკის N199 საჯარო სკოლა;</w:t>
      </w:r>
    </w:p>
    <w:p w14:paraId="19279FDA" w14:textId="77777777" w:rsidR="00E51977" w:rsidRPr="000C69BE" w:rsidRDefault="00E51977" w:rsidP="00DB446F">
      <w:pPr>
        <w:pStyle w:val="ListParagraph"/>
        <w:numPr>
          <w:ilvl w:val="0"/>
          <w:numId w:val="1"/>
        </w:numPr>
        <w:spacing w:after="0" w:line="240" w:lineRule="auto"/>
        <w:jc w:val="both"/>
        <w:rPr>
          <w:rFonts w:ascii="Sylfaen" w:hAnsi="Sylfaen"/>
        </w:rPr>
      </w:pPr>
      <w:r w:rsidRPr="000C69BE">
        <w:rPr>
          <w:rFonts w:ascii="Sylfaen" w:hAnsi="Sylfaen"/>
        </w:rPr>
        <w:t>სსიპ - საგანმანათლებლო და სამეცნიერო ინფრასტრუქტურის განვითარების სააგენტო;</w:t>
      </w:r>
    </w:p>
    <w:p w14:paraId="202C3634" w14:textId="77777777" w:rsidR="00E51977" w:rsidRPr="000C69BE" w:rsidRDefault="00E51977" w:rsidP="00DB446F">
      <w:pPr>
        <w:pStyle w:val="ListParagraph"/>
        <w:numPr>
          <w:ilvl w:val="0"/>
          <w:numId w:val="1"/>
        </w:numPr>
        <w:spacing w:after="0" w:line="240" w:lineRule="auto"/>
        <w:jc w:val="both"/>
        <w:rPr>
          <w:rFonts w:ascii="Sylfaen" w:hAnsi="Sylfaen"/>
        </w:rPr>
      </w:pPr>
      <w:r w:rsidRPr="000C69BE">
        <w:rPr>
          <w:rFonts w:ascii="Sylfaen" w:hAnsi="Sylfaen"/>
        </w:rPr>
        <w:t xml:space="preserve">სსიპ - შოთა რუსთაველის საქართველოს ეროვნული სამეცნიერო ფონდი; </w:t>
      </w:r>
    </w:p>
    <w:p w14:paraId="5B2831B8" w14:textId="77777777" w:rsidR="00E51977" w:rsidRPr="000C69BE" w:rsidRDefault="00E51977" w:rsidP="00DB446F">
      <w:pPr>
        <w:spacing w:line="240" w:lineRule="auto"/>
        <w:rPr>
          <w:rFonts w:ascii="Sylfaen" w:hAnsi="Sylfaen"/>
        </w:rPr>
      </w:pPr>
    </w:p>
    <w:p w14:paraId="30084EF7" w14:textId="77777777" w:rsidR="00E51977" w:rsidRPr="000C69BE" w:rsidRDefault="00E51977" w:rsidP="00DB446F">
      <w:pPr>
        <w:pStyle w:val="Heading4"/>
        <w:spacing w:line="240" w:lineRule="auto"/>
        <w:rPr>
          <w:rFonts w:ascii="Sylfaen" w:eastAsia="SimSun" w:hAnsi="Sylfaen" w:cs="Calibri"/>
          <w:i w:val="0"/>
        </w:rPr>
      </w:pPr>
      <w:r w:rsidRPr="000C69BE">
        <w:rPr>
          <w:rFonts w:ascii="Sylfaen" w:eastAsia="SimSun" w:hAnsi="Sylfaen" w:cs="Calibri"/>
          <w:i w:val="0"/>
        </w:rPr>
        <w:t xml:space="preserve">4.1.1 </w:t>
      </w:r>
      <w:r w:rsidRPr="000C69BE">
        <w:rPr>
          <w:rFonts w:ascii="Sylfaen" w:eastAsia="SimSun" w:hAnsi="Sylfaen" w:cs="Sylfaen"/>
          <w:i w:val="0"/>
        </w:rPr>
        <w:t>ზოგადსაგანმანათლებლო</w:t>
      </w:r>
      <w:r w:rsidRPr="000C69BE">
        <w:rPr>
          <w:rFonts w:ascii="Sylfaen" w:eastAsia="SimSun" w:hAnsi="Sylfaen" w:cs="Calibri"/>
          <w:i w:val="0"/>
        </w:rPr>
        <w:t xml:space="preserve"> </w:t>
      </w:r>
      <w:r w:rsidRPr="000C69BE">
        <w:rPr>
          <w:rFonts w:ascii="Sylfaen" w:eastAsia="SimSun" w:hAnsi="Sylfaen" w:cs="Sylfaen"/>
          <w:i w:val="0"/>
        </w:rPr>
        <w:t>სკოლების</w:t>
      </w:r>
      <w:r w:rsidRPr="000C69BE">
        <w:rPr>
          <w:rFonts w:ascii="Sylfaen" w:eastAsia="SimSun" w:hAnsi="Sylfaen" w:cs="Calibri"/>
          <w:i w:val="0"/>
        </w:rPr>
        <w:t xml:space="preserve"> </w:t>
      </w:r>
      <w:r w:rsidRPr="000C69BE">
        <w:rPr>
          <w:rFonts w:ascii="Sylfaen" w:eastAsia="SimSun" w:hAnsi="Sylfaen" w:cs="Sylfaen"/>
          <w:i w:val="0"/>
        </w:rPr>
        <w:t>დაფინანსება</w:t>
      </w:r>
      <w:r w:rsidRPr="000C69BE">
        <w:rPr>
          <w:rFonts w:ascii="Sylfaen" w:eastAsia="SimSun" w:hAnsi="Sylfaen" w:cs="Calibri"/>
          <w:i w:val="0"/>
        </w:rPr>
        <w:t xml:space="preserve"> (</w:t>
      </w:r>
      <w:r w:rsidRPr="000C69BE">
        <w:rPr>
          <w:rFonts w:ascii="Sylfaen" w:eastAsia="SimSun" w:hAnsi="Sylfaen" w:cs="Sylfaen"/>
          <w:i w:val="0"/>
        </w:rPr>
        <w:t>პროგრამული</w:t>
      </w:r>
      <w:r w:rsidRPr="000C69BE">
        <w:rPr>
          <w:rFonts w:ascii="Sylfaen" w:eastAsia="SimSun" w:hAnsi="Sylfaen" w:cs="Calibri"/>
          <w:i w:val="0"/>
        </w:rPr>
        <w:t xml:space="preserve"> </w:t>
      </w:r>
      <w:r w:rsidRPr="000C69BE">
        <w:rPr>
          <w:rFonts w:ascii="Sylfaen" w:eastAsia="SimSun" w:hAnsi="Sylfaen" w:cs="Sylfaen"/>
          <w:i w:val="0"/>
        </w:rPr>
        <w:t>კოდი</w:t>
      </w:r>
      <w:r w:rsidRPr="000C69BE">
        <w:rPr>
          <w:rFonts w:ascii="Sylfaen" w:eastAsia="SimSun" w:hAnsi="Sylfaen" w:cs="Calibri"/>
          <w:i w:val="0"/>
        </w:rPr>
        <w:t xml:space="preserve"> 32 02 01)</w:t>
      </w:r>
    </w:p>
    <w:p w14:paraId="49CA1B84" w14:textId="77777777" w:rsidR="00E51977" w:rsidRPr="000C69BE" w:rsidRDefault="00E51977" w:rsidP="00DB446F">
      <w:pPr>
        <w:spacing w:line="240" w:lineRule="auto"/>
        <w:jc w:val="both"/>
        <w:rPr>
          <w:rFonts w:ascii="Sylfaen" w:eastAsia="SimSun" w:hAnsi="Sylfaen" w:cs="Calibri"/>
        </w:rPr>
      </w:pPr>
    </w:p>
    <w:p w14:paraId="698E8339" w14:textId="77777777" w:rsidR="00E51977" w:rsidRPr="000C69BE" w:rsidRDefault="00E51977" w:rsidP="00DB446F">
      <w:pPr>
        <w:spacing w:after="0" w:line="240" w:lineRule="auto"/>
        <w:jc w:val="both"/>
        <w:rPr>
          <w:rFonts w:ascii="Sylfaen" w:hAnsi="Sylfaen"/>
        </w:rPr>
      </w:pPr>
      <w:r w:rsidRPr="000C69BE">
        <w:rPr>
          <w:rFonts w:ascii="Sylfaen" w:hAnsi="Sylfaen"/>
        </w:rPr>
        <w:t xml:space="preserve">პროგრამის განმახორციელებელი: </w:t>
      </w:r>
    </w:p>
    <w:p w14:paraId="1B4D0D9B" w14:textId="77777777" w:rsidR="00E51977" w:rsidRPr="000C69BE"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C69BE">
        <w:rPr>
          <w:rFonts w:ascii="Sylfaen" w:eastAsia="SimSun" w:hAnsi="Sylfaen" w:cs="Sylfaen"/>
          <w:color w:val="000000"/>
        </w:rPr>
        <w:t>საქართველოს</w:t>
      </w:r>
      <w:r w:rsidRPr="000C69BE">
        <w:rPr>
          <w:rFonts w:ascii="Sylfaen" w:eastAsia="SimSun" w:hAnsi="Sylfaen" w:cs="Calibri"/>
          <w:color w:val="000000"/>
        </w:rPr>
        <w:t xml:space="preserve"> </w:t>
      </w:r>
      <w:r w:rsidRPr="000C69BE">
        <w:rPr>
          <w:rFonts w:ascii="Sylfaen" w:eastAsia="SimSun" w:hAnsi="Sylfaen" w:cs="Sylfaen"/>
          <w:color w:val="000000"/>
        </w:rPr>
        <w:t>განათლებისა</w:t>
      </w:r>
      <w:r w:rsidRPr="000C69BE">
        <w:rPr>
          <w:rFonts w:ascii="Sylfaen" w:eastAsia="SimSun" w:hAnsi="Sylfaen" w:cs="Calibri"/>
          <w:color w:val="000000"/>
        </w:rPr>
        <w:t xml:space="preserve"> </w:t>
      </w:r>
      <w:r w:rsidRPr="000C69BE">
        <w:rPr>
          <w:rFonts w:ascii="Sylfaen" w:eastAsia="SimSun" w:hAnsi="Sylfaen" w:cs="Sylfaen"/>
          <w:color w:val="000000"/>
        </w:rPr>
        <w:t>და</w:t>
      </w:r>
      <w:r w:rsidRPr="000C69BE">
        <w:rPr>
          <w:rFonts w:ascii="Sylfaen" w:eastAsia="SimSun" w:hAnsi="Sylfaen" w:cs="Calibri"/>
          <w:color w:val="000000"/>
        </w:rPr>
        <w:t xml:space="preserve"> </w:t>
      </w:r>
      <w:r w:rsidRPr="000C69BE">
        <w:rPr>
          <w:rFonts w:ascii="Sylfaen" w:eastAsia="SimSun" w:hAnsi="Sylfaen" w:cs="Sylfaen"/>
          <w:color w:val="000000"/>
        </w:rPr>
        <w:t>მეცნიერების</w:t>
      </w:r>
      <w:r w:rsidRPr="000C69BE">
        <w:rPr>
          <w:rFonts w:ascii="Sylfaen" w:eastAsia="SimSun" w:hAnsi="Sylfaen" w:cs="Calibri"/>
          <w:color w:val="000000"/>
        </w:rPr>
        <w:t xml:space="preserve"> </w:t>
      </w:r>
      <w:r w:rsidRPr="000C69BE">
        <w:rPr>
          <w:rFonts w:ascii="Sylfaen" w:eastAsia="SimSun" w:hAnsi="Sylfaen" w:cs="Sylfaen"/>
          <w:color w:val="000000"/>
        </w:rPr>
        <w:t>სამინისტროს</w:t>
      </w:r>
      <w:r w:rsidRPr="000C69BE">
        <w:rPr>
          <w:rFonts w:ascii="Sylfaen" w:eastAsia="SimSun" w:hAnsi="Sylfaen" w:cs="Calibri"/>
          <w:color w:val="000000"/>
        </w:rPr>
        <w:t xml:space="preserve"> </w:t>
      </w:r>
      <w:r w:rsidRPr="000C69BE">
        <w:rPr>
          <w:rFonts w:ascii="Sylfaen" w:eastAsia="SimSun" w:hAnsi="Sylfaen" w:cs="Sylfaen"/>
          <w:color w:val="000000"/>
        </w:rPr>
        <w:t>აპარატი</w:t>
      </w:r>
    </w:p>
    <w:p w14:paraId="760FBC5C" w14:textId="77777777" w:rsidR="00E51977" w:rsidRPr="000C69BE" w:rsidRDefault="00E51977" w:rsidP="00DB446F">
      <w:pPr>
        <w:pStyle w:val="ListParagraph"/>
        <w:pBdr>
          <w:top w:val="nil"/>
          <w:left w:val="nil"/>
          <w:bottom w:val="nil"/>
          <w:right w:val="nil"/>
          <w:between w:val="nil"/>
        </w:pBdr>
        <w:spacing w:line="240" w:lineRule="auto"/>
        <w:rPr>
          <w:rFonts w:ascii="Sylfaen" w:eastAsia="SimSun" w:hAnsi="Sylfaen" w:cs="Calibri"/>
          <w:color w:val="000000"/>
        </w:rPr>
      </w:pPr>
    </w:p>
    <w:p w14:paraId="54BA1972" w14:textId="56098CBD" w:rsidR="00E51977" w:rsidRPr="000C69BE" w:rsidRDefault="00E5197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ქვეყნის მასშტაბით დაფინანსებული იქნა არსებული 2 078 საჯარო და 21</w:t>
      </w:r>
      <w:r w:rsidR="000C69BE" w:rsidRPr="000C69BE">
        <w:rPr>
          <w:rFonts w:ascii="Sylfaen" w:eastAsiaTheme="minorEastAsia" w:hAnsi="Sylfaen" w:cs="Sylfaen"/>
          <w:bCs/>
          <w:color w:val="000000"/>
          <w:shd w:val="clear" w:color="auto" w:fill="FFFFFF"/>
        </w:rPr>
        <w:t>0</w:t>
      </w:r>
      <w:r w:rsidRPr="000C69BE">
        <w:rPr>
          <w:rFonts w:ascii="Sylfaen" w:eastAsiaTheme="minorEastAsia" w:hAnsi="Sylfaen" w:cs="Sylfaen"/>
          <w:bCs/>
          <w:color w:val="000000"/>
          <w:shd w:val="clear" w:color="auto" w:fill="FFFFFF"/>
          <w:lang w:val="ka-GE"/>
        </w:rPr>
        <w:t xml:space="preserve"> კერძო ზოგადსაგანმანათლებლო სკოლა. </w:t>
      </w:r>
    </w:p>
    <w:p w14:paraId="026F065B" w14:textId="77777777" w:rsidR="00E51977" w:rsidRPr="000C69BE" w:rsidRDefault="00E51977" w:rsidP="00DB446F">
      <w:pPr>
        <w:spacing w:line="240" w:lineRule="auto"/>
        <w:rPr>
          <w:rFonts w:ascii="Sylfaen" w:hAnsi="Sylfaen"/>
        </w:rPr>
      </w:pPr>
    </w:p>
    <w:p w14:paraId="78537FA9" w14:textId="77777777" w:rsidR="00E51977" w:rsidRPr="000C69BE" w:rsidRDefault="00E51977" w:rsidP="00DB446F">
      <w:pPr>
        <w:pStyle w:val="Heading4"/>
        <w:spacing w:line="240" w:lineRule="auto"/>
        <w:rPr>
          <w:rFonts w:ascii="Sylfaen" w:eastAsia="SimSun" w:hAnsi="Sylfaen" w:cs="Calibri"/>
          <w:i w:val="0"/>
        </w:rPr>
      </w:pPr>
      <w:r w:rsidRPr="000C69BE">
        <w:rPr>
          <w:rFonts w:ascii="Sylfaen" w:eastAsia="SimSun" w:hAnsi="Sylfaen" w:cs="Calibri"/>
          <w:i w:val="0"/>
        </w:rPr>
        <w:t xml:space="preserve">4.1.2 </w:t>
      </w:r>
      <w:r w:rsidRPr="000C69BE">
        <w:rPr>
          <w:rFonts w:ascii="Sylfaen" w:eastAsia="SimSun" w:hAnsi="Sylfaen" w:cs="Sylfaen"/>
          <w:i w:val="0"/>
        </w:rPr>
        <w:t>მასწავლებელთა</w:t>
      </w:r>
      <w:r w:rsidRPr="000C69BE">
        <w:rPr>
          <w:rFonts w:ascii="Sylfaen" w:eastAsia="SimSun" w:hAnsi="Sylfaen" w:cs="Calibri"/>
          <w:i w:val="0"/>
        </w:rPr>
        <w:t xml:space="preserve"> </w:t>
      </w:r>
      <w:r w:rsidRPr="000C69BE">
        <w:rPr>
          <w:rFonts w:ascii="Sylfaen" w:eastAsia="SimSun" w:hAnsi="Sylfaen" w:cs="Sylfaen"/>
          <w:i w:val="0"/>
        </w:rPr>
        <w:t>პროფესიული</w:t>
      </w:r>
      <w:r w:rsidRPr="000C69BE">
        <w:rPr>
          <w:rFonts w:ascii="Sylfaen" w:eastAsia="SimSun" w:hAnsi="Sylfaen" w:cs="Calibri"/>
          <w:i w:val="0"/>
        </w:rPr>
        <w:t xml:space="preserve"> </w:t>
      </w:r>
      <w:r w:rsidRPr="000C69BE">
        <w:rPr>
          <w:rFonts w:ascii="Sylfaen" w:eastAsia="SimSun" w:hAnsi="Sylfaen" w:cs="Sylfaen"/>
          <w:i w:val="0"/>
        </w:rPr>
        <w:t>განვითარების</w:t>
      </w:r>
      <w:r w:rsidRPr="000C69BE">
        <w:rPr>
          <w:rFonts w:ascii="Sylfaen" w:eastAsia="SimSun" w:hAnsi="Sylfaen" w:cs="Calibri"/>
          <w:i w:val="0"/>
        </w:rPr>
        <w:t xml:space="preserve"> </w:t>
      </w:r>
      <w:r w:rsidRPr="000C69BE">
        <w:rPr>
          <w:rFonts w:ascii="Sylfaen" w:eastAsia="SimSun" w:hAnsi="Sylfaen" w:cs="Sylfaen"/>
          <w:i w:val="0"/>
        </w:rPr>
        <w:t>ხელშეწყობა</w:t>
      </w:r>
      <w:r w:rsidRPr="000C69BE">
        <w:rPr>
          <w:rFonts w:ascii="Sylfaen" w:eastAsia="SimSun" w:hAnsi="Sylfaen" w:cs="Calibri"/>
          <w:i w:val="0"/>
        </w:rPr>
        <w:t xml:space="preserve"> (</w:t>
      </w:r>
      <w:r w:rsidRPr="000C69BE">
        <w:rPr>
          <w:rFonts w:ascii="Sylfaen" w:eastAsia="SimSun" w:hAnsi="Sylfaen" w:cs="Sylfaen"/>
          <w:i w:val="0"/>
        </w:rPr>
        <w:t>პროგრამული</w:t>
      </w:r>
      <w:r w:rsidRPr="000C69BE">
        <w:rPr>
          <w:rFonts w:ascii="Sylfaen" w:eastAsia="SimSun" w:hAnsi="Sylfaen" w:cs="Calibri"/>
          <w:i w:val="0"/>
        </w:rPr>
        <w:t xml:space="preserve"> </w:t>
      </w:r>
      <w:r w:rsidRPr="000C69BE">
        <w:rPr>
          <w:rFonts w:ascii="Sylfaen" w:eastAsia="SimSun" w:hAnsi="Sylfaen" w:cs="Sylfaen"/>
          <w:i w:val="0"/>
        </w:rPr>
        <w:t>კოდი</w:t>
      </w:r>
      <w:r w:rsidRPr="000C69BE">
        <w:rPr>
          <w:rFonts w:ascii="Sylfaen" w:eastAsia="SimSun" w:hAnsi="Sylfaen" w:cs="Calibri"/>
          <w:i w:val="0"/>
        </w:rPr>
        <w:t xml:space="preserve"> 32 02 02)</w:t>
      </w:r>
    </w:p>
    <w:p w14:paraId="365575DA" w14:textId="77777777" w:rsidR="00E51977" w:rsidRPr="000C69BE" w:rsidRDefault="00E51977" w:rsidP="00DB446F">
      <w:pPr>
        <w:spacing w:line="240" w:lineRule="auto"/>
        <w:ind w:left="1080" w:hanging="796"/>
        <w:jc w:val="both"/>
        <w:rPr>
          <w:rFonts w:ascii="Sylfaen" w:eastAsia="SimSun" w:hAnsi="Sylfaen" w:cs="Calibri"/>
        </w:rPr>
      </w:pPr>
    </w:p>
    <w:p w14:paraId="0796F58E" w14:textId="77777777" w:rsidR="00E51977" w:rsidRPr="000C69BE" w:rsidRDefault="00E51977" w:rsidP="00DB446F">
      <w:pPr>
        <w:spacing w:after="0" w:line="240" w:lineRule="auto"/>
        <w:jc w:val="both"/>
        <w:rPr>
          <w:rFonts w:ascii="Sylfaen" w:hAnsi="Sylfaen"/>
        </w:rPr>
      </w:pPr>
      <w:r w:rsidRPr="000C69BE">
        <w:rPr>
          <w:rFonts w:ascii="Sylfaen" w:hAnsi="Sylfaen"/>
        </w:rPr>
        <w:t xml:space="preserve">პროგრამის განმახორციელებელი: </w:t>
      </w:r>
    </w:p>
    <w:p w14:paraId="4556F565" w14:textId="77777777" w:rsidR="00E51977" w:rsidRPr="000C69BE"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C69BE">
        <w:rPr>
          <w:rFonts w:ascii="Sylfaen" w:eastAsia="SimSun" w:hAnsi="Sylfaen" w:cs="Sylfaen"/>
          <w:color w:val="000000"/>
        </w:rPr>
        <w:t>სსიპ</w:t>
      </w:r>
      <w:r w:rsidRPr="000C69BE">
        <w:rPr>
          <w:rFonts w:ascii="Sylfaen" w:eastAsia="SimSun" w:hAnsi="Sylfaen" w:cs="Calibri"/>
          <w:color w:val="000000"/>
        </w:rPr>
        <w:t xml:space="preserve"> – </w:t>
      </w:r>
      <w:r w:rsidRPr="000C69BE">
        <w:rPr>
          <w:rFonts w:ascii="Sylfaen" w:eastAsia="SimSun" w:hAnsi="Sylfaen" w:cs="Sylfaen"/>
          <w:color w:val="000000"/>
        </w:rPr>
        <w:t>მასწავლებელთა</w:t>
      </w:r>
      <w:r w:rsidRPr="000C69BE">
        <w:rPr>
          <w:rFonts w:ascii="Sylfaen" w:eastAsia="SimSun" w:hAnsi="Sylfaen" w:cs="Calibri"/>
          <w:color w:val="000000"/>
        </w:rPr>
        <w:t xml:space="preserve"> </w:t>
      </w:r>
      <w:r w:rsidRPr="000C69BE">
        <w:rPr>
          <w:rFonts w:ascii="Sylfaen" w:eastAsia="SimSun" w:hAnsi="Sylfaen" w:cs="Sylfaen"/>
          <w:color w:val="000000"/>
        </w:rPr>
        <w:t>პროფესიული</w:t>
      </w:r>
      <w:r w:rsidRPr="000C69BE">
        <w:rPr>
          <w:rFonts w:ascii="Sylfaen" w:eastAsia="SimSun" w:hAnsi="Sylfaen" w:cs="Calibri"/>
          <w:color w:val="000000"/>
        </w:rPr>
        <w:t xml:space="preserve"> </w:t>
      </w:r>
      <w:r w:rsidRPr="000C69BE">
        <w:rPr>
          <w:rFonts w:ascii="Sylfaen" w:eastAsia="SimSun" w:hAnsi="Sylfaen" w:cs="Sylfaen"/>
          <w:color w:val="000000"/>
        </w:rPr>
        <w:t>განვითარების</w:t>
      </w:r>
      <w:r w:rsidRPr="000C69BE">
        <w:rPr>
          <w:rFonts w:ascii="Sylfaen" w:eastAsia="SimSun" w:hAnsi="Sylfaen" w:cs="Calibri"/>
          <w:color w:val="000000"/>
        </w:rPr>
        <w:t xml:space="preserve"> </w:t>
      </w:r>
      <w:r w:rsidRPr="000C69BE">
        <w:rPr>
          <w:rFonts w:ascii="Sylfaen" w:eastAsia="SimSun" w:hAnsi="Sylfaen" w:cs="Sylfaen"/>
          <w:color w:val="000000"/>
        </w:rPr>
        <w:t>ეროვნული</w:t>
      </w:r>
      <w:r w:rsidRPr="000C69BE">
        <w:rPr>
          <w:rFonts w:ascii="Sylfaen" w:eastAsia="SimSun" w:hAnsi="Sylfaen" w:cs="Calibri"/>
          <w:color w:val="000000"/>
        </w:rPr>
        <w:t xml:space="preserve"> </w:t>
      </w:r>
      <w:r w:rsidRPr="000C69BE">
        <w:rPr>
          <w:rFonts w:ascii="Sylfaen" w:eastAsia="SimSun" w:hAnsi="Sylfaen" w:cs="Sylfaen"/>
          <w:color w:val="000000"/>
        </w:rPr>
        <w:t>ცენტრი</w:t>
      </w:r>
    </w:p>
    <w:p w14:paraId="3410EEFF" w14:textId="77777777" w:rsidR="00E51977" w:rsidRPr="00180341" w:rsidRDefault="00E51977" w:rsidP="00DB446F">
      <w:pPr>
        <w:pBdr>
          <w:top w:val="nil"/>
          <w:left w:val="nil"/>
          <w:bottom w:val="nil"/>
          <w:right w:val="nil"/>
          <w:between w:val="nil"/>
        </w:pBdr>
        <w:spacing w:line="240" w:lineRule="auto"/>
        <w:rPr>
          <w:rFonts w:ascii="Sylfaen" w:eastAsia="SimSun" w:hAnsi="Sylfaen" w:cs="Calibri"/>
          <w:color w:val="000000"/>
          <w:highlight w:val="yellow"/>
        </w:rPr>
      </w:pPr>
    </w:p>
    <w:p w14:paraId="09FD1DD7"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lastRenderedPageBreak/>
        <w:t>პროგრამის „ასწავლე და ისწავლე საქართველოსთან ერთად’’ ფარგლებში მონაწილეობდა 16 მოხალისე მასწავლებელი, მათ შორის: 7 ინგლისურენოვანი, 3 ფრანგულენოვანი და 6 ჩინურენოვანი. მოხალისე მასწავლებლები განაწილებულნი იყვნენ თბილისისა და საქართველოს 5 რეგიონის 22 საჯარო სკოლაში; ადგილობრივი და მოხალისე უცხოური  ენის  21 მასწავლებლისთვის  ჩატარდა შუალედური ონლაინ  ტრენინგი;</w:t>
      </w:r>
    </w:p>
    <w:p w14:paraId="4E6E74E1"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პროგრამის „ასწავლე საქართველოსთვის“ ფარგლებში ჩართული იყო 156 კონსულტანტ-მასწავლებელი 13 საგნობრივი მიმართულებით, რომელთანაც განხორციელდა სამუშაო შეხვედრები და ჩატარდა ონლაინტრენინგები სხვადასხვა მიმართულებით, ქვეპროგრამამ მოიცვა 10 რეგიონის 26 მუნიციპალიტეტის 84 სკოლა და 6 869 მოსწავლე; განხორციელდა 100 კონსულტანტ-მასწავლებლის პირისპირ სწავლებისა და  120 დირექტორისა და კონსულტანტ-მასწავლებლის სატელეფონო მონიტორინგი;</w:t>
      </w:r>
    </w:p>
    <w:p w14:paraId="7E86C948"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მასწავლებლობის მაძიებლობის აკადემიური კურსი წარმატებით დაასრულა 383-მა მაძიებელმა მასწავლებელმა, საანგარიშო პერიოდში დამატებით ჩაერთო 248 მასწავლებელი, ხოლო 24 მაძიებელ მასწავლებლებს მიენიჭა უფროსი მასწავლებლის სტატუსი. ამასთან, ქვეპროგრამის მონაწილეთათვის შეიქმნა 12 საგნობრივი მოდული;</w:t>
      </w:r>
    </w:p>
    <w:p w14:paraId="13E4BE6E"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საანგარიშო პერიოდში სქემის ფარგლებში გადანაწილებული იყო საჯარო სკოლების 51 570  მასწავლებელი. მათ შორის: პრაქტიკოსი/მაძიებელი/უსტატუსო - 7 760 (15.0 %) მასწავლებელი, უფროსი - 35 888 (69,6 %), წამყვანი - 7 568 (14.7%), მენტორი - 354 (0.7%). ასევე, სქემის ფარგლებში გადანაწილებული საჯარო სკოლების 2 052 სპეციალური მასწავლებელი. მათ შორის: პრაქტიკოსი/უსტატუსო - 836 (40.8 %) მასწავლებელი, უფროსი - 1 211 (59.0 %), წამყვანი - 5 (0.2 %);</w:t>
      </w:r>
    </w:p>
    <w:p w14:paraId="496A2B65"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პროგრამის „აფხაზეთის ოკუპირებულ ტერიტორიაზე არსებული სკოლების მხარდაჭერა“ ფარგლებში ჩატარდა 24 ონლიან STEAM გაკვეთილი 25 მოსწავლისთვის, 20 ონლაინ STEAM ტრენინგი 35 მასწავლებლისთვის, ქართული ენის შემსწავლელი 24 ონლაინ გაკვეთილი 80 მოსწავლისთის, 24 ონლაინ ვებინარი 780 მასწავლებელთან, 8 ონლაინ თემატური შეხვედრა 80 მოსწავლესთან, 5 ონლაინ ტრენინგი საბავშო ბაღის 45 აღმზრდელთან;</w:t>
      </w:r>
    </w:p>
    <w:p w14:paraId="090FACB1"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პროგრამის „არაქართულენოვანი სკოლების მხარდაჭერა“ ფარგლებში სახელმწიფო ენის შემსწავლელი კურსი სამცხე-ჯავახეთის, ქვემო ქართლის და კახეთის არაქართულენოვანი სკოლების ადგილობრივი მასწავლებლებისთვის დაასრულა 577-მა მსმენელმა (ა1 დონე-18 მასწავლებელი; ა2 დონე-223 მასწავლებელი; ბ1-336 მასწავლებელი), პროგრამის ფარგლებში დამხმარე მასწავლებლებისთვის ჩატარდა ტრენინგი ,,გრამატიკის სწავლების მეთოდიკა ქართულის, როგორც მეორე ენის ათვისების პროცესში“. საპილოტე ტრენინგით, მოსწავლთა წიგნიერების უნარების განვითარების ხელშესაწყობად გადამზადდა  21 მასწავლებელი, განხორციელდა სატელეფონო მონიტორინგი პროგრამაში ჩართული სკოლების 655 მასწავლებელთან და დირექტორთან. ასევე, პროგრამაში ჩართულ 38-მდე სკოლაში განხორციელდა  მონიტორინგი;</w:t>
      </w:r>
    </w:p>
    <w:p w14:paraId="3960C477"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 xml:space="preserve">პროგრამის „საბუნებისმეტყველო საგნების მხარდაჭერა“ ფარგლებში ოკუპირებულ ტერიტორიაზე არსებული სკოლების საბუნებისმეტყველო საგნების მასწავლებლებისთვის ჩატარდა ონლაინ ტრენინგი „ციფრული ტექნოლოგიების და ელექტროინჟინერიის საფუძვლები STEM კლუბის ხელმძღვანელი მასწავლებლებისთვის“, ასევე ჩატარდა ონლაინ შეხვედრა რობოტი მანქანის შექმნის ტექნოლოგიით დაინტერესებული ქ. წალკისა და ქ. გორის სკოლების STEM კლუბ ჩხირკედელას მასწავლებლებთან და მოსწავლეებთან (20 მონაწილე), გალის რაიონის სკოლის მოსწავლეებისათვის ჩატარდა STEAM გაკვეთილი ელექტროინჟინერული მოდელებზე მუშაობის მიმართულებით, საჯარო და კერძო სკოლის 248 მასწავლებელისთვის ჩატარდა ტრენინგი „ციფრული ტექნოლოგიების და ელექტროინჟინერიის საფუძვლები STEM კლუბის ხელმძღვანელი მასწავლებლებისთვის“, კლუბ „ჩხირკედელას" შექმნის ხელშეწყობისთვის სამუშაო შეხვედრებს და დისატნციური ვებინარებს ესწრებოდა არაქართულენოვანი სკოლების მხარდაჭერის პროგრამის 29 დამხმარე მასწავლებელი; </w:t>
      </w:r>
      <w:r w:rsidRPr="000C69BE">
        <w:rPr>
          <w:rFonts w:ascii="Sylfaen" w:eastAsiaTheme="minorEastAsia" w:hAnsi="Sylfaen" w:cs="Sylfaen"/>
          <w:bCs/>
          <w:color w:val="000000"/>
          <w:shd w:val="clear" w:color="auto" w:fill="FFFFFF"/>
          <w:lang w:val="ka-GE"/>
        </w:rPr>
        <w:lastRenderedPageBreak/>
        <w:t>საბუნებისმეტყველო კლუბ „ჩხირკედელას“ ფარგლებში 144 უკრაინელ მოსწავლეს ჩაუტარდა ექვსი პრაქტიკული მეცადინეობა ელექტროინჟინერიისა და პროგრამირების საფუძვლებში;</w:t>
      </w:r>
    </w:p>
    <w:p w14:paraId="505DCB9E"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პროგრამის ,,დემოკრატიული კულტურის, ადამიანის უფლებების სწავლებისა და სასკოლო ქსელების (eTwinning) გაძლიერების ხელშეწყობა“</w:t>
      </w:r>
      <w:r w:rsidRPr="000C69BE" w:rsidDel="00D94280">
        <w:rPr>
          <w:rFonts w:ascii="Sylfaen" w:eastAsiaTheme="minorEastAsia" w:hAnsi="Sylfaen" w:cs="Sylfaen"/>
          <w:bCs/>
          <w:color w:val="000000"/>
          <w:shd w:val="clear" w:color="auto" w:fill="FFFFFF"/>
          <w:lang w:val="ka-GE"/>
        </w:rPr>
        <w:t xml:space="preserve"> </w:t>
      </w:r>
      <w:r w:rsidRPr="000C69BE">
        <w:rPr>
          <w:rFonts w:ascii="Sylfaen" w:eastAsiaTheme="minorEastAsia" w:hAnsi="Sylfaen" w:cs="Sylfaen"/>
          <w:bCs/>
          <w:color w:val="000000"/>
          <w:shd w:val="clear" w:color="auto" w:fill="FFFFFF"/>
          <w:lang w:val="ka-GE"/>
        </w:rPr>
        <w:t>ფარგლებში ონლაინ ფორმატით ჩატარდა კონფერენცია „eTwinning-ი მედიაწიგნიერებისთვის", რომელსაც ესწრებოდა 150-მდე მასწავლებელი, „მედიაწიგნიერება მასწავლებლისთვის" - გადამზადდა 196 მასწავლებელი, „ციფრული თხრობა   eTwinning-ის პროექტებში“  - გადამზადდა  276 მასწავლებელი, „ბავშვთა  უფლებების დაცვის აუცილებლობა სასწავლო პროცესში“ - გადამზადდა  140 მასწავლებელი, დაჯილდოვდა 2 მასწავლებელი და 27 მოსწავლე ევროპის მასშტაბით  eTwinning-ის ფარგლებში გამარჯვებული პროექტებისთვის; 100 მასწავლებელს ჩაუტარდა ტრენინგი „გენდერული მეინსტრიმინგი განათლებაში: ძალადობა გენდერული ნიშნით და ოჯახში ძალადობა“. 20-მდე მასწავლებელს ჩაუტარდა ვებინარი თემაზე   „დემოკრატიული კულტურის კომპეტენციები“.</w:t>
      </w:r>
    </w:p>
    <w:p w14:paraId="395943B1"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 xml:space="preserve">ინტერნეტგაზეთის </w:t>
      </w:r>
      <w:hyperlink r:id="rId11">
        <w:r w:rsidRPr="000C69BE">
          <w:rPr>
            <w:rFonts w:ascii="Sylfaen" w:eastAsiaTheme="minorEastAsia" w:hAnsi="Sylfaen" w:cs="Sylfaen"/>
            <w:bCs/>
            <w:color w:val="000000"/>
            <w:shd w:val="clear" w:color="auto" w:fill="FFFFFF"/>
            <w:lang w:val="ka-GE"/>
          </w:rPr>
          <w:t>http://mastsavlebeli.ge/</w:t>
        </w:r>
      </w:hyperlink>
      <w:r w:rsidRPr="000C69BE">
        <w:rPr>
          <w:rFonts w:ascii="Sylfaen" w:eastAsiaTheme="minorEastAsia" w:hAnsi="Sylfaen" w:cs="Sylfaen"/>
          <w:bCs/>
          <w:color w:val="000000"/>
          <w:shd w:val="clear" w:color="auto" w:fill="FFFFFF"/>
          <w:lang w:val="ka-GE"/>
        </w:rPr>
        <w:t xml:space="preserve"> ვებგვერდზე გამოქვეყნდა 408 სტატია, გვერდს ჰყავდა 1 155 471 უნიკალური მომხმარებელი და ვებგვერდიდან წაკითხული და ჩამოწერილი სტატიების რაოდენობამ შეადგინა 2 453 529; </w:t>
      </w:r>
    </w:p>
    <w:p w14:paraId="3086A83B"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გამოიცა ჟურნალების: „მასწავლებლის“ სამი ნომერი და „სკოლის მართვის’’ორი ნომერი,  სამეცნიერო რეფერირებად ჟურნალში jes.org.ge გამოქვეყნდა 4  სამეცნიერო სტატია;</w:t>
      </w:r>
    </w:p>
    <w:p w14:paraId="38F0AB7D"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სსიპ - გენერალ გიორგი კვინიტაძის სახელობის კადეტთა სამხედრო ლიცეუმის 40 და  სსიპ - დავით აღმაშენებლის სახელობის საქართველოს ეროვნული თავდაცვის აკადემიის 31 მსმენლსთვის ჩატარდა ონლაინ ტრენინგები: „ზოგადი პროფესიული უნარები“,  „მოსწავლეთა შეფასება“; ზოგადსაგანმანათლებლო სკოლების პრაქტიკოსი, უფროსი, წამყვანი და მენტორის სტატუსის მქონე მასწავლებლების, სწავლა-სწავლების პროცესში ჩართული და ცენტრის მიერ განხორციელებული პროგრამებით დაინტერესებული პირებისათვის, ონლაინ და პირისპირ რეჟიმში განხორციელდა  სხვადასხვა საგნობრივი და შინაარსობრივი მიმართულების 60 დასახელების,  445 ტრენინგი; ქართული ენის დისტანციური სკოლის ფარგლებში ჩატარდა 5 446 ონლაინ გაკვეთილი; შემუშავდა მოდული „Teams- ის პლატფორმის გამოყენებით სკოლამდელი განათლების სპეციალისტების ტექნიკური უნარების განვითარება“;</w:t>
      </w:r>
    </w:p>
    <w:p w14:paraId="03EF9BE7"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კონკურსის „2021 წლის საუკეთესო სპეციალური მასწავლებელი“ ფარგლებში გამოვლინდა ერთი გამარჯვებული;</w:t>
      </w:r>
    </w:p>
    <w:p w14:paraId="1A3C96F5"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 xml:space="preserve">პორტალზე </w:t>
      </w:r>
      <w:hyperlink r:id="rId12" w:history="1">
        <w:r w:rsidRPr="000C69BE">
          <w:rPr>
            <w:rFonts w:ascii="Sylfaen" w:eastAsiaTheme="minorEastAsia" w:hAnsi="Sylfaen" w:cs="Sylfaen"/>
            <w:bCs/>
            <w:color w:val="000000"/>
            <w:shd w:val="clear" w:color="auto" w:fill="FFFFFF"/>
            <w:lang w:val="ka-GE"/>
          </w:rPr>
          <w:t>http://www.educationhouse.ge</w:t>
        </w:r>
        <w:r w:rsidRPr="000C69BE">
          <w:rPr>
            <w:rFonts w:ascii="Sylfaen" w:eastAsiaTheme="minorEastAsia" w:hAnsi="Sylfaen" w:cs="Sylfaen"/>
            <w:bCs/>
            <w:color w:val="000000"/>
            <w:shd w:val="clear" w:color="auto" w:fill="FFFFFF"/>
          </w:rPr>
          <w:t>/</w:t>
        </w:r>
      </w:hyperlink>
      <w:r w:rsidRPr="000C69BE">
        <w:rPr>
          <w:rFonts w:ascii="Sylfaen" w:eastAsiaTheme="minorEastAsia" w:hAnsi="Sylfaen" w:cs="Sylfaen"/>
          <w:bCs/>
          <w:color w:val="000000"/>
          <w:shd w:val="clear" w:color="auto" w:fill="FFFFFF"/>
          <w:lang w:val="ka-GE"/>
        </w:rPr>
        <w:t xml:space="preserve"> შექმნილია 9 სხვადასხვა მიმართულება: დირექტორის ეროვნული სკოლა, მასწავლებლის ეროვნული სკოლა, ადრეული განათლება, მოსწავლის სკოლა, მშობლის სკოლა, მარეგულირებელი დოკუმენტები, განათლების კვლევის ცენტრი, სკოლის ბაზაზე ხარისხის განვითარების მხარდაჭერა, ელექტრონული რესურსები;</w:t>
      </w:r>
    </w:p>
    <w:p w14:paraId="2177E4A9"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ქართული ენა/ლიტერატურის, გეოგრაფიის,  კომპიუტერულ ტექნოლოგიების, ფრანგული ენის, ფიზიკის მასწავლებლებისთვის ჩატარდა  13 ვებინარი, რომელსაც დაესწრო 1 350-ზე მეტი მასწავლებელი; თბილისისა და რეგიონების 9 მუნიციპალიტეტის 15 სკოლის 40 მოსწავლის მონაწილეობით  განხორციელებულია  14 STEAM პროექტი.</w:t>
      </w:r>
    </w:p>
    <w:p w14:paraId="4362A2E6" w14:textId="77777777" w:rsidR="00E51977" w:rsidRPr="00180341" w:rsidRDefault="00E51977" w:rsidP="00DB446F">
      <w:pPr>
        <w:shd w:val="clear" w:color="auto" w:fill="FFFFFF"/>
        <w:spacing w:line="240" w:lineRule="auto"/>
        <w:jc w:val="both"/>
        <w:rPr>
          <w:rFonts w:ascii="Sylfaen" w:eastAsia="SimSun" w:hAnsi="Sylfaen" w:cs="Calibri"/>
          <w:b/>
          <w:highlight w:val="yellow"/>
        </w:rPr>
      </w:pPr>
    </w:p>
    <w:p w14:paraId="3A1019F0" w14:textId="77777777" w:rsidR="00E51977" w:rsidRPr="000C69BE" w:rsidRDefault="00E51977" w:rsidP="00DB446F">
      <w:pPr>
        <w:pStyle w:val="Heading4"/>
        <w:spacing w:line="240" w:lineRule="auto"/>
        <w:rPr>
          <w:rFonts w:ascii="Sylfaen" w:eastAsia="SimSun" w:hAnsi="Sylfaen" w:cs="Calibri"/>
          <w:i w:val="0"/>
        </w:rPr>
      </w:pPr>
      <w:r w:rsidRPr="000C69BE">
        <w:rPr>
          <w:rFonts w:ascii="Sylfaen" w:eastAsia="SimSun" w:hAnsi="Sylfaen" w:cs="Calibri"/>
          <w:i w:val="0"/>
        </w:rPr>
        <w:t xml:space="preserve">4.1.3 </w:t>
      </w:r>
      <w:r w:rsidRPr="000C69BE">
        <w:rPr>
          <w:rFonts w:ascii="Sylfaen" w:eastAsia="SimSun" w:hAnsi="Sylfaen" w:cs="Sylfaen"/>
          <w:i w:val="0"/>
        </w:rPr>
        <w:t>უსაფრთხო</w:t>
      </w:r>
      <w:r w:rsidRPr="000C69BE">
        <w:rPr>
          <w:rFonts w:ascii="Sylfaen" w:eastAsia="SimSun" w:hAnsi="Sylfaen" w:cs="Calibri"/>
          <w:i w:val="0"/>
        </w:rPr>
        <w:t xml:space="preserve"> </w:t>
      </w:r>
      <w:r w:rsidRPr="000C69BE">
        <w:rPr>
          <w:rFonts w:ascii="Sylfaen" w:eastAsia="SimSun" w:hAnsi="Sylfaen" w:cs="Sylfaen"/>
          <w:i w:val="0"/>
        </w:rPr>
        <w:t>საგანმანათლებლო</w:t>
      </w:r>
      <w:r w:rsidRPr="000C69BE">
        <w:rPr>
          <w:rFonts w:ascii="Sylfaen" w:eastAsia="SimSun" w:hAnsi="Sylfaen" w:cs="Calibri"/>
          <w:i w:val="0"/>
        </w:rPr>
        <w:t xml:space="preserve"> </w:t>
      </w:r>
      <w:r w:rsidRPr="000C69BE">
        <w:rPr>
          <w:rFonts w:ascii="Sylfaen" w:eastAsia="SimSun" w:hAnsi="Sylfaen" w:cs="Sylfaen"/>
          <w:i w:val="0"/>
        </w:rPr>
        <w:t>გარემოს</w:t>
      </w:r>
      <w:r w:rsidRPr="000C69BE">
        <w:rPr>
          <w:rFonts w:ascii="Sylfaen" w:eastAsia="SimSun" w:hAnsi="Sylfaen" w:cs="Calibri"/>
          <w:i w:val="0"/>
        </w:rPr>
        <w:t xml:space="preserve"> </w:t>
      </w:r>
      <w:r w:rsidRPr="000C69BE">
        <w:rPr>
          <w:rFonts w:ascii="Sylfaen" w:eastAsia="SimSun" w:hAnsi="Sylfaen" w:cs="Sylfaen"/>
          <w:i w:val="0"/>
        </w:rPr>
        <w:t>უზრუნველყოფა</w:t>
      </w:r>
      <w:r w:rsidRPr="000C69BE">
        <w:rPr>
          <w:rFonts w:ascii="Sylfaen" w:eastAsia="SimSun" w:hAnsi="Sylfaen" w:cs="Calibri"/>
          <w:i w:val="0"/>
        </w:rPr>
        <w:t xml:space="preserve"> (</w:t>
      </w:r>
      <w:r w:rsidRPr="000C69BE">
        <w:rPr>
          <w:rFonts w:ascii="Sylfaen" w:eastAsia="SimSun" w:hAnsi="Sylfaen" w:cs="Sylfaen"/>
          <w:i w:val="0"/>
        </w:rPr>
        <w:t>პროგრამული</w:t>
      </w:r>
      <w:r w:rsidRPr="000C69BE">
        <w:rPr>
          <w:rFonts w:ascii="Sylfaen" w:eastAsia="SimSun" w:hAnsi="Sylfaen" w:cs="Calibri"/>
          <w:i w:val="0"/>
        </w:rPr>
        <w:t xml:space="preserve"> </w:t>
      </w:r>
      <w:r w:rsidRPr="000C69BE">
        <w:rPr>
          <w:rFonts w:ascii="Sylfaen" w:eastAsia="SimSun" w:hAnsi="Sylfaen" w:cs="Sylfaen"/>
          <w:i w:val="0"/>
        </w:rPr>
        <w:t>კოდი</w:t>
      </w:r>
      <w:r w:rsidRPr="000C69BE">
        <w:rPr>
          <w:rFonts w:ascii="Sylfaen" w:eastAsia="SimSun" w:hAnsi="Sylfaen" w:cs="Calibri"/>
          <w:i w:val="0"/>
        </w:rPr>
        <w:t xml:space="preserve"> 32 02 03)</w:t>
      </w:r>
    </w:p>
    <w:p w14:paraId="16BFD180" w14:textId="77777777" w:rsidR="00E51977" w:rsidRPr="000C69BE" w:rsidRDefault="00E51977" w:rsidP="00DB446F">
      <w:pPr>
        <w:spacing w:line="240" w:lineRule="auto"/>
        <w:rPr>
          <w:rFonts w:ascii="Sylfaen" w:eastAsia="SimSun" w:hAnsi="Sylfaen" w:cs="Calibri"/>
        </w:rPr>
      </w:pPr>
    </w:p>
    <w:p w14:paraId="57D4CFA6" w14:textId="77777777" w:rsidR="00E51977" w:rsidRPr="000C69BE" w:rsidRDefault="00E51977" w:rsidP="00DB446F">
      <w:pPr>
        <w:spacing w:after="0" w:line="240" w:lineRule="auto"/>
        <w:jc w:val="both"/>
        <w:rPr>
          <w:rFonts w:ascii="Sylfaen" w:hAnsi="Sylfaen"/>
        </w:rPr>
      </w:pPr>
      <w:r w:rsidRPr="000C69BE">
        <w:rPr>
          <w:rFonts w:ascii="Sylfaen" w:hAnsi="Sylfaen"/>
        </w:rPr>
        <w:t xml:space="preserve">პროგრამის განმახორციელებელი: </w:t>
      </w:r>
    </w:p>
    <w:p w14:paraId="1A2EFD55" w14:textId="77777777" w:rsidR="00E51977" w:rsidRPr="000C69BE"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C69BE">
        <w:rPr>
          <w:rFonts w:ascii="Sylfaen" w:eastAsia="SimSun" w:hAnsi="Sylfaen" w:cs="Sylfaen"/>
          <w:color w:val="000000"/>
        </w:rPr>
        <w:t>სსიპ</w:t>
      </w:r>
      <w:r w:rsidRPr="000C69BE">
        <w:rPr>
          <w:rFonts w:ascii="Sylfaen" w:eastAsia="SimSun" w:hAnsi="Sylfaen" w:cs="Calibri"/>
          <w:color w:val="000000"/>
        </w:rPr>
        <w:t xml:space="preserve"> - </w:t>
      </w:r>
      <w:r w:rsidRPr="000C69BE">
        <w:rPr>
          <w:rFonts w:ascii="Sylfaen" w:eastAsia="SimSun" w:hAnsi="Sylfaen" w:cs="Sylfaen"/>
          <w:color w:val="000000"/>
        </w:rPr>
        <w:t>საგანმანათლებლო</w:t>
      </w:r>
      <w:r w:rsidRPr="000C69BE">
        <w:rPr>
          <w:rFonts w:ascii="Sylfaen" w:eastAsia="SimSun" w:hAnsi="Sylfaen" w:cs="Calibri"/>
          <w:color w:val="000000"/>
        </w:rPr>
        <w:t xml:space="preserve"> </w:t>
      </w:r>
      <w:r w:rsidRPr="000C69BE">
        <w:rPr>
          <w:rFonts w:ascii="Sylfaen" w:eastAsia="SimSun" w:hAnsi="Sylfaen" w:cs="Sylfaen"/>
          <w:color w:val="000000"/>
        </w:rPr>
        <w:t>დაწესებულების</w:t>
      </w:r>
      <w:r w:rsidRPr="000C69BE">
        <w:rPr>
          <w:rFonts w:ascii="Sylfaen" w:eastAsia="SimSun" w:hAnsi="Sylfaen" w:cs="Calibri"/>
          <w:color w:val="000000"/>
        </w:rPr>
        <w:t xml:space="preserve"> </w:t>
      </w:r>
      <w:r w:rsidRPr="000C69BE">
        <w:rPr>
          <w:rFonts w:ascii="Sylfaen" w:eastAsia="SimSun" w:hAnsi="Sylfaen" w:cs="Sylfaen"/>
          <w:color w:val="000000"/>
        </w:rPr>
        <w:t>მანდატურის</w:t>
      </w:r>
      <w:r w:rsidRPr="000C69BE">
        <w:rPr>
          <w:rFonts w:ascii="Sylfaen" w:eastAsia="SimSun" w:hAnsi="Sylfaen" w:cs="Calibri"/>
          <w:color w:val="000000"/>
        </w:rPr>
        <w:t xml:space="preserve"> </w:t>
      </w:r>
      <w:r w:rsidRPr="000C69BE">
        <w:rPr>
          <w:rFonts w:ascii="Sylfaen" w:eastAsia="SimSun" w:hAnsi="Sylfaen" w:cs="Sylfaen"/>
          <w:color w:val="000000"/>
        </w:rPr>
        <w:t>სამსახური</w:t>
      </w:r>
    </w:p>
    <w:p w14:paraId="17B95A2F" w14:textId="77777777" w:rsidR="00E51977" w:rsidRPr="00180341" w:rsidRDefault="00E51977" w:rsidP="00DB446F">
      <w:pPr>
        <w:pBdr>
          <w:top w:val="nil"/>
          <w:left w:val="nil"/>
          <w:bottom w:val="nil"/>
          <w:right w:val="nil"/>
          <w:between w:val="nil"/>
        </w:pBdr>
        <w:spacing w:line="240" w:lineRule="auto"/>
        <w:jc w:val="both"/>
        <w:rPr>
          <w:rFonts w:ascii="Sylfaen" w:eastAsia="SimSun" w:hAnsi="Sylfaen" w:cs="Calibri"/>
          <w:color w:val="000000"/>
          <w:highlight w:val="yellow"/>
        </w:rPr>
      </w:pPr>
    </w:p>
    <w:p w14:paraId="0BF1C058"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lastRenderedPageBreak/>
        <w:t>საზოგადოებრივი წესრიგისა და უსაფრთხოების დაცვას 679 საჯარო, 2 კერძო სკოლასა და 1 პროფესიულ საგანმანათლებლო დაწესებულებაშ</w:t>
      </w:r>
      <w:bookmarkStart w:id="4" w:name="_Hlk107567085"/>
      <w:r w:rsidRPr="000C69BE">
        <w:rPr>
          <w:rFonts w:ascii="Sylfaen" w:eastAsiaTheme="minorEastAsia" w:hAnsi="Sylfaen" w:cs="Sylfaen"/>
          <w:bCs/>
          <w:color w:val="000000"/>
          <w:shd w:val="clear" w:color="auto" w:fill="FFFFFF"/>
          <w:lang w:val="ka-GE"/>
        </w:rPr>
        <w:t>ი 1</w:t>
      </w:r>
      <w:bookmarkEnd w:id="4"/>
      <w:r w:rsidRPr="000C69BE">
        <w:rPr>
          <w:rFonts w:ascii="Sylfaen" w:eastAsiaTheme="minorEastAsia" w:hAnsi="Sylfaen" w:cs="Sylfaen"/>
          <w:bCs/>
          <w:color w:val="000000"/>
          <w:shd w:val="clear" w:color="auto" w:fill="FFFFFF"/>
          <w:lang w:val="ka-GE"/>
        </w:rPr>
        <w:t xml:space="preserve"> 612 საგანმანათლებლო დაწესებულების მანდატური უზრუნველყოფდა (პირველი სექტემბრიდან მანდატურის სამსახური დამატებით წარმოდგენილია, ქვეყნის მასშტაბით, 72 საჯარო სკოლაში);</w:t>
      </w:r>
    </w:p>
    <w:p w14:paraId="546CA77D"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სსიპ - საგანმანათლებლო დაწესებულების მანდატურის სამსახურის ფსიქოსოციალური მომსახურების ცენტრები, რომელიც წარმოდგენილია 10 ლოკაციაზე (თბილისი - 2, თელავი, რუსთავი, გორი, ქუთაისი, ბათუმი, ფოთი, ზუგდიდი, ახალციხე) ფსიქოსოციალურ მომსახურებას სთავაზობდა საგანმანათლებლო დაწესებულების ქცევითი და ემოციური სირთულეების მქონე მოსწავლეებს, ფსიქოსოციალური მომსახურების ცენტრის 2 პროფესიული ზედამხედველი (ფსიქოლოგიური მუშაობის მიმართულებით) და 39 ფსიქოლოგი უზრუნველყოფდა ფსიქოლოგიური მომსახურების მიწოდებას, ხოლო 2 ბავშვთა და მოზარდთა ფსიქიატრი, მომსახურებას უწევდა საგანმანათლებლო დაწესებულების მოსწავლეებსა და მათთან დაკავშირებულ სუბიექტებს;</w:t>
      </w:r>
    </w:p>
    <w:p w14:paraId="6762571A"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ფსიქოსოციალური მომსახურების ცენტრების 3 პროფესიული ზედამხედველი (სოციალური მუშაობის მიმართულებით) და  65 სოციალური მუშაკი, სოციალურ მუშაობას ახორციელებდა საქართველოს მასშტაბით  56 საჯარო სკოლაში.</w:t>
      </w:r>
    </w:p>
    <w:p w14:paraId="3B632020" w14:textId="77777777" w:rsidR="00E51977" w:rsidRPr="000C69BE" w:rsidRDefault="00E51977" w:rsidP="00DB446F">
      <w:pPr>
        <w:pStyle w:val="Heading5"/>
        <w:jc w:val="both"/>
        <w:rPr>
          <w:rFonts w:ascii="Sylfaen" w:eastAsia="SimSun" w:hAnsi="Sylfaen" w:cs="Calibri"/>
          <w:b w:val="0"/>
          <w:color w:val="2F5496" w:themeColor="accent1" w:themeShade="BF"/>
        </w:rPr>
      </w:pPr>
      <w:r w:rsidRPr="000C69BE">
        <w:rPr>
          <w:rFonts w:ascii="Sylfaen" w:eastAsia="SimSun" w:hAnsi="Sylfaen" w:cs="Calibri"/>
          <w:b w:val="0"/>
          <w:color w:val="2F5496" w:themeColor="accent1" w:themeShade="BF"/>
        </w:rPr>
        <w:t xml:space="preserve">4.1.3.1 </w:t>
      </w:r>
      <w:r w:rsidRPr="000C69BE">
        <w:rPr>
          <w:rFonts w:ascii="Sylfaen" w:eastAsia="SimSun" w:hAnsi="Sylfaen" w:cs="Sylfaen"/>
          <w:b w:val="0"/>
          <w:color w:val="2F5496" w:themeColor="accent1" w:themeShade="BF"/>
        </w:rPr>
        <w:t>უსაფრთხო</w:t>
      </w:r>
      <w:r w:rsidRPr="000C69BE">
        <w:rPr>
          <w:rFonts w:ascii="Sylfaen" w:eastAsia="SimSun" w:hAnsi="Sylfaen" w:cs="Calibri"/>
          <w:b w:val="0"/>
          <w:color w:val="2F5496" w:themeColor="accent1" w:themeShade="BF"/>
        </w:rPr>
        <w:t xml:space="preserve"> </w:t>
      </w:r>
      <w:r w:rsidRPr="000C69BE">
        <w:rPr>
          <w:rFonts w:ascii="Sylfaen" w:eastAsia="SimSun" w:hAnsi="Sylfaen" w:cs="Sylfaen"/>
          <w:b w:val="0"/>
          <w:color w:val="2F5496" w:themeColor="accent1" w:themeShade="BF"/>
        </w:rPr>
        <w:t>საგანმანათლებლო</w:t>
      </w:r>
      <w:r w:rsidRPr="000C69BE">
        <w:rPr>
          <w:rFonts w:ascii="Sylfaen" w:eastAsia="SimSun" w:hAnsi="Sylfaen" w:cs="Calibri"/>
          <w:b w:val="0"/>
          <w:color w:val="2F5496" w:themeColor="accent1" w:themeShade="BF"/>
        </w:rPr>
        <w:t xml:space="preserve"> </w:t>
      </w:r>
      <w:r w:rsidRPr="000C69BE">
        <w:rPr>
          <w:rFonts w:ascii="Sylfaen" w:eastAsia="SimSun" w:hAnsi="Sylfaen" w:cs="Sylfaen"/>
          <w:b w:val="0"/>
          <w:color w:val="2F5496" w:themeColor="accent1" w:themeShade="BF"/>
        </w:rPr>
        <w:t>გარემოს</w:t>
      </w:r>
      <w:r w:rsidRPr="000C69BE">
        <w:rPr>
          <w:rFonts w:ascii="Sylfaen" w:eastAsia="SimSun" w:hAnsi="Sylfaen" w:cs="Calibri"/>
          <w:b w:val="0"/>
          <w:color w:val="2F5496" w:themeColor="accent1" w:themeShade="BF"/>
        </w:rPr>
        <w:t xml:space="preserve"> </w:t>
      </w:r>
      <w:r w:rsidRPr="000C69BE">
        <w:rPr>
          <w:rFonts w:ascii="Sylfaen" w:eastAsia="SimSun" w:hAnsi="Sylfaen" w:cs="Sylfaen"/>
          <w:b w:val="0"/>
          <w:color w:val="2F5496" w:themeColor="accent1" w:themeShade="BF"/>
        </w:rPr>
        <w:t>უზრუნველყოფის</w:t>
      </w:r>
      <w:r w:rsidRPr="000C69BE">
        <w:rPr>
          <w:rFonts w:ascii="Sylfaen" w:eastAsia="SimSun" w:hAnsi="Sylfaen" w:cs="Calibri"/>
          <w:b w:val="0"/>
          <w:color w:val="2F5496" w:themeColor="accent1" w:themeShade="BF"/>
        </w:rPr>
        <w:t xml:space="preserve"> </w:t>
      </w:r>
      <w:r w:rsidRPr="000C69BE">
        <w:rPr>
          <w:rFonts w:ascii="Sylfaen" w:eastAsia="SimSun" w:hAnsi="Sylfaen" w:cs="Sylfaen"/>
          <w:b w:val="0"/>
          <w:color w:val="2F5496" w:themeColor="accent1" w:themeShade="BF"/>
        </w:rPr>
        <w:t>პროგრამის</w:t>
      </w:r>
      <w:r w:rsidRPr="000C69BE">
        <w:rPr>
          <w:rFonts w:ascii="Sylfaen" w:eastAsia="SimSun" w:hAnsi="Sylfaen" w:cs="Calibri"/>
          <w:b w:val="0"/>
          <w:color w:val="2F5496" w:themeColor="accent1" w:themeShade="BF"/>
        </w:rPr>
        <w:t xml:space="preserve"> </w:t>
      </w:r>
      <w:r w:rsidRPr="000C69BE">
        <w:rPr>
          <w:rFonts w:ascii="Sylfaen" w:eastAsia="SimSun" w:hAnsi="Sylfaen" w:cs="Sylfaen"/>
          <w:b w:val="0"/>
          <w:color w:val="2F5496" w:themeColor="accent1" w:themeShade="BF"/>
        </w:rPr>
        <w:t>ადმინისტრირება</w:t>
      </w:r>
      <w:r w:rsidRPr="000C69BE">
        <w:rPr>
          <w:rFonts w:ascii="Sylfaen" w:eastAsia="SimSun" w:hAnsi="Sylfaen" w:cs="Calibri"/>
          <w:b w:val="0"/>
          <w:color w:val="2F5496" w:themeColor="accent1" w:themeShade="BF"/>
          <w:lang w:val="ka-GE"/>
        </w:rPr>
        <w:t xml:space="preserve"> </w:t>
      </w:r>
      <w:r w:rsidRPr="000C69BE">
        <w:rPr>
          <w:rFonts w:ascii="Sylfaen" w:eastAsia="SimSun" w:hAnsi="Sylfaen" w:cs="Calibri"/>
          <w:b w:val="0"/>
          <w:color w:val="2F5496" w:themeColor="accent1" w:themeShade="BF"/>
        </w:rPr>
        <w:t>(</w:t>
      </w:r>
      <w:r w:rsidR="00B42C23" w:rsidRPr="000C69BE">
        <w:rPr>
          <w:rFonts w:ascii="Sylfaen" w:eastAsia="SimSun" w:hAnsi="Sylfaen" w:cs="Sylfaen"/>
          <w:b w:val="0"/>
          <w:color w:val="2F5496" w:themeColor="accent1" w:themeShade="BF"/>
        </w:rPr>
        <w:t>პროგრამული</w:t>
      </w:r>
      <w:r w:rsidR="00B42C23" w:rsidRPr="000C69BE">
        <w:rPr>
          <w:rFonts w:ascii="Sylfaen" w:eastAsia="SimSun" w:hAnsi="Sylfaen" w:cs="Calibri"/>
          <w:b w:val="0"/>
          <w:color w:val="2F5496" w:themeColor="accent1" w:themeShade="BF"/>
        </w:rPr>
        <w:t xml:space="preserve"> </w:t>
      </w:r>
      <w:r w:rsidR="00B42C23" w:rsidRPr="000C69BE">
        <w:rPr>
          <w:rFonts w:ascii="Sylfaen" w:eastAsia="SimSun" w:hAnsi="Sylfaen" w:cs="Sylfaen"/>
          <w:b w:val="0"/>
          <w:color w:val="2F5496" w:themeColor="accent1" w:themeShade="BF"/>
        </w:rPr>
        <w:t>კოდი</w:t>
      </w:r>
      <w:r w:rsidR="00B42C23" w:rsidRPr="000C69BE">
        <w:rPr>
          <w:rFonts w:ascii="Sylfaen" w:eastAsia="SimSun" w:hAnsi="Sylfaen" w:cs="Calibri"/>
          <w:i/>
          <w:color w:val="2F5496" w:themeColor="accent1" w:themeShade="BF"/>
        </w:rPr>
        <w:t xml:space="preserve">  </w:t>
      </w:r>
      <w:r w:rsidRPr="000C69BE">
        <w:rPr>
          <w:rFonts w:ascii="Sylfaen" w:eastAsia="SimSun" w:hAnsi="Sylfaen" w:cs="Calibri"/>
          <w:b w:val="0"/>
          <w:color w:val="2F5496" w:themeColor="accent1" w:themeShade="BF"/>
        </w:rPr>
        <w:t>32 02 03 01)</w:t>
      </w:r>
    </w:p>
    <w:p w14:paraId="64D44217" w14:textId="77777777" w:rsidR="00B42C23" w:rsidRPr="000C69BE" w:rsidRDefault="00B42C23" w:rsidP="00DB446F">
      <w:pPr>
        <w:spacing w:line="240" w:lineRule="auto"/>
        <w:rPr>
          <w:rFonts w:ascii="Sylfaen" w:hAnsi="Sylfaen"/>
          <w:lang w:eastAsia="ka-GE"/>
        </w:rPr>
      </w:pPr>
    </w:p>
    <w:p w14:paraId="3DF85DB9" w14:textId="77777777" w:rsidR="00E51977" w:rsidRPr="000C69BE" w:rsidRDefault="00E51977" w:rsidP="00DB446F">
      <w:pPr>
        <w:spacing w:after="0" w:line="240" w:lineRule="auto"/>
        <w:jc w:val="both"/>
        <w:rPr>
          <w:rFonts w:ascii="Sylfaen" w:hAnsi="Sylfaen"/>
        </w:rPr>
      </w:pPr>
      <w:r w:rsidRPr="000C69BE">
        <w:rPr>
          <w:rFonts w:ascii="Sylfaen" w:hAnsi="Sylfaen"/>
        </w:rPr>
        <w:t xml:space="preserve">პროგრამის განმახორციელებელი: </w:t>
      </w:r>
    </w:p>
    <w:p w14:paraId="7C305539" w14:textId="77777777" w:rsidR="00E51977" w:rsidRPr="000C69BE"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C69BE">
        <w:rPr>
          <w:rFonts w:ascii="Sylfaen" w:eastAsia="SimSun" w:hAnsi="Sylfaen" w:cs="Sylfaen"/>
          <w:color w:val="000000"/>
        </w:rPr>
        <w:t>სსიპ</w:t>
      </w:r>
      <w:r w:rsidRPr="000C69BE">
        <w:rPr>
          <w:rFonts w:ascii="Sylfaen" w:eastAsia="SimSun" w:hAnsi="Sylfaen" w:cs="Calibri"/>
          <w:color w:val="000000"/>
        </w:rPr>
        <w:t xml:space="preserve"> - </w:t>
      </w:r>
      <w:r w:rsidRPr="000C69BE">
        <w:rPr>
          <w:rFonts w:ascii="Sylfaen" w:eastAsia="SimSun" w:hAnsi="Sylfaen" w:cs="Sylfaen"/>
          <w:color w:val="000000"/>
        </w:rPr>
        <w:t>საგანმანათლებლო</w:t>
      </w:r>
      <w:r w:rsidRPr="000C69BE">
        <w:rPr>
          <w:rFonts w:ascii="Sylfaen" w:eastAsia="SimSun" w:hAnsi="Sylfaen" w:cs="Calibri"/>
          <w:color w:val="000000"/>
        </w:rPr>
        <w:t xml:space="preserve"> </w:t>
      </w:r>
      <w:r w:rsidRPr="000C69BE">
        <w:rPr>
          <w:rFonts w:ascii="Sylfaen" w:eastAsia="SimSun" w:hAnsi="Sylfaen" w:cs="Sylfaen"/>
          <w:color w:val="000000"/>
        </w:rPr>
        <w:t>დაწესებულების</w:t>
      </w:r>
      <w:r w:rsidRPr="000C69BE">
        <w:rPr>
          <w:rFonts w:ascii="Sylfaen" w:eastAsia="SimSun" w:hAnsi="Sylfaen" w:cs="Calibri"/>
          <w:color w:val="000000"/>
        </w:rPr>
        <w:t xml:space="preserve"> </w:t>
      </w:r>
      <w:r w:rsidRPr="000C69BE">
        <w:rPr>
          <w:rFonts w:ascii="Sylfaen" w:eastAsia="SimSun" w:hAnsi="Sylfaen" w:cs="Sylfaen"/>
          <w:color w:val="000000"/>
        </w:rPr>
        <w:t>მანდატურის</w:t>
      </w:r>
      <w:r w:rsidRPr="000C69BE">
        <w:rPr>
          <w:rFonts w:ascii="Sylfaen" w:eastAsia="SimSun" w:hAnsi="Sylfaen" w:cs="Calibri"/>
          <w:color w:val="000000"/>
        </w:rPr>
        <w:t xml:space="preserve"> </w:t>
      </w:r>
      <w:r w:rsidRPr="000C69BE">
        <w:rPr>
          <w:rFonts w:ascii="Sylfaen" w:eastAsia="SimSun" w:hAnsi="Sylfaen" w:cs="Sylfaen"/>
          <w:color w:val="000000"/>
        </w:rPr>
        <w:t>სამსახური</w:t>
      </w:r>
    </w:p>
    <w:p w14:paraId="654275CC" w14:textId="77777777" w:rsidR="00E51977" w:rsidRPr="00180341" w:rsidRDefault="00E51977" w:rsidP="00DB446F">
      <w:pPr>
        <w:pBdr>
          <w:top w:val="nil"/>
          <w:left w:val="nil"/>
          <w:bottom w:val="nil"/>
          <w:right w:val="nil"/>
          <w:between w:val="nil"/>
        </w:pBdr>
        <w:spacing w:line="240" w:lineRule="auto"/>
        <w:jc w:val="both"/>
        <w:rPr>
          <w:rFonts w:ascii="Sylfaen" w:eastAsia="SimSun" w:hAnsi="Sylfaen" w:cs="Calibri"/>
          <w:color w:val="000000"/>
          <w:highlight w:val="yellow"/>
        </w:rPr>
      </w:pPr>
    </w:p>
    <w:p w14:paraId="1241B379"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საგანმანათლებლო დაწესებულების მანდატურებმა მთელი საქართველოს მასშტაბით, იმ საჯარო სკოლების მოსწავლეებთან, რომლებიც პანდემიის გამო სწავლებას დროებით ახორციელებდნენ დისტანციურად, პროგრამა teams-ის მეშვეობით, ჩაატარეს  358 შეხვედრა თემაზე: „ძალადობა, კიბერბულინგი, ბულინგი, განსხვავება ბულინგსა და უწყინარ ხუმრობას შორის“;</w:t>
      </w:r>
    </w:p>
    <w:p w14:paraId="7D8EF083" w14:textId="41CC761B"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სამსახურის ტრენერ</w:t>
      </w:r>
      <w:r w:rsidR="00393A21">
        <w:rPr>
          <w:rFonts w:ascii="Sylfaen" w:eastAsiaTheme="minorEastAsia" w:hAnsi="Sylfaen" w:cs="Sylfaen"/>
          <w:bCs/>
          <w:color w:val="000000"/>
          <w:shd w:val="clear" w:color="auto" w:fill="FFFFFF"/>
        </w:rPr>
        <w:t xml:space="preserve"> </w:t>
      </w:r>
      <w:r w:rsidRPr="000C69BE">
        <w:rPr>
          <w:rFonts w:ascii="Sylfaen" w:eastAsiaTheme="minorEastAsia" w:hAnsi="Sylfaen" w:cs="Sylfaen"/>
          <w:bCs/>
          <w:color w:val="000000"/>
          <w:shd w:val="clear" w:color="auto" w:fill="FFFFFF"/>
          <w:lang w:val="ka-GE"/>
        </w:rPr>
        <w:t>მანდატურებმა ჩაატარეს ონლაინტრენინგები თემაზე: „დისკრიმინაცია, ადამიანის უფლებები, სიძულვილის ენა“ (გადამზადდა 550 მანდატური),  „ბულინგი, განსხვავება ბულინგსა და უწყინარ ხუმრობას შორის“ (გადამზადდა 1 247  მანდატური);</w:t>
      </w:r>
    </w:p>
    <w:p w14:paraId="6FADBD56"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გადამზადებულმა მანდატურებმა თბილისისა და მცხეთა-მთიანეთის, აჭარა-გურიის და ქვემო ქართლის 630 მანდატურს ჩაუტარეს ტრენინგი „გენდერული მეინსტრიმინგი განათლებაში: ძალადობა გენდერული ნიშნით და ძალადობა ოჯახში“;</w:t>
      </w:r>
    </w:p>
    <w:p w14:paraId="77456DDF"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საქართველოს ყველა რეგიონში ჩატარდა 2 144 შეხვედრა I-VIII კლასის მოსწავლეებთან საგზაო უსაფრთხოების საკითხებთან დაკავშირებით;</w:t>
      </w:r>
    </w:p>
    <w:p w14:paraId="3D94F7ED"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ქვემო ქართლის რეგიონის საჯარო სკოლების მოსწავლეებთან, სპეციალურად გადამზადებულმა მანდატურმა უზრუნველყვეს 23 შეხვედრის ჩატარება თემაზე „ადრეულ ასაკში ქორწინება“, რომელსაც  დაესწრო 451 (VII- XII კლასის) მოსწავლე;</w:t>
      </w:r>
    </w:p>
    <w:p w14:paraId="16F818F1"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საგანმანათლებლო დაწესებულების მანდატურთა მონიტორინგის მიზნით შემოწმებული იქნა 679 საჯარო სკოლა, 2 კერძო სკოლა და 2 პროფესიული საგანმანათლებლო დაწესებულება;</w:t>
      </w:r>
    </w:p>
    <w:p w14:paraId="46E180DC"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ფსიქოსოციალური მომსახურების ცენტრის თანამშრომლები, საქართველოს განათლებისა და მეცნირების სამინისტროსა და საქართველოს შინაგან საქმეთა სამინისტროს მიერ წარმოებულ შემთხვევებში, დაესწრნენ მოსწავლეებთან გასაუბრების/გამოკითხვის 78 პროცესს;</w:t>
      </w:r>
    </w:p>
    <w:p w14:paraId="5419514F"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გრძელდებოდა თანამშრომელთა უზრუნველყოფა პროფესიული სუპერვიზიით და ამ მიზნით, ჩატარდა  40 ჯგუფური და  24 ინდივიდუალური სუპერვიზია (მათ შორის ინდივიდუალური მუშაობის,მულტიდისციპლინარული მუშაობისა და სასკოლო მედიაციის მიმართულებით);</w:t>
      </w:r>
    </w:p>
    <w:p w14:paraId="6A513849"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lastRenderedPageBreak/>
        <w:t>ფსიქოსოციალური მომსახურების ცენტრის ფსიქოლოგების მიერ, გურიისა და კახეთის 30 მანდატურს ჩაუტარდა ტრენინგი „მოტივაციური ინტერვიურება“;</w:t>
      </w:r>
    </w:p>
    <w:p w14:paraId="48E93AA3"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ფსიქოსოციალური მომსახურების ცენტრის თანამშრომლების მიერ, სოციალური მუშაობის ფარგლებში, საინფორმაციო, საგანმანათლებლო, შემეცნებით, სპორტულ, სადისკუსიო და საინტერვენციო აქტოვებში ჩაერთო:  5 005 მასწავლებელი,  776  - ადმინისტრაციის წარმომადგენელი,  45 519 - მოსწავლე;  6 095 - მშობელი/კანონიერი წარმომადგენელი (ალბათობა იმისა, რომ მონაცემები დუბლირებულია დიდია პერსონათა რაოდენობა დათვლილია აქტივობებში მათი მონაწილეობის მიხედვით);</w:t>
      </w:r>
    </w:p>
    <w:p w14:paraId="367B4B31"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 xml:space="preserve">„ნივთიერებათა ავადმოხმარების პრევენცია მტკიცებულებითი მეთოდის (EU DAP Unplugged Program) გამოყენება“ პროგრამა ჩატარდა  4 საჯარო სკოლის  8 კლასში. პროგრამის ნივთიერებათა ავადმოხმარების პრევენციის პროგრამა (13 წელს ზემოთ მოსწავლეებისთვის) განხორციელდა  30 საჯარო სკოლის 35 კლასში; </w:t>
      </w:r>
    </w:p>
    <w:p w14:paraId="330077AF"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მოზარდებისათვის მიმდინარეობს ჯგუფური თერაპიის მიწოდება შემდეგი მოდულებით: „გაჯეტდამოკიდებულების პრევენცია“ და „არტ თერაპია“;</w:t>
      </w:r>
    </w:p>
    <w:p w14:paraId="33FC4918"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ფსიქოსოციალური მომსახურების ცენტრმა უზრუნველყო სკოლის მიერ განსაზღვრული პირების გადამზადება, მათი შემდგომ უფლებამოსილ პირებად დანიშვნის მიზნით (გადამზადდა 57 პირი);</w:t>
      </w:r>
    </w:p>
    <w:p w14:paraId="708CF35C"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ფსიქოსოციალური მომსახურების ცენტრი საინიციატივო კამპანიით ჩაერთო უკრაინაში მიმდინარე ომთან დაკავშირებით და ფსიქოსოციალური მომსახურების ცენტრი ფსიქოსოციალურ მომსახურებას და საკონსულტაციო სერვისს სთავაზობდა მიმდინარე ომით დაზარალებულ ადამიანებს, შემუშავდა უკრაინაში მიმდინარე ამბებთან დაკავშირებით მოხალისეობის მსურველ ადამიანებთა მოსამზადებელი ტრენინგი, რომლის ფარგლებშიც ჩატარდა ერთი სატრეინინგო ჯგუფი და გადამზადდა 11 ადამიანი. ამავე საინიციატივო კამპანიის ფარგლებში შემუშავდა სიღრმიესული გაიდლაინი მოსწავლეებთან დაკავშირებული სუბიექტებისათვის, რომელიც გულისხმობს მათთვის რეკომენდაციების მიწოდებას, რომელიც შეუძლიათ გამოიყენონ მოსწავლეებთან მატრამვირებელ მოვლენებზე საუბრის დროს;</w:t>
      </w:r>
    </w:p>
    <w:p w14:paraId="6A6101DC" w14:textId="77777777" w:rsidR="000C69BE" w:rsidRPr="000C69BE" w:rsidRDefault="000C69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C69BE">
        <w:rPr>
          <w:rFonts w:ascii="Sylfaen" w:eastAsiaTheme="minorEastAsia" w:hAnsi="Sylfaen" w:cs="Sylfaen"/>
          <w:bCs/>
          <w:color w:val="000000"/>
          <w:shd w:val="clear" w:color="auto" w:fill="FFFFFF"/>
          <w:lang w:val="ka-GE"/>
        </w:rPr>
        <w:t>საქართველოს სხვადასხვა რეგიონის საჯარო სკოლების მოსწავლეებთან სპეციალურად გადამზადებულმა მანდატურებმა 253 შეხვედრა ჩაატარეს თემებზე: ადრეულ ასაკში ქორწინება, დისკრიმინაცია, სიძულვილის ენა, ძალადობა, კიბერბულინგი, ბულინგი უწყინარი ხუმრობა, ოჯახში ძალადობა, ადამიანის უფლებები, გენდერული თანასწორობა, ბავშვის უფლებები და ბავშვის უფლებათა კონვენცია, ბავშვთა მიმართ ძალადობა (დაესწრო 4700-მდე მოსწავლე);</w:t>
      </w:r>
    </w:p>
    <w:p w14:paraId="2691556D" w14:textId="77777777" w:rsidR="000C69BE" w:rsidRPr="006A5BD8" w:rsidRDefault="000C69BE" w:rsidP="00DB446F">
      <w:pPr>
        <w:spacing w:line="240" w:lineRule="auto"/>
        <w:jc w:val="both"/>
        <w:rPr>
          <w:rFonts w:asciiTheme="majorHAnsi" w:eastAsia="Calibri" w:hAnsiTheme="majorHAnsi" w:cs="Calibri"/>
        </w:rPr>
      </w:pPr>
    </w:p>
    <w:p w14:paraId="1A206048" w14:textId="77777777" w:rsidR="00E51977" w:rsidRPr="00180341" w:rsidRDefault="00E51977" w:rsidP="00DB446F">
      <w:pPr>
        <w:pBdr>
          <w:top w:val="nil"/>
          <w:left w:val="nil"/>
          <w:bottom w:val="nil"/>
          <w:right w:val="nil"/>
          <w:between w:val="nil"/>
        </w:pBdr>
        <w:spacing w:line="240" w:lineRule="auto"/>
        <w:ind w:left="1080"/>
        <w:jc w:val="both"/>
        <w:rPr>
          <w:rFonts w:ascii="Sylfaen" w:eastAsia="SimSun" w:hAnsi="Sylfaen" w:cs="Calibri"/>
          <w:color w:val="366091"/>
          <w:highlight w:val="yellow"/>
        </w:rPr>
      </w:pPr>
    </w:p>
    <w:p w14:paraId="671A64D3" w14:textId="77777777" w:rsidR="00E51977" w:rsidRPr="00393A21" w:rsidRDefault="00E51977" w:rsidP="00DB446F">
      <w:pPr>
        <w:pStyle w:val="Heading5"/>
        <w:jc w:val="both"/>
        <w:rPr>
          <w:rFonts w:ascii="Sylfaen" w:eastAsia="SimSun" w:hAnsi="Sylfaen" w:cs="Calibri"/>
          <w:b w:val="0"/>
          <w:color w:val="2F5496" w:themeColor="accent1" w:themeShade="BF"/>
        </w:rPr>
      </w:pPr>
      <w:r w:rsidRPr="00393A21">
        <w:rPr>
          <w:rFonts w:ascii="Sylfaen" w:eastAsia="SimSun" w:hAnsi="Sylfaen" w:cs="Calibri"/>
          <w:b w:val="0"/>
          <w:color w:val="2F5496" w:themeColor="accent1" w:themeShade="BF"/>
        </w:rPr>
        <w:t>4.1.3.2 უსაფრთხო საგანმანათლებლო გარემოს უზრუნველყოფა (</w:t>
      </w:r>
      <w:r w:rsidR="00B42C23" w:rsidRPr="00393A21">
        <w:rPr>
          <w:rFonts w:ascii="Sylfaen" w:eastAsia="SimSun" w:hAnsi="Sylfaen" w:cs="Sylfaen"/>
          <w:b w:val="0"/>
          <w:color w:val="2F5496" w:themeColor="accent1" w:themeShade="BF"/>
        </w:rPr>
        <w:t>პროგრამული</w:t>
      </w:r>
      <w:r w:rsidR="00B42C23" w:rsidRPr="00393A21">
        <w:rPr>
          <w:rFonts w:ascii="Sylfaen" w:eastAsia="SimSun" w:hAnsi="Sylfaen" w:cs="Calibri"/>
          <w:b w:val="0"/>
          <w:color w:val="2F5496" w:themeColor="accent1" w:themeShade="BF"/>
        </w:rPr>
        <w:t xml:space="preserve"> </w:t>
      </w:r>
      <w:r w:rsidR="00B42C23" w:rsidRPr="00393A21">
        <w:rPr>
          <w:rFonts w:ascii="Sylfaen" w:eastAsia="SimSun" w:hAnsi="Sylfaen" w:cs="Sylfaen"/>
          <w:b w:val="0"/>
          <w:color w:val="2F5496" w:themeColor="accent1" w:themeShade="BF"/>
        </w:rPr>
        <w:t>კოდი</w:t>
      </w:r>
      <w:r w:rsidR="00B42C23" w:rsidRPr="00393A21">
        <w:rPr>
          <w:rFonts w:ascii="Sylfaen" w:eastAsia="SimSun" w:hAnsi="Sylfaen" w:cs="Calibri"/>
          <w:i/>
          <w:color w:val="2F5496" w:themeColor="accent1" w:themeShade="BF"/>
        </w:rPr>
        <w:t xml:space="preserve">  </w:t>
      </w:r>
      <w:r w:rsidRPr="00393A21">
        <w:rPr>
          <w:rFonts w:ascii="Sylfaen" w:eastAsia="SimSun" w:hAnsi="Sylfaen" w:cs="Calibri"/>
          <w:b w:val="0"/>
          <w:color w:val="2F5496" w:themeColor="accent1" w:themeShade="BF"/>
        </w:rPr>
        <w:t>32 02 03 02)</w:t>
      </w:r>
    </w:p>
    <w:p w14:paraId="7A9AD51B" w14:textId="77777777" w:rsidR="00E51977" w:rsidRPr="00393A21" w:rsidRDefault="00E51977" w:rsidP="00DB446F">
      <w:pPr>
        <w:spacing w:line="240" w:lineRule="auto"/>
        <w:ind w:left="1080" w:hanging="796"/>
        <w:jc w:val="both"/>
        <w:rPr>
          <w:rFonts w:ascii="Sylfaen" w:eastAsia="SimSun" w:hAnsi="Sylfaen" w:cs="Calibri"/>
        </w:rPr>
      </w:pPr>
    </w:p>
    <w:p w14:paraId="20EE6093" w14:textId="77777777" w:rsidR="00E51977" w:rsidRPr="00393A21" w:rsidRDefault="00E51977" w:rsidP="00DB446F">
      <w:pPr>
        <w:spacing w:after="0" w:line="240" w:lineRule="auto"/>
        <w:jc w:val="both"/>
        <w:rPr>
          <w:rFonts w:ascii="Sylfaen" w:hAnsi="Sylfaen"/>
        </w:rPr>
      </w:pPr>
      <w:r w:rsidRPr="00393A21">
        <w:rPr>
          <w:rFonts w:ascii="Sylfaen" w:hAnsi="Sylfaen"/>
        </w:rPr>
        <w:t xml:space="preserve">პროგრამის განმახორციელებელი: </w:t>
      </w:r>
    </w:p>
    <w:p w14:paraId="73FBB34D" w14:textId="77777777" w:rsidR="00E51977" w:rsidRPr="00393A21"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93A21">
        <w:rPr>
          <w:rFonts w:ascii="Sylfaen" w:eastAsia="SimSun" w:hAnsi="Sylfaen" w:cs="Sylfaen"/>
          <w:color w:val="000000"/>
        </w:rPr>
        <w:t>სსიპ</w:t>
      </w:r>
      <w:r w:rsidRPr="00393A21">
        <w:rPr>
          <w:rFonts w:ascii="Sylfaen" w:eastAsia="SimSun" w:hAnsi="Sylfaen" w:cs="Calibri"/>
          <w:color w:val="000000"/>
        </w:rPr>
        <w:t xml:space="preserve"> - </w:t>
      </w:r>
      <w:r w:rsidRPr="00393A21">
        <w:rPr>
          <w:rFonts w:ascii="Sylfaen" w:eastAsia="SimSun" w:hAnsi="Sylfaen" w:cs="Sylfaen"/>
          <w:color w:val="000000"/>
        </w:rPr>
        <w:t>საგანმანათლებლო</w:t>
      </w:r>
      <w:r w:rsidRPr="00393A21">
        <w:rPr>
          <w:rFonts w:ascii="Sylfaen" w:eastAsia="SimSun" w:hAnsi="Sylfaen" w:cs="Calibri"/>
          <w:color w:val="000000"/>
        </w:rPr>
        <w:t xml:space="preserve"> </w:t>
      </w:r>
      <w:r w:rsidRPr="00393A21">
        <w:rPr>
          <w:rFonts w:ascii="Sylfaen" w:eastAsia="SimSun" w:hAnsi="Sylfaen" w:cs="Sylfaen"/>
          <w:color w:val="000000"/>
        </w:rPr>
        <w:t>დაწესებულების</w:t>
      </w:r>
      <w:r w:rsidRPr="00393A21">
        <w:rPr>
          <w:rFonts w:ascii="Sylfaen" w:eastAsia="SimSun" w:hAnsi="Sylfaen" w:cs="Calibri"/>
          <w:color w:val="000000"/>
        </w:rPr>
        <w:t xml:space="preserve"> </w:t>
      </w:r>
      <w:r w:rsidRPr="00393A21">
        <w:rPr>
          <w:rFonts w:ascii="Sylfaen" w:eastAsia="SimSun" w:hAnsi="Sylfaen" w:cs="Sylfaen"/>
          <w:color w:val="000000"/>
        </w:rPr>
        <w:t>მანდატურის</w:t>
      </w:r>
      <w:r w:rsidRPr="00393A21">
        <w:rPr>
          <w:rFonts w:ascii="Sylfaen" w:eastAsia="SimSun" w:hAnsi="Sylfaen" w:cs="Calibri"/>
          <w:color w:val="000000"/>
        </w:rPr>
        <w:t xml:space="preserve"> </w:t>
      </w:r>
      <w:r w:rsidRPr="00393A21">
        <w:rPr>
          <w:rFonts w:ascii="Sylfaen" w:eastAsia="SimSun" w:hAnsi="Sylfaen" w:cs="Sylfaen"/>
          <w:color w:val="000000"/>
        </w:rPr>
        <w:t>სამსახური</w:t>
      </w:r>
    </w:p>
    <w:p w14:paraId="1A1A9141" w14:textId="77777777" w:rsidR="00E51977" w:rsidRPr="00180341" w:rsidRDefault="00E51977" w:rsidP="00DB446F">
      <w:pPr>
        <w:pBdr>
          <w:top w:val="nil"/>
          <w:left w:val="nil"/>
          <w:bottom w:val="nil"/>
          <w:right w:val="nil"/>
          <w:between w:val="nil"/>
        </w:pBdr>
        <w:spacing w:line="240" w:lineRule="auto"/>
        <w:jc w:val="both"/>
        <w:rPr>
          <w:rFonts w:ascii="Sylfaen" w:eastAsia="SimSun" w:hAnsi="Sylfaen" w:cs="Calibri"/>
          <w:color w:val="000000"/>
          <w:highlight w:val="yellow"/>
        </w:rPr>
      </w:pPr>
    </w:p>
    <w:p w14:paraId="55F06EB6" w14:textId="77777777" w:rsidR="00393A21" w:rsidRPr="00393A21" w:rsidRDefault="00393A2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3A21">
        <w:rPr>
          <w:rFonts w:ascii="Sylfaen" w:eastAsiaTheme="minorEastAsia" w:hAnsi="Sylfaen" w:cs="Sylfaen"/>
          <w:bCs/>
          <w:color w:val="000000"/>
          <w:shd w:val="clear" w:color="auto" w:fill="FFFFFF"/>
          <w:lang w:val="ka-GE"/>
        </w:rPr>
        <w:t>სსიპ - საქართველოს შინაგან საქმეთა სამინისტროს აკადემიაში საგანმანათლებლო დაწესებულების მანდატურის მოსამზადებელი სასწავლო კურსი წარმატებით დაასრულა 212 კანდიდატმა;</w:t>
      </w:r>
    </w:p>
    <w:p w14:paraId="03D42073" w14:textId="77777777" w:rsidR="00393A21" w:rsidRPr="00393A21" w:rsidRDefault="00393A2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3A21">
        <w:rPr>
          <w:rFonts w:ascii="Sylfaen" w:eastAsiaTheme="minorEastAsia" w:hAnsi="Sylfaen" w:cs="Sylfaen"/>
          <w:bCs/>
          <w:color w:val="000000"/>
          <w:shd w:val="clear" w:color="auto" w:fill="FFFFFF"/>
          <w:lang w:val="ka-GE"/>
        </w:rPr>
        <w:t>ფსიქოსოციალური მომსახურების ცენტრში, შემოვიდა ახალი 1 809 შემთხვევა. აქედან, 1 219   გადმომისამართდა შიდა რეფერირების მექანიზმით მანდატურის მიერ, ხოლო 590 შემთხვევაში მომსახურების მიმღებმა და/ან მისმა კანონიერმა წარმომადგენელმა თვითდინებით მიმართა ცენტრს, ან მოსწავლე გადმომისამართდა სხვა უწყებიდან/სუბიექტის მიერ, ან ცენტრის სპეციალისტის მიერ აღმოჩენილი იქნა შემთხვევა;</w:t>
      </w:r>
    </w:p>
    <w:p w14:paraId="7BED9791" w14:textId="77777777" w:rsidR="00393A21" w:rsidRPr="00393A21" w:rsidRDefault="00393A2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3A21">
        <w:rPr>
          <w:rFonts w:ascii="Sylfaen" w:eastAsiaTheme="minorEastAsia" w:hAnsi="Sylfaen" w:cs="Sylfaen"/>
          <w:bCs/>
          <w:color w:val="000000"/>
          <w:shd w:val="clear" w:color="auto" w:fill="FFFFFF"/>
          <w:lang w:val="ka-GE"/>
        </w:rPr>
        <w:lastRenderedPageBreak/>
        <w:t>ფსიქოსოციალური მომსახურების ცენტრის თანამშრომლების მიერ, ფსიქოსოციალური მომსახურების მიწოდების მიზნით, სხვადასხვა ზოგადსაგანმანათლებლო დაწესებულებაში განხორციელდა 411 ვიზიტი;</w:t>
      </w:r>
    </w:p>
    <w:p w14:paraId="64DC93EE" w14:textId="77777777" w:rsidR="00393A21" w:rsidRPr="00393A21" w:rsidRDefault="00393A2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3A21">
        <w:rPr>
          <w:rFonts w:ascii="Sylfaen" w:eastAsiaTheme="minorEastAsia" w:hAnsi="Sylfaen" w:cs="Sylfaen"/>
          <w:bCs/>
          <w:color w:val="000000"/>
          <w:shd w:val="clear" w:color="auto" w:fill="FFFFFF"/>
          <w:lang w:val="ka-GE"/>
        </w:rPr>
        <w:t>ფსიქოსოციალური მომსახურების ბაზაზე ფუნქციონირებდა 24 საათიანი ცხელი ხაზი და ფსიქოსოციალური მომსახურების ცენტრის საკონსულტაციო მომსახურების მიღების მიზნით, ფუნქციონირებდა ონლაინ საკონსულტაციო ჩათი (befriend.mes.gov.ge).</w:t>
      </w:r>
    </w:p>
    <w:p w14:paraId="477AA62C" w14:textId="77777777" w:rsidR="00E51977" w:rsidRPr="00180341" w:rsidRDefault="00E51977" w:rsidP="00DB446F">
      <w:pPr>
        <w:pBdr>
          <w:top w:val="nil"/>
          <w:left w:val="nil"/>
          <w:bottom w:val="nil"/>
          <w:right w:val="nil"/>
          <w:between w:val="nil"/>
        </w:pBdr>
        <w:spacing w:line="240" w:lineRule="auto"/>
        <w:ind w:left="567"/>
        <w:jc w:val="both"/>
        <w:rPr>
          <w:rFonts w:ascii="Sylfaen" w:eastAsia="SimSun" w:hAnsi="Sylfaen" w:cs="Calibri"/>
          <w:highlight w:val="yellow"/>
        </w:rPr>
      </w:pPr>
    </w:p>
    <w:p w14:paraId="4745AF44" w14:textId="77777777" w:rsidR="00E51977" w:rsidRPr="00393A21" w:rsidRDefault="00E51977" w:rsidP="00DB446F">
      <w:pPr>
        <w:pStyle w:val="Heading4"/>
        <w:spacing w:line="240" w:lineRule="auto"/>
        <w:rPr>
          <w:rFonts w:ascii="Sylfaen" w:eastAsia="SimSun" w:hAnsi="Sylfaen" w:cs="Calibri"/>
          <w:i w:val="0"/>
        </w:rPr>
      </w:pPr>
      <w:r w:rsidRPr="00393A21">
        <w:rPr>
          <w:rFonts w:ascii="Sylfaen" w:eastAsia="SimSun" w:hAnsi="Sylfaen" w:cs="Calibri"/>
          <w:i w:val="0"/>
        </w:rPr>
        <w:t xml:space="preserve">4.1.4 </w:t>
      </w:r>
      <w:r w:rsidRPr="00393A21">
        <w:rPr>
          <w:rFonts w:ascii="Sylfaen" w:eastAsia="SimSun" w:hAnsi="Sylfaen" w:cs="Sylfaen"/>
          <w:i w:val="0"/>
        </w:rPr>
        <w:t>წარმატებულ</w:t>
      </w:r>
      <w:r w:rsidRPr="00393A21">
        <w:rPr>
          <w:rFonts w:ascii="Sylfaen" w:eastAsia="SimSun" w:hAnsi="Sylfaen" w:cs="Calibri"/>
          <w:i w:val="0"/>
        </w:rPr>
        <w:t xml:space="preserve"> </w:t>
      </w:r>
      <w:r w:rsidRPr="00393A21">
        <w:rPr>
          <w:rFonts w:ascii="Sylfaen" w:eastAsia="SimSun" w:hAnsi="Sylfaen" w:cs="Sylfaen"/>
          <w:i w:val="0"/>
        </w:rPr>
        <w:t>მოსწავლეთა</w:t>
      </w:r>
      <w:r w:rsidRPr="00393A21">
        <w:rPr>
          <w:rFonts w:ascii="Sylfaen" w:eastAsia="SimSun" w:hAnsi="Sylfaen" w:cs="Calibri"/>
          <w:i w:val="0"/>
        </w:rPr>
        <w:t xml:space="preserve"> </w:t>
      </w:r>
      <w:r w:rsidRPr="00393A21">
        <w:rPr>
          <w:rFonts w:ascii="Sylfaen" w:eastAsia="SimSun" w:hAnsi="Sylfaen" w:cs="Sylfaen"/>
          <w:i w:val="0"/>
        </w:rPr>
        <w:t>წახალისება</w:t>
      </w:r>
      <w:r w:rsidRPr="00393A21">
        <w:rPr>
          <w:rFonts w:ascii="Sylfaen" w:eastAsia="SimSun" w:hAnsi="Sylfaen" w:cs="Calibri"/>
          <w:i w:val="0"/>
        </w:rPr>
        <w:t xml:space="preserve"> (</w:t>
      </w:r>
      <w:r w:rsidRPr="00393A21">
        <w:rPr>
          <w:rFonts w:ascii="Sylfaen" w:eastAsia="SimSun" w:hAnsi="Sylfaen" w:cs="Sylfaen"/>
          <w:i w:val="0"/>
        </w:rPr>
        <w:t>პროგრამული</w:t>
      </w:r>
      <w:r w:rsidRPr="00393A21">
        <w:rPr>
          <w:rFonts w:ascii="Sylfaen" w:eastAsia="SimSun" w:hAnsi="Sylfaen" w:cs="Calibri"/>
          <w:i w:val="0"/>
        </w:rPr>
        <w:t xml:space="preserve"> </w:t>
      </w:r>
      <w:r w:rsidRPr="00393A21">
        <w:rPr>
          <w:rFonts w:ascii="Sylfaen" w:eastAsia="SimSun" w:hAnsi="Sylfaen" w:cs="Sylfaen"/>
          <w:i w:val="0"/>
        </w:rPr>
        <w:t>კოდი</w:t>
      </w:r>
      <w:r w:rsidRPr="00393A21">
        <w:rPr>
          <w:rFonts w:ascii="Sylfaen" w:eastAsia="SimSun" w:hAnsi="Sylfaen" w:cs="Calibri"/>
          <w:i w:val="0"/>
        </w:rPr>
        <w:t xml:space="preserve"> 32 02 04)</w:t>
      </w:r>
    </w:p>
    <w:p w14:paraId="57618FE7" w14:textId="77777777" w:rsidR="00E51977" w:rsidRPr="00393A21" w:rsidRDefault="00E51977" w:rsidP="00DB446F">
      <w:pPr>
        <w:spacing w:line="240" w:lineRule="auto"/>
        <w:rPr>
          <w:rFonts w:ascii="Sylfaen" w:eastAsia="SimSun" w:hAnsi="Sylfaen" w:cs="Calibri"/>
        </w:rPr>
      </w:pPr>
    </w:p>
    <w:p w14:paraId="54DA86B4" w14:textId="77777777" w:rsidR="00E51977" w:rsidRPr="00393A21" w:rsidRDefault="00E51977" w:rsidP="00DB446F">
      <w:pPr>
        <w:spacing w:after="0" w:line="240" w:lineRule="auto"/>
        <w:jc w:val="both"/>
        <w:rPr>
          <w:rFonts w:ascii="Sylfaen" w:hAnsi="Sylfaen"/>
        </w:rPr>
      </w:pPr>
      <w:r w:rsidRPr="00393A21">
        <w:rPr>
          <w:rFonts w:ascii="Sylfaen" w:hAnsi="Sylfaen"/>
        </w:rPr>
        <w:t xml:space="preserve">პროგრამის განმახორციელებელი: </w:t>
      </w:r>
    </w:p>
    <w:p w14:paraId="5E6E95E9" w14:textId="77777777" w:rsidR="00E51977" w:rsidRPr="00393A21"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93A21">
        <w:rPr>
          <w:rFonts w:ascii="Sylfaen" w:eastAsia="SimSun" w:hAnsi="Sylfaen" w:cs="Sylfaen"/>
          <w:color w:val="000000"/>
        </w:rPr>
        <w:t>საქართველოს</w:t>
      </w:r>
      <w:r w:rsidRPr="00393A21">
        <w:rPr>
          <w:rFonts w:ascii="Sylfaen" w:eastAsia="SimSun" w:hAnsi="Sylfaen" w:cs="Calibri"/>
          <w:color w:val="000000"/>
        </w:rPr>
        <w:t xml:space="preserve"> </w:t>
      </w:r>
      <w:r w:rsidRPr="00393A21">
        <w:rPr>
          <w:rFonts w:ascii="Sylfaen" w:eastAsia="SimSun" w:hAnsi="Sylfaen" w:cs="Sylfaen"/>
          <w:color w:val="000000"/>
        </w:rPr>
        <w:t>განათლებისა</w:t>
      </w:r>
      <w:r w:rsidRPr="00393A21">
        <w:rPr>
          <w:rFonts w:ascii="Sylfaen" w:eastAsia="SimSun" w:hAnsi="Sylfaen" w:cs="Calibri"/>
          <w:color w:val="000000"/>
        </w:rPr>
        <w:t xml:space="preserve"> </w:t>
      </w:r>
      <w:r w:rsidRPr="00393A21">
        <w:rPr>
          <w:rFonts w:ascii="Sylfaen" w:eastAsia="SimSun" w:hAnsi="Sylfaen" w:cs="Sylfaen"/>
          <w:color w:val="000000"/>
        </w:rPr>
        <w:t>და</w:t>
      </w:r>
      <w:r w:rsidRPr="00393A21">
        <w:rPr>
          <w:rFonts w:ascii="Sylfaen" w:eastAsia="SimSun" w:hAnsi="Sylfaen" w:cs="Calibri"/>
          <w:color w:val="000000"/>
        </w:rPr>
        <w:t xml:space="preserve"> </w:t>
      </w:r>
      <w:r w:rsidRPr="00393A21">
        <w:rPr>
          <w:rFonts w:ascii="Sylfaen" w:eastAsia="SimSun" w:hAnsi="Sylfaen" w:cs="Sylfaen"/>
          <w:color w:val="000000"/>
        </w:rPr>
        <w:t>მეცნიერების</w:t>
      </w:r>
      <w:r w:rsidRPr="00393A21">
        <w:rPr>
          <w:rFonts w:ascii="Sylfaen" w:eastAsia="SimSun" w:hAnsi="Sylfaen" w:cs="Calibri"/>
          <w:color w:val="000000"/>
        </w:rPr>
        <w:t xml:space="preserve"> </w:t>
      </w:r>
      <w:r w:rsidRPr="00393A21">
        <w:rPr>
          <w:rFonts w:ascii="Sylfaen" w:eastAsia="SimSun" w:hAnsi="Sylfaen" w:cs="Sylfaen"/>
          <w:color w:val="000000"/>
        </w:rPr>
        <w:t>სამინისტროს</w:t>
      </w:r>
      <w:r w:rsidRPr="00393A21">
        <w:rPr>
          <w:rFonts w:ascii="Sylfaen" w:eastAsia="SimSun" w:hAnsi="Sylfaen" w:cs="Calibri"/>
          <w:color w:val="000000"/>
        </w:rPr>
        <w:t xml:space="preserve"> </w:t>
      </w:r>
      <w:r w:rsidRPr="00393A21">
        <w:rPr>
          <w:rFonts w:ascii="Sylfaen" w:eastAsia="SimSun" w:hAnsi="Sylfaen" w:cs="Sylfaen"/>
          <w:color w:val="000000"/>
        </w:rPr>
        <w:t>აპარატი</w:t>
      </w:r>
      <w:r w:rsidRPr="00393A21">
        <w:rPr>
          <w:rFonts w:ascii="Sylfaen" w:eastAsia="SimSun" w:hAnsi="Sylfaen" w:cs="Calibri"/>
          <w:color w:val="000000"/>
        </w:rPr>
        <w:t xml:space="preserve">; </w:t>
      </w:r>
    </w:p>
    <w:p w14:paraId="5379E269" w14:textId="77777777" w:rsidR="00E51977" w:rsidRPr="00393A21"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93A21">
        <w:rPr>
          <w:rFonts w:ascii="Sylfaen" w:eastAsia="SimSun" w:hAnsi="Sylfaen" w:cs="Sylfaen"/>
          <w:color w:val="000000"/>
        </w:rPr>
        <w:t>სსიპ</w:t>
      </w:r>
      <w:r w:rsidRPr="00393A21">
        <w:rPr>
          <w:rFonts w:ascii="Sylfaen" w:eastAsia="SimSun" w:hAnsi="Sylfaen" w:cs="Calibri"/>
          <w:color w:val="000000"/>
        </w:rPr>
        <w:t xml:space="preserve"> - </w:t>
      </w:r>
      <w:r w:rsidRPr="00393A21">
        <w:rPr>
          <w:rFonts w:ascii="Sylfaen" w:eastAsia="SimSun" w:hAnsi="Sylfaen" w:cs="Sylfaen"/>
          <w:color w:val="000000"/>
        </w:rPr>
        <w:t>შეფასებისა</w:t>
      </w:r>
      <w:r w:rsidRPr="00393A21">
        <w:rPr>
          <w:rFonts w:ascii="Sylfaen" w:eastAsia="SimSun" w:hAnsi="Sylfaen" w:cs="Calibri"/>
          <w:color w:val="000000"/>
        </w:rPr>
        <w:t xml:space="preserve"> </w:t>
      </w:r>
      <w:r w:rsidRPr="00393A21">
        <w:rPr>
          <w:rFonts w:ascii="Sylfaen" w:eastAsia="SimSun" w:hAnsi="Sylfaen" w:cs="Sylfaen"/>
          <w:color w:val="000000"/>
        </w:rPr>
        <w:t>და</w:t>
      </w:r>
      <w:r w:rsidRPr="00393A21">
        <w:rPr>
          <w:rFonts w:ascii="Sylfaen" w:eastAsia="SimSun" w:hAnsi="Sylfaen" w:cs="Calibri"/>
          <w:color w:val="000000"/>
        </w:rPr>
        <w:t xml:space="preserve"> </w:t>
      </w:r>
      <w:r w:rsidRPr="00393A21">
        <w:rPr>
          <w:rFonts w:ascii="Sylfaen" w:eastAsia="SimSun" w:hAnsi="Sylfaen" w:cs="Sylfaen"/>
          <w:color w:val="000000"/>
        </w:rPr>
        <w:t>გამოცდების</w:t>
      </w:r>
      <w:r w:rsidRPr="00393A21">
        <w:rPr>
          <w:rFonts w:ascii="Sylfaen" w:eastAsia="SimSun" w:hAnsi="Sylfaen" w:cs="Calibri"/>
          <w:color w:val="000000"/>
        </w:rPr>
        <w:t xml:space="preserve"> </w:t>
      </w:r>
      <w:r w:rsidRPr="00393A21">
        <w:rPr>
          <w:rFonts w:ascii="Sylfaen" w:eastAsia="SimSun" w:hAnsi="Sylfaen" w:cs="Sylfaen"/>
          <w:color w:val="000000"/>
        </w:rPr>
        <w:t>ეროვნული</w:t>
      </w:r>
      <w:r w:rsidRPr="00393A21">
        <w:rPr>
          <w:rFonts w:ascii="Sylfaen" w:eastAsia="SimSun" w:hAnsi="Sylfaen" w:cs="Calibri"/>
          <w:color w:val="000000"/>
        </w:rPr>
        <w:t xml:space="preserve"> </w:t>
      </w:r>
      <w:r w:rsidRPr="00393A21">
        <w:rPr>
          <w:rFonts w:ascii="Sylfaen" w:eastAsia="SimSun" w:hAnsi="Sylfaen" w:cs="Sylfaen"/>
          <w:color w:val="000000"/>
        </w:rPr>
        <w:t>ცენტრი</w:t>
      </w:r>
      <w:r w:rsidRPr="00393A21">
        <w:rPr>
          <w:rFonts w:ascii="Sylfaen" w:eastAsia="SimSun" w:hAnsi="Sylfaen" w:cs="Calibri"/>
          <w:color w:val="000000"/>
        </w:rPr>
        <w:t>;</w:t>
      </w:r>
    </w:p>
    <w:p w14:paraId="05EFBD06" w14:textId="77777777" w:rsidR="00E51977" w:rsidRPr="00393A21"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93A21">
        <w:rPr>
          <w:rFonts w:ascii="Sylfaen" w:eastAsia="SimSun" w:hAnsi="Sylfaen" w:cs="Sylfaen"/>
          <w:color w:val="000000"/>
        </w:rPr>
        <w:t>სსიპ</w:t>
      </w:r>
      <w:r w:rsidRPr="00393A21">
        <w:rPr>
          <w:rFonts w:ascii="Sylfaen" w:eastAsia="SimSun" w:hAnsi="Sylfaen" w:cs="Calibri"/>
          <w:color w:val="000000"/>
        </w:rPr>
        <w:t xml:space="preserve"> - </w:t>
      </w:r>
      <w:r w:rsidRPr="00393A21">
        <w:rPr>
          <w:rFonts w:ascii="Sylfaen" w:eastAsia="SimSun" w:hAnsi="Sylfaen" w:cs="Sylfaen"/>
          <w:color w:val="000000"/>
        </w:rPr>
        <w:t>საგანმანათლებლო</w:t>
      </w:r>
      <w:r w:rsidRPr="00393A21">
        <w:rPr>
          <w:rFonts w:ascii="Sylfaen" w:eastAsia="SimSun" w:hAnsi="Sylfaen" w:cs="Calibri"/>
          <w:color w:val="000000"/>
        </w:rPr>
        <w:t xml:space="preserve"> </w:t>
      </w:r>
      <w:r w:rsidRPr="00393A21">
        <w:rPr>
          <w:rFonts w:ascii="Sylfaen" w:eastAsia="SimSun" w:hAnsi="Sylfaen" w:cs="Sylfaen"/>
          <w:color w:val="000000"/>
        </w:rPr>
        <w:t>და</w:t>
      </w:r>
      <w:r w:rsidRPr="00393A21">
        <w:rPr>
          <w:rFonts w:ascii="Sylfaen" w:eastAsia="SimSun" w:hAnsi="Sylfaen" w:cs="Calibri"/>
          <w:color w:val="000000"/>
        </w:rPr>
        <w:t xml:space="preserve"> </w:t>
      </w:r>
      <w:r w:rsidRPr="00393A21">
        <w:rPr>
          <w:rFonts w:ascii="Sylfaen" w:eastAsia="SimSun" w:hAnsi="Sylfaen" w:cs="Sylfaen"/>
          <w:color w:val="000000"/>
        </w:rPr>
        <w:t>სამეცნიერო</w:t>
      </w:r>
      <w:r w:rsidRPr="00393A21">
        <w:rPr>
          <w:rFonts w:ascii="Sylfaen" w:eastAsia="SimSun" w:hAnsi="Sylfaen" w:cs="Calibri"/>
          <w:color w:val="000000"/>
        </w:rPr>
        <w:t xml:space="preserve"> </w:t>
      </w:r>
      <w:r w:rsidRPr="00393A21">
        <w:rPr>
          <w:rFonts w:ascii="Sylfaen" w:eastAsia="SimSun" w:hAnsi="Sylfaen" w:cs="Sylfaen"/>
          <w:color w:val="000000"/>
        </w:rPr>
        <w:t>ინფრასტრუქტურის</w:t>
      </w:r>
      <w:r w:rsidRPr="00393A21">
        <w:rPr>
          <w:rFonts w:ascii="Sylfaen" w:eastAsia="SimSun" w:hAnsi="Sylfaen" w:cs="Calibri"/>
          <w:color w:val="000000"/>
        </w:rPr>
        <w:t xml:space="preserve"> </w:t>
      </w:r>
      <w:r w:rsidRPr="00393A21">
        <w:rPr>
          <w:rFonts w:ascii="Sylfaen" w:eastAsia="SimSun" w:hAnsi="Sylfaen" w:cs="Sylfaen"/>
          <w:color w:val="000000"/>
        </w:rPr>
        <w:t>განვითარების</w:t>
      </w:r>
      <w:r w:rsidRPr="00393A21">
        <w:rPr>
          <w:rFonts w:ascii="Sylfaen" w:eastAsia="SimSun" w:hAnsi="Sylfaen" w:cs="Calibri"/>
          <w:color w:val="000000"/>
        </w:rPr>
        <w:t xml:space="preserve"> </w:t>
      </w:r>
      <w:r w:rsidRPr="00393A21">
        <w:rPr>
          <w:rFonts w:ascii="Sylfaen" w:eastAsia="SimSun" w:hAnsi="Sylfaen" w:cs="Sylfaen"/>
          <w:color w:val="000000"/>
        </w:rPr>
        <w:t>სააგენტო</w:t>
      </w:r>
      <w:r w:rsidRPr="00393A21">
        <w:rPr>
          <w:rFonts w:ascii="Sylfaen" w:eastAsia="SimSun" w:hAnsi="Sylfaen" w:cs="Calibri"/>
          <w:color w:val="000000"/>
        </w:rPr>
        <w:t>;</w:t>
      </w:r>
    </w:p>
    <w:p w14:paraId="593351B7" w14:textId="77777777" w:rsidR="00E51977" w:rsidRPr="00393A21"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93A21">
        <w:rPr>
          <w:rFonts w:ascii="Sylfaen" w:eastAsia="SimSun" w:hAnsi="Sylfaen" w:cs="Sylfaen"/>
          <w:color w:val="000000"/>
        </w:rPr>
        <w:t>სსიპ</w:t>
      </w:r>
      <w:r w:rsidRPr="00393A21">
        <w:rPr>
          <w:rFonts w:ascii="Sylfaen" w:eastAsia="SimSun" w:hAnsi="Sylfaen" w:cs="Calibri"/>
          <w:color w:val="000000"/>
        </w:rPr>
        <w:t xml:space="preserve"> – </w:t>
      </w:r>
      <w:r w:rsidRPr="00393A21">
        <w:rPr>
          <w:rFonts w:ascii="Sylfaen" w:eastAsia="SimSun" w:hAnsi="Sylfaen" w:cs="Sylfaen"/>
          <w:color w:val="000000"/>
        </w:rPr>
        <w:t>შოთა</w:t>
      </w:r>
      <w:r w:rsidRPr="00393A21">
        <w:rPr>
          <w:rFonts w:ascii="Sylfaen" w:eastAsia="SimSun" w:hAnsi="Sylfaen" w:cs="Calibri"/>
          <w:color w:val="000000"/>
        </w:rPr>
        <w:t xml:space="preserve"> </w:t>
      </w:r>
      <w:r w:rsidRPr="00393A21">
        <w:rPr>
          <w:rFonts w:ascii="Sylfaen" w:eastAsia="SimSun" w:hAnsi="Sylfaen" w:cs="Sylfaen"/>
          <w:color w:val="000000"/>
        </w:rPr>
        <w:t>რუსთაველის</w:t>
      </w:r>
      <w:r w:rsidRPr="00393A21">
        <w:rPr>
          <w:rFonts w:ascii="Sylfaen" w:eastAsia="SimSun" w:hAnsi="Sylfaen" w:cs="Calibri"/>
          <w:color w:val="000000"/>
        </w:rPr>
        <w:t xml:space="preserve"> </w:t>
      </w:r>
      <w:r w:rsidRPr="00393A21">
        <w:rPr>
          <w:rFonts w:ascii="Sylfaen" w:eastAsia="SimSun" w:hAnsi="Sylfaen" w:cs="Sylfaen"/>
          <w:color w:val="000000"/>
        </w:rPr>
        <w:t>საქართველოს</w:t>
      </w:r>
      <w:r w:rsidRPr="00393A21">
        <w:rPr>
          <w:rFonts w:ascii="Sylfaen" w:eastAsia="SimSun" w:hAnsi="Sylfaen" w:cs="Calibri"/>
          <w:color w:val="000000"/>
        </w:rPr>
        <w:t xml:space="preserve"> </w:t>
      </w:r>
      <w:r w:rsidRPr="00393A21">
        <w:rPr>
          <w:rFonts w:ascii="Sylfaen" w:eastAsia="SimSun" w:hAnsi="Sylfaen" w:cs="Sylfaen"/>
          <w:color w:val="000000"/>
        </w:rPr>
        <w:t>ეროვნული</w:t>
      </w:r>
      <w:r w:rsidRPr="00393A21">
        <w:rPr>
          <w:rFonts w:ascii="Sylfaen" w:eastAsia="SimSun" w:hAnsi="Sylfaen" w:cs="Calibri"/>
          <w:color w:val="000000"/>
        </w:rPr>
        <w:t xml:space="preserve"> </w:t>
      </w:r>
      <w:r w:rsidRPr="00393A21">
        <w:rPr>
          <w:rFonts w:ascii="Sylfaen" w:eastAsia="SimSun" w:hAnsi="Sylfaen" w:cs="Sylfaen"/>
          <w:color w:val="000000"/>
        </w:rPr>
        <w:t>სამეცნიერო</w:t>
      </w:r>
      <w:r w:rsidRPr="00393A21">
        <w:rPr>
          <w:rFonts w:ascii="Sylfaen" w:eastAsia="SimSun" w:hAnsi="Sylfaen" w:cs="Calibri"/>
          <w:color w:val="000000"/>
        </w:rPr>
        <w:t xml:space="preserve"> </w:t>
      </w:r>
      <w:r w:rsidRPr="00393A21">
        <w:rPr>
          <w:rFonts w:ascii="Sylfaen" w:eastAsia="SimSun" w:hAnsi="Sylfaen" w:cs="Sylfaen"/>
          <w:color w:val="000000"/>
        </w:rPr>
        <w:t>ფონდი</w:t>
      </w:r>
      <w:r w:rsidRPr="00393A21">
        <w:rPr>
          <w:rFonts w:ascii="Sylfaen" w:eastAsia="SimSun" w:hAnsi="Sylfaen" w:cs="Calibri"/>
          <w:color w:val="000000"/>
        </w:rPr>
        <w:t>;</w:t>
      </w:r>
    </w:p>
    <w:p w14:paraId="20D2BEB6" w14:textId="77777777" w:rsidR="00E51977" w:rsidRPr="00180341" w:rsidRDefault="00E51977" w:rsidP="00DB446F">
      <w:pPr>
        <w:pBdr>
          <w:top w:val="nil"/>
          <w:left w:val="nil"/>
          <w:bottom w:val="nil"/>
          <w:right w:val="nil"/>
          <w:between w:val="nil"/>
        </w:pBdr>
        <w:spacing w:line="240" w:lineRule="auto"/>
        <w:ind w:left="567"/>
        <w:jc w:val="both"/>
        <w:rPr>
          <w:rFonts w:ascii="Sylfaen" w:eastAsia="SimSun" w:hAnsi="Sylfaen" w:cs="Calibri"/>
          <w:highlight w:val="yellow"/>
        </w:rPr>
      </w:pPr>
    </w:p>
    <w:p w14:paraId="47B35B2A" w14:textId="77777777" w:rsidR="00393A21" w:rsidRPr="00393A21" w:rsidRDefault="00393A2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3A21">
        <w:rPr>
          <w:rFonts w:ascii="Sylfaen" w:eastAsiaTheme="minorEastAsia" w:hAnsi="Sylfaen" w:cs="Sylfaen"/>
          <w:bCs/>
          <w:color w:val="000000"/>
          <w:shd w:val="clear" w:color="auto" w:fill="FFFFFF"/>
          <w:lang w:val="ka-GE"/>
        </w:rPr>
        <w:t>ქვეპროგრამის „ეროვნული სასწავლო ოლიმპიადების’’ ფარგლებში ჩატარდა 2021-2022 წლის სასწავლო ოლიმპიადა და გამოვლინდა 124 გამარჯვებული მოსწავლე, აქედან I ადგილი - 16 მოსწავლე, II - 14 მოსწავლე, III - 15 მოსწავლე, IV-X ადგილები - 79 მოსწავლე. გამარჯვებულები დაჯილდოვდნენ შესამაბისად 1000 (I ადგილი), 700 (II ადგილი), 500 (III ადგილი) და 200 (IV-X ადგილები) ლარის ღირებულების კომპიუტერული ტექნიკის, აქსესუარების და სმარტფონების სასაჩუქრე ბარათებით და დიპლომებით. ასევე, ეროვნულ ოლიმპიადებში მონაწილე სკოლებიდან 36 სხვადასხვა ნომინაციაში დაჯილდოვდა 29 სკოლა.</w:t>
      </w:r>
    </w:p>
    <w:p w14:paraId="46BD2D94" w14:textId="77777777" w:rsidR="00393A21" w:rsidRPr="00393A21" w:rsidRDefault="00393A2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3A21">
        <w:rPr>
          <w:rFonts w:ascii="Sylfaen" w:eastAsiaTheme="minorEastAsia" w:hAnsi="Sylfaen" w:cs="Sylfaen"/>
          <w:bCs/>
          <w:color w:val="000000"/>
          <w:shd w:val="clear" w:color="auto" w:fill="FFFFFF"/>
          <w:lang w:val="ka-GE"/>
        </w:rPr>
        <w:t>ინფორმატიკის ეროვნული ოლიმპიადაში მონაწილეობდა საჯარო და კერძო სკოლების VII-XII კლასის 400-მდე მოსწავლე და გამოვლინდა 26 გამარჯვებული: I, II და III ადგილები - თითოეულზე 3 მოსწავლე, IV-X ადგილები - 17 მოსწავლე. მოსწავლეები დაჯილდოვდნენ შესაბამისად - 1000 (I ადგილი), 700 (II ადგილი), 500 (III ადგილი) და 200 (IV-X ადგილები) ლარის ღირებულების კომპიუტერული  ტექნიკის, აქსესუარების და სმარტფონების სასაჩუქრე ბარათებით და დიპლომებით.</w:t>
      </w:r>
    </w:p>
    <w:p w14:paraId="628A6001" w14:textId="77777777" w:rsidR="00393A21" w:rsidRPr="00393A21" w:rsidRDefault="00393A2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3A21">
        <w:rPr>
          <w:rFonts w:ascii="Sylfaen" w:eastAsiaTheme="minorEastAsia" w:hAnsi="Sylfaen" w:cs="Sylfaen"/>
          <w:bCs/>
          <w:color w:val="000000"/>
          <w:shd w:val="clear" w:color="auto" w:fill="FFFFFF"/>
          <w:lang w:val="ka-GE"/>
        </w:rPr>
        <w:t>ქვეპროგრამის „საერთაშორისო სასწავლო ოლიმპიადების“ ფარგლებში დაფინანსდა საერთაშორისო სასწავლო რეგიონულ ოლიმპიადაში საქართველოს ნაკრები გუნდების მონაწილეობის მიზნით შემოსული ხუთი განაცხადი და სლოვენიაში, ქ. ლუბლიანაში,  გამართულ ევროპის მეექვსე ფიზიკის ოლიმპიადაში საქართველოს ნაკრებ გუნდმა მოიპოვა ორი ოქროს, ერთი ვერცხლის და ორი ბრინჯაოს მედალი; უნგრეთში, ქ. ბუდაპეშტში გამართულ ქიმიის მე-5 საერთაშორისო ტურნირში საქართველოს ნაკრებმა გუნდმა მოიპოვა სამი ბრინჯაოს მედალი; რუმინეთში, ქ. ტიმიშოარაში ახალგაზრდა ფიზიკოსთა საერთაშორისო ტურნირზე საქართველოს ნაკრებმა გუნდმა მოიპოვა ბრინჯაოს (გუნდური) მედალი, საქართველოში, ქ. თბილისში გამართულ ახალგაზრდა ნატურალისტთა მე-10 საერთაშორისო ტურნირზე სსიპ - აკადემიკოს ილია ვეკუას სახელობის ფიზიკა -  მათემატიკის ქალაქ თბილისის 42- ე საჯარო სკოლის გუნდმა მოიპოვა ვერცხლის (გუნდური) მედალი და ქ. ქუთაისში გამართულ ასტრონომიისა და ასტროფიზიკის ოლიმპიადში საქართველოს ნაკრების ორმა წევრმა მოიპოვა ბრინჯაოს მედლები, ხოლო ორმა საპატიო სიგელი;</w:t>
      </w:r>
    </w:p>
    <w:p w14:paraId="7191ED03" w14:textId="77777777" w:rsidR="00393A21" w:rsidRPr="00393A21" w:rsidRDefault="00393A2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3A21">
        <w:rPr>
          <w:rFonts w:ascii="Sylfaen" w:eastAsiaTheme="minorEastAsia" w:hAnsi="Sylfaen" w:cs="Sylfaen"/>
          <w:bCs/>
          <w:color w:val="000000"/>
          <w:shd w:val="clear" w:color="auto" w:fill="FFFFFF"/>
          <w:lang w:val="ka-GE"/>
        </w:rPr>
        <w:t>ქვეპროგრამის „საერთაშორისო სასწავლო ოლიმპიადების“ ფარგლებში, ინფორმატიკაში ევროპის მე-6 ახალგაზრდულ ოლიმპიადაში მონაწილეობა მიიღო საქართველოს ახალგაზრდულმა ნაკრებმა, ძირითადი გუნდის ორმა წევრმა 2 ბრინჯაოს მედალი და საპატიო სიგელი მოიპოვა;</w:t>
      </w:r>
    </w:p>
    <w:p w14:paraId="30486B06" w14:textId="39257E82" w:rsidR="00E51977" w:rsidRPr="00393A21" w:rsidRDefault="00393A2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3A21">
        <w:rPr>
          <w:rFonts w:ascii="Sylfaen" w:eastAsiaTheme="minorEastAsia" w:hAnsi="Sylfaen" w:cs="Sylfaen"/>
          <w:bCs/>
          <w:color w:val="000000"/>
          <w:shd w:val="clear" w:color="auto" w:fill="FFFFFF"/>
          <w:lang w:val="ka-GE"/>
        </w:rPr>
        <w:lastRenderedPageBreak/>
        <w:t>ქვეპროგრამის „საერთაშორისო სასწავლო ოლიმპიადების“ ფარგლეში, 2022 წლის საერთაშორისო სასწავლო ოლიმპიადებზე საქართველოს ნაკრები გუნდები წარდგენილი იქნა 5 დისციპლინაში: ქიმიის 54-ე საერთაშორისო სასწავლო ოლიმპიადაზე (გაიმართა დისტანციურად) მოპოვებულ იქნა 1 ვერცხლის და 2 ბრინჯაოს მედალი, ფიზიკის 52-ე საერთაშორისო ოლიმპიადაზე (გაიმართა დისტაციურად) მოპოვებულ იქნა 1 ოქროს, 2 ვერცლისა და 2 ბრინჯაოს მედალი, მათემატიკის 63-ე საერთაშორიო ოლიმპიადაზე (ოსლო, ნორვეგია) მოპოვებულ იქნა 3 ბრინჯაოს მედალი და 3 საპატიო სიგელი, ინფორმატიკის 34-ე საერთაშორიო ოლიმპიადაზე (ჯოკიაკარტა და ცენტრალური ჯავას პროვინცია, ინდონეზია) მოპოვებული იქნა 1 ვერცხლის და 2 ბრინჯაოს მედალი, სომხეთში, ქ. ერევანში ბიოლოგიის ოლომპიადზე მონაწილეობდა საქართველოს ნაკრები გუნდის ოთხი მოსწავლე.</w:t>
      </w:r>
    </w:p>
    <w:p w14:paraId="653E92BB" w14:textId="77777777" w:rsidR="00E51977" w:rsidRPr="00180341" w:rsidRDefault="00E51977" w:rsidP="00DB446F">
      <w:pPr>
        <w:pBdr>
          <w:top w:val="nil"/>
          <w:left w:val="nil"/>
          <w:bottom w:val="nil"/>
          <w:right w:val="nil"/>
          <w:between w:val="nil"/>
        </w:pBdr>
        <w:spacing w:line="240" w:lineRule="auto"/>
        <w:ind w:left="567"/>
        <w:jc w:val="both"/>
        <w:rPr>
          <w:rFonts w:ascii="Sylfaen" w:eastAsia="SimSun" w:hAnsi="Sylfaen" w:cs="Calibri"/>
          <w:highlight w:val="yellow"/>
        </w:rPr>
      </w:pPr>
    </w:p>
    <w:p w14:paraId="2C8FE9B3" w14:textId="77777777" w:rsidR="00E51977" w:rsidRPr="00393A21" w:rsidRDefault="00E51977" w:rsidP="00DB446F">
      <w:pPr>
        <w:pStyle w:val="Heading4"/>
        <w:spacing w:line="240" w:lineRule="auto"/>
        <w:rPr>
          <w:rFonts w:ascii="Sylfaen" w:eastAsia="SimSun" w:hAnsi="Sylfaen" w:cs="Calibri"/>
          <w:i w:val="0"/>
        </w:rPr>
      </w:pPr>
      <w:r w:rsidRPr="00393A21">
        <w:rPr>
          <w:rFonts w:ascii="Sylfaen" w:eastAsia="SimSun" w:hAnsi="Sylfaen" w:cs="Calibri"/>
          <w:i w:val="0"/>
        </w:rPr>
        <w:t xml:space="preserve">4.1.5 </w:t>
      </w:r>
      <w:r w:rsidRPr="00393A21">
        <w:rPr>
          <w:rFonts w:ascii="Sylfaen" w:eastAsia="SimSun" w:hAnsi="Sylfaen" w:cs="Sylfaen"/>
          <w:i w:val="0"/>
        </w:rPr>
        <w:t>განსაკუთრებით</w:t>
      </w:r>
      <w:r w:rsidRPr="00393A21">
        <w:rPr>
          <w:rFonts w:ascii="Sylfaen" w:eastAsia="SimSun" w:hAnsi="Sylfaen" w:cs="Calibri"/>
          <w:i w:val="0"/>
        </w:rPr>
        <w:t xml:space="preserve"> </w:t>
      </w:r>
      <w:r w:rsidRPr="00393A21">
        <w:rPr>
          <w:rFonts w:ascii="Sylfaen" w:eastAsia="SimSun" w:hAnsi="Sylfaen" w:cs="Sylfaen"/>
          <w:i w:val="0"/>
        </w:rPr>
        <w:t>ნიჭიერ</w:t>
      </w:r>
      <w:r w:rsidRPr="00393A21">
        <w:rPr>
          <w:rFonts w:ascii="Sylfaen" w:eastAsia="SimSun" w:hAnsi="Sylfaen" w:cs="Calibri"/>
          <w:i w:val="0"/>
        </w:rPr>
        <w:t xml:space="preserve"> </w:t>
      </w:r>
      <w:r w:rsidRPr="00393A21">
        <w:rPr>
          <w:rFonts w:ascii="Sylfaen" w:eastAsia="SimSun" w:hAnsi="Sylfaen" w:cs="Sylfaen"/>
          <w:i w:val="0"/>
        </w:rPr>
        <w:t>მოსწავლეთა</w:t>
      </w:r>
      <w:r w:rsidRPr="00393A21">
        <w:rPr>
          <w:rFonts w:ascii="Sylfaen" w:eastAsia="SimSun" w:hAnsi="Sylfaen" w:cs="Calibri"/>
          <w:i w:val="0"/>
        </w:rPr>
        <w:t xml:space="preserve"> </w:t>
      </w:r>
      <w:r w:rsidRPr="00393A21">
        <w:rPr>
          <w:rFonts w:ascii="Sylfaen" w:eastAsia="SimSun" w:hAnsi="Sylfaen" w:cs="Sylfaen"/>
          <w:i w:val="0"/>
        </w:rPr>
        <w:t>საგანმანათლებლო</w:t>
      </w:r>
      <w:r w:rsidRPr="00393A21">
        <w:rPr>
          <w:rFonts w:ascii="Sylfaen" w:eastAsia="SimSun" w:hAnsi="Sylfaen" w:cs="Calibri"/>
          <w:i w:val="0"/>
        </w:rPr>
        <w:t xml:space="preserve"> </w:t>
      </w:r>
      <w:r w:rsidRPr="00393A21">
        <w:rPr>
          <w:rFonts w:ascii="Sylfaen" w:eastAsia="SimSun" w:hAnsi="Sylfaen" w:cs="Sylfaen"/>
          <w:i w:val="0"/>
        </w:rPr>
        <w:t>და</w:t>
      </w:r>
      <w:r w:rsidRPr="00393A21">
        <w:rPr>
          <w:rFonts w:ascii="Sylfaen" w:eastAsia="SimSun" w:hAnsi="Sylfaen" w:cs="Calibri"/>
          <w:i w:val="0"/>
        </w:rPr>
        <w:t xml:space="preserve"> </w:t>
      </w:r>
      <w:r w:rsidRPr="00393A21">
        <w:rPr>
          <w:rFonts w:ascii="Sylfaen" w:eastAsia="SimSun" w:hAnsi="Sylfaen" w:cs="Sylfaen"/>
          <w:i w:val="0"/>
        </w:rPr>
        <w:t>საცხოვრებელი</w:t>
      </w:r>
      <w:r w:rsidRPr="00393A21">
        <w:rPr>
          <w:rFonts w:ascii="Sylfaen" w:eastAsia="SimSun" w:hAnsi="Sylfaen" w:cs="Calibri"/>
          <w:i w:val="0"/>
        </w:rPr>
        <w:t xml:space="preserve"> </w:t>
      </w:r>
      <w:r w:rsidRPr="00393A21">
        <w:rPr>
          <w:rFonts w:ascii="Sylfaen" w:eastAsia="SimSun" w:hAnsi="Sylfaen" w:cs="Sylfaen"/>
          <w:i w:val="0"/>
        </w:rPr>
        <w:t>პირობებით</w:t>
      </w:r>
      <w:r w:rsidRPr="00393A21">
        <w:rPr>
          <w:rFonts w:ascii="Sylfaen" w:eastAsia="SimSun" w:hAnsi="Sylfaen" w:cs="Calibri"/>
          <w:i w:val="0"/>
        </w:rPr>
        <w:t xml:space="preserve"> </w:t>
      </w:r>
      <w:r w:rsidRPr="00393A21">
        <w:rPr>
          <w:rFonts w:ascii="Sylfaen" w:eastAsia="SimSun" w:hAnsi="Sylfaen" w:cs="Sylfaen"/>
          <w:i w:val="0"/>
        </w:rPr>
        <w:t>უზრუნველყოფა</w:t>
      </w:r>
      <w:r w:rsidRPr="00393A21">
        <w:rPr>
          <w:rFonts w:ascii="Sylfaen" w:eastAsia="SimSun" w:hAnsi="Sylfaen" w:cs="Calibri"/>
          <w:i w:val="0"/>
        </w:rPr>
        <w:t xml:space="preserve"> (</w:t>
      </w:r>
      <w:r w:rsidRPr="00393A21">
        <w:rPr>
          <w:rFonts w:ascii="Sylfaen" w:eastAsia="SimSun" w:hAnsi="Sylfaen" w:cs="Sylfaen"/>
          <w:i w:val="0"/>
        </w:rPr>
        <w:t>პროგრამული</w:t>
      </w:r>
      <w:r w:rsidRPr="00393A21">
        <w:rPr>
          <w:rFonts w:ascii="Sylfaen" w:eastAsia="SimSun" w:hAnsi="Sylfaen" w:cs="Calibri"/>
          <w:i w:val="0"/>
        </w:rPr>
        <w:t xml:space="preserve"> </w:t>
      </w:r>
      <w:r w:rsidRPr="00393A21">
        <w:rPr>
          <w:rFonts w:ascii="Sylfaen" w:eastAsia="SimSun" w:hAnsi="Sylfaen" w:cs="Sylfaen"/>
          <w:i w:val="0"/>
        </w:rPr>
        <w:t>კოდი</w:t>
      </w:r>
      <w:r w:rsidRPr="00393A21">
        <w:rPr>
          <w:rFonts w:ascii="Sylfaen" w:eastAsia="SimSun" w:hAnsi="Sylfaen" w:cs="Calibri"/>
          <w:i w:val="0"/>
        </w:rPr>
        <w:t xml:space="preserve"> 32 02 05)</w:t>
      </w:r>
    </w:p>
    <w:p w14:paraId="280542BC" w14:textId="77777777" w:rsidR="00E51977" w:rsidRPr="00393A21" w:rsidRDefault="00E51977" w:rsidP="00DB446F">
      <w:pPr>
        <w:spacing w:line="240" w:lineRule="auto"/>
        <w:rPr>
          <w:rFonts w:ascii="Sylfaen" w:eastAsia="SimSun" w:hAnsi="Sylfaen" w:cs="Calibri"/>
          <w:b/>
        </w:rPr>
      </w:pPr>
    </w:p>
    <w:p w14:paraId="6CDDDD71" w14:textId="77777777" w:rsidR="00E51977" w:rsidRPr="00393A21" w:rsidRDefault="00E51977" w:rsidP="00DB446F">
      <w:pPr>
        <w:spacing w:after="0" w:line="240" w:lineRule="auto"/>
        <w:jc w:val="both"/>
        <w:rPr>
          <w:rFonts w:ascii="Sylfaen" w:hAnsi="Sylfaen"/>
        </w:rPr>
      </w:pPr>
      <w:r w:rsidRPr="00393A21">
        <w:rPr>
          <w:rFonts w:ascii="Sylfaen" w:hAnsi="Sylfaen"/>
        </w:rPr>
        <w:t xml:space="preserve">პროგრამის განმახორციელებელი: </w:t>
      </w:r>
    </w:p>
    <w:p w14:paraId="16852C44" w14:textId="77777777" w:rsidR="00E51977" w:rsidRPr="00393A21"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93A21">
        <w:rPr>
          <w:rFonts w:ascii="Sylfaen" w:eastAsia="SimSun" w:hAnsi="Sylfaen" w:cs="Sylfaen"/>
          <w:color w:val="000000"/>
        </w:rPr>
        <w:t>საქართველოს</w:t>
      </w:r>
      <w:r w:rsidRPr="00393A21">
        <w:rPr>
          <w:rFonts w:ascii="Sylfaen" w:eastAsia="SimSun" w:hAnsi="Sylfaen" w:cs="Calibri"/>
          <w:color w:val="000000"/>
        </w:rPr>
        <w:t xml:space="preserve"> </w:t>
      </w:r>
      <w:r w:rsidRPr="00393A21">
        <w:rPr>
          <w:rFonts w:ascii="Sylfaen" w:eastAsia="SimSun" w:hAnsi="Sylfaen" w:cs="Sylfaen"/>
          <w:color w:val="000000"/>
        </w:rPr>
        <w:t>განათლებისა</w:t>
      </w:r>
      <w:r w:rsidRPr="00393A21">
        <w:rPr>
          <w:rFonts w:ascii="Sylfaen" w:eastAsia="SimSun" w:hAnsi="Sylfaen" w:cs="Calibri"/>
          <w:color w:val="000000"/>
        </w:rPr>
        <w:t xml:space="preserve"> </w:t>
      </w:r>
      <w:r w:rsidRPr="00393A21">
        <w:rPr>
          <w:rFonts w:ascii="Sylfaen" w:eastAsia="SimSun" w:hAnsi="Sylfaen" w:cs="Sylfaen"/>
          <w:color w:val="000000"/>
        </w:rPr>
        <w:t>და</w:t>
      </w:r>
      <w:r w:rsidRPr="00393A21">
        <w:rPr>
          <w:rFonts w:ascii="Sylfaen" w:eastAsia="SimSun" w:hAnsi="Sylfaen" w:cs="Calibri"/>
          <w:color w:val="000000"/>
        </w:rPr>
        <w:t xml:space="preserve"> </w:t>
      </w:r>
      <w:r w:rsidRPr="00393A21">
        <w:rPr>
          <w:rFonts w:ascii="Sylfaen" w:eastAsia="SimSun" w:hAnsi="Sylfaen" w:cs="Sylfaen"/>
          <w:color w:val="000000"/>
        </w:rPr>
        <w:t>მეცნიერების</w:t>
      </w:r>
      <w:r w:rsidRPr="00393A21">
        <w:rPr>
          <w:rFonts w:ascii="Sylfaen" w:eastAsia="SimSun" w:hAnsi="Sylfaen" w:cs="Calibri"/>
          <w:color w:val="000000"/>
        </w:rPr>
        <w:t xml:space="preserve"> </w:t>
      </w:r>
      <w:r w:rsidRPr="00393A21">
        <w:rPr>
          <w:rFonts w:ascii="Sylfaen" w:eastAsia="SimSun" w:hAnsi="Sylfaen" w:cs="Sylfaen"/>
          <w:color w:val="000000"/>
        </w:rPr>
        <w:t>სამინისტროს</w:t>
      </w:r>
      <w:r w:rsidRPr="00393A21">
        <w:rPr>
          <w:rFonts w:ascii="Sylfaen" w:eastAsia="SimSun" w:hAnsi="Sylfaen" w:cs="Calibri"/>
          <w:color w:val="000000"/>
        </w:rPr>
        <w:t xml:space="preserve"> </w:t>
      </w:r>
      <w:r w:rsidRPr="00393A21">
        <w:rPr>
          <w:rFonts w:ascii="Sylfaen" w:eastAsia="SimSun" w:hAnsi="Sylfaen" w:cs="Sylfaen"/>
          <w:color w:val="000000"/>
        </w:rPr>
        <w:t>აპარატი</w:t>
      </w:r>
      <w:r w:rsidRPr="00393A21">
        <w:rPr>
          <w:rFonts w:ascii="Sylfaen" w:eastAsia="SimSun" w:hAnsi="Sylfaen" w:cs="Calibri"/>
          <w:color w:val="000000"/>
        </w:rPr>
        <w:t xml:space="preserve">; </w:t>
      </w:r>
    </w:p>
    <w:p w14:paraId="0DFFFC0E" w14:textId="77777777" w:rsidR="00E51977" w:rsidRPr="00393A21"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93A21">
        <w:rPr>
          <w:rFonts w:ascii="Sylfaen" w:eastAsia="SimSun" w:hAnsi="Sylfaen" w:cs="Sylfaen"/>
          <w:color w:val="000000"/>
        </w:rPr>
        <w:t>სსიპ</w:t>
      </w:r>
      <w:r w:rsidRPr="00393A21">
        <w:rPr>
          <w:rFonts w:ascii="Sylfaen" w:eastAsia="SimSun" w:hAnsi="Sylfaen" w:cs="Calibri"/>
          <w:color w:val="000000"/>
        </w:rPr>
        <w:t xml:space="preserve"> - </w:t>
      </w:r>
      <w:r w:rsidRPr="00393A21">
        <w:rPr>
          <w:rFonts w:ascii="Sylfaen" w:eastAsia="SimSun" w:hAnsi="Sylfaen" w:cs="Sylfaen"/>
          <w:color w:val="000000"/>
        </w:rPr>
        <w:t>ვლადიმირ</w:t>
      </w:r>
      <w:r w:rsidRPr="00393A21">
        <w:rPr>
          <w:rFonts w:ascii="Sylfaen" w:eastAsia="SimSun" w:hAnsi="Sylfaen" w:cs="Calibri"/>
          <w:color w:val="000000"/>
        </w:rPr>
        <w:t xml:space="preserve"> </w:t>
      </w:r>
      <w:r w:rsidRPr="00393A21">
        <w:rPr>
          <w:rFonts w:ascii="Sylfaen" w:eastAsia="SimSun" w:hAnsi="Sylfaen" w:cs="Sylfaen"/>
          <w:color w:val="000000"/>
        </w:rPr>
        <w:t>კომაროვის</w:t>
      </w:r>
      <w:r w:rsidRPr="00393A21">
        <w:rPr>
          <w:rFonts w:ascii="Sylfaen" w:eastAsia="SimSun" w:hAnsi="Sylfaen" w:cs="Calibri"/>
          <w:color w:val="000000"/>
        </w:rPr>
        <w:t xml:space="preserve"> </w:t>
      </w:r>
      <w:r w:rsidRPr="00393A21">
        <w:rPr>
          <w:rFonts w:ascii="Sylfaen" w:eastAsia="SimSun" w:hAnsi="Sylfaen" w:cs="Sylfaen"/>
          <w:color w:val="000000"/>
        </w:rPr>
        <w:t>თბილისის</w:t>
      </w:r>
      <w:r w:rsidRPr="00393A21">
        <w:rPr>
          <w:rFonts w:ascii="Sylfaen" w:eastAsia="SimSun" w:hAnsi="Sylfaen" w:cs="Calibri"/>
          <w:color w:val="000000"/>
        </w:rPr>
        <w:t xml:space="preserve"> </w:t>
      </w:r>
      <w:r w:rsidRPr="00393A21">
        <w:rPr>
          <w:rFonts w:ascii="Sylfaen" w:eastAsia="SimSun" w:hAnsi="Sylfaen" w:cs="Sylfaen"/>
          <w:color w:val="000000"/>
        </w:rPr>
        <w:t>ფიზიკა</w:t>
      </w:r>
      <w:r w:rsidRPr="00393A21">
        <w:rPr>
          <w:rFonts w:ascii="Sylfaen" w:eastAsia="SimSun" w:hAnsi="Sylfaen" w:cs="Calibri"/>
          <w:color w:val="000000"/>
        </w:rPr>
        <w:t>-</w:t>
      </w:r>
      <w:r w:rsidRPr="00393A21">
        <w:rPr>
          <w:rFonts w:ascii="Sylfaen" w:eastAsia="SimSun" w:hAnsi="Sylfaen" w:cs="Sylfaen"/>
          <w:color w:val="000000"/>
        </w:rPr>
        <w:t>მათემატიკის</w:t>
      </w:r>
      <w:r w:rsidRPr="00393A21">
        <w:rPr>
          <w:rFonts w:ascii="Sylfaen" w:eastAsia="SimSun" w:hAnsi="Sylfaen" w:cs="Calibri"/>
          <w:color w:val="000000"/>
        </w:rPr>
        <w:t xml:space="preserve"> N199 </w:t>
      </w:r>
      <w:r w:rsidRPr="00393A21">
        <w:rPr>
          <w:rFonts w:ascii="Sylfaen" w:eastAsia="SimSun" w:hAnsi="Sylfaen" w:cs="Sylfaen"/>
          <w:color w:val="000000"/>
        </w:rPr>
        <w:t>საჯარო</w:t>
      </w:r>
      <w:r w:rsidRPr="00393A21">
        <w:rPr>
          <w:rFonts w:ascii="Sylfaen" w:eastAsia="SimSun" w:hAnsi="Sylfaen" w:cs="Calibri"/>
          <w:color w:val="000000"/>
        </w:rPr>
        <w:t xml:space="preserve"> </w:t>
      </w:r>
      <w:r w:rsidRPr="00393A21">
        <w:rPr>
          <w:rFonts w:ascii="Sylfaen" w:eastAsia="SimSun" w:hAnsi="Sylfaen" w:cs="Sylfaen"/>
          <w:color w:val="000000"/>
        </w:rPr>
        <w:t>სკოლა</w:t>
      </w:r>
    </w:p>
    <w:p w14:paraId="30756646" w14:textId="77777777" w:rsidR="00E51977" w:rsidRPr="00180341" w:rsidRDefault="00E51977" w:rsidP="00DB446F">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7A7DE47F" w14:textId="77777777" w:rsidR="00393A21" w:rsidRPr="00393A21" w:rsidRDefault="00393A2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93A21">
        <w:rPr>
          <w:rFonts w:ascii="Sylfaen" w:eastAsiaTheme="minorEastAsia" w:hAnsi="Sylfaen" w:cs="Sylfaen"/>
          <w:bCs/>
          <w:color w:val="000000"/>
          <w:shd w:val="clear" w:color="auto" w:fill="FFFFFF"/>
          <w:lang w:val="ka-GE"/>
        </w:rPr>
        <w:t xml:space="preserve">სსიპ - ვლადიმირ კომაროვის თბილისის ფიზიკა-მათემატიკის N199 საჯარო სკოლის 97 მოსწავლე უზრუნველყოფილი იქნა სახელმწიფო სადღეღამისო მომსახურებით, სწავლისა და განვითარებისთვის აუცილებელი საცხოვრებელი პირობებით, ოჯახურ გარემოსთან მიახლოებული მომსახურებით. </w:t>
      </w:r>
    </w:p>
    <w:p w14:paraId="3C1F17EE" w14:textId="77777777" w:rsidR="00E51977" w:rsidRPr="00180341" w:rsidRDefault="00E51977" w:rsidP="00DB446F">
      <w:pPr>
        <w:pBdr>
          <w:top w:val="nil"/>
          <w:left w:val="nil"/>
          <w:bottom w:val="nil"/>
          <w:right w:val="nil"/>
          <w:between w:val="nil"/>
        </w:pBdr>
        <w:spacing w:before="120" w:after="120" w:line="240" w:lineRule="auto"/>
        <w:ind w:left="720"/>
        <w:jc w:val="both"/>
        <w:rPr>
          <w:rFonts w:ascii="Sylfaen" w:eastAsia="SimSun" w:hAnsi="Sylfaen" w:cs="Merriweather"/>
          <w:highlight w:val="yellow"/>
        </w:rPr>
      </w:pPr>
    </w:p>
    <w:p w14:paraId="0FE5CB86" w14:textId="77777777" w:rsidR="00E51977" w:rsidRPr="00381455" w:rsidRDefault="00E51977" w:rsidP="00DB446F">
      <w:pPr>
        <w:pStyle w:val="Heading4"/>
        <w:spacing w:line="240" w:lineRule="auto"/>
        <w:rPr>
          <w:rFonts w:ascii="Sylfaen" w:eastAsia="SimSun" w:hAnsi="Sylfaen" w:cs="Calibri"/>
          <w:i w:val="0"/>
        </w:rPr>
      </w:pPr>
      <w:r w:rsidRPr="00381455">
        <w:rPr>
          <w:rFonts w:ascii="Sylfaen" w:eastAsia="SimSun" w:hAnsi="Sylfaen" w:cs="Calibri"/>
          <w:i w:val="0"/>
        </w:rPr>
        <w:t xml:space="preserve">4.1.6 </w:t>
      </w:r>
      <w:r w:rsidRPr="00381455">
        <w:rPr>
          <w:rFonts w:ascii="Sylfaen" w:eastAsia="SimSun" w:hAnsi="Sylfaen" w:cs="Sylfaen"/>
          <w:i w:val="0"/>
        </w:rPr>
        <w:t>მოსწავლეების</w:t>
      </w:r>
      <w:r w:rsidRPr="00381455">
        <w:rPr>
          <w:rFonts w:ascii="Sylfaen" w:eastAsia="SimSun" w:hAnsi="Sylfaen" w:cs="Calibri"/>
          <w:i w:val="0"/>
        </w:rPr>
        <w:t xml:space="preserve"> </w:t>
      </w:r>
      <w:r w:rsidRPr="00381455">
        <w:rPr>
          <w:rFonts w:ascii="Sylfaen" w:eastAsia="SimSun" w:hAnsi="Sylfaen" w:cs="Sylfaen"/>
          <w:i w:val="0"/>
        </w:rPr>
        <w:t>სახელმძღვანელოებით</w:t>
      </w:r>
      <w:r w:rsidRPr="00381455">
        <w:rPr>
          <w:rFonts w:ascii="Sylfaen" w:eastAsia="SimSun" w:hAnsi="Sylfaen" w:cs="Calibri"/>
          <w:i w:val="0"/>
        </w:rPr>
        <w:t xml:space="preserve"> </w:t>
      </w:r>
      <w:r w:rsidRPr="00381455">
        <w:rPr>
          <w:rFonts w:ascii="Sylfaen" w:eastAsia="SimSun" w:hAnsi="Sylfaen" w:cs="Sylfaen"/>
          <w:i w:val="0"/>
        </w:rPr>
        <w:t>უზრუნველყოფა</w:t>
      </w:r>
      <w:r w:rsidRPr="00381455">
        <w:rPr>
          <w:rFonts w:ascii="Sylfaen" w:eastAsia="SimSun" w:hAnsi="Sylfaen" w:cs="Calibri"/>
          <w:i w:val="0"/>
        </w:rPr>
        <w:t xml:space="preserve"> (</w:t>
      </w:r>
      <w:r w:rsidRPr="00381455">
        <w:rPr>
          <w:rFonts w:ascii="Sylfaen" w:eastAsia="SimSun" w:hAnsi="Sylfaen" w:cs="Sylfaen"/>
          <w:i w:val="0"/>
        </w:rPr>
        <w:t>პროგრამული</w:t>
      </w:r>
      <w:r w:rsidRPr="00381455">
        <w:rPr>
          <w:rFonts w:ascii="Sylfaen" w:eastAsia="SimSun" w:hAnsi="Sylfaen" w:cs="Calibri"/>
          <w:i w:val="0"/>
        </w:rPr>
        <w:t xml:space="preserve"> </w:t>
      </w:r>
      <w:r w:rsidRPr="00381455">
        <w:rPr>
          <w:rFonts w:ascii="Sylfaen" w:eastAsia="SimSun" w:hAnsi="Sylfaen" w:cs="Sylfaen"/>
          <w:i w:val="0"/>
        </w:rPr>
        <w:t>კოდი</w:t>
      </w:r>
      <w:r w:rsidRPr="00381455">
        <w:rPr>
          <w:rFonts w:ascii="Sylfaen" w:eastAsia="SimSun" w:hAnsi="Sylfaen" w:cs="Calibri"/>
          <w:i w:val="0"/>
        </w:rPr>
        <w:t xml:space="preserve"> 32 02 06)</w:t>
      </w:r>
    </w:p>
    <w:p w14:paraId="7DBD80C8" w14:textId="77777777" w:rsidR="00E51977" w:rsidRPr="00381455" w:rsidRDefault="00E51977" w:rsidP="00DB446F">
      <w:pPr>
        <w:spacing w:after="0" w:line="240" w:lineRule="auto"/>
        <w:jc w:val="both"/>
        <w:rPr>
          <w:rFonts w:ascii="Sylfaen" w:hAnsi="Sylfaen"/>
        </w:rPr>
      </w:pPr>
    </w:p>
    <w:p w14:paraId="6A028632" w14:textId="77777777" w:rsidR="00E51977" w:rsidRPr="00381455" w:rsidRDefault="00E51977" w:rsidP="00DB446F">
      <w:pPr>
        <w:spacing w:after="0" w:line="240" w:lineRule="auto"/>
        <w:jc w:val="both"/>
        <w:rPr>
          <w:rFonts w:ascii="Sylfaen" w:hAnsi="Sylfaen"/>
        </w:rPr>
      </w:pPr>
      <w:r w:rsidRPr="00381455">
        <w:rPr>
          <w:rFonts w:ascii="Sylfaen" w:hAnsi="Sylfaen"/>
        </w:rPr>
        <w:t xml:space="preserve">პროგრამის განმახორციელებელი: </w:t>
      </w:r>
    </w:p>
    <w:p w14:paraId="7DE30AA5" w14:textId="77777777" w:rsidR="00E51977" w:rsidRPr="00381455"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81455">
        <w:rPr>
          <w:rFonts w:ascii="Sylfaen" w:eastAsia="SimSun" w:hAnsi="Sylfaen" w:cs="Sylfaen"/>
          <w:color w:val="000000"/>
        </w:rPr>
        <w:t>სსიპ</w:t>
      </w:r>
      <w:r w:rsidRPr="00381455">
        <w:rPr>
          <w:rFonts w:ascii="Sylfaen" w:eastAsia="SimSun" w:hAnsi="Sylfaen" w:cs="Calibri"/>
          <w:color w:val="000000"/>
        </w:rPr>
        <w:t xml:space="preserve"> - </w:t>
      </w:r>
      <w:r w:rsidRPr="00381455">
        <w:rPr>
          <w:rFonts w:ascii="Sylfaen" w:eastAsia="SimSun" w:hAnsi="Sylfaen" w:cs="Sylfaen"/>
          <w:color w:val="000000"/>
        </w:rPr>
        <w:t>საგანმანათლებლო</w:t>
      </w:r>
      <w:r w:rsidRPr="00381455">
        <w:rPr>
          <w:rFonts w:ascii="Sylfaen" w:eastAsia="SimSun" w:hAnsi="Sylfaen" w:cs="Calibri"/>
          <w:color w:val="000000"/>
        </w:rPr>
        <w:t xml:space="preserve"> </w:t>
      </w:r>
      <w:r w:rsidRPr="00381455">
        <w:rPr>
          <w:rFonts w:ascii="Sylfaen" w:eastAsia="SimSun" w:hAnsi="Sylfaen" w:cs="Sylfaen"/>
          <w:color w:val="000000"/>
        </w:rPr>
        <w:t>და</w:t>
      </w:r>
      <w:r w:rsidRPr="00381455">
        <w:rPr>
          <w:rFonts w:ascii="Sylfaen" w:eastAsia="SimSun" w:hAnsi="Sylfaen" w:cs="Calibri"/>
          <w:color w:val="000000"/>
        </w:rPr>
        <w:t xml:space="preserve"> </w:t>
      </w:r>
      <w:r w:rsidRPr="00381455">
        <w:rPr>
          <w:rFonts w:ascii="Sylfaen" w:eastAsia="SimSun" w:hAnsi="Sylfaen" w:cs="Sylfaen"/>
          <w:color w:val="000000"/>
        </w:rPr>
        <w:t>სამეცნიერო</w:t>
      </w:r>
      <w:r w:rsidRPr="00381455">
        <w:rPr>
          <w:rFonts w:ascii="Sylfaen" w:eastAsia="SimSun" w:hAnsi="Sylfaen" w:cs="Calibri"/>
          <w:color w:val="000000"/>
        </w:rPr>
        <w:t xml:space="preserve"> </w:t>
      </w:r>
      <w:r w:rsidRPr="00381455">
        <w:rPr>
          <w:rFonts w:ascii="Sylfaen" w:eastAsia="SimSun" w:hAnsi="Sylfaen" w:cs="Sylfaen"/>
          <w:color w:val="000000"/>
        </w:rPr>
        <w:t>ინფრასტრუქტურის</w:t>
      </w:r>
      <w:r w:rsidRPr="00381455">
        <w:rPr>
          <w:rFonts w:ascii="Sylfaen" w:eastAsia="SimSun" w:hAnsi="Sylfaen" w:cs="Calibri"/>
          <w:color w:val="000000"/>
        </w:rPr>
        <w:t xml:space="preserve"> </w:t>
      </w:r>
      <w:r w:rsidRPr="00381455">
        <w:rPr>
          <w:rFonts w:ascii="Sylfaen" w:eastAsia="SimSun" w:hAnsi="Sylfaen" w:cs="Sylfaen"/>
          <w:color w:val="000000"/>
        </w:rPr>
        <w:t>განვითარების</w:t>
      </w:r>
      <w:r w:rsidRPr="00381455">
        <w:rPr>
          <w:rFonts w:ascii="Sylfaen" w:eastAsia="SimSun" w:hAnsi="Sylfaen" w:cs="Calibri"/>
          <w:color w:val="000000"/>
        </w:rPr>
        <w:t xml:space="preserve"> </w:t>
      </w:r>
      <w:r w:rsidRPr="00381455">
        <w:rPr>
          <w:rFonts w:ascii="Sylfaen" w:eastAsia="SimSun" w:hAnsi="Sylfaen" w:cs="Sylfaen"/>
          <w:color w:val="000000"/>
        </w:rPr>
        <w:t>სააგენტო</w:t>
      </w:r>
      <w:r w:rsidRPr="00381455">
        <w:rPr>
          <w:rFonts w:ascii="Sylfaen" w:eastAsia="SimSun" w:hAnsi="Sylfaen" w:cs="Calibri"/>
          <w:color w:val="000000"/>
        </w:rPr>
        <w:t>;</w:t>
      </w:r>
    </w:p>
    <w:p w14:paraId="0A1C5E05" w14:textId="77777777" w:rsidR="00E51977" w:rsidRPr="00180341" w:rsidRDefault="00E51977" w:rsidP="00DB446F">
      <w:pPr>
        <w:pBdr>
          <w:top w:val="nil"/>
          <w:left w:val="nil"/>
          <w:bottom w:val="nil"/>
          <w:right w:val="nil"/>
          <w:between w:val="nil"/>
        </w:pBdr>
        <w:spacing w:line="240" w:lineRule="auto"/>
        <w:rPr>
          <w:rFonts w:ascii="Sylfaen" w:eastAsia="SimSun" w:hAnsi="Sylfaen" w:cs="Calibri"/>
          <w:color w:val="000000"/>
          <w:highlight w:val="yellow"/>
        </w:rPr>
      </w:pPr>
    </w:p>
    <w:p w14:paraId="0B40AB02"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საანგარიშო პერიოდში გაფორმებულია შემდეგი ხელშეკრულებები: მე-8 და მე-9 კლასის გრიფირებული სახელმძღვანელოების აუდიოვერსიების შექმნის მიზნით (მოწოდებულია 9 გახმოვანებული სახელმძღვანელო და გადაცემულია თბილისის 202-ე საჯარო სკოლისთვის);</w:t>
      </w:r>
    </w:p>
    <w:p w14:paraId="4AED2964"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V-VI (A1 დონე) და VII-VIII (A1/A2 დონე) კლასების მოსწავლეებისთვის განკუთვნილი 2 714 ერთეული ფრანგული ენის სასკოლო სახელმძღვანელოსა და რვეულის მიწოდების მიზნით და მოთხოვნის შესაბამისად, სახელმძღვანელოების ხელშეკრულებით გათვალისწინებული სრული რაოდენობა მიწოდებულია რესურსცენტრებისთვის სკოლებზე გადასაცემად;</w:t>
      </w:r>
    </w:p>
    <w:p w14:paraId="0759CDFA"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VIII კლასის სახელმძღვანელოების ბეჭდვისთვის, რომელიც ითარგმნა, რუსულ, სომხურ და აზერბაიჯანულ ენებზე და I-XII კლასის რვეულებისა და VII კლასის სპორტის სახელმძღვანელოს ბეჭდვისთვის მიზნით სულ 2 053 028 ერთეული სახელმძღვანელო და რვეული. აქედან, 1 952 415 ერთეული მოთხოვნის შესაბამისად გადაცემულია საჯარო სკოლებზე;</w:t>
      </w:r>
    </w:p>
    <w:p w14:paraId="1B3FB1D6"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გრიფმინიჭებული სახელმძღვანელოების 673 ერთეული ბრაილის შრიფტითა და 19 ერთეული რელიეფურად დასაბეჭდი სახელმძღვანელოების შესყიდვის მიზნით (597 ერთეული ბრაილის შრიფტით და 13 ერთეული რელიეფურად დაბეჭდილი სახელმძღვანელო გადაცემულია სსიპ - ქალაქ თბილისის N202 და სსიპ - ქალაქ ბათუმის N3 საჯარო სკოლებისთვის);</w:t>
      </w:r>
    </w:p>
    <w:p w14:paraId="75961330"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lastRenderedPageBreak/>
        <w:t>VIII-IX კლასის ზოგიერთი სახელმძღვანელოს რუსულ, სომხურ და აზერბაიჯანულ ენებზე თარგმნისა და მათი ავთენტურობის დადგენის მიზნით;</w:t>
      </w:r>
    </w:p>
    <w:p w14:paraId="196B1E56"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XI-XII კლასის ინგლისურენოვანი, მაკმილანის 83 707 ერთეული სახელმძღვანელოს ბეჭდვის მიზნით და მოთხოვნის შესაბამისად, სრულად მიწოდებულია რესურსცენტრებისთვის სკოლებზე გადასაცემად;</w:t>
      </w:r>
    </w:p>
    <w:p w14:paraId="3D77937F"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27 528 ერთეული არაქართულენოვანი საჯარო სკოლების/სექტორების შესაბამისი საგნებისა და X-XII კლასების მოსწავლეების წიგნებით (დამხმარე ლიტერატურით) უზრუნველყოფის მიზნით და მოთხოვნის შესაბამისად სრულად მიწოდებულია რესურსცენტრებისთვის სკოლებზე გადასაცემად;</w:t>
      </w:r>
    </w:p>
    <w:p w14:paraId="2F624934"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I-XII გარდა X კლასის 1 740 578 ერთეული მოსწავლეების და მასწავლებლების გრიფმინიჭებული სახელმძღვანელოების ბეჭდვისა და გადაცემის მომსახურების შესყიდვის მიზნით და მოთხოვნის შესაბამისად 1 632 813 ერთეული მიწოდებულია რესურსცენტრებისთვის;</w:t>
      </w:r>
    </w:p>
    <w:p w14:paraId="689F101A"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1 251 ერთეული უკრაინულენოვანი სახელმძღვანელო გადაცემულია სსიპ - სსიპ - მიხეილ გრუშევსკის სახელობის ქალაქ თბილისის N41 საჯარო სკოლისთვის;</w:t>
      </w:r>
    </w:p>
    <w:p w14:paraId="3939A8D6"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V და VI კლასების მათემატიკის სახელმძღვანელოების შესყიდვისა და მიწოდების მიზნით და ხელშეკრულების ფარგლებში შესყიდული ორენოვანი მათემატიკის 10 000 ერეული სახელმძღვანელო მოთხოვნის შესაბამისად 7 788 ერთეული მიწოდებულია რესურსცენტრებისთვის სკოლებზე გადასაცემად;</w:t>
      </w:r>
    </w:p>
    <w:p w14:paraId="740EE917"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შესყიდულია 891 832 ერთეული გრიფმინიჭებული სასკოლო სახელმძღვანელო (მოსწავლეების რვეულები, მოსწავლეებისა და მასწავლებლების წიგნები) და 773 570 ერთეული მოთხოვნის შესაბამისად გადაცემულია საჯარო სკოლებზე;</w:t>
      </w:r>
    </w:p>
    <w:p w14:paraId="7B10FEE7"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V-VI (A1 დონე) და VII-VIII (A1/A2 დონე) კლასების მოსწავლეებისთვის განკუთვნილი ფრანგული ენის სასკოლო სახელმძღვანელოებისა და რვეულების მიწოდების მიზნით და  ხელშეკრულების ფარგლებში მოწოდებულია 16 260 ერთეული სახელმძღვანელო (მოსწავლის წიგნი, მოსწავლის რვეული) და მოთხოვნის შესაბამისად  სრულად მიწოდებულია რესურსცენტრებისთვის სკოლებზე გადასაცემად;</w:t>
      </w:r>
    </w:p>
    <w:p w14:paraId="560FE551"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 xml:space="preserve">უზრუნველყოფილი იქნა გრიფირების ელექტრონული სისტემის მოდიფიცირება მარეგულირებელ აქტებში განხორციელებული ცვლილებების შესაბამისად; </w:t>
      </w:r>
    </w:p>
    <w:p w14:paraId="3ADD48F1"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ყველა რეცენზენტისათვის გრიფირების ელექტრონულ სისტემაში გადანაწილებული იქნა შესაბამისი განაცხადები და დადგენილი იქნა შესრულების ვადები;</w:t>
      </w:r>
      <w:bookmarkStart w:id="5" w:name="_Hlk107516478"/>
    </w:p>
    <w:p w14:paraId="56440A55"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სახელმძღვანელოს მაკეტები განთავსდა საჯაროდ მათი საჯარო განხილვის მიზნით;</w:t>
      </w:r>
    </w:p>
    <w:p w14:paraId="0B4D5558"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უზრუნველყოფილი იქნა ავთენტურობის (შესატყვისობის) დადგენის თაობაზე შესაბამისი შეხვედრები და ავთენტურობის (შესატყვისობის) პასუხის გასაჩივრების (აპელაცია) შესაბამისი პროცედურები;</w:t>
      </w:r>
    </w:p>
    <w:p w14:paraId="30CFCB1D"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გამოვლენილი იქნენ ის განაცხადები, რომელთაც წარმატებით გადალახეს რეცენზირების პროცესის პირველი ეტაპი (მეორე ეტაპი მიმდინარეობს) ინფორმაცია სახელმძღვანელოების მაკეტებისათვის გრიფის მინიჭებისა და გრიფის მინიჭებაზე უარის თქმის მიზნით, მიეწოდა საქართველოს განათლებისა და მეცნიერების სამინისტროს;</w:t>
      </w:r>
    </w:p>
    <w:p w14:paraId="2EAFEF94" w14:textId="77777777" w:rsidR="002B0FBD"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6" w:name="_Hlk116898754"/>
      <w:r w:rsidRPr="002B0FBD">
        <w:rPr>
          <w:rFonts w:ascii="Sylfaen" w:eastAsiaTheme="minorEastAsia" w:hAnsi="Sylfaen" w:cs="Sylfaen"/>
          <w:bCs/>
          <w:color w:val="000000"/>
          <w:shd w:val="clear" w:color="auto" w:fill="FFFFFF"/>
          <w:lang w:val="ka-GE"/>
        </w:rPr>
        <w:t>ზოგადსაგანმანათლებლო დაწესებულებებს მიეცათ წვდომა პირველი ეტაპის მე-10 კლასის ახალ გრიფმინიჭებულ სახელმძღვანელოებზე  მათი შერჩევის მიზნით;</w:t>
      </w:r>
      <w:bookmarkEnd w:id="5"/>
    </w:p>
    <w:p w14:paraId="1089A899" w14:textId="1D40CC25" w:rsidR="00E51977" w:rsidRPr="002B0FBD" w:rsidRDefault="002B0FB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B0FBD">
        <w:rPr>
          <w:rFonts w:ascii="Sylfaen" w:eastAsiaTheme="minorEastAsia" w:hAnsi="Sylfaen" w:cs="Sylfaen"/>
          <w:bCs/>
          <w:color w:val="000000"/>
          <w:shd w:val="clear" w:color="auto" w:fill="FFFFFF"/>
          <w:lang w:val="ka-GE"/>
        </w:rPr>
        <w:t>მიღებული და საქართველოს კანონმდებლობის მოთხოვნებთან შესაბამისობაში იქნა მოყვანილი საბეჭდი ფაილები;</w:t>
      </w:r>
      <w:bookmarkEnd w:id="6"/>
    </w:p>
    <w:p w14:paraId="0C15C289" w14:textId="77777777" w:rsidR="00E51977" w:rsidRPr="00180341" w:rsidRDefault="00E51977" w:rsidP="00DB446F">
      <w:pPr>
        <w:spacing w:line="240" w:lineRule="auto"/>
        <w:ind w:left="436"/>
        <w:jc w:val="both"/>
        <w:rPr>
          <w:rFonts w:ascii="Sylfaen" w:eastAsia="SimSun" w:hAnsi="Sylfaen" w:cs="Arial Unicode MS"/>
          <w:highlight w:val="yellow"/>
        </w:rPr>
      </w:pPr>
    </w:p>
    <w:p w14:paraId="39D4CA27" w14:textId="77777777" w:rsidR="00E51977" w:rsidRPr="00381455" w:rsidRDefault="00E51977" w:rsidP="00DB446F">
      <w:pPr>
        <w:pStyle w:val="Heading4"/>
        <w:spacing w:line="240" w:lineRule="auto"/>
        <w:rPr>
          <w:rFonts w:ascii="Sylfaen" w:eastAsia="SimSun" w:hAnsi="Sylfaen" w:cs="Calibri"/>
          <w:i w:val="0"/>
        </w:rPr>
      </w:pPr>
      <w:r w:rsidRPr="00381455">
        <w:rPr>
          <w:rFonts w:ascii="Sylfaen" w:eastAsia="SimSun" w:hAnsi="Sylfaen" w:cs="Calibri"/>
          <w:i w:val="0"/>
        </w:rPr>
        <w:t xml:space="preserve">4.1.7 </w:t>
      </w:r>
      <w:r w:rsidRPr="00381455">
        <w:rPr>
          <w:rFonts w:ascii="Sylfaen" w:eastAsia="SimSun" w:hAnsi="Sylfaen" w:cs="Sylfaen"/>
          <w:i w:val="0"/>
        </w:rPr>
        <w:t>ოკუპირებული</w:t>
      </w:r>
      <w:r w:rsidRPr="00381455">
        <w:rPr>
          <w:rFonts w:ascii="Sylfaen" w:eastAsia="SimSun" w:hAnsi="Sylfaen" w:cs="Calibri"/>
          <w:i w:val="0"/>
        </w:rPr>
        <w:t xml:space="preserve"> </w:t>
      </w:r>
      <w:r w:rsidRPr="00381455">
        <w:rPr>
          <w:rFonts w:ascii="Sylfaen" w:eastAsia="SimSun" w:hAnsi="Sylfaen" w:cs="Sylfaen"/>
          <w:i w:val="0"/>
        </w:rPr>
        <w:t>რეგიონების</w:t>
      </w:r>
      <w:r w:rsidRPr="00381455">
        <w:rPr>
          <w:rFonts w:ascii="Sylfaen" w:eastAsia="SimSun" w:hAnsi="Sylfaen" w:cs="Calibri"/>
          <w:i w:val="0"/>
        </w:rPr>
        <w:t xml:space="preserve"> </w:t>
      </w:r>
      <w:r w:rsidRPr="00381455">
        <w:rPr>
          <w:rFonts w:ascii="Sylfaen" w:eastAsia="SimSun" w:hAnsi="Sylfaen" w:cs="Sylfaen"/>
          <w:i w:val="0"/>
        </w:rPr>
        <w:t>პედაგოგებისა</w:t>
      </w:r>
      <w:r w:rsidRPr="00381455">
        <w:rPr>
          <w:rFonts w:ascii="Sylfaen" w:eastAsia="SimSun" w:hAnsi="Sylfaen" w:cs="Calibri"/>
          <w:i w:val="0"/>
        </w:rPr>
        <w:t xml:space="preserve"> </w:t>
      </w:r>
      <w:r w:rsidRPr="00381455">
        <w:rPr>
          <w:rFonts w:ascii="Sylfaen" w:eastAsia="SimSun" w:hAnsi="Sylfaen" w:cs="Sylfaen"/>
          <w:i w:val="0"/>
        </w:rPr>
        <w:t>და</w:t>
      </w:r>
      <w:r w:rsidRPr="00381455">
        <w:rPr>
          <w:rFonts w:ascii="Sylfaen" w:eastAsia="SimSun" w:hAnsi="Sylfaen" w:cs="Calibri"/>
          <w:i w:val="0"/>
        </w:rPr>
        <w:t xml:space="preserve"> </w:t>
      </w:r>
      <w:r w:rsidRPr="00381455">
        <w:rPr>
          <w:rFonts w:ascii="Sylfaen" w:eastAsia="SimSun" w:hAnsi="Sylfaen" w:cs="Sylfaen"/>
          <w:i w:val="0"/>
        </w:rPr>
        <w:t>ადმინისტრაციულ</w:t>
      </w:r>
      <w:r w:rsidRPr="00381455">
        <w:rPr>
          <w:rFonts w:ascii="Sylfaen" w:eastAsia="SimSun" w:hAnsi="Sylfaen" w:cs="Calibri"/>
          <w:i w:val="0"/>
        </w:rPr>
        <w:t>-</w:t>
      </w:r>
      <w:r w:rsidRPr="00381455">
        <w:rPr>
          <w:rFonts w:ascii="Sylfaen" w:eastAsia="SimSun" w:hAnsi="Sylfaen" w:cs="Sylfaen"/>
          <w:i w:val="0"/>
        </w:rPr>
        <w:t>ტექნიკური</w:t>
      </w:r>
      <w:r w:rsidRPr="00381455">
        <w:rPr>
          <w:rFonts w:ascii="Sylfaen" w:eastAsia="SimSun" w:hAnsi="Sylfaen" w:cs="Calibri"/>
          <w:i w:val="0"/>
        </w:rPr>
        <w:t xml:space="preserve"> </w:t>
      </w:r>
      <w:r w:rsidRPr="00381455">
        <w:rPr>
          <w:rFonts w:ascii="Sylfaen" w:eastAsia="SimSun" w:hAnsi="Sylfaen" w:cs="Sylfaen"/>
          <w:i w:val="0"/>
        </w:rPr>
        <w:t>პერსონალის</w:t>
      </w:r>
      <w:r w:rsidRPr="00381455">
        <w:rPr>
          <w:rFonts w:ascii="Sylfaen" w:eastAsia="SimSun" w:hAnsi="Sylfaen" w:cs="Calibri"/>
          <w:i w:val="0"/>
        </w:rPr>
        <w:t xml:space="preserve"> </w:t>
      </w:r>
      <w:r w:rsidRPr="00381455">
        <w:rPr>
          <w:rFonts w:ascii="Sylfaen" w:eastAsia="SimSun" w:hAnsi="Sylfaen" w:cs="Sylfaen"/>
          <w:i w:val="0"/>
        </w:rPr>
        <w:t>ფინანსური</w:t>
      </w:r>
      <w:r w:rsidRPr="00381455">
        <w:rPr>
          <w:rFonts w:ascii="Sylfaen" w:eastAsia="SimSun" w:hAnsi="Sylfaen" w:cs="Calibri"/>
          <w:i w:val="0"/>
        </w:rPr>
        <w:t xml:space="preserve"> </w:t>
      </w:r>
      <w:r w:rsidRPr="00381455">
        <w:rPr>
          <w:rFonts w:ascii="Sylfaen" w:eastAsia="SimSun" w:hAnsi="Sylfaen" w:cs="Sylfaen"/>
          <w:i w:val="0"/>
        </w:rPr>
        <w:t>დახმარება</w:t>
      </w:r>
      <w:r w:rsidRPr="00381455">
        <w:rPr>
          <w:rFonts w:ascii="Sylfaen" w:eastAsia="SimSun" w:hAnsi="Sylfaen" w:cs="Calibri"/>
          <w:i w:val="0"/>
        </w:rPr>
        <w:t xml:space="preserve"> (</w:t>
      </w:r>
      <w:r w:rsidRPr="00381455">
        <w:rPr>
          <w:rFonts w:ascii="Sylfaen" w:eastAsia="SimSun" w:hAnsi="Sylfaen" w:cs="Sylfaen"/>
          <w:i w:val="0"/>
        </w:rPr>
        <w:t>პროგრამული</w:t>
      </w:r>
      <w:r w:rsidRPr="00381455">
        <w:rPr>
          <w:rFonts w:ascii="Sylfaen" w:eastAsia="SimSun" w:hAnsi="Sylfaen" w:cs="Calibri"/>
          <w:i w:val="0"/>
        </w:rPr>
        <w:t xml:space="preserve"> </w:t>
      </w:r>
      <w:r w:rsidRPr="00381455">
        <w:rPr>
          <w:rFonts w:ascii="Sylfaen" w:eastAsia="SimSun" w:hAnsi="Sylfaen" w:cs="Sylfaen"/>
          <w:i w:val="0"/>
        </w:rPr>
        <w:t>კოდი</w:t>
      </w:r>
      <w:r w:rsidRPr="00381455">
        <w:rPr>
          <w:rFonts w:ascii="Sylfaen" w:eastAsia="SimSun" w:hAnsi="Sylfaen" w:cs="Calibri"/>
          <w:i w:val="0"/>
        </w:rPr>
        <w:t xml:space="preserve"> 32 02 07)</w:t>
      </w:r>
    </w:p>
    <w:p w14:paraId="335BFF7A" w14:textId="77777777" w:rsidR="00E51977" w:rsidRPr="00381455" w:rsidRDefault="00E51977" w:rsidP="00DB446F">
      <w:pPr>
        <w:spacing w:line="240" w:lineRule="auto"/>
        <w:rPr>
          <w:rFonts w:ascii="Sylfaen" w:eastAsia="SimSun" w:hAnsi="Sylfaen"/>
          <w:i/>
        </w:rPr>
      </w:pPr>
    </w:p>
    <w:p w14:paraId="6B64C5D5" w14:textId="77777777" w:rsidR="00E51977" w:rsidRPr="00381455" w:rsidRDefault="00E51977" w:rsidP="00DB446F">
      <w:pPr>
        <w:spacing w:after="0" w:line="240" w:lineRule="auto"/>
        <w:jc w:val="both"/>
        <w:rPr>
          <w:rFonts w:ascii="Sylfaen" w:hAnsi="Sylfaen"/>
        </w:rPr>
      </w:pPr>
      <w:r w:rsidRPr="00381455">
        <w:rPr>
          <w:rFonts w:ascii="Sylfaen" w:hAnsi="Sylfaen"/>
        </w:rPr>
        <w:lastRenderedPageBreak/>
        <w:t>პროგრამის განმახორციელებელი:</w:t>
      </w:r>
    </w:p>
    <w:p w14:paraId="14066668" w14:textId="77777777" w:rsidR="00E51977" w:rsidRPr="00381455"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81455">
        <w:rPr>
          <w:rFonts w:ascii="Sylfaen" w:eastAsia="SimSun" w:hAnsi="Sylfaen" w:cs="Sylfaen"/>
          <w:color w:val="000000"/>
        </w:rPr>
        <w:t>საქართველოს</w:t>
      </w:r>
      <w:r w:rsidRPr="00381455">
        <w:rPr>
          <w:rFonts w:ascii="Sylfaen" w:eastAsia="SimSun" w:hAnsi="Sylfaen" w:cs="Calibri"/>
          <w:color w:val="000000"/>
        </w:rPr>
        <w:t xml:space="preserve"> </w:t>
      </w:r>
      <w:r w:rsidRPr="00381455">
        <w:rPr>
          <w:rFonts w:ascii="Sylfaen" w:eastAsia="SimSun" w:hAnsi="Sylfaen" w:cs="Sylfaen"/>
          <w:color w:val="000000"/>
        </w:rPr>
        <w:t>განათლებისა</w:t>
      </w:r>
      <w:r w:rsidRPr="00381455">
        <w:rPr>
          <w:rFonts w:ascii="Sylfaen" w:eastAsia="SimSun" w:hAnsi="Sylfaen" w:cs="Calibri"/>
          <w:color w:val="000000"/>
        </w:rPr>
        <w:t xml:space="preserve"> </w:t>
      </w:r>
      <w:r w:rsidRPr="00381455">
        <w:rPr>
          <w:rFonts w:ascii="Sylfaen" w:eastAsia="SimSun" w:hAnsi="Sylfaen" w:cs="Sylfaen"/>
          <w:color w:val="000000"/>
        </w:rPr>
        <w:t>და</w:t>
      </w:r>
      <w:r w:rsidRPr="00381455">
        <w:rPr>
          <w:rFonts w:ascii="Sylfaen" w:eastAsia="SimSun" w:hAnsi="Sylfaen" w:cs="Calibri"/>
          <w:color w:val="000000"/>
        </w:rPr>
        <w:t xml:space="preserve"> </w:t>
      </w:r>
      <w:r w:rsidRPr="00381455">
        <w:rPr>
          <w:rFonts w:ascii="Sylfaen" w:eastAsia="SimSun" w:hAnsi="Sylfaen" w:cs="Sylfaen"/>
          <w:color w:val="000000"/>
        </w:rPr>
        <w:t>მეცნიერების</w:t>
      </w:r>
      <w:r w:rsidRPr="00381455">
        <w:rPr>
          <w:rFonts w:ascii="Sylfaen" w:eastAsia="SimSun" w:hAnsi="Sylfaen" w:cs="Calibri"/>
          <w:color w:val="000000"/>
        </w:rPr>
        <w:t xml:space="preserve"> </w:t>
      </w:r>
      <w:r w:rsidRPr="00381455">
        <w:rPr>
          <w:rFonts w:ascii="Sylfaen" w:eastAsia="SimSun" w:hAnsi="Sylfaen" w:cs="Sylfaen"/>
          <w:color w:val="000000"/>
        </w:rPr>
        <w:t>სამინისტროს</w:t>
      </w:r>
      <w:r w:rsidRPr="00381455">
        <w:rPr>
          <w:rFonts w:ascii="Sylfaen" w:eastAsia="SimSun" w:hAnsi="Sylfaen" w:cs="Calibri"/>
          <w:color w:val="000000"/>
        </w:rPr>
        <w:t xml:space="preserve"> </w:t>
      </w:r>
      <w:r w:rsidRPr="00381455">
        <w:rPr>
          <w:rFonts w:ascii="Sylfaen" w:eastAsia="SimSun" w:hAnsi="Sylfaen" w:cs="Sylfaen"/>
          <w:color w:val="000000"/>
        </w:rPr>
        <w:t>აპარატი</w:t>
      </w:r>
    </w:p>
    <w:p w14:paraId="54935828" w14:textId="77777777" w:rsidR="00E51977" w:rsidRPr="00180341" w:rsidRDefault="00E51977" w:rsidP="00DB446F">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33A9CF19" w14:textId="13340C87" w:rsidR="00E51977" w:rsidRPr="00381455" w:rsidRDefault="00E51977"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81455">
        <w:rPr>
          <w:rFonts w:ascii="Sylfaen" w:eastAsiaTheme="minorEastAsia" w:hAnsi="Sylfaen" w:cs="Sylfaen"/>
          <w:bCs/>
          <w:color w:val="000000"/>
          <w:shd w:val="clear" w:color="auto" w:fill="FFFFFF"/>
          <w:lang w:val="ka-GE"/>
        </w:rPr>
        <w:t xml:space="preserve">განხორციელდა კონფლიქტის ზონებში მცხოვრები </w:t>
      </w:r>
      <w:r w:rsidR="00381455" w:rsidRPr="00381455">
        <w:rPr>
          <w:rFonts w:ascii="Sylfaen" w:eastAsiaTheme="minorEastAsia" w:hAnsi="Sylfaen" w:cs="Sylfaen"/>
          <w:bCs/>
          <w:color w:val="000000"/>
          <w:shd w:val="clear" w:color="auto" w:fill="FFFFFF"/>
        </w:rPr>
        <w:t>808</w:t>
      </w:r>
      <w:r w:rsidRPr="00381455">
        <w:rPr>
          <w:rFonts w:ascii="Sylfaen" w:eastAsiaTheme="minorEastAsia" w:hAnsi="Sylfaen" w:cs="Sylfaen"/>
          <w:bCs/>
          <w:color w:val="000000"/>
          <w:shd w:val="clear" w:color="auto" w:fill="FFFFFF"/>
          <w:lang w:val="ka-GE"/>
        </w:rPr>
        <w:t xml:space="preserve"> პედაგოგისა და 26</w:t>
      </w:r>
      <w:r w:rsidR="00381455" w:rsidRPr="00381455">
        <w:rPr>
          <w:rFonts w:ascii="Sylfaen" w:eastAsiaTheme="minorEastAsia" w:hAnsi="Sylfaen" w:cs="Sylfaen"/>
          <w:bCs/>
          <w:color w:val="000000"/>
          <w:shd w:val="clear" w:color="auto" w:fill="FFFFFF"/>
        </w:rPr>
        <w:t>8</w:t>
      </w:r>
      <w:r w:rsidRPr="00381455">
        <w:rPr>
          <w:rFonts w:ascii="Sylfaen" w:eastAsiaTheme="minorEastAsia" w:hAnsi="Sylfaen" w:cs="Sylfaen"/>
          <w:bCs/>
          <w:color w:val="000000"/>
          <w:shd w:val="clear" w:color="auto" w:fill="FFFFFF"/>
          <w:lang w:val="ka-GE"/>
        </w:rPr>
        <w:t xml:space="preserve"> ადმინისტრაციულ-ტექნიკური პერსონალის ფინანსური დახმარება. </w:t>
      </w:r>
    </w:p>
    <w:p w14:paraId="01FF8582" w14:textId="77777777" w:rsidR="00381455" w:rsidRDefault="00381455" w:rsidP="00DB446F">
      <w:pPr>
        <w:spacing w:line="240" w:lineRule="auto"/>
      </w:pPr>
    </w:p>
    <w:p w14:paraId="44334253" w14:textId="52C245E0" w:rsidR="00E51977" w:rsidRPr="00381455" w:rsidRDefault="00E51977" w:rsidP="00DB446F">
      <w:pPr>
        <w:pStyle w:val="Heading4"/>
        <w:spacing w:line="240" w:lineRule="auto"/>
        <w:rPr>
          <w:rFonts w:ascii="Sylfaen" w:eastAsia="SimSun" w:hAnsi="Sylfaen" w:cs="Calibri"/>
          <w:i w:val="0"/>
        </w:rPr>
      </w:pPr>
      <w:r w:rsidRPr="00381455">
        <w:rPr>
          <w:rFonts w:ascii="Sylfaen" w:eastAsia="SimSun" w:hAnsi="Sylfaen" w:cs="Calibri"/>
          <w:i w:val="0"/>
        </w:rPr>
        <w:t xml:space="preserve">4.1.8 </w:t>
      </w:r>
      <w:r w:rsidRPr="00381455">
        <w:rPr>
          <w:rFonts w:ascii="Sylfaen" w:eastAsia="SimSun" w:hAnsi="Sylfaen" w:cs="Sylfaen"/>
          <w:i w:val="0"/>
        </w:rPr>
        <w:t>ბრალდებული</w:t>
      </w:r>
      <w:r w:rsidRPr="00381455">
        <w:rPr>
          <w:rFonts w:ascii="Sylfaen" w:eastAsia="SimSun" w:hAnsi="Sylfaen" w:cs="Calibri"/>
          <w:i w:val="0"/>
        </w:rPr>
        <w:t xml:space="preserve"> </w:t>
      </w:r>
      <w:r w:rsidRPr="00381455">
        <w:rPr>
          <w:rFonts w:ascii="Sylfaen" w:eastAsia="SimSun" w:hAnsi="Sylfaen" w:cs="Sylfaen"/>
          <w:i w:val="0"/>
        </w:rPr>
        <w:t>და</w:t>
      </w:r>
      <w:r w:rsidRPr="00381455">
        <w:rPr>
          <w:rFonts w:ascii="Sylfaen" w:eastAsia="SimSun" w:hAnsi="Sylfaen" w:cs="Calibri"/>
          <w:i w:val="0"/>
        </w:rPr>
        <w:t xml:space="preserve"> </w:t>
      </w:r>
      <w:r w:rsidRPr="00381455">
        <w:rPr>
          <w:rFonts w:ascii="Sylfaen" w:eastAsia="SimSun" w:hAnsi="Sylfaen" w:cs="Sylfaen"/>
          <w:i w:val="0"/>
        </w:rPr>
        <w:t>მსჯავრდებული</w:t>
      </w:r>
      <w:r w:rsidRPr="00381455">
        <w:rPr>
          <w:rFonts w:ascii="Sylfaen" w:eastAsia="SimSun" w:hAnsi="Sylfaen" w:cs="Calibri"/>
          <w:i w:val="0"/>
        </w:rPr>
        <w:t xml:space="preserve"> </w:t>
      </w:r>
      <w:r w:rsidRPr="00381455">
        <w:rPr>
          <w:rFonts w:ascii="Sylfaen" w:eastAsia="SimSun" w:hAnsi="Sylfaen" w:cs="Sylfaen"/>
          <w:i w:val="0"/>
        </w:rPr>
        <w:t>პირებისათვის</w:t>
      </w:r>
      <w:r w:rsidRPr="00381455">
        <w:rPr>
          <w:rFonts w:ascii="Sylfaen" w:eastAsia="SimSun" w:hAnsi="Sylfaen" w:cs="Calibri"/>
          <w:i w:val="0"/>
        </w:rPr>
        <w:t xml:space="preserve"> </w:t>
      </w:r>
      <w:r w:rsidRPr="00381455">
        <w:rPr>
          <w:rFonts w:ascii="Sylfaen" w:eastAsia="SimSun" w:hAnsi="Sylfaen" w:cs="Sylfaen"/>
          <w:i w:val="0"/>
        </w:rPr>
        <w:t>ზოგადი</w:t>
      </w:r>
      <w:r w:rsidRPr="00381455">
        <w:rPr>
          <w:rFonts w:ascii="Sylfaen" w:eastAsia="SimSun" w:hAnsi="Sylfaen" w:cs="Calibri"/>
          <w:i w:val="0"/>
        </w:rPr>
        <w:t xml:space="preserve"> </w:t>
      </w:r>
      <w:r w:rsidRPr="00381455">
        <w:rPr>
          <w:rFonts w:ascii="Sylfaen" w:eastAsia="SimSun" w:hAnsi="Sylfaen" w:cs="Sylfaen"/>
          <w:i w:val="0"/>
        </w:rPr>
        <w:t>განათლების</w:t>
      </w:r>
      <w:r w:rsidRPr="00381455">
        <w:rPr>
          <w:rFonts w:ascii="Sylfaen" w:eastAsia="SimSun" w:hAnsi="Sylfaen" w:cs="Calibri"/>
          <w:i w:val="0"/>
        </w:rPr>
        <w:t xml:space="preserve"> </w:t>
      </w:r>
      <w:r w:rsidRPr="00381455">
        <w:rPr>
          <w:rFonts w:ascii="Sylfaen" w:eastAsia="SimSun" w:hAnsi="Sylfaen" w:cs="Sylfaen"/>
          <w:i w:val="0"/>
        </w:rPr>
        <w:t>მიღების</w:t>
      </w:r>
      <w:r w:rsidRPr="00381455">
        <w:rPr>
          <w:rFonts w:ascii="Sylfaen" w:eastAsia="SimSun" w:hAnsi="Sylfaen" w:cs="Calibri"/>
          <w:i w:val="0"/>
        </w:rPr>
        <w:t xml:space="preserve"> </w:t>
      </w:r>
      <w:r w:rsidRPr="00381455">
        <w:rPr>
          <w:rFonts w:ascii="Sylfaen" w:eastAsia="SimSun" w:hAnsi="Sylfaen" w:cs="Sylfaen"/>
          <w:i w:val="0"/>
        </w:rPr>
        <w:t>ხელმისაწვდომობა</w:t>
      </w:r>
      <w:r w:rsidRPr="00381455">
        <w:rPr>
          <w:rFonts w:ascii="Sylfaen" w:eastAsia="SimSun" w:hAnsi="Sylfaen" w:cs="Calibri"/>
          <w:i w:val="0"/>
        </w:rPr>
        <w:t xml:space="preserve"> (</w:t>
      </w:r>
      <w:r w:rsidRPr="00381455">
        <w:rPr>
          <w:rFonts w:ascii="Sylfaen" w:eastAsia="SimSun" w:hAnsi="Sylfaen" w:cs="Sylfaen"/>
          <w:i w:val="0"/>
        </w:rPr>
        <w:t>პროგრამული</w:t>
      </w:r>
      <w:r w:rsidRPr="00381455">
        <w:rPr>
          <w:rFonts w:ascii="Sylfaen" w:eastAsia="SimSun" w:hAnsi="Sylfaen" w:cs="Calibri"/>
          <w:i w:val="0"/>
        </w:rPr>
        <w:t xml:space="preserve"> </w:t>
      </w:r>
      <w:r w:rsidRPr="00381455">
        <w:rPr>
          <w:rFonts w:ascii="Sylfaen" w:eastAsia="SimSun" w:hAnsi="Sylfaen" w:cs="Sylfaen"/>
          <w:i w:val="0"/>
        </w:rPr>
        <w:t>კოდი</w:t>
      </w:r>
      <w:r w:rsidRPr="00381455">
        <w:rPr>
          <w:rFonts w:ascii="Sylfaen" w:eastAsia="SimSun" w:hAnsi="Sylfaen" w:cs="Calibri"/>
          <w:i w:val="0"/>
        </w:rPr>
        <w:t xml:space="preserve"> 32 02 08)</w:t>
      </w:r>
    </w:p>
    <w:p w14:paraId="7D843201" w14:textId="77777777" w:rsidR="00E51977" w:rsidRPr="00381455" w:rsidRDefault="00E51977" w:rsidP="00DB446F">
      <w:pPr>
        <w:spacing w:line="240" w:lineRule="auto"/>
        <w:rPr>
          <w:rFonts w:ascii="Sylfaen" w:eastAsia="SimSun" w:hAnsi="Sylfaen"/>
          <w:i/>
        </w:rPr>
      </w:pPr>
    </w:p>
    <w:p w14:paraId="537F57FC" w14:textId="77777777" w:rsidR="00E51977" w:rsidRPr="00381455" w:rsidRDefault="00E51977" w:rsidP="00DB446F">
      <w:pPr>
        <w:spacing w:after="0" w:line="240" w:lineRule="auto"/>
        <w:jc w:val="both"/>
        <w:rPr>
          <w:rFonts w:ascii="Sylfaen" w:hAnsi="Sylfaen"/>
        </w:rPr>
      </w:pPr>
      <w:r w:rsidRPr="00381455">
        <w:rPr>
          <w:rFonts w:ascii="Sylfaen" w:hAnsi="Sylfaen"/>
        </w:rPr>
        <w:t xml:space="preserve">პროგრამის განმახორციელებელი: </w:t>
      </w:r>
    </w:p>
    <w:p w14:paraId="575F2FB1" w14:textId="77777777" w:rsidR="00E51977" w:rsidRPr="00381455"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81455">
        <w:rPr>
          <w:rFonts w:ascii="Sylfaen" w:eastAsia="SimSun" w:hAnsi="Sylfaen" w:cs="Sylfaen"/>
          <w:color w:val="000000"/>
        </w:rPr>
        <w:t>საქართველოს</w:t>
      </w:r>
      <w:r w:rsidRPr="00381455">
        <w:rPr>
          <w:rFonts w:ascii="Sylfaen" w:eastAsia="SimSun" w:hAnsi="Sylfaen" w:cs="Calibri"/>
          <w:color w:val="000000"/>
        </w:rPr>
        <w:t xml:space="preserve"> </w:t>
      </w:r>
      <w:r w:rsidRPr="00381455">
        <w:rPr>
          <w:rFonts w:ascii="Sylfaen" w:eastAsia="SimSun" w:hAnsi="Sylfaen" w:cs="Sylfaen"/>
          <w:color w:val="000000"/>
        </w:rPr>
        <w:t>განათლებისა</w:t>
      </w:r>
      <w:r w:rsidRPr="00381455">
        <w:rPr>
          <w:rFonts w:ascii="Sylfaen" w:eastAsia="SimSun" w:hAnsi="Sylfaen" w:cs="Calibri"/>
          <w:color w:val="000000"/>
        </w:rPr>
        <w:t xml:space="preserve"> </w:t>
      </w:r>
      <w:r w:rsidRPr="00381455">
        <w:rPr>
          <w:rFonts w:ascii="Sylfaen" w:eastAsia="SimSun" w:hAnsi="Sylfaen" w:cs="Sylfaen"/>
          <w:color w:val="000000"/>
        </w:rPr>
        <w:t>და</w:t>
      </w:r>
      <w:r w:rsidRPr="00381455">
        <w:rPr>
          <w:rFonts w:ascii="Sylfaen" w:eastAsia="SimSun" w:hAnsi="Sylfaen" w:cs="Calibri"/>
          <w:color w:val="000000"/>
        </w:rPr>
        <w:t xml:space="preserve"> </w:t>
      </w:r>
      <w:r w:rsidRPr="00381455">
        <w:rPr>
          <w:rFonts w:ascii="Sylfaen" w:eastAsia="SimSun" w:hAnsi="Sylfaen" w:cs="Sylfaen"/>
          <w:color w:val="000000"/>
        </w:rPr>
        <w:t>მეცნიერების</w:t>
      </w:r>
      <w:r w:rsidRPr="00381455">
        <w:rPr>
          <w:rFonts w:ascii="Sylfaen" w:eastAsia="SimSun" w:hAnsi="Sylfaen" w:cs="Calibri"/>
          <w:color w:val="000000"/>
        </w:rPr>
        <w:t xml:space="preserve"> </w:t>
      </w:r>
      <w:r w:rsidRPr="00381455">
        <w:rPr>
          <w:rFonts w:ascii="Sylfaen" w:eastAsia="SimSun" w:hAnsi="Sylfaen" w:cs="Sylfaen"/>
          <w:color w:val="000000"/>
        </w:rPr>
        <w:t>სამინისტროს</w:t>
      </w:r>
      <w:r w:rsidRPr="00381455">
        <w:rPr>
          <w:rFonts w:ascii="Sylfaen" w:eastAsia="SimSun" w:hAnsi="Sylfaen" w:cs="Calibri"/>
          <w:color w:val="000000"/>
        </w:rPr>
        <w:t xml:space="preserve"> </w:t>
      </w:r>
      <w:r w:rsidRPr="00381455">
        <w:rPr>
          <w:rFonts w:ascii="Sylfaen" w:eastAsia="SimSun" w:hAnsi="Sylfaen" w:cs="Sylfaen"/>
          <w:color w:val="000000"/>
        </w:rPr>
        <w:t>აპარატი</w:t>
      </w:r>
    </w:p>
    <w:p w14:paraId="79B58EA3" w14:textId="77777777" w:rsidR="00E51977" w:rsidRPr="00180341" w:rsidRDefault="00E51977" w:rsidP="00DB446F">
      <w:pPr>
        <w:pBdr>
          <w:top w:val="nil"/>
          <w:left w:val="nil"/>
          <w:bottom w:val="nil"/>
          <w:right w:val="nil"/>
          <w:between w:val="nil"/>
        </w:pBdr>
        <w:spacing w:line="240" w:lineRule="auto"/>
        <w:rPr>
          <w:rFonts w:ascii="Sylfaen" w:eastAsia="SimSun" w:hAnsi="Sylfaen" w:cs="Calibri"/>
          <w:color w:val="000000"/>
          <w:highlight w:val="yellow"/>
        </w:rPr>
      </w:pPr>
    </w:p>
    <w:p w14:paraId="4D9EFE0A" w14:textId="77777777" w:rsidR="00381455" w:rsidRPr="00381455" w:rsidRDefault="0038145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81455">
        <w:rPr>
          <w:rFonts w:ascii="Sylfaen" w:eastAsiaTheme="minorEastAsia" w:hAnsi="Sylfaen" w:cs="Sylfaen"/>
          <w:bCs/>
          <w:color w:val="000000"/>
          <w:shd w:val="clear" w:color="auto" w:fill="FFFFFF"/>
          <w:lang w:val="ka-GE"/>
        </w:rPr>
        <w:t>50-მდე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შესაძლებლობა;</w:t>
      </w:r>
    </w:p>
    <w:p w14:paraId="6784B75F" w14:textId="77777777" w:rsidR="00381455" w:rsidRPr="00381455" w:rsidRDefault="0038145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81455">
        <w:rPr>
          <w:rFonts w:ascii="Sylfaen" w:eastAsiaTheme="minorEastAsia" w:hAnsi="Sylfaen" w:cs="Sylfaen"/>
          <w:bCs/>
          <w:color w:val="000000"/>
          <w:shd w:val="clear" w:color="auto" w:fill="FFFFFF"/>
          <w:lang w:val="ka-GE"/>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27 ბრალდებულმა/მსჯავრდებულმა მოსწავლემ და აღნიშნული გამოცდები დასძლია 20-მა ბრალდებულმა/მსჯავრდებულმა მოსწავლემ პროგრამის სხვადასხვა კლასისა და საფეხურის დონეზე;</w:t>
      </w:r>
    </w:p>
    <w:p w14:paraId="697BAD5F" w14:textId="77777777" w:rsidR="00381455" w:rsidRPr="00381455" w:rsidRDefault="0038145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81455">
        <w:rPr>
          <w:rFonts w:ascii="Sylfaen" w:eastAsiaTheme="minorEastAsia" w:hAnsi="Sylfaen" w:cs="Sylfaen"/>
          <w:bCs/>
          <w:color w:val="000000"/>
          <w:shd w:val="clear" w:color="auto" w:fill="FFFFFF"/>
          <w:lang w:val="ka-GE"/>
        </w:rPr>
        <w:t>ერთიან ეროვნულ გამოცდებში მონაწილეობა მიიღო 23-მა ბრალდებულმა/მსჯავრდებულმა პირმა, აქედან 12-მა მოიპოვა სწავლის გაგრძელების უფლება.</w:t>
      </w:r>
    </w:p>
    <w:p w14:paraId="49C27597" w14:textId="77777777" w:rsidR="00E51977" w:rsidRPr="00180341" w:rsidRDefault="00E51977" w:rsidP="00DB446F">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870"/>
        <w:jc w:val="both"/>
        <w:rPr>
          <w:rFonts w:ascii="Sylfaen" w:eastAsia="SimSun" w:hAnsi="Sylfaen"/>
          <w:highlight w:val="yellow"/>
        </w:rPr>
      </w:pPr>
    </w:p>
    <w:p w14:paraId="4425F567" w14:textId="77777777" w:rsidR="00E51977" w:rsidRPr="00381455" w:rsidRDefault="00E51977" w:rsidP="00DB446F">
      <w:pPr>
        <w:pStyle w:val="Heading4"/>
        <w:spacing w:line="240" w:lineRule="auto"/>
        <w:rPr>
          <w:rFonts w:ascii="Sylfaen" w:eastAsia="SimSun" w:hAnsi="Sylfaen" w:cs="Calibri"/>
          <w:i w:val="0"/>
        </w:rPr>
      </w:pPr>
      <w:r w:rsidRPr="00381455">
        <w:rPr>
          <w:rFonts w:ascii="Sylfaen" w:eastAsia="SimSun" w:hAnsi="Sylfaen" w:cs="Calibri"/>
          <w:i w:val="0"/>
        </w:rPr>
        <w:t xml:space="preserve">4.1.9 </w:t>
      </w:r>
      <w:r w:rsidRPr="00381455">
        <w:rPr>
          <w:rFonts w:ascii="Sylfaen" w:eastAsia="SimSun" w:hAnsi="Sylfaen" w:cs="Sylfaen"/>
          <w:i w:val="0"/>
        </w:rPr>
        <w:t>ეროვნული</w:t>
      </w:r>
      <w:r w:rsidRPr="00381455">
        <w:rPr>
          <w:rFonts w:ascii="Sylfaen" w:eastAsia="SimSun" w:hAnsi="Sylfaen" w:cs="Calibri"/>
          <w:i w:val="0"/>
        </w:rPr>
        <w:t xml:space="preserve"> </w:t>
      </w:r>
      <w:r w:rsidRPr="00381455">
        <w:rPr>
          <w:rFonts w:ascii="Sylfaen" w:eastAsia="SimSun" w:hAnsi="Sylfaen" w:cs="Sylfaen"/>
          <w:i w:val="0"/>
        </w:rPr>
        <w:t>სასწავლო</w:t>
      </w:r>
      <w:r w:rsidRPr="00381455">
        <w:rPr>
          <w:rFonts w:ascii="Sylfaen" w:eastAsia="SimSun" w:hAnsi="Sylfaen" w:cs="Calibri"/>
          <w:i w:val="0"/>
        </w:rPr>
        <w:t xml:space="preserve"> </w:t>
      </w:r>
      <w:r w:rsidRPr="00381455">
        <w:rPr>
          <w:rFonts w:ascii="Sylfaen" w:eastAsia="SimSun" w:hAnsi="Sylfaen" w:cs="Sylfaen"/>
          <w:i w:val="0"/>
        </w:rPr>
        <w:t>გეგმის</w:t>
      </w:r>
      <w:r w:rsidRPr="00381455">
        <w:rPr>
          <w:rFonts w:ascii="Sylfaen" w:eastAsia="SimSun" w:hAnsi="Sylfaen" w:cs="Calibri"/>
          <w:i w:val="0"/>
        </w:rPr>
        <w:t xml:space="preserve"> </w:t>
      </w:r>
      <w:r w:rsidRPr="00381455">
        <w:rPr>
          <w:rFonts w:ascii="Sylfaen" w:eastAsia="SimSun" w:hAnsi="Sylfaen" w:cs="Sylfaen"/>
          <w:i w:val="0"/>
        </w:rPr>
        <w:t>განვითარება</w:t>
      </w:r>
      <w:r w:rsidRPr="00381455">
        <w:rPr>
          <w:rFonts w:ascii="Sylfaen" w:eastAsia="SimSun" w:hAnsi="Sylfaen" w:cs="Calibri"/>
          <w:i w:val="0"/>
        </w:rPr>
        <w:t xml:space="preserve"> </w:t>
      </w:r>
      <w:r w:rsidRPr="00381455">
        <w:rPr>
          <w:rFonts w:ascii="Sylfaen" w:eastAsia="SimSun" w:hAnsi="Sylfaen" w:cs="Sylfaen"/>
          <w:i w:val="0"/>
        </w:rPr>
        <w:t>და</w:t>
      </w:r>
      <w:r w:rsidRPr="00381455">
        <w:rPr>
          <w:rFonts w:ascii="Sylfaen" w:eastAsia="SimSun" w:hAnsi="Sylfaen" w:cs="Calibri"/>
          <w:i w:val="0"/>
        </w:rPr>
        <w:t xml:space="preserve"> </w:t>
      </w:r>
      <w:r w:rsidRPr="00381455">
        <w:rPr>
          <w:rFonts w:ascii="Sylfaen" w:eastAsia="SimSun" w:hAnsi="Sylfaen" w:cs="Sylfaen"/>
          <w:i w:val="0"/>
        </w:rPr>
        <w:t>დანერგვის</w:t>
      </w:r>
      <w:r w:rsidRPr="00381455">
        <w:rPr>
          <w:rFonts w:ascii="Sylfaen" w:eastAsia="SimSun" w:hAnsi="Sylfaen" w:cs="Calibri"/>
          <w:i w:val="0"/>
        </w:rPr>
        <w:t xml:space="preserve"> </w:t>
      </w:r>
      <w:r w:rsidRPr="00381455">
        <w:rPr>
          <w:rFonts w:ascii="Sylfaen" w:eastAsia="SimSun" w:hAnsi="Sylfaen" w:cs="Sylfaen"/>
          <w:i w:val="0"/>
        </w:rPr>
        <w:t>ხელშეწყობა</w:t>
      </w:r>
      <w:r w:rsidRPr="00381455">
        <w:rPr>
          <w:rFonts w:ascii="Sylfaen" w:eastAsia="SimSun" w:hAnsi="Sylfaen" w:cs="Calibri"/>
          <w:i w:val="0"/>
        </w:rPr>
        <w:t xml:space="preserve"> (</w:t>
      </w:r>
      <w:r w:rsidRPr="00381455">
        <w:rPr>
          <w:rFonts w:ascii="Sylfaen" w:eastAsia="SimSun" w:hAnsi="Sylfaen" w:cs="Sylfaen"/>
          <w:i w:val="0"/>
        </w:rPr>
        <w:t>პროგრამული</w:t>
      </w:r>
      <w:r w:rsidRPr="00381455">
        <w:rPr>
          <w:rFonts w:ascii="Sylfaen" w:eastAsia="SimSun" w:hAnsi="Sylfaen" w:cs="Calibri"/>
          <w:i w:val="0"/>
        </w:rPr>
        <w:t xml:space="preserve"> </w:t>
      </w:r>
      <w:r w:rsidRPr="00381455">
        <w:rPr>
          <w:rFonts w:ascii="Sylfaen" w:eastAsia="SimSun" w:hAnsi="Sylfaen" w:cs="Sylfaen"/>
          <w:i w:val="0"/>
        </w:rPr>
        <w:t>კოდი</w:t>
      </w:r>
      <w:r w:rsidRPr="00381455">
        <w:rPr>
          <w:rFonts w:ascii="Sylfaen" w:eastAsia="SimSun" w:hAnsi="Sylfaen" w:cs="Calibri"/>
          <w:i w:val="0"/>
        </w:rPr>
        <w:t xml:space="preserve"> 32 02 09)</w:t>
      </w:r>
    </w:p>
    <w:p w14:paraId="7F443832" w14:textId="77777777" w:rsidR="00E51977" w:rsidRPr="00381455" w:rsidRDefault="00E51977" w:rsidP="00DB446F">
      <w:pPr>
        <w:spacing w:line="240" w:lineRule="auto"/>
        <w:rPr>
          <w:rFonts w:ascii="Sylfaen" w:eastAsia="SimSun" w:hAnsi="Sylfaen"/>
          <w:i/>
        </w:rPr>
      </w:pPr>
    </w:p>
    <w:p w14:paraId="772CD6D0" w14:textId="77777777" w:rsidR="00E51977" w:rsidRPr="00381455" w:rsidRDefault="00E51977" w:rsidP="00DB446F">
      <w:pPr>
        <w:spacing w:after="0" w:line="240" w:lineRule="auto"/>
        <w:jc w:val="both"/>
        <w:rPr>
          <w:rFonts w:ascii="Sylfaen" w:hAnsi="Sylfaen"/>
        </w:rPr>
      </w:pPr>
      <w:r w:rsidRPr="00381455">
        <w:rPr>
          <w:rFonts w:ascii="Sylfaen" w:hAnsi="Sylfaen"/>
        </w:rPr>
        <w:t>პროგრამის განმახორციელებელი:</w:t>
      </w:r>
    </w:p>
    <w:p w14:paraId="0E39E51F" w14:textId="77777777" w:rsidR="00E51977" w:rsidRPr="00381455"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81455">
        <w:rPr>
          <w:rFonts w:ascii="Sylfaen" w:eastAsia="SimSun" w:hAnsi="Sylfaen" w:cs="Sylfaen"/>
          <w:color w:val="000000"/>
        </w:rPr>
        <w:t>საქართველოს</w:t>
      </w:r>
      <w:r w:rsidRPr="00381455">
        <w:rPr>
          <w:rFonts w:ascii="Sylfaen" w:eastAsia="SimSun" w:hAnsi="Sylfaen" w:cs="Calibri"/>
          <w:color w:val="000000"/>
        </w:rPr>
        <w:t xml:space="preserve"> </w:t>
      </w:r>
      <w:r w:rsidRPr="00381455">
        <w:rPr>
          <w:rFonts w:ascii="Sylfaen" w:eastAsia="SimSun" w:hAnsi="Sylfaen" w:cs="Sylfaen"/>
          <w:color w:val="000000"/>
        </w:rPr>
        <w:t>განათლებისა</w:t>
      </w:r>
      <w:r w:rsidRPr="00381455">
        <w:rPr>
          <w:rFonts w:ascii="Sylfaen" w:eastAsia="SimSun" w:hAnsi="Sylfaen" w:cs="Calibri"/>
          <w:color w:val="000000"/>
        </w:rPr>
        <w:t xml:space="preserve"> </w:t>
      </w:r>
      <w:r w:rsidRPr="00381455">
        <w:rPr>
          <w:rFonts w:ascii="Sylfaen" w:eastAsia="SimSun" w:hAnsi="Sylfaen" w:cs="Sylfaen"/>
          <w:color w:val="000000"/>
        </w:rPr>
        <w:t>და</w:t>
      </w:r>
      <w:r w:rsidRPr="00381455">
        <w:rPr>
          <w:rFonts w:ascii="Sylfaen" w:eastAsia="SimSun" w:hAnsi="Sylfaen" w:cs="Calibri"/>
          <w:color w:val="000000"/>
        </w:rPr>
        <w:t xml:space="preserve"> </w:t>
      </w:r>
      <w:r w:rsidRPr="00381455">
        <w:rPr>
          <w:rFonts w:ascii="Sylfaen" w:eastAsia="SimSun" w:hAnsi="Sylfaen" w:cs="Sylfaen"/>
          <w:color w:val="000000"/>
        </w:rPr>
        <w:t>მეცნიერების</w:t>
      </w:r>
      <w:r w:rsidRPr="00381455">
        <w:rPr>
          <w:rFonts w:ascii="Sylfaen" w:eastAsia="SimSun" w:hAnsi="Sylfaen" w:cs="Calibri"/>
          <w:color w:val="000000"/>
        </w:rPr>
        <w:t xml:space="preserve"> </w:t>
      </w:r>
      <w:r w:rsidRPr="00381455">
        <w:rPr>
          <w:rFonts w:ascii="Sylfaen" w:eastAsia="SimSun" w:hAnsi="Sylfaen" w:cs="Sylfaen"/>
          <w:color w:val="000000"/>
        </w:rPr>
        <w:t>სამინისტროს</w:t>
      </w:r>
      <w:r w:rsidRPr="00381455">
        <w:rPr>
          <w:rFonts w:ascii="Sylfaen" w:eastAsia="SimSun" w:hAnsi="Sylfaen" w:cs="Calibri"/>
          <w:color w:val="000000"/>
        </w:rPr>
        <w:t xml:space="preserve"> </w:t>
      </w:r>
      <w:r w:rsidRPr="00381455">
        <w:rPr>
          <w:rFonts w:ascii="Sylfaen" w:eastAsia="SimSun" w:hAnsi="Sylfaen" w:cs="Sylfaen"/>
          <w:color w:val="000000"/>
        </w:rPr>
        <w:t>აპარატი</w:t>
      </w:r>
    </w:p>
    <w:p w14:paraId="5E179DF7" w14:textId="77777777" w:rsidR="00E51977" w:rsidRPr="00180341" w:rsidRDefault="00E51977" w:rsidP="00DB446F">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358F8E09"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გრძელდება მუშაობა ეროვნული სასწავლო გეგმის საშუალო საფეხურის დანერგვაზე;</w:t>
      </w:r>
    </w:p>
    <w:p w14:paraId="5F48B4D6"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 xml:space="preserve">ცვლილება შევიდა X კლასის ეროვნულ სასწავლო გეგმაში და საქართველოს ისტორია დამოუკიდებელ საგნად დამტკიცდა 2-საათიანი კვირეული დატვირთვით; </w:t>
      </w:r>
    </w:p>
    <w:p w14:paraId="034E4DDD"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დაიწყო დანერგვა პროექტული სწავლებისა სამოქალაქო განათლებასა და სახვით და გამოყენებითი ხელოვნება/მუსიკაში;</w:t>
      </w:r>
    </w:p>
    <w:p w14:paraId="6E0DBBC6"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 xml:space="preserve">2022-2023 სასწავლო წლიდან ჭადრაკი სავალდებულო საგნად შევიდა პირველ კლასში; </w:t>
      </w:r>
    </w:p>
    <w:p w14:paraId="1FE98662"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 xml:space="preserve">შეიქმნა 5 მოკლე არჩევითი კურსი საშუალო საფეხურისთვის, მუშაობა გრძელდება სხვა არჩევითი კურსების შესაქმნელად; </w:t>
      </w:r>
    </w:p>
    <w:p w14:paraId="5CD513EC"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ჩატარდა გრიფირების კონკურსი X კლასის სასკოლო სახელმძღვანელოებზე; 2022-2023 სასწავლო წლიდან X კლასებში შევიდა განახლებული სტანდარტების შესაბამისი სასკოლო სახელმძღვანელოები;</w:t>
      </w:r>
    </w:p>
    <w:p w14:paraId="756A3905"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გამოცხადდა გრიფირების კონკურსი XI კლასის სასკოლო სახელმძღვანელოებზე;</w:t>
      </w:r>
    </w:p>
    <w:p w14:paraId="071A716D"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დასრულდა დაწყებითი საფეხურის საგნობრივი სასწავლო გეგმების გადამუშავება და წარდგენილია დასამტკიცებლად;</w:t>
      </w:r>
    </w:p>
    <w:p w14:paraId="1C7E18C6"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lastRenderedPageBreak/>
        <w:t>მომზადდა და დამტკიცდა საგნის „კომპიუტერული ტექნოლოგიები’’ განახლებული სტანდარტი;</w:t>
      </w:r>
    </w:p>
    <w:p w14:paraId="2C8923EC"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w:t>
      </w:r>
    </w:p>
    <w:p w14:paraId="2433CCDC"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მომზადდა ექსტერნატის გამოცდების ტესტური დავალებები XII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w:t>
      </w:r>
    </w:p>
    <w:p w14:paraId="7246C945"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დამტკიცდა ალტერნატიული სასწავლო გეგმები სპეციალური საგანმანათლებლო საჭიროების მქონე მოსწავლეებისთვის, შემუშავდა შემდეგი დოკუმენტები: „სენსორული სასწავლო გეგმა უმძიმესი და მრავლობითი  გონებრივი და ფიზიკური განვითარების დარღვევის მქონე მოსწავლეებისათვის“, „გაფართოებული სასწავლო გეგმა მხედველობის დარღვევის მქონე მოსწავლეებისთვის“ და „ორიენტაცია და მობილობა“;</w:t>
      </w:r>
    </w:p>
    <w:p w14:paraId="20A4427F"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მომზადდა ჟესტური ენის სტანდარტი;</w:t>
      </w:r>
    </w:p>
    <w:p w14:paraId="5897C14D"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განხორციელდა საპილოტე პროგრამა „ექიმის საათი", რომელშიც ჩართულია 12 საპილოტე სკოლა;</w:t>
      </w:r>
    </w:p>
    <w:p w14:paraId="50DF8588" w14:textId="77777777" w:rsidR="0053389C" w:rsidRPr="0053389C" w:rsidRDefault="0053389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3389C">
        <w:rPr>
          <w:rFonts w:ascii="Sylfaen" w:eastAsiaTheme="minorEastAsia" w:hAnsi="Sylfaen" w:cs="Sylfaen"/>
          <w:bCs/>
          <w:color w:val="000000"/>
          <w:shd w:val="clear" w:color="auto" w:fill="FFFFFF"/>
          <w:lang w:val="ka-GE"/>
        </w:rPr>
        <w:t>უკრაინის ტერიტორიაზე დაწყებული საომარი მოქმედებების შედეგად, საქართველოში იძულებით ჩამოსული უკრაინელი მოსწავლეების მხარდაჭერის, საზოგადოებაში ინტეგრაციისა და სოციალიზაციის მიზნით, სსიპ - ქალაქ თბილისის მიხეილ გრუშევსკის სახელობის N41, სსიპ - ქალაქ თბილისის N220 და სსიპ - ქალაქ ბათუმის N20 საჯარო სკოლებში გაიხსნა უკრაინული სექტორები დაწყებით, საბაზო და საშუალო საფეხურებზე. შემუშავდა სასკოლო სასწავლო და სააღმზრდელო გეგმები ზემოხსენებული სკოლების უკრაინული სექტორებისთვის და უკრაინის განათლებისა და მეცნიერების  სამინისტროსთან თანამშრომლობით, განხორციელდა უკრაინის სახელმწიფოს მიერ გრიფმინიჭებული სახელმძღვანელოების ბეჭდვა და უკრაინული სექტორის მოსწავლეებისთვის გადაცემა. </w:t>
      </w:r>
    </w:p>
    <w:p w14:paraId="62FF066D" w14:textId="77777777" w:rsidR="00E51977" w:rsidRPr="00180341" w:rsidRDefault="00E51977" w:rsidP="00DB446F">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highlight w:val="yellow"/>
        </w:rPr>
      </w:pPr>
    </w:p>
    <w:p w14:paraId="6CA6745D" w14:textId="77777777" w:rsidR="00E51977" w:rsidRPr="0053389C" w:rsidRDefault="00E51977" w:rsidP="00DB446F">
      <w:pPr>
        <w:pStyle w:val="Heading4"/>
        <w:spacing w:line="240" w:lineRule="auto"/>
        <w:rPr>
          <w:rFonts w:ascii="Sylfaen" w:eastAsia="SimSun" w:hAnsi="Sylfaen" w:cs="Calibri"/>
          <w:i w:val="0"/>
        </w:rPr>
      </w:pPr>
      <w:r w:rsidRPr="0053389C">
        <w:rPr>
          <w:rFonts w:ascii="Sylfaen" w:eastAsia="SimSun" w:hAnsi="Sylfaen" w:cs="Calibri"/>
          <w:i w:val="0"/>
        </w:rPr>
        <w:t xml:space="preserve">4.1.10 </w:t>
      </w:r>
      <w:r w:rsidRPr="0053389C">
        <w:rPr>
          <w:rFonts w:ascii="Sylfaen" w:eastAsia="SimSun" w:hAnsi="Sylfaen" w:cs="Sylfaen"/>
          <w:i w:val="0"/>
        </w:rPr>
        <w:t>საჯარო</w:t>
      </w:r>
      <w:r w:rsidRPr="0053389C">
        <w:rPr>
          <w:rFonts w:ascii="Sylfaen" w:eastAsia="SimSun" w:hAnsi="Sylfaen" w:cs="Calibri"/>
          <w:i w:val="0"/>
        </w:rPr>
        <w:t xml:space="preserve"> </w:t>
      </w:r>
      <w:r w:rsidRPr="0053389C">
        <w:rPr>
          <w:rFonts w:ascii="Sylfaen" w:eastAsia="SimSun" w:hAnsi="Sylfaen" w:cs="Sylfaen"/>
          <w:i w:val="0"/>
        </w:rPr>
        <w:t>სკოლის</w:t>
      </w:r>
      <w:r w:rsidRPr="0053389C">
        <w:rPr>
          <w:rFonts w:ascii="Sylfaen" w:eastAsia="SimSun" w:hAnsi="Sylfaen" w:cs="Calibri"/>
          <w:i w:val="0"/>
        </w:rPr>
        <w:t xml:space="preserve"> </w:t>
      </w:r>
      <w:r w:rsidRPr="0053389C">
        <w:rPr>
          <w:rFonts w:ascii="Sylfaen" w:eastAsia="SimSun" w:hAnsi="Sylfaen" w:cs="Sylfaen"/>
          <w:i w:val="0"/>
        </w:rPr>
        <w:t>მოსწავლეების</w:t>
      </w:r>
      <w:r w:rsidRPr="0053389C">
        <w:rPr>
          <w:rFonts w:ascii="Sylfaen" w:eastAsia="SimSun" w:hAnsi="Sylfaen" w:cs="Calibri"/>
          <w:i w:val="0"/>
        </w:rPr>
        <w:t xml:space="preserve"> </w:t>
      </w:r>
      <w:r w:rsidRPr="0053389C">
        <w:rPr>
          <w:rFonts w:ascii="Sylfaen" w:eastAsia="SimSun" w:hAnsi="Sylfaen" w:cs="Sylfaen"/>
          <w:i w:val="0"/>
        </w:rPr>
        <w:t>ტრანსპორტით</w:t>
      </w:r>
      <w:r w:rsidRPr="0053389C">
        <w:rPr>
          <w:rFonts w:ascii="Sylfaen" w:eastAsia="SimSun" w:hAnsi="Sylfaen" w:cs="Calibri"/>
          <w:i w:val="0"/>
        </w:rPr>
        <w:t xml:space="preserve"> </w:t>
      </w:r>
      <w:r w:rsidRPr="0053389C">
        <w:rPr>
          <w:rFonts w:ascii="Sylfaen" w:eastAsia="SimSun" w:hAnsi="Sylfaen" w:cs="Sylfaen"/>
          <w:i w:val="0"/>
        </w:rPr>
        <w:t>უზრუნველყოფა</w:t>
      </w:r>
      <w:r w:rsidRPr="0053389C">
        <w:rPr>
          <w:rFonts w:ascii="Sylfaen" w:eastAsia="SimSun" w:hAnsi="Sylfaen" w:cs="Calibri"/>
          <w:i w:val="0"/>
        </w:rPr>
        <w:t xml:space="preserve"> (</w:t>
      </w:r>
      <w:r w:rsidRPr="0053389C">
        <w:rPr>
          <w:rFonts w:ascii="Sylfaen" w:eastAsia="SimSun" w:hAnsi="Sylfaen" w:cs="Sylfaen"/>
          <w:i w:val="0"/>
        </w:rPr>
        <w:t>პროგრამული</w:t>
      </w:r>
      <w:r w:rsidRPr="0053389C">
        <w:rPr>
          <w:rFonts w:ascii="Sylfaen" w:eastAsia="SimSun" w:hAnsi="Sylfaen" w:cs="Calibri"/>
          <w:i w:val="0"/>
        </w:rPr>
        <w:t xml:space="preserve"> </w:t>
      </w:r>
      <w:r w:rsidRPr="0053389C">
        <w:rPr>
          <w:rFonts w:ascii="Sylfaen" w:eastAsia="SimSun" w:hAnsi="Sylfaen" w:cs="Sylfaen"/>
          <w:i w:val="0"/>
        </w:rPr>
        <w:t>კოდი</w:t>
      </w:r>
      <w:r w:rsidRPr="0053389C">
        <w:rPr>
          <w:rFonts w:ascii="Sylfaen" w:eastAsia="SimSun" w:hAnsi="Sylfaen" w:cs="Calibri"/>
          <w:i w:val="0"/>
        </w:rPr>
        <w:t xml:space="preserve"> 32 02 10)</w:t>
      </w:r>
    </w:p>
    <w:p w14:paraId="48CAFBC9" w14:textId="77777777" w:rsidR="00E51977" w:rsidRPr="0053389C" w:rsidRDefault="00E51977" w:rsidP="00DB446F">
      <w:pPr>
        <w:spacing w:line="240" w:lineRule="auto"/>
        <w:rPr>
          <w:rFonts w:ascii="Sylfaen" w:eastAsia="SimSun" w:hAnsi="Sylfaen" w:cs="Calibri"/>
        </w:rPr>
      </w:pPr>
    </w:p>
    <w:p w14:paraId="2E2A2C5B" w14:textId="77777777" w:rsidR="00E51977" w:rsidRPr="0053389C" w:rsidRDefault="00E51977" w:rsidP="00DB446F">
      <w:pPr>
        <w:spacing w:after="0" w:line="240" w:lineRule="auto"/>
        <w:jc w:val="both"/>
        <w:rPr>
          <w:rFonts w:ascii="Sylfaen" w:hAnsi="Sylfaen"/>
        </w:rPr>
      </w:pPr>
      <w:r w:rsidRPr="0053389C">
        <w:rPr>
          <w:rFonts w:ascii="Sylfaen" w:hAnsi="Sylfaen"/>
        </w:rPr>
        <w:t xml:space="preserve">პროგრამის განმახორციელებელი: </w:t>
      </w:r>
    </w:p>
    <w:p w14:paraId="22F46CD6" w14:textId="77777777" w:rsidR="00E51977" w:rsidRPr="0053389C"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53389C">
        <w:rPr>
          <w:rFonts w:ascii="Sylfaen" w:eastAsia="SimSun" w:hAnsi="Sylfaen" w:cs="Sylfaen"/>
          <w:color w:val="000000"/>
        </w:rPr>
        <w:t>სსიპ</w:t>
      </w:r>
      <w:r w:rsidRPr="0053389C">
        <w:rPr>
          <w:rFonts w:ascii="Sylfaen" w:eastAsia="SimSun" w:hAnsi="Sylfaen" w:cs="Calibri"/>
          <w:color w:val="000000"/>
        </w:rPr>
        <w:t xml:space="preserve"> – </w:t>
      </w:r>
      <w:r w:rsidRPr="0053389C">
        <w:rPr>
          <w:rFonts w:ascii="Sylfaen" w:eastAsia="SimSun" w:hAnsi="Sylfaen" w:cs="Sylfaen"/>
          <w:color w:val="000000"/>
        </w:rPr>
        <w:t>საგანმანათლებლო</w:t>
      </w:r>
      <w:r w:rsidRPr="0053389C">
        <w:rPr>
          <w:rFonts w:ascii="Sylfaen" w:eastAsia="SimSun" w:hAnsi="Sylfaen" w:cs="Calibri"/>
          <w:color w:val="000000"/>
        </w:rPr>
        <w:t xml:space="preserve"> </w:t>
      </w:r>
      <w:r w:rsidRPr="0053389C">
        <w:rPr>
          <w:rFonts w:ascii="Sylfaen" w:eastAsia="SimSun" w:hAnsi="Sylfaen" w:cs="Sylfaen"/>
          <w:color w:val="000000"/>
        </w:rPr>
        <w:t>და</w:t>
      </w:r>
      <w:r w:rsidRPr="0053389C">
        <w:rPr>
          <w:rFonts w:ascii="Sylfaen" w:eastAsia="SimSun" w:hAnsi="Sylfaen" w:cs="Calibri"/>
          <w:color w:val="000000"/>
        </w:rPr>
        <w:t xml:space="preserve"> </w:t>
      </w:r>
      <w:r w:rsidRPr="0053389C">
        <w:rPr>
          <w:rFonts w:ascii="Sylfaen" w:eastAsia="SimSun" w:hAnsi="Sylfaen" w:cs="Sylfaen"/>
          <w:color w:val="000000"/>
        </w:rPr>
        <w:t>სამეცნიერო</w:t>
      </w:r>
      <w:r w:rsidRPr="0053389C">
        <w:rPr>
          <w:rFonts w:ascii="Sylfaen" w:eastAsia="SimSun" w:hAnsi="Sylfaen" w:cs="Calibri"/>
          <w:color w:val="000000"/>
        </w:rPr>
        <w:t xml:space="preserve"> </w:t>
      </w:r>
      <w:r w:rsidRPr="0053389C">
        <w:rPr>
          <w:rFonts w:ascii="Sylfaen" w:eastAsia="SimSun" w:hAnsi="Sylfaen" w:cs="Sylfaen"/>
          <w:color w:val="000000"/>
        </w:rPr>
        <w:t>ინფრასტრუქტურის</w:t>
      </w:r>
      <w:r w:rsidRPr="0053389C">
        <w:rPr>
          <w:rFonts w:ascii="Sylfaen" w:eastAsia="SimSun" w:hAnsi="Sylfaen" w:cs="Calibri"/>
          <w:color w:val="000000"/>
        </w:rPr>
        <w:t xml:space="preserve"> </w:t>
      </w:r>
      <w:r w:rsidRPr="0053389C">
        <w:rPr>
          <w:rFonts w:ascii="Sylfaen" w:eastAsia="SimSun" w:hAnsi="Sylfaen" w:cs="Sylfaen"/>
          <w:color w:val="000000"/>
        </w:rPr>
        <w:t>განვითარების</w:t>
      </w:r>
      <w:r w:rsidRPr="0053389C">
        <w:rPr>
          <w:rFonts w:ascii="Sylfaen" w:eastAsia="SimSun" w:hAnsi="Sylfaen" w:cs="Calibri"/>
          <w:color w:val="000000"/>
        </w:rPr>
        <w:t xml:space="preserve"> </w:t>
      </w:r>
      <w:r w:rsidRPr="0053389C">
        <w:rPr>
          <w:rFonts w:ascii="Sylfaen" w:eastAsia="SimSun" w:hAnsi="Sylfaen" w:cs="Sylfaen"/>
          <w:color w:val="000000"/>
        </w:rPr>
        <w:t>სააგენტო</w:t>
      </w:r>
      <w:r w:rsidRPr="0053389C">
        <w:rPr>
          <w:rFonts w:ascii="Sylfaen" w:eastAsia="SimSun" w:hAnsi="Sylfaen" w:cs="Calibri"/>
          <w:color w:val="000000"/>
          <w:lang w:val="ka-GE"/>
        </w:rPr>
        <w:t>.</w:t>
      </w:r>
    </w:p>
    <w:p w14:paraId="1600160D" w14:textId="77777777" w:rsidR="00E51977" w:rsidRPr="00180341" w:rsidRDefault="00E51977" w:rsidP="00DB446F">
      <w:pPr>
        <w:pBdr>
          <w:top w:val="nil"/>
          <w:left w:val="nil"/>
          <w:bottom w:val="nil"/>
          <w:right w:val="nil"/>
          <w:between w:val="nil"/>
        </w:pBdr>
        <w:spacing w:line="240" w:lineRule="auto"/>
        <w:rPr>
          <w:rFonts w:ascii="Sylfaen" w:eastAsia="SimSun" w:hAnsi="Sylfaen" w:cs="Calibri"/>
          <w:color w:val="000000"/>
          <w:highlight w:val="yellow"/>
        </w:rPr>
      </w:pPr>
    </w:p>
    <w:p w14:paraId="143298C5" w14:textId="07A2AC59" w:rsidR="002153A9" w:rsidRPr="002153A9" w:rsidRDefault="002153A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53A9">
        <w:rPr>
          <w:rFonts w:ascii="Sylfaen" w:eastAsiaTheme="minorEastAsia" w:hAnsi="Sylfaen" w:cs="Sylfaen"/>
          <w:bCs/>
          <w:color w:val="000000"/>
          <w:shd w:val="clear" w:color="auto" w:fill="FFFFFF"/>
          <w:lang w:val="ka-GE"/>
        </w:rPr>
        <w:t xml:space="preserve">2021-2022 სასწავლო წლის მე-2 სემესტრში განხორციელდა თბილისის   38 საჯარო სკოლის 13 301 მოსწავლისა და წალენჯიხის მუნიციპალიტეტში 30 საჯარო სკოლის 1 904  მოსწავლის ტრანსპორტირება, ასევე  7 სკოლის 382  </w:t>
      </w:r>
      <w:bookmarkStart w:id="7" w:name="_Hlk115710492"/>
      <w:r w:rsidRPr="002153A9">
        <w:rPr>
          <w:rFonts w:ascii="Sylfaen" w:eastAsiaTheme="minorEastAsia" w:hAnsi="Sylfaen" w:cs="Sylfaen"/>
          <w:bCs/>
          <w:color w:val="000000"/>
          <w:shd w:val="clear" w:color="auto" w:fill="FFFFFF"/>
          <w:lang w:val="ka-GE"/>
        </w:rPr>
        <w:t xml:space="preserve">შშმ და სსსმ სატატუსის მქონე, ეტლით მოსარგებლე მოსწავლის ტრანსპორტირებით მომსახურება; </w:t>
      </w:r>
      <w:bookmarkEnd w:id="7"/>
    </w:p>
    <w:p w14:paraId="741B80A0" w14:textId="77777777" w:rsidR="002153A9" w:rsidRPr="002153A9" w:rsidRDefault="002153A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53A9">
        <w:rPr>
          <w:rFonts w:ascii="Sylfaen" w:eastAsiaTheme="minorEastAsia" w:hAnsi="Sylfaen" w:cs="Sylfaen"/>
          <w:bCs/>
          <w:color w:val="000000"/>
          <w:shd w:val="clear" w:color="auto" w:fill="FFFFFF"/>
          <w:lang w:val="ka-GE"/>
        </w:rPr>
        <w:t xml:space="preserve"> 2022-2023 სასწავლო წლის პირველის სემესტრში განხორციელდა თბილისის 31 საჯარო სკოლის 9 236 მოსწავლის და 8 საჯარო სკოლის 387 შშმ და სსსმ სატატუსის მქონე, ეტლით მოსარგებლე მოსწავლის ტრანსპორტირებით მომსახურება; </w:t>
      </w:r>
    </w:p>
    <w:p w14:paraId="5E2269C4" w14:textId="77777777" w:rsidR="002153A9" w:rsidRPr="002153A9" w:rsidRDefault="002153A9"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2153A9">
        <w:rPr>
          <w:rFonts w:ascii="Sylfaen" w:eastAsiaTheme="minorEastAsia" w:hAnsi="Sylfaen" w:cs="Sylfaen"/>
          <w:bCs/>
          <w:color w:val="000000"/>
          <w:shd w:val="clear" w:color="auto" w:fill="FFFFFF"/>
          <w:lang w:val="ka-GE"/>
        </w:rPr>
        <w:t>დაფინანსდა 56 მუნიციპალიტეტი 1 081 საჯარო სკოლის 62 828 მოსწავლის ტრანსპორტირების მომსახურების შესყიდვის მიზნით.</w:t>
      </w:r>
    </w:p>
    <w:p w14:paraId="7B281A0F" w14:textId="77777777" w:rsidR="00E51977" w:rsidRPr="00180341" w:rsidRDefault="00E51977" w:rsidP="00DB446F">
      <w:pPr>
        <w:spacing w:line="240" w:lineRule="auto"/>
        <w:jc w:val="both"/>
        <w:rPr>
          <w:rFonts w:ascii="Sylfaen" w:eastAsia="SimSun" w:hAnsi="Sylfaen" w:cs="Calibri"/>
          <w:color w:val="000000"/>
          <w:highlight w:val="yellow"/>
        </w:rPr>
      </w:pPr>
    </w:p>
    <w:p w14:paraId="4C7CB5FF" w14:textId="77777777" w:rsidR="00E51977" w:rsidRPr="002153A9" w:rsidRDefault="00E51977" w:rsidP="00DB446F">
      <w:pPr>
        <w:pStyle w:val="Heading4"/>
        <w:spacing w:line="240" w:lineRule="auto"/>
        <w:rPr>
          <w:rFonts w:ascii="Sylfaen" w:eastAsia="SimSun" w:hAnsi="Sylfaen" w:cs="Calibri"/>
          <w:i w:val="0"/>
        </w:rPr>
      </w:pPr>
      <w:r w:rsidRPr="002153A9">
        <w:rPr>
          <w:rFonts w:ascii="Sylfaen" w:eastAsia="SimSun" w:hAnsi="Sylfaen" w:cs="Calibri"/>
          <w:i w:val="0"/>
        </w:rPr>
        <w:t xml:space="preserve">4.1.11 </w:t>
      </w:r>
      <w:r w:rsidRPr="002153A9">
        <w:rPr>
          <w:rFonts w:ascii="Sylfaen" w:eastAsia="SimSun" w:hAnsi="Sylfaen" w:cs="Sylfaen"/>
          <w:i w:val="0"/>
        </w:rPr>
        <w:t>პროგრამა</w:t>
      </w:r>
      <w:r w:rsidRPr="002153A9">
        <w:rPr>
          <w:rFonts w:ascii="Sylfaen" w:eastAsia="SimSun" w:hAnsi="Sylfaen" w:cs="Calibri"/>
          <w:i w:val="0"/>
        </w:rPr>
        <w:t xml:space="preserve"> „</w:t>
      </w:r>
      <w:r w:rsidRPr="002153A9">
        <w:rPr>
          <w:rFonts w:ascii="Sylfaen" w:eastAsia="SimSun" w:hAnsi="Sylfaen" w:cs="Sylfaen"/>
          <w:i w:val="0"/>
        </w:rPr>
        <w:t>ჩემი</w:t>
      </w:r>
      <w:r w:rsidRPr="002153A9">
        <w:rPr>
          <w:rFonts w:ascii="Sylfaen" w:eastAsia="SimSun" w:hAnsi="Sylfaen" w:cs="Calibri"/>
          <w:i w:val="0"/>
        </w:rPr>
        <w:t xml:space="preserve"> </w:t>
      </w:r>
      <w:r w:rsidRPr="002153A9">
        <w:rPr>
          <w:rFonts w:ascii="Sylfaen" w:eastAsia="SimSun" w:hAnsi="Sylfaen" w:cs="Sylfaen"/>
          <w:i w:val="0"/>
        </w:rPr>
        <w:t>პირველი</w:t>
      </w:r>
      <w:r w:rsidRPr="002153A9">
        <w:rPr>
          <w:rFonts w:ascii="Sylfaen" w:eastAsia="SimSun" w:hAnsi="Sylfaen" w:cs="Calibri"/>
          <w:i w:val="0"/>
        </w:rPr>
        <w:t xml:space="preserve"> </w:t>
      </w:r>
      <w:r w:rsidRPr="002153A9">
        <w:rPr>
          <w:rFonts w:ascii="Sylfaen" w:eastAsia="SimSun" w:hAnsi="Sylfaen" w:cs="Sylfaen"/>
          <w:i w:val="0"/>
        </w:rPr>
        <w:t>კომპიუტერი</w:t>
      </w:r>
      <w:r w:rsidRPr="002153A9">
        <w:rPr>
          <w:rFonts w:ascii="Sylfaen" w:eastAsia="SimSun" w:hAnsi="Sylfaen" w:cs="Calibri"/>
          <w:i w:val="0"/>
        </w:rPr>
        <w:t>’’ (</w:t>
      </w:r>
      <w:r w:rsidRPr="002153A9">
        <w:rPr>
          <w:rFonts w:ascii="Sylfaen" w:eastAsia="SimSun" w:hAnsi="Sylfaen" w:cs="Sylfaen"/>
          <w:i w:val="0"/>
        </w:rPr>
        <w:t>პროგრამული</w:t>
      </w:r>
      <w:r w:rsidRPr="002153A9">
        <w:rPr>
          <w:rFonts w:ascii="Sylfaen" w:eastAsia="SimSun" w:hAnsi="Sylfaen" w:cs="Calibri"/>
          <w:i w:val="0"/>
        </w:rPr>
        <w:t xml:space="preserve"> </w:t>
      </w:r>
      <w:r w:rsidRPr="002153A9">
        <w:rPr>
          <w:rFonts w:ascii="Sylfaen" w:eastAsia="SimSun" w:hAnsi="Sylfaen" w:cs="Sylfaen"/>
          <w:i w:val="0"/>
        </w:rPr>
        <w:t>კოდი</w:t>
      </w:r>
      <w:r w:rsidRPr="002153A9">
        <w:rPr>
          <w:rFonts w:ascii="Sylfaen" w:eastAsia="SimSun" w:hAnsi="Sylfaen" w:cs="Calibri"/>
          <w:i w:val="0"/>
        </w:rPr>
        <w:t xml:space="preserve"> 32 02 11)</w:t>
      </w:r>
    </w:p>
    <w:p w14:paraId="675EDDE9" w14:textId="77777777" w:rsidR="00E51977" w:rsidRPr="002153A9" w:rsidRDefault="00E51977" w:rsidP="00DB446F">
      <w:pPr>
        <w:pBdr>
          <w:top w:val="nil"/>
          <w:left w:val="nil"/>
          <w:bottom w:val="nil"/>
          <w:right w:val="nil"/>
          <w:between w:val="nil"/>
        </w:pBdr>
        <w:spacing w:line="240" w:lineRule="auto"/>
        <w:ind w:left="720"/>
        <w:jc w:val="both"/>
        <w:rPr>
          <w:rFonts w:ascii="Sylfaen" w:eastAsia="SimSun" w:hAnsi="Sylfaen" w:cs="Calibri"/>
          <w:b/>
          <w:color w:val="000000"/>
        </w:rPr>
      </w:pPr>
    </w:p>
    <w:p w14:paraId="3D743186" w14:textId="77777777" w:rsidR="00E51977" w:rsidRPr="002153A9" w:rsidRDefault="00E51977" w:rsidP="00DB446F">
      <w:pPr>
        <w:spacing w:after="0" w:line="240" w:lineRule="auto"/>
        <w:jc w:val="both"/>
        <w:rPr>
          <w:rFonts w:ascii="Sylfaen" w:hAnsi="Sylfaen"/>
        </w:rPr>
      </w:pPr>
      <w:r w:rsidRPr="002153A9">
        <w:rPr>
          <w:rFonts w:ascii="Sylfaen" w:hAnsi="Sylfaen"/>
        </w:rPr>
        <w:t>პროგრამის განმახორციელებელი:</w:t>
      </w:r>
    </w:p>
    <w:p w14:paraId="2D9CC184" w14:textId="77777777" w:rsidR="00E51977" w:rsidRPr="002153A9"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2153A9">
        <w:rPr>
          <w:rFonts w:ascii="Sylfaen" w:eastAsia="SimSun" w:hAnsi="Sylfaen" w:cs="Sylfaen"/>
          <w:color w:val="000000"/>
        </w:rPr>
        <w:t>სსიპ</w:t>
      </w:r>
      <w:r w:rsidRPr="002153A9">
        <w:rPr>
          <w:rFonts w:ascii="Sylfaen" w:eastAsia="SimSun" w:hAnsi="Sylfaen" w:cs="Calibri"/>
          <w:color w:val="000000"/>
        </w:rPr>
        <w:t xml:space="preserve"> – </w:t>
      </w:r>
      <w:r w:rsidRPr="002153A9">
        <w:rPr>
          <w:rFonts w:ascii="Sylfaen" w:eastAsia="SimSun" w:hAnsi="Sylfaen" w:cs="Sylfaen"/>
          <w:color w:val="000000"/>
        </w:rPr>
        <w:t>საგანმანათლებლო</w:t>
      </w:r>
      <w:r w:rsidRPr="002153A9">
        <w:rPr>
          <w:rFonts w:ascii="Sylfaen" w:eastAsia="SimSun" w:hAnsi="Sylfaen" w:cs="Calibri"/>
          <w:color w:val="000000"/>
        </w:rPr>
        <w:t xml:space="preserve"> </w:t>
      </w:r>
      <w:r w:rsidRPr="002153A9">
        <w:rPr>
          <w:rFonts w:ascii="Sylfaen" w:eastAsia="SimSun" w:hAnsi="Sylfaen" w:cs="Sylfaen"/>
          <w:color w:val="000000"/>
        </w:rPr>
        <w:t>და</w:t>
      </w:r>
      <w:r w:rsidRPr="002153A9">
        <w:rPr>
          <w:rFonts w:ascii="Sylfaen" w:eastAsia="SimSun" w:hAnsi="Sylfaen" w:cs="Calibri"/>
          <w:color w:val="000000"/>
        </w:rPr>
        <w:t xml:space="preserve"> </w:t>
      </w:r>
      <w:r w:rsidRPr="002153A9">
        <w:rPr>
          <w:rFonts w:ascii="Sylfaen" w:eastAsia="SimSun" w:hAnsi="Sylfaen" w:cs="Sylfaen"/>
          <w:color w:val="000000"/>
        </w:rPr>
        <w:t>სამეცნიერო</w:t>
      </w:r>
      <w:r w:rsidRPr="002153A9">
        <w:rPr>
          <w:rFonts w:ascii="Sylfaen" w:eastAsia="SimSun" w:hAnsi="Sylfaen" w:cs="Calibri"/>
          <w:color w:val="000000"/>
        </w:rPr>
        <w:t xml:space="preserve"> </w:t>
      </w:r>
      <w:r w:rsidRPr="002153A9">
        <w:rPr>
          <w:rFonts w:ascii="Sylfaen" w:eastAsia="SimSun" w:hAnsi="Sylfaen" w:cs="Sylfaen"/>
          <w:color w:val="000000"/>
        </w:rPr>
        <w:t>ინფრასტრუქტურის</w:t>
      </w:r>
      <w:r w:rsidRPr="002153A9">
        <w:rPr>
          <w:rFonts w:ascii="Sylfaen" w:eastAsia="SimSun" w:hAnsi="Sylfaen" w:cs="Calibri"/>
          <w:color w:val="000000"/>
        </w:rPr>
        <w:t xml:space="preserve"> </w:t>
      </w:r>
      <w:r w:rsidRPr="002153A9">
        <w:rPr>
          <w:rFonts w:ascii="Sylfaen" w:eastAsia="SimSun" w:hAnsi="Sylfaen" w:cs="Sylfaen"/>
          <w:color w:val="000000"/>
        </w:rPr>
        <w:t>განვითარების</w:t>
      </w:r>
      <w:r w:rsidRPr="002153A9">
        <w:rPr>
          <w:rFonts w:ascii="Sylfaen" w:eastAsia="SimSun" w:hAnsi="Sylfaen" w:cs="Calibri"/>
          <w:color w:val="000000"/>
        </w:rPr>
        <w:t xml:space="preserve"> </w:t>
      </w:r>
      <w:r w:rsidRPr="002153A9">
        <w:rPr>
          <w:rFonts w:ascii="Sylfaen" w:eastAsia="SimSun" w:hAnsi="Sylfaen" w:cs="Sylfaen"/>
          <w:color w:val="000000"/>
        </w:rPr>
        <w:t>სააგენტო</w:t>
      </w:r>
      <w:r w:rsidRPr="002153A9">
        <w:rPr>
          <w:rFonts w:ascii="Sylfaen" w:eastAsia="SimSun" w:hAnsi="Sylfaen" w:cs="Calibri"/>
          <w:color w:val="000000"/>
          <w:lang w:val="ka-GE"/>
        </w:rPr>
        <w:t>.</w:t>
      </w:r>
    </w:p>
    <w:p w14:paraId="71B8A4A4" w14:textId="77777777" w:rsidR="00E51977" w:rsidRPr="00180341" w:rsidRDefault="00E51977" w:rsidP="00DB446F">
      <w:pPr>
        <w:pBdr>
          <w:top w:val="nil"/>
          <w:left w:val="nil"/>
          <w:bottom w:val="nil"/>
          <w:right w:val="nil"/>
          <w:between w:val="nil"/>
        </w:pBdr>
        <w:spacing w:line="240" w:lineRule="auto"/>
        <w:rPr>
          <w:rFonts w:ascii="Sylfaen" w:eastAsia="SimSun" w:hAnsi="Sylfaen" w:cs="Calibri"/>
          <w:color w:val="000000"/>
          <w:highlight w:val="yellow"/>
        </w:rPr>
      </w:pPr>
    </w:p>
    <w:p w14:paraId="4CFB5762" w14:textId="26EBEE6D" w:rsidR="00D37E6D" w:rsidRPr="00D37E6D" w:rsidRDefault="00D37E6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7E6D">
        <w:rPr>
          <w:rFonts w:ascii="Sylfaen" w:eastAsiaTheme="minorEastAsia" w:hAnsi="Sylfaen" w:cs="Sylfaen"/>
          <w:bCs/>
          <w:color w:val="000000"/>
          <w:shd w:val="clear" w:color="auto" w:fill="FFFFFF"/>
          <w:lang w:val="ka-GE"/>
        </w:rPr>
        <w:lastRenderedPageBreak/>
        <w:t xml:space="preserve">პროგრამა „ჩემი პირველი კომპიუტერის’’ ფარგლებში განხორციელდა 2021 წელს გაფორმებული ხელშეკრულების ფარგლებში, პირველკლასელებისა და მათი დამრიგებლებისთვის შეძენილი </w:t>
      </w:r>
      <w:r>
        <w:rPr>
          <w:rFonts w:ascii="Sylfaen" w:eastAsiaTheme="minorEastAsia" w:hAnsi="Sylfaen" w:cs="Sylfaen"/>
          <w:bCs/>
          <w:color w:val="000000"/>
          <w:shd w:val="clear" w:color="auto" w:fill="FFFFFF"/>
        </w:rPr>
        <w:t xml:space="preserve">    </w:t>
      </w:r>
      <w:r w:rsidRPr="00D37E6D">
        <w:rPr>
          <w:rFonts w:ascii="Sylfaen" w:eastAsiaTheme="minorEastAsia" w:hAnsi="Sylfaen" w:cs="Sylfaen"/>
          <w:bCs/>
          <w:color w:val="000000"/>
          <w:shd w:val="clear" w:color="auto" w:fill="FFFFFF"/>
          <w:lang w:val="ka-GE"/>
        </w:rPr>
        <w:t>60 000 ერთეული პორტაბელური კომპიუტერის/ბუქის ღირებულების ნაწილის ანაზღაურება (დარიგებულია 57 383 ერთეული).</w:t>
      </w:r>
    </w:p>
    <w:p w14:paraId="7F34DD7E" w14:textId="77777777" w:rsidR="00E51977" w:rsidRPr="00180341" w:rsidRDefault="00E51977" w:rsidP="00DB446F">
      <w:pPr>
        <w:pBdr>
          <w:top w:val="nil"/>
          <w:left w:val="nil"/>
          <w:bottom w:val="nil"/>
          <w:right w:val="nil"/>
          <w:between w:val="nil"/>
        </w:pBdr>
        <w:spacing w:line="240" w:lineRule="auto"/>
        <w:jc w:val="both"/>
        <w:rPr>
          <w:rFonts w:ascii="Sylfaen" w:eastAsia="SimSun" w:hAnsi="Sylfaen" w:cs="Merriweather"/>
          <w:highlight w:val="yellow"/>
        </w:rPr>
      </w:pPr>
    </w:p>
    <w:p w14:paraId="2A2216AC" w14:textId="77777777" w:rsidR="00E51977" w:rsidRPr="003C57DD" w:rsidRDefault="00E51977" w:rsidP="00DB446F">
      <w:pPr>
        <w:pStyle w:val="Heading4"/>
        <w:spacing w:line="240" w:lineRule="auto"/>
        <w:rPr>
          <w:rFonts w:ascii="Sylfaen" w:eastAsia="SimSun" w:hAnsi="Sylfaen" w:cs="Calibri"/>
          <w:i w:val="0"/>
        </w:rPr>
      </w:pPr>
      <w:r w:rsidRPr="003C57DD">
        <w:rPr>
          <w:rFonts w:ascii="Sylfaen" w:eastAsia="SimSun" w:hAnsi="Sylfaen" w:cs="Calibri"/>
          <w:i w:val="0"/>
        </w:rPr>
        <w:t xml:space="preserve">4.1.12 </w:t>
      </w:r>
      <w:r w:rsidRPr="003C57DD">
        <w:rPr>
          <w:rFonts w:ascii="Sylfaen" w:eastAsia="SimSun" w:hAnsi="Sylfaen" w:cs="Sylfaen"/>
          <w:i w:val="0"/>
        </w:rPr>
        <w:t>ზოგადი</w:t>
      </w:r>
      <w:r w:rsidRPr="003C57DD">
        <w:rPr>
          <w:rFonts w:ascii="Sylfaen" w:eastAsia="SimSun" w:hAnsi="Sylfaen" w:cs="Calibri"/>
          <w:i w:val="0"/>
        </w:rPr>
        <w:t xml:space="preserve"> </w:t>
      </w:r>
      <w:r w:rsidRPr="003C57DD">
        <w:rPr>
          <w:rFonts w:ascii="Sylfaen" w:eastAsia="SimSun" w:hAnsi="Sylfaen" w:cs="Sylfaen"/>
          <w:i w:val="0"/>
        </w:rPr>
        <w:t>განათლების</w:t>
      </w:r>
      <w:r w:rsidRPr="003C57DD">
        <w:rPr>
          <w:rFonts w:ascii="Sylfaen" w:eastAsia="SimSun" w:hAnsi="Sylfaen" w:cs="Calibri"/>
          <w:i w:val="0"/>
        </w:rPr>
        <w:t xml:space="preserve"> </w:t>
      </w:r>
      <w:r w:rsidRPr="003C57DD">
        <w:rPr>
          <w:rFonts w:ascii="Sylfaen" w:eastAsia="SimSun" w:hAnsi="Sylfaen" w:cs="Sylfaen"/>
          <w:i w:val="0"/>
        </w:rPr>
        <w:t>ხელშეწყობა</w:t>
      </w:r>
      <w:r w:rsidRPr="003C57DD">
        <w:rPr>
          <w:rFonts w:ascii="Sylfaen" w:eastAsia="SimSun" w:hAnsi="Sylfaen" w:cs="Calibri"/>
          <w:i w:val="0"/>
        </w:rPr>
        <w:t xml:space="preserve"> (</w:t>
      </w:r>
      <w:r w:rsidRPr="003C57DD">
        <w:rPr>
          <w:rFonts w:ascii="Sylfaen" w:eastAsia="SimSun" w:hAnsi="Sylfaen" w:cs="Sylfaen"/>
          <w:i w:val="0"/>
        </w:rPr>
        <w:t>პროგრამული</w:t>
      </w:r>
      <w:r w:rsidRPr="003C57DD">
        <w:rPr>
          <w:rFonts w:ascii="Sylfaen" w:eastAsia="SimSun" w:hAnsi="Sylfaen" w:cs="Calibri"/>
          <w:i w:val="0"/>
        </w:rPr>
        <w:t xml:space="preserve"> </w:t>
      </w:r>
      <w:r w:rsidRPr="003C57DD">
        <w:rPr>
          <w:rFonts w:ascii="Sylfaen" w:eastAsia="SimSun" w:hAnsi="Sylfaen" w:cs="Sylfaen"/>
          <w:i w:val="0"/>
        </w:rPr>
        <w:t>კოდი</w:t>
      </w:r>
      <w:r w:rsidRPr="003C57DD">
        <w:rPr>
          <w:rFonts w:ascii="Sylfaen" w:eastAsia="SimSun" w:hAnsi="Sylfaen" w:cs="Calibri"/>
          <w:i w:val="0"/>
        </w:rPr>
        <w:t xml:space="preserve"> 32 02 12)</w:t>
      </w:r>
    </w:p>
    <w:p w14:paraId="78CC8D89" w14:textId="77777777" w:rsidR="00E51977" w:rsidRPr="003C57DD" w:rsidRDefault="00E51977" w:rsidP="00DB446F">
      <w:pPr>
        <w:spacing w:line="240" w:lineRule="auto"/>
        <w:rPr>
          <w:rFonts w:ascii="Sylfaen" w:eastAsia="SimSun" w:hAnsi="Sylfaen" w:cs="Calibri"/>
          <w:b/>
        </w:rPr>
      </w:pPr>
    </w:p>
    <w:p w14:paraId="5A5EC4CB" w14:textId="77777777" w:rsidR="00E51977" w:rsidRPr="003C57DD" w:rsidRDefault="00E51977" w:rsidP="00DB446F">
      <w:pPr>
        <w:spacing w:after="0" w:line="240" w:lineRule="auto"/>
        <w:jc w:val="both"/>
        <w:rPr>
          <w:rFonts w:ascii="Sylfaen" w:hAnsi="Sylfaen"/>
        </w:rPr>
      </w:pPr>
      <w:r w:rsidRPr="003C57DD">
        <w:rPr>
          <w:rFonts w:ascii="Sylfaen" w:hAnsi="Sylfaen"/>
        </w:rPr>
        <w:t>პროგრამის განმახორციელებელი:</w:t>
      </w:r>
    </w:p>
    <w:p w14:paraId="00B07BB0" w14:textId="77777777" w:rsidR="00E51977" w:rsidRPr="003C57DD"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3C57DD">
        <w:rPr>
          <w:rFonts w:ascii="Sylfaen" w:eastAsia="SimSun" w:hAnsi="Sylfaen" w:cs="Sylfaen"/>
          <w:color w:val="000000"/>
        </w:rPr>
        <w:t>საქართველოს</w:t>
      </w:r>
      <w:r w:rsidRPr="003C57DD">
        <w:rPr>
          <w:rFonts w:ascii="Sylfaen" w:eastAsia="SimSun" w:hAnsi="Sylfaen" w:cs="Calibri"/>
          <w:color w:val="000000"/>
        </w:rPr>
        <w:t xml:space="preserve"> </w:t>
      </w:r>
      <w:r w:rsidRPr="003C57DD">
        <w:rPr>
          <w:rFonts w:ascii="Sylfaen" w:eastAsia="SimSun" w:hAnsi="Sylfaen" w:cs="Sylfaen"/>
          <w:color w:val="000000"/>
        </w:rPr>
        <w:t>განათლებისა</w:t>
      </w:r>
      <w:r w:rsidRPr="003C57DD">
        <w:rPr>
          <w:rFonts w:ascii="Sylfaen" w:eastAsia="SimSun" w:hAnsi="Sylfaen" w:cs="Calibri"/>
          <w:color w:val="000000"/>
        </w:rPr>
        <w:t xml:space="preserve"> </w:t>
      </w:r>
      <w:r w:rsidRPr="003C57DD">
        <w:rPr>
          <w:rFonts w:ascii="Sylfaen" w:eastAsia="SimSun" w:hAnsi="Sylfaen" w:cs="Sylfaen"/>
          <w:color w:val="000000"/>
        </w:rPr>
        <w:t>და</w:t>
      </w:r>
      <w:r w:rsidRPr="003C57DD">
        <w:rPr>
          <w:rFonts w:ascii="Sylfaen" w:eastAsia="SimSun" w:hAnsi="Sylfaen" w:cs="Calibri"/>
          <w:color w:val="000000"/>
        </w:rPr>
        <w:t xml:space="preserve"> </w:t>
      </w:r>
      <w:r w:rsidRPr="003C57DD">
        <w:rPr>
          <w:rFonts w:ascii="Sylfaen" w:eastAsia="SimSun" w:hAnsi="Sylfaen" w:cs="Sylfaen"/>
          <w:color w:val="000000"/>
        </w:rPr>
        <w:t>მეცნიერების</w:t>
      </w:r>
      <w:r w:rsidRPr="003C57DD">
        <w:rPr>
          <w:rFonts w:ascii="Sylfaen" w:eastAsia="SimSun" w:hAnsi="Sylfaen" w:cs="Calibri"/>
          <w:color w:val="000000"/>
        </w:rPr>
        <w:t xml:space="preserve"> </w:t>
      </w:r>
      <w:r w:rsidRPr="003C57DD">
        <w:rPr>
          <w:rFonts w:ascii="Sylfaen" w:eastAsia="SimSun" w:hAnsi="Sylfaen" w:cs="Sylfaen"/>
          <w:color w:val="000000"/>
        </w:rPr>
        <w:t>სამინისტრო</w:t>
      </w:r>
      <w:r w:rsidRPr="003C57DD">
        <w:rPr>
          <w:rFonts w:ascii="Sylfaen" w:eastAsia="SimSun" w:hAnsi="Sylfaen" w:cs="Calibri"/>
          <w:color w:val="000000"/>
        </w:rPr>
        <w:t>;</w:t>
      </w:r>
    </w:p>
    <w:p w14:paraId="0D85BD8C" w14:textId="77777777" w:rsidR="00E51977" w:rsidRPr="003C57DD"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3C57DD">
        <w:rPr>
          <w:rFonts w:ascii="Sylfaen" w:eastAsia="SimSun" w:hAnsi="Sylfaen" w:cs="Sylfaen"/>
          <w:color w:val="000000"/>
        </w:rPr>
        <w:t>სსიპ - შეფასებისა და გამოცდების ეროვნული ცენტრი;</w:t>
      </w:r>
    </w:p>
    <w:p w14:paraId="5EC55696" w14:textId="77777777" w:rsidR="00E51977" w:rsidRPr="003C57DD"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3C57DD">
        <w:rPr>
          <w:rFonts w:ascii="Sylfaen" w:eastAsia="SimSun" w:hAnsi="Sylfaen" w:cs="Sylfaen"/>
          <w:color w:val="000000"/>
        </w:rPr>
        <w:t>სსიპ - მასწავლებელთა პროფესიული განვიტარების ეროვნული ცენტრი.</w:t>
      </w:r>
    </w:p>
    <w:p w14:paraId="53979CB5" w14:textId="77777777" w:rsidR="00E51977" w:rsidRPr="003C57DD"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3C57DD">
        <w:rPr>
          <w:rFonts w:ascii="Sylfaen" w:eastAsia="SimSun" w:hAnsi="Sylfaen" w:cs="Sylfaen"/>
          <w:color w:val="000000"/>
        </w:rPr>
        <w:t>სსიპ - საგანმანათლებლო და სამეცნიერო ინფრასტრუქტურის განვითარების სააგენტო;</w:t>
      </w:r>
    </w:p>
    <w:p w14:paraId="7A63B699" w14:textId="77777777" w:rsidR="00E51977" w:rsidRPr="003C57DD" w:rsidRDefault="00E51977" w:rsidP="00DB446F">
      <w:pPr>
        <w:spacing w:after="0" w:line="240" w:lineRule="auto"/>
        <w:jc w:val="both"/>
        <w:rPr>
          <w:rFonts w:ascii="Sylfaen" w:eastAsiaTheme="minorEastAsia" w:hAnsi="Sylfaen" w:cs="Sylfaen"/>
          <w:bCs/>
          <w:color w:val="000000"/>
          <w:shd w:val="clear" w:color="auto" w:fill="FFFFFF"/>
          <w:lang w:val="ka-GE"/>
        </w:rPr>
      </w:pPr>
    </w:p>
    <w:p w14:paraId="6A9611CA" w14:textId="77777777" w:rsidR="003C57DD" w:rsidRPr="003C57DD" w:rsidRDefault="003C57D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57DD">
        <w:rPr>
          <w:rFonts w:ascii="Sylfaen" w:eastAsiaTheme="minorEastAsia" w:hAnsi="Sylfaen" w:cs="Sylfaen"/>
          <w:bCs/>
          <w:color w:val="000000"/>
          <w:shd w:val="clear" w:color="auto" w:fill="FFFFFF"/>
          <w:lang w:val="ka-GE"/>
        </w:rPr>
        <w:t>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უზრუნველყოფის’’ ფარგლებში საანგარიშო პერიოდში ჩაირიცხა 2 ბენეფიციარი. ამასთან, აღნიშნული პორგრამის ფარგლებში სწავლას განაგრძობდა 2021-2022 სასწავლო წლის პირველ სემესტრში ჩარიცხული 25 ბენეფიციარი. განხორციელდა სასწავლო პროცესის მონიტორინგი დისტანციური ფორმატით;</w:t>
      </w:r>
    </w:p>
    <w:p w14:paraId="1A357476" w14:textId="77777777" w:rsidR="003C57DD" w:rsidRPr="003C57DD" w:rsidRDefault="003C57D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57DD">
        <w:rPr>
          <w:rFonts w:ascii="Sylfaen" w:eastAsiaTheme="minorEastAsia" w:hAnsi="Sylfaen" w:cs="Sylfaen"/>
          <w:bCs/>
          <w:color w:val="000000"/>
          <w:shd w:val="clear" w:color="auto" w:fill="FFFFFF"/>
          <w:lang w:val="ka-GE"/>
        </w:rPr>
        <w:t xml:space="preserve">საანგარიშო პერიოდში, ქართული ენის შემსწავლელ ერთწლიან კურსზე ჩაირიცხა 11 ბენეფიციარი და კურსი დაასრულა 2021 წელს ჩარიცხულმა 23-მა ბენეფიციარმა, მათგან A1 დონე დაძლია ერთმა, ხოლო A2 დონე 22-მა ბენეფიციარმა; </w:t>
      </w:r>
    </w:p>
    <w:p w14:paraId="0FC192EF" w14:textId="77777777" w:rsidR="003C57DD" w:rsidRPr="003C57DD" w:rsidRDefault="003C57D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57DD">
        <w:rPr>
          <w:rFonts w:ascii="Sylfaen" w:eastAsiaTheme="minorEastAsia" w:hAnsi="Sylfaen" w:cs="Sylfaen"/>
          <w:bCs/>
          <w:color w:val="000000"/>
          <w:shd w:val="clear" w:color="auto" w:fill="FFFFFF"/>
          <w:lang w:val="ka-GE"/>
        </w:rPr>
        <w:t>28 მუნიციპალიტეტში დისტანციურ ფორმატში ჩატარდა ინტელექტ-ჩემპიონატის პირველი პერიოდის ფინალური ტური, პირველ სამ ადგილზე გასულ 3 გამარჯვებულ მოსწავლეს გადაეცა საჩუქრები, საანგარიშო პერიოდში მიმდინარეობდა მეორე პერიოდის პირველი და მეორე ეტაპის ტურები.</w:t>
      </w:r>
    </w:p>
    <w:p w14:paraId="102E99EB" w14:textId="77777777" w:rsidR="003C57DD" w:rsidRPr="003C57DD" w:rsidRDefault="003C57D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57DD">
        <w:rPr>
          <w:rFonts w:ascii="Sylfaen" w:eastAsiaTheme="minorEastAsia" w:hAnsi="Sylfaen" w:cs="Sylfaen"/>
          <w:bCs/>
          <w:color w:val="000000"/>
          <w:shd w:val="clear" w:color="auto" w:fill="FFFFFF"/>
          <w:lang w:val="ka-GE"/>
        </w:rPr>
        <w:t>ქვეპროგრამის „სასკოლო აქტივობების ხელშეწყობის“ ფარგლებში ჩატარდა სასკოლო კონკურსები: ქართული ენის ფესტივალის ფარგლებში ორგანიზებული კონკურსი და მოსწავლეთა ნახატების კონკურსი ძალადობის პრევენციის თემაზე;</w:t>
      </w:r>
    </w:p>
    <w:p w14:paraId="66D37D99" w14:textId="77777777" w:rsidR="003C57DD" w:rsidRPr="003C57DD" w:rsidRDefault="003C57D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57DD">
        <w:rPr>
          <w:rFonts w:ascii="Sylfaen" w:eastAsiaTheme="minorEastAsia" w:hAnsi="Sylfaen" w:cs="Sylfaen"/>
          <w:bCs/>
          <w:color w:val="000000"/>
          <w:shd w:val="clear" w:color="auto" w:fill="FFFFFF"/>
          <w:lang w:val="ka-GE"/>
        </w:rPr>
        <w:t>ქვეპროგრამის „ზოგად განათლებაზე გეოგრაფიული ხელმისაწვდომობის უზრუნველყოფის’’ ფარგლებში დაფინანსდა 3 სკოლა-პანსიონი, სადაც 17 ბენეფიციარი უზრუნველყოფილი იყო ოჯახურ გარემოსთან მიახლოებული  სრული სადღეღამისო მომსახურებით;</w:t>
      </w:r>
    </w:p>
    <w:p w14:paraId="5A863D62" w14:textId="77777777" w:rsidR="003C57DD" w:rsidRPr="003C57DD" w:rsidRDefault="003C57D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57DD">
        <w:rPr>
          <w:rFonts w:ascii="Sylfaen" w:eastAsiaTheme="minorEastAsia" w:hAnsi="Sylfaen" w:cs="Sylfaen"/>
          <w:bCs/>
          <w:color w:val="000000"/>
          <w:shd w:val="clear" w:color="auto" w:fill="FFFFFF"/>
          <w:lang w:val="ka-GE"/>
        </w:rPr>
        <w:t>ქვეპროგრამის „COVID-19-ით გამოწვეული პანდემიის პირობებში საჯარო სკოლების მხარდაჭერა“ ფარგლებში განხორციელდა იმ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სასწავლო პროცესი წარმართეს დისტანციურად (ონლაინ) რეჟიმში. სულ ქვეპროგრამაში ჩართული იყო 1 022 საჯარო სკოლა და 26 017 პედაგოგი, რომელთაგანაც 1 061 პედაგოგი დასაქმებულია სხვადასხვა სკოლაში. ამასთან, 331 სკოლა დაფინანსდა თვითტესტირებისთვის შესაბამისი აღჭურვილობის შესყიდვისა და სკოლის ექიმების ანაზღაურების მიზნით;</w:t>
      </w:r>
    </w:p>
    <w:p w14:paraId="6AEDBA88" w14:textId="77777777" w:rsidR="003C57DD" w:rsidRPr="003C57DD" w:rsidRDefault="003C57D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57DD">
        <w:rPr>
          <w:rFonts w:ascii="Sylfaen" w:eastAsiaTheme="minorEastAsia" w:hAnsi="Sylfaen" w:cs="Sylfaen"/>
          <w:bCs/>
          <w:color w:val="000000"/>
          <w:shd w:val="clear" w:color="auto" w:fill="FFFFFF"/>
          <w:lang w:val="ka-GE"/>
        </w:rPr>
        <w:t>პროგრამის „თავდაცვა და უსაფრთხოება“ ფარგლებში განხორციელდა საპილოტედ შერჩეული 22 საჯარო სკოლის და საგნის ,,სამხედრო საქმე" სწავლების მიზნით 18 სკოლის ფინანსური უზრუნველყოფა;</w:t>
      </w:r>
    </w:p>
    <w:p w14:paraId="3D19DCC2" w14:textId="77777777" w:rsidR="003C57DD" w:rsidRPr="003C57DD" w:rsidRDefault="003C57D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57DD">
        <w:rPr>
          <w:rFonts w:ascii="Sylfaen" w:eastAsiaTheme="minorEastAsia" w:hAnsi="Sylfaen" w:cs="Sylfaen"/>
          <w:bCs/>
          <w:color w:val="000000"/>
          <w:shd w:val="clear" w:color="auto" w:fill="FFFFFF"/>
          <w:lang w:val="ka-GE"/>
        </w:rPr>
        <w:t>ქვეპროგრამის ,,გალის რაიონის პედაგოგების გადამზადება და აბიტურიენტებისათვის მშობლიურ ენაზე განათლების მიღების ხელშეწყობა" ფარგლებში ჩატარდა ელექტრონული ტრეინინგები და გადამზადდა 46 პედაგოგი;</w:t>
      </w:r>
    </w:p>
    <w:p w14:paraId="2436C0F1" w14:textId="77777777" w:rsidR="003C57DD" w:rsidRPr="003C57DD" w:rsidRDefault="003C57D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57DD">
        <w:rPr>
          <w:rFonts w:ascii="Sylfaen" w:eastAsiaTheme="minorEastAsia" w:hAnsi="Sylfaen" w:cs="Sylfaen"/>
          <w:bCs/>
          <w:color w:val="000000"/>
          <w:shd w:val="clear" w:color="auto" w:fill="FFFFFF"/>
          <w:lang w:val="ka-GE"/>
        </w:rPr>
        <w:lastRenderedPageBreak/>
        <w:t>ქვეპროგრამის ,,ტელესკოლა" ფარგლებში გადაღებულია  და  დამონტაჟებულია ათი გადაცემა სწავლების მეთოდების შესახებ;</w:t>
      </w:r>
    </w:p>
    <w:p w14:paraId="59966CBC" w14:textId="1D6C1728" w:rsidR="00E51977" w:rsidRDefault="003C57D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57DD">
        <w:rPr>
          <w:rFonts w:ascii="Sylfaen" w:eastAsiaTheme="minorEastAsia" w:hAnsi="Sylfaen" w:cs="Sylfaen"/>
          <w:bCs/>
          <w:color w:val="000000"/>
          <w:shd w:val="clear" w:color="auto" w:fill="FFFFFF"/>
          <w:lang w:val="ka-GE"/>
        </w:rPr>
        <w:t>ქვეპროგრამის „უკრაინულ ენაზე ზოგადი განათლების მიღების ხელმისაწვდომობა“  ფარგლებში უკრაინული სექტორების ფუნქციონირების მიზნით, დაფინანსებული იქნა სსიპ - მიხეილ გრუშევსკის სახელობის ქალაქ თბილისის N41, სსიპ - ქალაქ თბილისის  N220 და სსიპ - ქალაქ ბათუმის N20 სააჯრო სკოლები და გარდა ფორმალური განათლებისა სსიპ-მიხეილ გრუშევსკის სახელობის ქალაქ თბილისის N41 საჯარო   სკოლის მიერ უზრუნველყოფილი იქნა არაფორმალური განათლების წრეების (სპორტი, ხელოვნება, ტექნოლოგიები) ორგანიზება. ასევე, უკრაინაში საომარი მოქმედებების გამო, საქართველოში გადმოსული უკრაინელი მოსწავლეებისთვის არაფორმალური საგანმანათლებლო აქტივობების ორგანიზების მიზნით  დაფინანსდა ა(ა)იპ - განათლების საერთაშორისო ლაბორატორია და აღნიშნულ აქტივობეში მონაწილეობდა 25 უკრაინელი და 15 ქართველი მოსწავლე</w:t>
      </w:r>
      <w:r w:rsidR="00D33324">
        <w:rPr>
          <w:rFonts w:ascii="Sylfaen" w:eastAsiaTheme="minorEastAsia" w:hAnsi="Sylfaen" w:cs="Sylfaen"/>
          <w:bCs/>
          <w:color w:val="000000"/>
          <w:shd w:val="clear" w:color="auto" w:fill="FFFFFF"/>
        </w:rPr>
        <w:t>.</w:t>
      </w:r>
    </w:p>
    <w:p w14:paraId="1E6F7CBB" w14:textId="77777777" w:rsidR="003C57DD" w:rsidRPr="003C57DD" w:rsidRDefault="003C57DD" w:rsidP="00DB446F">
      <w:pPr>
        <w:spacing w:after="0" w:line="240" w:lineRule="auto"/>
        <w:jc w:val="both"/>
        <w:rPr>
          <w:rFonts w:ascii="Sylfaen" w:eastAsiaTheme="minorEastAsia" w:hAnsi="Sylfaen" w:cs="Sylfaen"/>
          <w:bCs/>
          <w:color w:val="000000"/>
          <w:shd w:val="clear" w:color="auto" w:fill="FFFFFF"/>
          <w:lang w:val="ka-GE"/>
        </w:rPr>
      </w:pPr>
    </w:p>
    <w:p w14:paraId="7AD6505E" w14:textId="77777777" w:rsidR="00E51977" w:rsidRPr="00D33324" w:rsidRDefault="00E51977" w:rsidP="00DB446F">
      <w:pPr>
        <w:pStyle w:val="Heading4"/>
        <w:spacing w:line="240" w:lineRule="auto"/>
        <w:rPr>
          <w:rFonts w:ascii="Sylfaen" w:eastAsia="SimSun" w:hAnsi="Sylfaen" w:cs="Calibri"/>
          <w:i w:val="0"/>
        </w:rPr>
      </w:pPr>
      <w:bookmarkStart w:id="8" w:name="_heading=h.2et92p0" w:colFirst="0" w:colLast="0"/>
      <w:bookmarkEnd w:id="8"/>
      <w:r w:rsidRPr="00D33324">
        <w:rPr>
          <w:rFonts w:ascii="Sylfaen" w:eastAsia="SimSun" w:hAnsi="Sylfaen" w:cs="Calibri"/>
          <w:i w:val="0"/>
        </w:rPr>
        <w:t xml:space="preserve">4.1.13 </w:t>
      </w:r>
      <w:r w:rsidRPr="00D33324">
        <w:rPr>
          <w:rFonts w:ascii="Sylfaen" w:eastAsia="SimSun" w:hAnsi="Sylfaen" w:cs="Sylfaen"/>
          <w:i w:val="0"/>
        </w:rPr>
        <w:t>ზოგადი</w:t>
      </w:r>
      <w:r w:rsidRPr="00D33324">
        <w:rPr>
          <w:rFonts w:ascii="Sylfaen" w:eastAsia="SimSun" w:hAnsi="Sylfaen" w:cs="Calibri"/>
          <w:i w:val="0"/>
        </w:rPr>
        <w:t xml:space="preserve"> </w:t>
      </w:r>
      <w:r w:rsidRPr="00D33324">
        <w:rPr>
          <w:rFonts w:ascii="Sylfaen" w:eastAsia="SimSun" w:hAnsi="Sylfaen" w:cs="Sylfaen"/>
          <w:i w:val="0"/>
        </w:rPr>
        <w:t>განათლების</w:t>
      </w:r>
      <w:r w:rsidRPr="00D33324">
        <w:rPr>
          <w:rFonts w:ascii="Sylfaen" w:eastAsia="SimSun" w:hAnsi="Sylfaen" w:cs="Calibri"/>
          <w:i w:val="0"/>
        </w:rPr>
        <w:t xml:space="preserve"> </w:t>
      </w:r>
      <w:r w:rsidRPr="00D33324">
        <w:rPr>
          <w:rFonts w:ascii="Sylfaen" w:eastAsia="SimSun" w:hAnsi="Sylfaen" w:cs="Sylfaen"/>
          <w:i w:val="0"/>
        </w:rPr>
        <w:t>რეფორმის</w:t>
      </w:r>
      <w:r w:rsidRPr="00D33324">
        <w:rPr>
          <w:rFonts w:ascii="Sylfaen" w:eastAsia="SimSun" w:hAnsi="Sylfaen" w:cs="Calibri"/>
          <w:i w:val="0"/>
        </w:rPr>
        <w:t xml:space="preserve"> </w:t>
      </w:r>
      <w:r w:rsidRPr="00D33324">
        <w:rPr>
          <w:rFonts w:ascii="Sylfaen" w:eastAsia="SimSun" w:hAnsi="Sylfaen" w:cs="Sylfaen"/>
          <w:i w:val="0"/>
        </w:rPr>
        <w:t>ხელშეწყობა</w:t>
      </w:r>
      <w:r w:rsidRPr="00D33324">
        <w:rPr>
          <w:rFonts w:ascii="Sylfaen" w:eastAsia="SimSun" w:hAnsi="Sylfaen" w:cs="Calibri"/>
          <w:i w:val="0"/>
        </w:rPr>
        <w:t xml:space="preserve"> (</w:t>
      </w:r>
      <w:r w:rsidRPr="00D33324">
        <w:rPr>
          <w:rFonts w:ascii="Sylfaen" w:eastAsia="SimSun" w:hAnsi="Sylfaen" w:cs="Sylfaen"/>
          <w:i w:val="0"/>
        </w:rPr>
        <w:t>პროგრამული</w:t>
      </w:r>
      <w:r w:rsidRPr="00D33324">
        <w:rPr>
          <w:rFonts w:ascii="Sylfaen" w:eastAsia="SimSun" w:hAnsi="Sylfaen" w:cs="Calibri"/>
          <w:i w:val="0"/>
        </w:rPr>
        <w:t xml:space="preserve"> </w:t>
      </w:r>
      <w:r w:rsidRPr="00D33324">
        <w:rPr>
          <w:rFonts w:ascii="Sylfaen" w:eastAsia="SimSun" w:hAnsi="Sylfaen" w:cs="Sylfaen"/>
          <w:i w:val="0"/>
        </w:rPr>
        <w:t>კოდი</w:t>
      </w:r>
      <w:r w:rsidRPr="00D33324">
        <w:rPr>
          <w:rFonts w:ascii="Sylfaen" w:eastAsia="SimSun" w:hAnsi="Sylfaen" w:cs="Calibri"/>
          <w:i w:val="0"/>
        </w:rPr>
        <w:t xml:space="preserve"> 32 02 13)</w:t>
      </w:r>
    </w:p>
    <w:p w14:paraId="0AD631D1" w14:textId="77777777" w:rsidR="00E51977" w:rsidRPr="00D33324" w:rsidRDefault="00E51977" w:rsidP="00DB446F">
      <w:pPr>
        <w:pBdr>
          <w:top w:val="nil"/>
          <w:left w:val="nil"/>
          <w:bottom w:val="nil"/>
          <w:right w:val="nil"/>
          <w:between w:val="nil"/>
        </w:pBdr>
        <w:spacing w:line="240" w:lineRule="auto"/>
        <w:jc w:val="both"/>
        <w:rPr>
          <w:rFonts w:ascii="Sylfaen" w:eastAsia="SimSun" w:hAnsi="Sylfaen" w:cs="Calibri"/>
          <w:b/>
          <w:color w:val="000000"/>
        </w:rPr>
      </w:pPr>
    </w:p>
    <w:p w14:paraId="5641E894" w14:textId="77777777" w:rsidR="00E51977" w:rsidRPr="00D33324" w:rsidRDefault="00E51977" w:rsidP="00DB446F">
      <w:pPr>
        <w:spacing w:after="0" w:line="240" w:lineRule="auto"/>
        <w:jc w:val="both"/>
        <w:rPr>
          <w:rFonts w:ascii="Sylfaen" w:hAnsi="Sylfaen"/>
        </w:rPr>
      </w:pPr>
      <w:r w:rsidRPr="00D33324">
        <w:rPr>
          <w:rFonts w:ascii="Sylfaen" w:hAnsi="Sylfaen"/>
        </w:rPr>
        <w:t xml:space="preserve">პროგრამის განმახორციელებელი: </w:t>
      </w:r>
    </w:p>
    <w:p w14:paraId="398464CF" w14:textId="77777777" w:rsidR="00E51977" w:rsidRPr="00D33324"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D33324">
        <w:rPr>
          <w:rFonts w:ascii="Sylfaen" w:eastAsia="SimSun" w:hAnsi="Sylfaen" w:cs="Sylfaen"/>
          <w:color w:val="000000"/>
        </w:rPr>
        <w:t>საქართველოს განათლებისა და მეცნიერების სამინისტრო;</w:t>
      </w:r>
    </w:p>
    <w:p w14:paraId="271C3A62" w14:textId="77777777" w:rsidR="00E51977" w:rsidRPr="00D33324"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D33324">
        <w:rPr>
          <w:rFonts w:ascii="Sylfaen" w:eastAsia="SimSun" w:hAnsi="Sylfaen" w:cs="Sylfaen"/>
          <w:color w:val="000000"/>
        </w:rPr>
        <w:t xml:space="preserve">სსიპ - განათლების მართვის საინფორმაციო სისტემა; </w:t>
      </w:r>
    </w:p>
    <w:p w14:paraId="00F88BA3" w14:textId="77777777" w:rsidR="00E51977" w:rsidRPr="00D33324"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D33324">
        <w:rPr>
          <w:rFonts w:ascii="Sylfaen" w:eastAsia="SimSun" w:hAnsi="Sylfaen" w:cs="Sylfaen"/>
          <w:color w:val="000000"/>
        </w:rPr>
        <w:t xml:space="preserve">სსიპ – საგანმანათლებლო და სამეცნიერო ინფრასტრუქტურის განვითარების სააგენტო; </w:t>
      </w:r>
    </w:p>
    <w:p w14:paraId="5A118B02" w14:textId="77777777" w:rsidR="00E51977" w:rsidRPr="00D33324"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D33324">
        <w:rPr>
          <w:rFonts w:ascii="Sylfaen" w:eastAsia="SimSun" w:hAnsi="Sylfaen" w:cs="Sylfaen"/>
          <w:color w:val="000000"/>
        </w:rPr>
        <w:t>სსიპ - მასწავლებელთა პროფესიული განვითარების ეროვნული ცენტრი.</w:t>
      </w:r>
    </w:p>
    <w:p w14:paraId="6E0EBEAA" w14:textId="77777777" w:rsidR="00E51977" w:rsidRPr="00D33324" w:rsidRDefault="00E51977"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D33324">
        <w:rPr>
          <w:rFonts w:ascii="Sylfaen" w:eastAsia="SimSun" w:hAnsi="Sylfaen" w:cs="Sylfaen"/>
          <w:color w:val="000000"/>
        </w:rPr>
        <w:t>სსიპ – შეფასებისა და გამოცდების ეროვნული ცენტრი</w:t>
      </w:r>
    </w:p>
    <w:p w14:paraId="46B57D7D" w14:textId="77777777" w:rsidR="00E51977" w:rsidRPr="00180341" w:rsidRDefault="00E51977" w:rsidP="00DB446F">
      <w:pPr>
        <w:pBdr>
          <w:top w:val="nil"/>
          <w:left w:val="nil"/>
          <w:bottom w:val="nil"/>
          <w:right w:val="nil"/>
          <w:between w:val="nil"/>
        </w:pBdr>
        <w:spacing w:line="240" w:lineRule="auto"/>
        <w:jc w:val="both"/>
        <w:rPr>
          <w:rFonts w:ascii="Sylfaen" w:eastAsia="SimSun" w:hAnsi="Sylfaen" w:cs="Calibri"/>
          <w:color w:val="000000"/>
          <w:highlight w:val="yellow"/>
          <w:lang w:val="ka-GE"/>
        </w:rPr>
      </w:pPr>
    </w:p>
    <w:p w14:paraId="56300406"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ქვეპროგრამაში „ახალი სკოლის მოდელი“ ჩართულ 600-მდე საჯარო სკოლაში საანგარიშო პერიოდში სასწავლო პროცესი მიმდინარეობდა სკოლის მიერ შემუშავებული ინდივიდუალური სასკოლო სასწავლო გეგმის შესაბამისად;</w:t>
      </w:r>
    </w:p>
    <w:p w14:paraId="0B174C00"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მომზადდა და საქართველოს მასშტაბით ყველა საჯარო სკოლას დაეგზავნა მესამე თაობის ეროვნული სასწავლო გეგმის დანერგვის მხარდამჭერი დოკუმენტების პაკეტი: ეროვნული სასწავლო გეგმის თეორიული საფუძვლები; საგნობრივი გზამკვლევები სასკოლო სასწავლო გეგმის ასაგებად; განმსაზღვრელი და განმავითარებელი შეფასების ინსტრუმენტები; კომპლექსური დავალებების ნიმუშები; დაწყებითი და საბაზო საფეხურის გრიფირებულ სახელმძღვანელოებზე დაფუძნებული ვიდეო-გზამკვლევები;</w:t>
      </w:r>
    </w:p>
    <w:p w14:paraId="17CB4C1B"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სკოლამდელი აღზრდისა და განათლების სტანდარტების დანერგვა დაწყებულია 15 არაქართულენოვან ბაღში, მომზადების/ქოუჩინგის პროცესში ჩართულია 45-მდე სკოლამდელის საფეხურის დამხმარე მასწავლებელი;</w:t>
      </w:r>
    </w:p>
    <w:p w14:paraId="6D3372CF"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მესამე თაობის ეროვნული სასწავლო გეგმის დანერგვა მიმდინარეობს 41 არაქართულენოვან სკოლაში, მათ შორის თბილისის 10 სკოლაში. მომზადების/ქოუჩინგის პროცესში ჩართულია 14 ორენოვანი საგნობრივი ექსპერტი/ქოუჩი და  36 ორენოვანი დამხმარე მასწავლებელი;</w:t>
      </w:r>
    </w:p>
    <w:p w14:paraId="69C86895"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ქართული ენის (არაქართული სკოლებისთვის/სექტორებისთვის) მომზადების/ქოუჩინგში ჩართულია 120 მდე ადგილობრივი მასწავლებელი. ასევე, მომზადების/ქოუჩინგის პროცესში ჩართულია 100-მდე კონსულტანტ-მასწავლებელი;</w:t>
      </w:r>
    </w:p>
    <w:p w14:paraId="4860FFDC"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ქვეპროგრამის „სახელმწიფო სტანდარტების დანერგვა ეროვნული უმცირესობების სკოლამდელ და სასკოლო დაწესებულებებში’’ გრძელდებოდა ახალი ეროვნული სასწავლო გეგმის ბილინგვურად დანერგვა 9 სკოლამდელ დაწესებულებასა და 25 სკოლაში;</w:t>
      </w:r>
    </w:p>
    <w:p w14:paraId="4C446BB2"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 xml:space="preserve">შეიქმნა ტექნიკური დავალება, სისტემა eSchool-სა და ელექტრონულ ჟურნალს შორის მონაცემების მიმოცვლის მყისიერად უზრუნველყოფის მიზნით (ონლაინ რეჟიმში).  ასევე, </w:t>
      </w:r>
      <w:r w:rsidRPr="00D33324">
        <w:rPr>
          <w:rFonts w:ascii="Sylfaen" w:eastAsiaTheme="minorEastAsia" w:hAnsi="Sylfaen" w:cs="Sylfaen"/>
          <w:bCs/>
          <w:color w:val="000000"/>
          <w:shd w:val="clear" w:color="auto" w:fill="FFFFFF"/>
          <w:lang w:val="ka-GE"/>
        </w:rPr>
        <w:lastRenderedPageBreak/>
        <w:t>ჩამოყალიბდა ფუნქციონალის აღწერა, რაც გულისხმობს რესურსცენტრებისთვის შესაბამისი პლატფორმის უზრუნველყოფას ელ. ჟურნალის წარმოების მონიტორინგის მიზნით;</w:t>
      </w:r>
      <w:bookmarkStart w:id="9" w:name="_Hlk107516732"/>
    </w:p>
    <w:p w14:paraId="77E45E28"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პორტალ el.ge-ზე განთავსდა პირველკლასელების ბუკების გააქტიურების ინსტრუქციები. ასევე, ჭადრაკის პროგრამის გამოყენების ინსტრუქციები და პროგრამის ჩამოტვირთვის ბმულები;</w:t>
      </w:r>
    </w:p>
    <w:bookmarkEnd w:id="9"/>
    <w:p w14:paraId="0EFD2436"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 xml:space="preserve"> საჯარო სკოლები უზრუნველყოფილი იყვნენ ინტერნეტით.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 რეფორმაში ჩართული საჯარო სკოლების აბსოლუტური უმრავლესობა უზრუნველყოფილია კორპორაციული ცენტრალიზებული უკაბელო ქსელით;</w:t>
      </w:r>
    </w:p>
    <w:p w14:paraId="2062F2E0"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ჩატარდა 16 შეხვედრა 6 წლამდე ასაკის ბავშვის 150 მშობელთან პოზიტიური მშობლობის, მშობლის საგანმანათლებლო პროცესში ჩართულობისა და ზოგადად სკოლამდელი განათლების მნიშვნელობაზე მათი ცნობიერების ამაღლების მიზნით. შეხვედრის მონაწილეებს გადაეცათ ბროშურა „პოზიტიური მშობლობა" და მიეწოდათ ინფორმაცია ელექტრონული რესურსის „რჩევები 6 წლამდე ასაკის ბავშვის მშობლებს" შესახებ;</w:t>
      </w:r>
    </w:p>
    <w:p w14:paraId="0F0C4B40"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 xml:space="preserve">ადრეული და სკოლამდელი აღზრდისა და განათლების საინფორმაციო და მეთოდოლოგიური მხარდაჭერის მიზნით შეირჩა 5 მუნიციპალიტეტი (ბორჯომი, მარტვილი, ცაგერი, ტყიბული, ბოლნისი), სადაც მიმდინარეობდა რესურსის „კურიკულუმი თამაში“ (მეთოდური სახელმძღვანელო 2-5 წლის ასაკობრივი და შერეული ჯგუფებისთვის“ და პრაქტიკული სახელმძღვანელო/სცენარები 2-დან 5 წლამდე და შერეული ასაკობრივი ჯგუფებისთვის) დანერგვა;  </w:t>
      </w:r>
    </w:p>
    <w:p w14:paraId="65AFA1DA"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11 მუნიციპალიტეტის საბავშვო ბაღების გაერთიანების/სააგენტოს წარმომადგენელთათვის და სამინისტროს რესურსცენტრების სკოლამდელი განათლების სპეციალისტთათვის ჩატარდა ონლაინ ტრენინგები შემდეგ თემატიკაზე: „მტკიცებულებებზე დაფუძნებული მართვა“, „მონიტორინგი და შეფასება“, „აღმზრდელ-პედაგოგის პროფესიული სტანდარტისა და ხარისხის სტანდარტის დანერგვის მხარდაჭერა“, „ინკლუზიური სკოლამდელი განათლების მხარდაჭერა“, „სკოლამდელი განათლება საგანგებო სიტუაციებში“, „ბილინგვური განათლება“;</w:t>
      </w:r>
    </w:p>
    <w:p w14:paraId="1DE10C9A" w14:textId="77777777" w:rsidR="00D33324" w:rsidRPr="00D33324" w:rsidRDefault="00D3332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33324">
        <w:rPr>
          <w:rFonts w:ascii="Sylfaen" w:eastAsiaTheme="minorEastAsia" w:hAnsi="Sylfaen" w:cs="Sylfaen"/>
          <w:bCs/>
          <w:color w:val="000000"/>
          <w:shd w:val="clear" w:color="auto" w:fill="FFFFFF"/>
          <w:lang w:val="ka-GE"/>
        </w:rPr>
        <w:t>მუნიციპალიტეტებისთვის შექმნილი ტრენინგ-მოდულის თემატიკის შესაბამისად მუნიციპალიტეტებისთვის ჩატარდა 17 თემატური ვებინარი.</w:t>
      </w:r>
    </w:p>
    <w:p w14:paraId="2B192A73" w14:textId="77777777" w:rsidR="00E51977" w:rsidRPr="00180341" w:rsidRDefault="00E51977" w:rsidP="00DB446F">
      <w:pPr>
        <w:spacing w:line="240" w:lineRule="auto"/>
        <w:jc w:val="both"/>
        <w:rPr>
          <w:rFonts w:ascii="Sylfaen" w:hAnsi="Sylfaen"/>
          <w:highlight w:val="yellow"/>
          <w:lang w:val="ka-GE"/>
        </w:rPr>
      </w:pPr>
    </w:p>
    <w:p w14:paraId="7F7E499A" w14:textId="77777777" w:rsidR="00224B53" w:rsidRPr="000D7041" w:rsidRDefault="00224B53" w:rsidP="00DB446F">
      <w:pPr>
        <w:pStyle w:val="Heading2"/>
        <w:shd w:val="clear" w:color="auto" w:fill="FFFFFF"/>
        <w:spacing w:line="240" w:lineRule="auto"/>
        <w:jc w:val="both"/>
        <w:rPr>
          <w:rFonts w:ascii="Sylfaen" w:eastAsia="SimSun" w:hAnsi="Sylfaen" w:cs="Calibri"/>
          <w:color w:val="366091"/>
          <w:sz w:val="22"/>
          <w:szCs w:val="22"/>
        </w:rPr>
      </w:pPr>
      <w:r w:rsidRPr="000D7041">
        <w:rPr>
          <w:rFonts w:ascii="Sylfaen" w:eastAsia="SimSun" w:hAnsi="Sylfaen" w:cs="Calibri"/>
          <w:color w:val="366091"/>
          <w:sz w:val="22"/>
          <w:szCs w:val="22"/>
        </w:rPr>
        <w:t xml:space="preserve">4.2 </w:t>
      </w:r>
      <w:r w:rsidRPr="000D7041">
        <w:rPr>
          <w:rFonts w:ascii="Sylfaen" w:eastAsia="SimSun" w:hAnsi="Sylfaen" w:cs="Sylfaen"/>
          <w:color w:val="366091"/>
          <w:sz w:val="22"/>
          <w:szCs w:val="22"/>
        </w:rPr>
        <w:t>უმაღლესი</w:t>
      </w:r>
      <w:r w:rsidRPr="000D7041">
        <w:rPr>
          <w:rFonts w:ascii="Sylfaen" w:eastAsia="SimSun" w:hAnsi="Sylfaen" w:cs="Calibri"/>
          <w:color w:val="366091"/>
          <w:sz w:val="22"/>
          <w:szCs w:val="22"/>
        </w:rPr>
        <w:t xml:space="preserve"> </w:t>
      </w:r>
      <w:r w:rsidRPr="000D7041">
        <w:rPr>
          <w:rFonts w:ascii="Sylfaen" w:eastAsia="SimSun" w:hAnsi="Sylfaen" w:cs="Sylfaen"/>
          <w:color w:val="366091"/>
          <w:sz w:val="22"/>
          <w:szCs w:val="22"/>
        </w:rPr>
        <w:t>განათლება</w:t>
      </w:r>
      <w:r w:rsidRPr="000D7041">
        <w:rPr>
          <w:rFonts w:ascii="Sylfaen" w:eastAsia="SimSun" w:hAnsi="Sylfaen" w:cs="Calibri"/>
          <w:color w:val="366091"/>
          <w:sz w:val="22"/>
          <w:szCs w:val="22"/>
        </w:rPr>
        <w:t xml:space="preserve"> (</w:t>
      </w:r>
      <w:r w:rsidRPr="000D7041">
        <w:rPr>
          <w:rFonts w:ascii="Sylfaen" w:eastAsia="SimSun" w:hAnsi="Sylfaen" w:cs="Sylfaen"/>
          <w:color w:val="366091"/>
          <w:sz w:val="22"/>
          <w:szCs w:val="22"/>
        </w:rPr>
        <w:t>პროგრამული</w:t>
      </w:r>
      <w:r w:rsidRPr="000D7041">
        <w:rPr>
          <w:rFonts w:ascii="Sylfaen" w:eastAsia="SimSun" w:hAnsi="Sylfaen" w:cs="Calibri"/>
          <w:color w:val="366091"/>
          <w:sz w:val="22"/>
          <w:szCs w:val="22"/>
        </w:rPr>
        <w:t xml:space="preserve"> </w:t>
      </w:r>
      <w:r w:rsidRPr="000D7041">
        <w:rPr>
          <w:rFonts w:ascii="Sylfaen" w:eastAsia="SimSun" w:hAnsi="Sylfaen" w:cs="Sylfaen"/>
          <w:color w:val="366091"/>
          <w:sz w:val="22"/>
          <w:szCs w:val="22"/>
        </w:rPr>
        <w:t>კოდი</w:t>
      </w:r>
      <w:r w:rsidRPr="000D7041">
        <w:rPr>
          <w:rFonts w:ascii="Sylfaen" w:eastAsia="SimSun" w:hAnsi="Sylfaen" w:cs="Calibri"/>
          <w:color w:val="366091"/>
          <w:sz w:val="22"/>
          <w:szCs w:val="22"/>
        </w:rPr>
        <w:t xml:space="preserve"> 32 04)</w:t>
      </w:r>
    </w:p>
    <w:p w14:paraId="2ADA9241" w14:textId="77777777" w:rsidR="00224B53" w:rsidRPr="000D7041" w:rsidRDefault="00224B53" w:rsidP="00DB446F">
      <w:pPr>
        <w:spacing w:line="240" w:lineRule="auto"/>
        <w:rPr>
          <w:rFonts w:ascii="Sylfaen" w:eastAsia="SimSun" w:hAnsi="Sylfaen" w:cs="Calibri"/>
        </w:rPr>
      </w:pPr>
    </w:p>
    <w:p w14:paraId="1E29A474" w14:textId="77777777" w:rsidR="00224B53" w:rsidRPr="000D7041" w:rsidRDefault="00224B53" w:rsidP="00DB446F">
      <w:pPr>
        <w:spacing w:after="0" w:line="240" w:lineRule="auto"/>
        <w:jc w:val="both"/>
        <w:rPr>
          <w:rFonts w:ascii="Sylfaen" w:hAnsi="Sylfaen"/>
        </w:rPr>
      </w:pPr>
      <w:r w:rsidRPr="000D7041">
        <w:rPr>
          <w:rFonts w:ascii="Sylfaen" w:hAnsi="Sylfaen"/>
        </w:rPr>
        <w:t>პროგრამის განმახორციელებელი:</w:t>
      </w:r>
    </w:p>
    <w:p w14:paraId="3E96ABA4" w14:textId="77777777" w:rsidR="00224B53" w:rsidRPr="000D70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D7041">
        <w:rPr>
          <w:rFonts w:ascii="Sylfaen" w:eastAsia="SimSun" w:hAnsi="Sylfaen" w:cs="Sylfaen"/>
          <w:color w:val="000000"/>
        </w:rPr>
        <w:t>საქართველოს</w:t>
      </w:r>
      <w:r w:rsidRPr="000D7041">
        <w:rPr>
          <w:rFonts w:ascii="Sylfaen" w:eastAsia="SimSun" w:hAnsi="Sylfaen" w:cs="Calibri"/>
          <w:color w:val="000000"/>
        </w:rPr>
        <w:t xml:space="preserve"> </w:t>
      </w:r>
      <w:r w:rsidRPr="000D7041">
        <w:rPr>
          <w:rFonts w:ascii="Sylfaen" w:eastAsia="SimSun" w:hAnsi="Sylfaen" w:cs="Sylfaen"/>
          <w:color w:val="000000"/>
        </w:rPr>
        <w:t>განათლებისა</w:t>
      </w:r>
      <w:r w:rsidRPr="000D7041">
        <w:rPr>
          <w:rFonts w:ascii="Sylfaen" w:eastAsia="SimSun" w:hAnsi="Sylfaen" w:cs="Calibri"/>
          <w:color w:val="000000"/>
        </w:rPr>
        <w:t xml:space="preserve"> </w:t>
      </w:r>
      <w:r w:rsidRPr="000D7041">
        <w:rPr>
          <w:rFonts w:ascii="Sylfaen" w:eastAsia="SimSun" w:hAnsi="Sylfaen" w:cs="Sylfaen"/>
          <w:color w:val="000000"/>
        </w:rPr>
        <w:t>და</w:t>
      </w:r>
      <w:r w:rsidRPr="000D7041">
        <w:rPr>
          <w:rFonts w:ascii="Sylfaen" w:eastAsia="SimSun" w:hAnsi="Sylfaen" w:cs="Calibri"/>
          <w:color w:val="000000"/>
        </w:rPr>
        <w:t xml:space="preserve"> </w:t>
      </w:r>
      <w:r w:rsidRPr="000D7041">
        <w:rPr>
          <w:rFonts w:ascii="Sylfaen" w:eastAsia="SimSun" w:hAnsi="Sylfaen" w:cs="Sylfaen"/>
          <w:color w:val="000000"/>
        </w:rPr>
        <w:t>მეცნიერების</w:t>
      </w:r>
      <w:r w:rsidRPr="000D7041">
        <w:rPr>
          <w:rFonts w:ascii="Sylfaen" w:eastAsia="SimSun" w:hAnsi="Sylfaen" w:cs="Calibri"/>
          <w:color w:val="000000"/>
        </w:rPr>
        <w:t xml:space="preserve"> </w:t>
      </w:r>
      <w:r w:rsidRPr="000D7041">
        <w:rPr>
          <w:rFonts w:ascii="Sylfaen" w:eastAsia="SimSun" w:hAnsi="Sylfaen" w:cs="Sylfaen"/>
          <w:color w:val="000000"/>
        </w:rPr>
        <w:t>სამინისტროს</w:t>
      </w:r>
      <w:r w:rsidRPr="000D7041">
        <w:rPr>
          <w:rFonts w:ascii="Sylfaen" w:eastAsia="SimSun" w:hAnsi="Sylfaen" w:cs="Calibri"/>
          <w:color w:val="000000"/>
        </w:rPr>
        <w:t xml:space="preserve"> </w:t>
      </w:r>
      <w:r w:rsidRPr="000D7041">
        <w:rPr>
          <w:rFonts w:ascii="Sylfaen" w:eastAsia="SimSun" w:hAnsi="Sylfaen" w:cs="Sylfaen"/>
          <w:color w:val="000000"/>
        </w:rPr>
        <w:t>აპარატი</w:t>
      </w:r>
      <w:r w:rsidRPr="000D7041">
        <w:rPr>
          <w:rFonts w:ascii="Sylfaen" w:eastAsia="SimSun" w:hAnsi="Sylfaen" w:cs="Calibri"/>
          <w:color w:val="000000"/>
        </w:rPr>
        <w:t xml:space="preserve">; </w:t>
      </w:r>
    </w:p>
    <w:p w14:paraId="35438094" w14:textId="77777777" w:rsidR="00224B53" w:rsidRPr="000D70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D7041">
        <w:rPr>
          <w:rFonts w:ascii="Sylfaen" w:eastAsia="SimSun" w:hAnsi="Sylfaen" w:cs="Sylfaen"/>
          <w:color w:val="000000"/>
        </w:rPr>
        <w:t>სსიპ</w:t>
      </w:r>
      <w:r w:rsidRPr="000D7041">
        <w:rPr>
          <w:rFonts w:ascii="Sylfaen" w:eastAsia="SimSun" w:hAnsi="Sylfaen" w:cs="Calibri"/>
          <w:color w:val="000000"/>
        </w:rPr>
        <w:t xml:space="preserve"> – </w:t>
      </w:r>
      <w:r w:rsidRPr="000D7041">
        <w:rPr>
          <w:rFonts w:ascii="Sylfaen" w:eastAsia="SimSun" w:hAnsi="Sylfaen" w:cs="Sylfaen"/>
          <w:color w:val="000000"/>
        </w:rPr>
        <w:t>შეფასებისა</w:t>
      </w:r>
      <w:r w:rsidRPr="000D7041">
        <w:rPr>
          <w:rFonts w:ascii="Sylfaen" w:eastAsia="SimSun" w:hAnsi="Sylfaen" w:cs="Calibri"/>
          <w:color w:val="000000"/>
        </w:rPr>
        <w:t xml:space="preserve"> </w:t>
      </w:r>
      <w:r w:rsidRPr="000D7041">
        <w:rPr>
          <w:rFonts w:ascii="Sylfaen" w:eastAsia="SimSun" w:hAnsi="Sylfaen" w:cs="Sylfaen"/>
          <w:color w:val="000000"/>
        </w:rPr>
        <w:t>და</w:t>
      </w:r>
      <w:r w:rsidRPr="000D7041">
        <w:rPr>
          <w:rFonts w:ascii="Sylfaen" w:eastAsia="SimSun" w:hAnsi="Sylfaen" w:cs="Calibri"/>
          <w:color w:val="000000"/>
        </w:rPr>
        <w:t xml:space="preserve"> </w:t>
      </w:r>
      <w:r w:rsidRPr="000D7041">
        <w:rPr>
          <w:rFonts w:ascii="Sylfaen" w:eastAsia="SimSun" w:hAnsi="Sylfaen" w:cs="Sylfaen"/>
          <w:color w:val="000000"/>
        </w:rPr>
        <w:t>გამოცდების</w:t>
      </w:r>
      <w:r w:rsidRPr="000D7041">
        <w:rPr>
          <w:rFonts w:ascii="Sylfaen" w:eastAsia="SimSun" w:hAnsi="Sylfaen" w:cs="Calibri"/>
          <w:color w:val="000000"/>
        </w:rPr>
        <w:t xml:space="preserve"> </w:t>
      </w:r>
      <w:r w:rsidRPr="000D7041">
        <w:rPr>
          <w:rFonts w:ascii="Sylfaen" w:eastAsia="SimSun" w:hAnsi="Sylfaen" w:cs="Sylfaen"/>
          <w:color w:val="000000"/>
        </w:rPr>
        <w:t>ეროვნული</w:t>
      </w:r>
      <w:r w:rsidRPr="000D7041">
        <w:rPr>
          <w:rFonts w:ascii="Sylfaen" w:eastAsia="SimSun" w:hAnsi="Sylfaen" w:cs="Calibri"/>
          <w:color w:val="000000"/>
        </w:rPr>
        <w:t xml:space="preserve"> </w:t>
      </w:r>
      <w:r w:rsidRPr="000D7041">
        <w:rPr>
          <w:rFonts w:ascii="Sylfaen" w:eastAsia="SimSun" w:hAnsi="Sylfaen" w:cs="Sylfaen"/>
          <w:color w:val="000000"/>
        </w:rPr>
        <w:t>ცენტრი</w:t>
      </w:r>
    </w:p>
    <w:p w14:paraId="79A88AF9" w14:textId="77777777" w:rsidR="00224B53" w:rsidRPr="000D70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D7041">
        <w:rPr>
          <w:rFonts w:ascii="Sylfaen" w:eastAsia="SimSun" w:hAnsi="Sylfaen" w:cs="Sylfaen"/>
          <w:color w:val="000000"/>
        </w:rPr>
        <w:t>სსიპ</w:t>
      </w:r>
      <w:r w:rsidRPr="000D7041">
        <w:rPr>
          <w:rFonts w:ascii="Sylfaen" w:eastAsia="SimSun" w:hAnsi="Sylfaen" w:cs="Calibri"/>
          <w:color w:val="000000"/>
        </w:rPr>
        <w:t xml:space="preserve"> - </w:t>
      </w:r>
      <w:r w:rsidRPr="000D7041">
        <w:rPr>
          <w:rFonts w:ascii="Sylfaen" w:eastAsia="SimSun" w:hAnsi="Sylfaen" w:cs="Sylfaen"/>
          <w:color w:val="000000"/>
        </w:rPr>
        <w:t>განათლების</w:t>
      </w:r>
      <w:r w:rsidRPr="000D7041">
        <w:rPr>
          <w:rFonts w:ascii="Sylfaen" w:eastAsia="SimSun" w:hAnsi="Sylfaen" w:cs="Calibri"/>
          <w:color w:val="000000"/>
        </w:rPr>
        <w:t xml:space="preserve"> </w:t>
      </w:r>
      <w:r w:rsidRPr="000D7041">
        <w:rPr>
          <w:rFonts w:ascii="Sylfaen" w:eastAsia="SimSun" w:hAnsi="Sylfaen" w:cs="Sylfaen"/>
          <w:color w:val="000000"/>
        </w:rPr>
        <w:t>საერთაშორისო</w:t>
      </w:r>
      <w:r w:rsidRPr="000D7041">
        <w:rPr>
          <w:rFonts w:ascii="Sylfaen" w:eastAsia="SimSun" w:hAnsi="Sylfaen" w:cs="Calibri"/>
          <w:color w:val="000000"/>
        </w:rPr>
        <w:t xml:space="preserve"> </w:t>
      </w:r>
      <w:r w:rsidRPr="000D7041">
        <w:rPr>
          <w:rFonts w:ascii="Sylfaen" w:eastAsia="SimSun" w:hAnsi="Sylfaen" w:cs="Sylfaen"/>
          <w:color w:val="000000"/>
        </w:rPr>
        <w:t>ცენტრი</w:t>
      </w:r>
      <w:r w:rsidRPr="000D7041">
        <w:rPr>
          <w:rFonts w:ascii="Sylfaen" w:eastAsia="SimSun" w:hAnsi="Sylfaen" w:cs="Calibri"/>
          <w:color w:val="000000"/>
          <w:lang w:val="ka-GE"/>
        </w:rPr>
        <w:t>;</w:t>
      </w:r>
    </w:p>
    <w:p w14:paraId="51E87129" w14:textId="77777777" w:rsidR="00224B53" w:rsidRPr="000D70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D7041">
        <w:rPr>
          <w:rFonts w:ascii="Sylfaen" w:eastAsia="SimSun" w:hAnsi="Sylfaen" w:cs="Sylfaen"/>
          <w:color w:val="000000"/>
        </w:rPr>
        <w:t>უმაღლესი საგანმანათლებლო დაწესებულებები</w:t>
      </w:r>
    </w:p>
    <w:p w14:paraId="5D4A11BA" w14:textId="77777777" w:rsidR="00224B53" w:rsidRPr="000D7041" w:rsidRDefault="00224B53" w:rsidP="00DB446F">
      <w:pPr>
        <w:spacing w:line="240" w:lineRule="auto"/>
      </w:pPr>
    </w:p>
    <w:p w14:paraId="7D96F29F" w14:textId="77777777" w:rsidR="00224B53" w:rsidRPr="000D7041" w:rsidRDefault="00224B53" w:rsidP="00DB446F">
      <w:pPr>
        <w:pStyle w:val="Heading4"/>
        <w:spacing w:line="240" w:lineRule="auto"/>
        <w:rPr>
          <w:rFonts w:ascii="Sylfaen" w:eastAsia="SimSun" w:hAnsi="Sylfaen" w:cs="Calibri"/>
          <w:i w:val="0"/>
        </w:rPr>
      </w:pPr>
      <w:r w:rsidRPr="000D7041">
        <w:rPr>
          <w:rFonts w:ascii="Sylfaen" w:eastAsia="SimSun" w:hAnsi="Sylfaen" w:cs="Calibri"/>
          <w:i w:val="0"/>
        </w:rPr>
        <w:t xml:space="preserve">4.2.1 </w:t>
      </w:r>
      <w:r w:rsidRPr="000D7041">
        <w:rPr>
          <w:rFonts w:ascii="Sylfaen" w:eastAsia="SimSun" w:hAnsi="Sylfaen" w:cs="Sylfaen"/>
          <w:i w:val="0"/>
        </w:rPr>
        <w:t>გამოცდების</w:t>
      </w:r>
      <w:r w:rsidRPr="000D7041">
        <w:rPr>
          <w:rFonts w:ascii="Sylfaen" w:eastAsia="SimSun" w:hAnsi="Sylfaen" w:cs="Calibri"/>
          <w:i w:val="0"/>
        </w:rPr>
        <w:t xml:space="preserve"> </w:t>
      </w:r>
      <w:r w:rsidRPr="000D7041">
        <w:rPr>
          <w:rFonts w:ascii="Sylfaen" w:eastAsia="SimSun" w:hAnsi="Sylfaen" w:cs="Sylfaen"/>
          <w:i w:val="0"/>
        </w:rPr>
        <w:t>ორგანიზება</w:t>
      </w:r>
      <w:r w:rsidRPr="000D7041">
        <w:rPr>
          <w:rFonts w:ascii="Sylfaen" w:eastAsia="SimSun" w:hAnsi="Sylfaen" w:cs="Calibri"/>
          <w:i w:val="0"/>
        </w:rPr>
        <w:t xml:space="preserve"> (</w:t>
      </w:r>
      <w:r w:rsidRPr="000D7041">
        <w:rPr>
          <w:rFonts w:ascii="Sylfaen" w:eastAsia="SimSun" w:hAnsi="Sylfaen" w:cs="Sylfaen"/>
          <w:i w:val="0"/>
        </w:rPr>
        <w:t>პროგრამული</w:t>
      </w:r>
      <w:r w:rsidRPr="000D7041">
        <w:rPr>
          <w:rFonts w:ascii="Sylfaen" w:eastAsia="SimSun" w:hAnsi="Sylfaen" w:cs="Calibri"/>
          <w:i w:val="0"/>
        </w:rPr>
        <w:t xml:space="preserve"> </w:t>
      </w:r>
      <w:r w:rsidRPr="000D7041">
        <w:rPr>
          <w:rFonts w:ascii="Sylfaen" w:eastAsia="SimSun" w:hAnsi="Sylfaen" w:cs="Sylfaen"/>
          <w:i w:val="0"/>
        </w:rPr>
        <w:t>კოდი</w:t>
      </w:r>
      <w:r w:rsidRPr="000D7041">
        <w:rPr>
          <w:rFonts w:ascii="Sylfaen" w:eastAsia="SimSun" w:hAnsi="Sylfaen" w:cs="Calibri"/>
          <w:i w:val="0"/>
        </w:rPr>
        <w:t xml:space="preserve"> 32 04 01)</w:t>
      </w:r>
    </w:p>
    <w:p w14:paraId="22E6A6BD" w14:textId="77777777" w:rsidR="00224B53" w:rsidRPr="000D7041" w:rsidRDefault="00224B53" w:rsidP="00DB446F">
      <w:pPr>
        <w:spacing w:line="240" w:lineRule="auto"/>
        <w:rPr>
          <w:rFonts w:ascii="Sylfaen" w:eastAsia="SimSun" w:hAnsi="Sylfaen" w:cs="Calibri"/>
          <w:b/>
        </w:rPr>
      </w:pPr>
    </w:p>
    <w:p w14:paraId="05976692" w14:textId="77777777" w:rsidR="00224B53" w:rsidRPr="000D7041" w:rsidRDefault="00224B53" w:rsidP="00DB446F">
      <w:pPr>
        <w:spacing w:after="0" w:line="240" w:lineRule="auto"/>
        <w:jc w:val="both"/>
        <w:rPr>
          <w:rFonts w:ascii="Sylfaen" w:hAnsi="Sylfaen"/>
        </w:rPr>
      </w:pPr>
      <w:r w:rsidRPr="000D7041">
        <w:rPr>
          <w:rFonts w:ascii="Sylfaen" w:hAnsi="Sylfaen"/>
        </w:rPr>
        <w:t>პროგრამის განმახორციელებელი:</w:t>
      </w:r>
    </w:p>
    <w:p w14:paraId="1C46B493" w14:textId="77777777" w:rsidR="00224B53" w:rsidRPr="000D70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D7041">
        <w:rPr>
          <w:rFonts w:ascii="Sylfaen" w:eastAsia="SimSun" w:hAnsi="Sylfaen" w:cs="Sylfaen"/>
          <w:color w:val="000000"/>
        </w:rPr>
        <w:t>სსიპ</w:t>
      </w:r>
      <w:r w:rsidRPr="000D7041">
        <w:rPr>
          <w:rFonts w:ascii="Sylfaen" w:eastAsia="SimSun" w:hAnsi="Sylfaen" w:cs="Calibri"/>
          <w:color w:val="000000"/>
        </w:rPr>
        <w:t xml:space="preserve"> – </w:t>
      </w:r>
      <w:r w:rsidRPr="000D7041">
        <w:rPr>
          <w:rFonts w:ascii="Sylfaen" w:eastAsia="SimSun" w:hAnsi="Sylfaen" w:cs="Sylfaen"/>
          <w:color w:val="000000"/>
        </w:rPr>
        <w:t>შეფასებისა</w:t>
      </w:r>
      <w:r w:rsidRPr="000D7041">
        <w:rPr>
          <w:rFonts w:ascii="Sylfaen" w:eastAsia="SimSun" w:hAnsi="Sylfaen" w:cs="Calibri"/>
          <w:color w:val="000000"/>
        </w:rPr>
        <w:t xml:space="preserve"> </w:t>
      </w:r>
      <w:r w:rsidRPr="000D7041">
        <w:rPr>
          <w:rFonts w:ascii="Sylfaen" w:eastAsia="SimSun" w:hAnsi="Sylfaen" w:cs="Sylfaen"/>
          <w:color w:val="000000"/>
        </w:rPr>
        <w:t>და</w:t>
      </w:r>
      <w:r w:rsidRPr="000D7041">
        <w:rPr>
          <w:rFonts w:ascii="Sylfaen" w:eastAsia="SimSun" w:hAnsi="Sylfaen" w:cs="Calibri"/>
          <w:color w:val="000000"/>
        </w:rPr>
        <w:t xml:space="preserve"> </w:t>
      </w:r>
      <w:r w:rsidRPr="000D7041">
        <w:rPr>
          <w:rFonts w:ascii="Sylfaen" w:eastAsia="SimSun" w:hAnsi="Sylfaen" w:cs="Sylfaen"/>
          <w:color w:val="000000"/>
        </w:rPr>
        <w:t>გამოცდების</w:t>
      </w:r>
      <w:r w:rsidRPr="000D7041">
        <w:rPr>
          <w:rFonts w:ascii="Sylfaen" w:eastAsia="SimSun" w:hAnsi="Sylfaen" w:cs="Calibri"/>
          <w:color w:val="000000"/>
        </w:rPr>
        <w:t xml:space="preserve"> </w:t>
      </w:r>
      <w:r w:rsidRPr="000D7041">
        <w:rPr>
          <w:rFonts w:ascii="Sylfaen" w:eastAsia="SimSun" w:hAnsi="Sylfaen" w:cs="Sylfaen"/>
          <w:color w:val="000000"/>
        </w:rPr>
        <w:t>ეროვნული</w:t>
      </w:r>
      <w:r w:rsidRPr="000D7041">
        <w:rPr>
          <w:rFonts w:ascii="Sylfaen" w:eastAsia="SimSun" w:hAnsi="Sylfaen" w:cs="Calibri"/>
          <w:color w:val="000000"/>
        </w:rPr>
        <w:t xml:space="preserve"> </w:t>
      </w:r>
      <w:r w:rsidRPr="000D7041">
        <w:rPr>
          <w:rFonts w:ascii="Sylfaen" w:eastAsia="SimSun" w:hAnsi="Sylfaen" w:cs="Sylfaen"/>
          <w:color w:val="000000"/>
        </w:rPr>
        <w:t>ცენტრი</w:t>
      </w:r>
    </w:p>
    <w:p w14:paraId="5F8A3475" w14:textId="77777777" w:rsidR="00224B53" w:rsidRPr="00180341" w:rsidRDefault="00224B53" w:rsidP="00DB446F">
      <w:pPr>
        <w:pBdr>
          <w:top w:val="nil"/>
          <w:left w:val="nil"/>
          <w:bottom w:val="nil"/>
          <w:right w:val="nil"/>
          <w:between w:val="nil"/>
        </w:pBdr>
        <w:spacing w:line="240" w:lineRule="auto"/>
        <w:jc w:val="both"/>
        <w:rPr>
          <w:rFonts w:ascii="Sylfaen" w:eastAsia="SimSun" w:hAnsi="Sylfaen" w:cs="Calibri"/>
          <w:color w:val="000000"/>
          <w:highlight w:val="yellow"/>
        </w:rPr>
      </w:pPr>
    </w:p>
    <w:p w14:paraId="0586EFEA"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ჩატარდა 22 ღია კარის დღე (5 პირისპირ, დანარჩენი-ონლაინ), მომზადდა კრებულები, ცნობარი და საინფორმაციო მასალა გამოსაცდელთათვის;</w:t>
      </w:r>
    </w:p>
    <w:p w14:paraId="24AE91DE"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lastRenderedPageBreak/>
        <w:t>პროექტი „შეფასება განვითარებისთვის“ ფარგლებში შემუშავებული იქნა დასკვნა სერვერული ინფრასტრუქტურის გაძლიერებაზე, სადაც ასახულია პროექტის საჭიროებები ტესტირებაში მონაწილე მოსწავლეების რაოდენობის გასაზრდელად (10 000 მოსწავლემდე). მე-4 და მე-6 კლასელი მოსწავლეებისთვის შეფასებები მათემატიკაში და ქართულ ენასა და ლიტერატურაში 4 სესიად ჩატარდა, თითოეულ სესიაში მონაწილეობა მიიღო 7000-მდე მოსწავლემ;</w:t>
      </w:r>
    </w:p>
    <w:p w14:paraId="581EAB6B"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ერთიან ეროვნულ გამოცდებზე დარეგისტრირდა 41 265 აბიტურიენტი, გამოცხადდა - 39 060, სწავლის გაგრძელების უფლება მოიპოვა - 32 111-მა.</w:t>
      </w:r>
    </w:p>
    <w:p w14:paraId="2BA3036F"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სტუდენტთა საგრანტო გამოცდაზე დარეგისტრირდა 2 503 აპლიკანტი, გამოცხადდა - 1 790, გრანტი მოიპოვა - 247-მა;</w:t>
      </w:r>
    </w:p>
    <w:p w14:paraId="27C791D1"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საერთო სამაგისტრო გამოცდაზე დარეგისტრირდა 9 589 აპლიკანტი, გამოცხადდა - 7 776, ზღვარი გადალახა (3 ნაწილში მაინც) – 6 201-მა;</w:t>
      </w:r>
    </w:p>
    <w:p w14:paraId="2E31C642"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მასწავლებელთა სასერტიფიკაციო გამოცდაზე დარეგისტრირდა 33 058 აპლიკანტი, გამოცხადდა - 28 133 და ზღვარი გადალახა - 6 560-მა.</w:t>
      </w:r>
    </w:p>
    <w:p w14:paraId="468FA8D2"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„წიგნიერების საერთაშორისო კვლევის (PIRLS - Progress in International Reading Literacy Study) - 2021“ფარგლებში დასრულდა ბუკლეტების გასწორება, ტესტების და კითხვარების მონაცემების შეტანა ბაზებში, კვლევის ბაზების ატვირთვა სერვერზე;</w:t>
      </w:r>
    </w:p>
    <w:p w14:paraId="104C47C6"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„მოსწავლეთა შეფასების საერთაშორისო პროგრამის (PISA – Program for International Student Assessment) - 2022“ ფარგლებში დასრულდა ძირითადი კვლევის საველე სამუშაოების მომზადება, გამსწორებლების დატრენინგება.</w:t>
      </w:r>
    </w:p>
    <w:p w14:paraId="596A3558"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„მათემატიკისა და საბუნებისმეტყველო საგნების სწავლებისა და სწავლის საერთაშორისო კვლევის (TIMSS – Trends in International Mathematics and Science Study) – 2023“ ფარგლებში საანგარიშო პერიოდში მიმდინარეობდა საცდელი კვლევის საველე სამუშაოების მომზადება, გამსწორებლების დატრენინგება, მასალის გაგზავნა სკოლებში;</w:t>
      </w:r>
    </w:p>
    <w:p w14:paraId="5A8D5692"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დასრულდა მათემატიკისა და საბუნებისმეტყველო საგნების სწავლებისა და სწავლის საერთაშორისო კვლევის, TIMSS 2019 საბოლოო ანგარიში;</w:t>
      </w:r>
    </w:p>
    <w:p w14:paraId="7B3F0490"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დასრულდა წიგნიერების საერთაშორისო კვლევა, PIRLS 2021-ის ენციკლოპედიის საქართველოსადმი მიძღვნილი თავის რედაქტირება;</w:t>
      </w:r>
    </w:p>
    <w:p w14:paraId="3B9F0D3C"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დასრულდა ერთიანი ეროვნული გამოცდების, საერთო სამაგისტრო გამოცდების და მასწავლებლის კომპეტენციის დადასტურების გამოცდების  ყველა საგნის მონაცემების სტატისტიკური ანალიზის, ფსიქომეტრიკული ანალიზის და შედეგების ანგარიშების ავტომატური გენერირების პროგრამული უზრუნველყოფა.</w:t>
      </w:r>
    </w:p>
    <w:p w14:paraId="6DF5AA0A" w14:textId="77777777" w:rsidR="00224B53" w:rsidRPr="00180341" w:rsidRDefault="00224B53" w:rsidP="00DB446F">
      <w:pPr>
        <w:spacing w:line="240" w:lineRule="auto"/>
        <w:ind w:left="720"/>
        <w:jc w:val="both"/>
        <w:rPr>
          <w:rFonts w:ascii="Sylfaen" w:eastAsia="SimSun" w:hAnsi="Sylfaen" w:cs="Calibri"/>
          <w:highlight w:val="yellow"/>
        </w:rPr>
      </w:pPr>
    </w:p>
    <w:p w14:paraId="048927FD" w14:textId="77777777" w:rsidR="00224B53" w:rsidRPr="000D7041" w:rsidRDefault="00224B53" w:rsidP="00DB446F">
      <w:pPr>
        <w:pStyle w:val="Heading4"/>
        <w:spacing w:line="240" w:lineRule="auto"/>
        <w:jc w:val="both"/>
        <w:rPr>
          <w:rFonts w:ascii="Sylfaen" w:eastAsia="SimSun" w:hAnsi="Sylfaen" w:cs="Calibri"/>
          <w:i w:val="0"/>
        </w:rPr>
      </w:pPr>
      <w:r w:rsidRPr="000D7041">
        <w:rPr>
          <w:rFonts w:ascii="Sylfaen" w:eastAsia="SimSun" w:hAnsi="Sylfaen" w:cs="Calibri"/>
          <w:i w:val="0"/>
        </w:rPr>
        <w:t xml:space="preserve">4.2.2 </w:t>
      </w:r>
      <w:r w:rsidRPr="000D7041">
        <w:rPr>
          <w:rFonts w:ascii="Sylfaen" w:eastAsia="SimSun" w:hAnsi="Sylfaen" w:cs="Sylfaen"/>
          <w:i w:val="0"/>
        </w:rPr>
        <w:t>სახელმწიფო</w:t>
      </w:r>
      <w:r w:rsidRPr="000D7041">
        <w:rPr>
          <w:rFonts w:ascii="Sylfaen" w:eastAsia="SimSun" w:hAnsi="Sylfaen" w:cs="Calibri"/>
          <w:i w:val="0"/>
        </w:rPr>
        <w:t xml:space="preserve"> </w:t>
      </w:r>
      <w:r w:rsidRPr="000D7041">
        <w:rPr>
          <w:rFonts w:ascii="Sylfaen" w:eastAsia="SimSun" w:hAnsi="Sylfaen" w:cs="Sylfaen"/>
          <w:i w:val="0"/>
        </w:rPr>
        <w:t>სასწავლო</w:t>
      </w:r>
      <w:r w:rsidRPr="000D7041">
        <w:rPr>
          <w:rFonts w:ascii="Sylfaen" w:eastAsia="SimSun" w:hAnsi="Sylfaen" w:cs="Calibri"/>
          <w:i w:val="0"/>
        </w:rPr>
        <w:t xml:space="preserve">, </w:t>
      </w:r>
      <w:r w:rsidRPr="000D7041">
        <w:rPr>
          <w:rFonts w:ascii="Sylfaen" w:eastAsia="SimSun" w:hAnsi="Sylfaen" w:cs="Sylfaen"/>
          <w:i w:val="0"/>
        </w:rPr>
        <w:t>სამაგისტრო</w:t>
      </w:r>
      <w:r w:rsidRPr="000D7041">
        <w:rPr>
          <w:rFonts w:ascii="Sylfaen" w:eastAsia="SimSun" w:hAnsi="Sylfaen" w:cs="Calibri"/>
          <w:i w:val="0"/>
        </w:rPr>
        <w:t xml:space="preserve"> </w:t>
      </w:r>
      <w:r w:rsidRPr="000D7041">
        <w:rPr>
          <w:rFonts w:ascii="Sylfaen" w:eastAsia="SimSun" w:hAnsi="Sylfaen" w:cs="Sylfaen"/>
          <w:i w:val="0"/>
        </w:rPr>
        <w:t>გრანტები</w:t>
      </w:r>
      <w:r w:rsidRPr="000D7041">
        <w:rPr>
          <w:rFonts w:ascii="Sylfaen" w:eastAsia="SimSun" w:hAnsi="Sylfaen" w:cs="Calibri"/>
          <w:i w:val="0"/>
        </w:rPr>
        <w:t xml:space="preserve"> </w:t>
      </w:r>
      <w:r w:rsidRPr="000D7041">
        <w:rPr>
          <w:rFonts w:ascii="Sylfaen" w:eastAsia="SimSun" w:hAnsi="Sylfaen" w:cs="Sylfaen"/>
          <w:i w:val="0"/>
        </w:rPr>
        <w:t>და</w:t>
      </w:r>
      <w:r w:rsidRPr="000D7041">
        <w:rPr>
          <w:rFonts w:ascii="Sylfaen" w:eastAsia="SimSun" w:hAnsi="Sylfaen" w:cs="Calibri"/>
          <w:i w:val="0"/>
        </w:rPr>
        <w:t xml:space="preserve"> </w:t>
      </w:r>
      <w:r w:rsidRPr="000D7041">
        <w:rPr>
          <w:rFonts w:ascii="Sylfaen" w:eastAsia="SimSun" w:hAnsi="Sylfaen" w:cs="Sylfaen"/>
          <w:i w:val="0"/>
        </w:rPr>
        <w:t>ახალგაზრდების</w:t>
      </w:r>
      <w:r w:rsidRPr="000D7041">
        <w:rPr>
          <w:rFonts w:ascii="Sylfaen" w:eastAsia="SimSun" w:hAnsi="Sylfaen" w:cs="Calibri"/>
          <w:i w:val="0"/>
        </w:rPr>
        <w:t xml:space="preserve"> </w:t>
      </w:r>
      <w:r w:rsidRPr="000D7041">
        <w:rPr>
          <w:rFonts w:ascii="Sylfaen" w:eastAsia="SimSun" w:hAnsi="Sylfaen" w:cs="Sylfaen"/>
          <w:i w:val="0"/>
        </w:rPr>
        <w:t>წახალისება</w:t>
      </w:r>
      <w:r w:rsidRPr="000D7041">
        <w:rPr>
          <w:rFonts w:ascii="Sylfaen" w:eastAsia="SimSun" w:hAnsi="Sylfaen" w:cs="Calibri"/>
          <w:i w:val="0"/>
        </w:rPr>
        <w:t xml:space="preserve"> (</w:t>
      </w:r>
      <w:r w:rsidRPr="000D7041">
        <w:rPr>
          <w:rFonts w:ascii="Sylfaen" w:eastAsia="SimSun" w:hAnsi="Sylfaen" w:cs="Sylfaen"/>
          <w:i w:val="0"/>
        </w:rPr>
        <w:t>პროგრამული</w:t>
      </w:r>
      <w:r w:rsidRPr="000D7041">
        <w:rPr>
          <w:rFonts w:ascii="Sylfaen" w:eastAsia="SimSun" w:hAnsi="Sylfaen" w:cs="Calibri"/>
          <w:i w:val="0"/>
        </w:rPr>
        <w:t xml:space="preserve"> </w:t>
      </w:r>
      <w:r w:rsidRPr="000D7041">
        <w:rPr>
          <w:rFonts w:ascii="Sylfaen" w:eastAsia="SimSun" w:hAnsi="Sylfaen" w:cs="Sylfaen"/>
          <w:i w:val="0"/>
        </w:rPr>
        <w:t>კოდი</w:t>
      </w:r>
      <w:r w:rsidRPr="000D7041">
        <w:rPr>
          <w:rFonts w:ascii="Sylfaen" w:eastAsia="SimSun" w:hAnsi="Sylfaen" w:cs="Calibri"/>
          <w:i w:val="0"/>
        </w:rPr>
        <w:t xml:space="preserve"> 32 04 02)</w:t>
      </w:r>
    </w:p>
    <w:p w14:paraId="1CCFCD2F" w14:textId="77777777" w:rsidR="00224B53" w:rsidRPr="000D7041" w:rsidRDefault="00224B53" w:rsidP="00DB446F">
      <w:pPr>
        <w:spacing w:line="240" w:lineRule="auto"/>
        <w:rPr>
          <w:rFonts w:ascii="Sylfaen" w:eastAsia="SimSun" w:hAnsi="Sylfaen" w:cs="Calibri"/>
          <w:i/>
        </w:rPr>
      </w:pPr>
    </w:p>
    <w:p w14:paraId="6AFF475C" w14:textId="77777777" w:rsidR="00224B53" w:rsidRPr="000D7041" w:rsidRDefault="00224B53" w:rsidP="00DB446F">
      <w:pPr>
        <w:spacing w:after="0" w:line="240" w:lineRule="auto"/>
        <w:jc w:val="both"/>
        <w:rPr>
          <w:rFonts w:ascii="Sylfaen" w:hAnsi="Sylfaen"/>
        </w:rPr>
      </w:pPr>
      <w:r w:rsidRPr="000D7041">
        <w:rPr>
          <w:rFonts w:ascii="Sylfaen" w:hAnsi="Sylfaen"/>
        </w:rPr>
        <w:t>პროგრამის განმახორციელებელი:</w:t>
      </w:r>
    </w:p>
    <w:p w14:paraId="5E61729B" w14:textId="77777777" w:rsidR="00224B53" w:rsidRPr="000D70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D7041">
        <w:rPr>
          <w:rFonts w:ascii="Sylfaen" w:eastAsia="SimSun" w:hAnsi="Sylfaen" w:cs="Sylfaen"/>
          <w:color w:val="000000"/>
        </w:rPr>
        <w:t>საქართველოს</w:t>
      </w:r>
      <w:r w:rsidRPr="000D7041">
        <w:rPr>
          <w:rFonts w:ascii="Sylfaen" w:eastAsia="SimSun" w:hAnsi="Sylfaen" w:cs="Calibri"/>
          <w:color w:val="000000"/>
        </w:rPr>
        <w:t xml:space="preserve"> </w:t>
      </w:r>
      <w:r w:rsidRPr="000D7041">
        <w:rPr>
          <w:rFonts w:ascii="Sylfaen" w:eastAsia="SimSun" w:hAnsi="Sylfaen" w:cs="Sylfaen"/>
          <w:color w:val="000000"/>
        </w:rPr>
        <w:t>განათლებისა</w:t>
      </w:r>
      <w:r w:rsidRPr="000D7041">
        <w:rPr>
          <w:rFonts w:ascii="Sylfaen" w:eastAsia="SimSun" w:hAnsi="Sylfaen" w:cs="Calibri"/>
          <w:color w:val="000000"/>
        </w:rPr>
        <w:t xml:space="preserve"> </w:t>
      </w:r>
      <w:r w:rsidRPr="000D7041">
        <w:rPr>
          <w:rFonts w:ascii="Sylfaen" w:eastAsia="SimSun" w:hAnsi="Sylfaen" w:cs="Sylfaen"/>
          <w:color w:val="000000"/>
        </w:rPr>
        <w:t>და</w:t>
      </w:r>
      <w:r w:rsidRPr="000D7041">
        <w:rPr>
          <w:rFonts w:ascii="Sylfaen" w:eastAsia="SimSun" w:hAnsi="Sylfaen" w:cs="Calibri"/>
          <w:color w:val="000000"/>
        </w:rPr>
        <w:t xml:space="preserve"> </w:t>
      </w:r>
      <w:r w:rsidRPr="000D7041">
        <w:rPr>
          <w:rFonts w:ascii="Sylfaen" w:eastAsia="SimSun" w:hAnsi="Sylfaen" w:cs="Sylfaen"/>
          <w:color w:val="000000"/>
        </w:rPr>
        <w:t>მეცნიერების</w:t>
      </w:r>
      <w:r w:rsidRPr="000D7041">
        <w:rPr>
          <w:rFonts w:ascii="Sylfaen" w:eastAsia="SimSun" w:hAnsi="Sylfaen" w:cs="Calibri"/>
          <w:color w:val="000000"/>
        </w:rPr>
        <w:t xml:space="preserve"> </w:t>
      </w:r>
      <w:r w:rsidRPr="000D7041">
        <w:rPr>
          <w:rFonts w:ascii="Sylfaen" w:eastAsia="SimSun" w:hAnsi="Sylfaen" w:cs="Sylfaen"/>
          <w:color w:val="000000"/>
        </w:rPr>
        <w:t>სამინისტრო</w:t>
      </w:r>
    </w:p>
    <w:p w14:paraId="5B768A96" w14:textId="77777777" w:rsidR="00224B53" w:rsidRPr="00180341" w:rsidRDefault="00224B53" w:rsidP="00DB446F">
      <w:pPr>
        <w:pBdr>
          <w:top w:val="nil"/>
          <w:left w:val="nil"/>
          <w:bottom w:val="nil"/>
          <w:right w:val="nil"/>
          <w:between w:val="nil"/>
        </w:pBdr>
        <w:spacing w:line="240" w:lineRule="auto"/>
        <w:jc w:val="both"/>
        <w:rPr>
          <w:rFonts w:ascii="Sylfaen" w:eastAsia="SimSun" w:hAnsi="Sylfaen" w:cs="Calibri"/>
          <w:color w:val="000000"/>
          <w:highlight w:val="yellow"/>
        </w:rPr>
      </w:pPr>
    </w:p>
    <w:p w14:paraId="57261493"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 xml:space="preserve">სახელმწიფო სასწავლო და სამაგისტრო გრანტების მფლობელი სტუდენტები, გამყოფი ხაზის მიმდებარე სოფლებში დაზარალებული სტუდენტები, ოკუპირებულ ტერიტორიებზე მცხოვრები და თანამემამულის სტატუსის მქონე პირები და მასწავლებლის მომზადების ერთწლიანი საგანმანათლებლო პროგრამის ბენეფიციარები უზრუნველყოფილი იყვნენ სწავლის დაფინანსებით. </w:t>
      </w:r>
    </w:p>
    <w:p w14:paraId="6AF039EB"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lastRenderedPageBreak/>
        <w:t>ქვეპროგრამის „სახელმწიფო სტიპენდიები სტუდენტებს’’ ფარგლებში სახელმწიფო სტიპენდია 150 ლარის ოდენობით, იანვრისა და თებერვლის თვეებში გამოეყო 3 029 სტუდენტს, ხოლო მარტი-ივლისის თვეებში - 2 755 სტუდენტს;</w:t>
      </w:r>
    </w:p>
    <w:p w14:paraId="1CEAE981"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„დიმიტრი გულიას და კოსტა ხეთაგუროვის“ სახელობის სტიპენდიები იანვარი-ივლისის თვეებში 300 ლარის ოდენობით გაიცა 5 სტუდენტზე;</w:t>
      </w:r>
    </w:p>
    <w:p w14:paraId="7B0CBA86"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პროგრამის „ცოდნის კარი” ფარგლებში დაფინანსდა უცხო ქვეყნის 25 მოქალაქე (მოზამბიკის, ტონგის სამეფოს, ჰონდურასის, ბჰუტანის, კოსტა-რიკის, სურინამის, მექსიკის, იორდანიის ჰამეშიტური სამეფოს, ლიბერიის, ესვატინის სამეფოს, სომხეთის, ჩეხეთის და უნგრეთის მოქალაქეები, ასევე ბელიზის - 2, ჩინეთის - 2, ვანუატუს - 3 და ფიჯის რესპუბლიკის - 5 მოქალაქე);</w:t>
      </w:r>
    </w:p>
    <w:p w14:paraId="325C9D84" w14:textId="02CB3039"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პროგრამის „ვისწავლოთ საქართველოში“ ფარგლებში განხორციელდა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უნივერსიტეტისა და სსიპ-ილიას სახელმწიფო უნივერსიტეტის საბაკალავრო STEM პროგრამების საერთაშორისო აკრედიტაციის (ABET აკრედიტაციის და ACS სერტიფიცირების სტანდარტების შესაბამისად) პროცესის ფინანსური მხარდაჭერა და ამ მიზნით მიმართული იქნა 890</w:t>
      </w:r>
      <w:r>
        <w:rPr>
          <w:rFonts w:ascii="Sylfaen" w:eastAsiaTheme="minorEastAsia" w:hAnsi="Sylfaen" w:cs="Sylfaen"/>
          <w:bCs/>
          <w:color w:val="000000"/>
          <w:shd w:val="clear" w:color="auto" w:fill="FFFFFF"/>
          <w:lang w:val="ka-GE"/>
        </w:rPr>
        <w:t>.</w:t>
      </w:r>
      <w:r w:rsidRPr="000D7041">
        <w:rPr>
          <w:rFonts w:ascii="Sylfaen" w:eastAsiaTheme="minorEastAsia" w:hAnsi="Sylfaen" w:cs="Sylfaen"/>
          <w:bCs/>
          <w:color w:val="000000"/>
          <w:shd w:val="clear" w:color="auto" w:fill="FFFFFF"/>
          <w:lang w:val="ka-GE"/>
        </w:rPr>
        <w:t xml:space="preserve">0 ათასი ლარი. </w:t>
      </w:r>
    </w:p>
    <w:p w14:paraId="73A98DB0" w14:textId="77777777" w:rsidR="00224B53" w:rsidRPr="00180341" w:rsidRDefault="00224B53" w:rsidP="00DB446F">
      <w:pPr>
        <w:pStyle w:val="NormalWeb"/>
        <w:ind w:left="360"/>
        <w:jc w:val="both"/>
        <w:textAlignment w:val="baseline"/>
        <w:rPr>
          <w:rFonts w:ascii="Sylfaen" w:eastAsia="SimSun" w:hAnsi="Sylfaen" w:cs="Calibri"/>
          <w:sz w:val="22"/>
          <w:szCs w:val="22"/>
          <w:highlight w:val="yellow"/>
        </w:rPr>
      </w:pPr>
    </w:p>
    <w:p w14:paraId="4AAD8954" w14:textId="77777777" w:rsidR="00224B53" w:rsidRPr="000D7041" w:rsidRDefault="00224B53" w:rsidP="00DB446F">
      <w:pPr>
        <w:pStyle w:val="Heading4"/>
        <w:spacing w:line="240" w:lineRule="auto"/>
        <w:jc w:val="both"/>
        <w:rPr>
          <w:rFonts w:ascii="Sylfaen" w:eastAsia="SimSun" w:hAnsi="Sylfaen" w:cs="Calibri"/>
          <w:i w:val="0"/>
        </w:rPr>
      </w:pPr>
      <w:bookmarkStart w:id="10" w:name="_heading=h.3dy6vkm" w:colFirst="0" w:colLast="0"/>
      <w:bookmarkEnd w:id="10"/>
      <w:r w:rsidRPr="000D7041">
        <w:rPr>
          <w:rFonts w:ascii="Sylfaen" w:eastAsia="SimSun" w:hAnsi="Sylfaen" w:cs="Calibri"/>
          <w:i w:val="0"/>
        </w:rPr>
        <w:t xml:space="preserve">4.2.3 </w:t>
      </w:r>
      <w:r w:rsidRPr="000D7041">
        <w:rPr>
          <w:rFonts w:ascii="Sylfaen" w:eastAsia="SimSun" w:hAnsi="Sylfaen" w:cs="Sylfaen"/>
          <w:i w:val="0"/>
        </w:rPr>
        <w:t>უმაღლესი</w:t>
      </w:r>
      <w:r w:rsidRPr="000D7041">
        <w:rPr>
          <w:rFonts w:ascii="Sylfaen" w:eastAsia="SimSun" w:hAnsi="Sylfaen" w:cs="Calibri"/>
          <w:i w:val="0"/>
        </w:rPr>
        <w:t xml:space="preserve"> </w:t>
      </w:r>
      <w:r w:rsidRPr="000D7041">
        <w:rPr>
          <w:rFonts w:ascii="Sylfaen" w:eastAsia="SimSun" w:hAnsi="Sylfaen" w:cs="Sylfaen"/>
          <w:i w:val="0"/>
        </w:rPr>
        <w:t>განათლების</w:t>
      </w:r>
      <w:r w:rsidRPr="000D7041">
        <w:rPr>
          <w:rFonts w:ascii="Sylfaen" w:eastAsia="SimSun" w:hAnsi="Sylfaen" w:cs="Calibri"/>
          <w:i w:val="0"/>
        </w:rPr>
        <w:t xml:space="preserve"> </w:t>
      </w:r>
      <w:r w:rsidRPr="000D7041">
        <w:rPr>
          <w:rFonts w:ascii="Sylfaen" w:eastAsia="SimSun" w:hAnsi="Sylfaen" w:cs="Sylfaen"/>
          <w:i w:val="0"/>
        </w:rPr>
        <w:t>ხელშეწყობა</w:t>
      </w:r>
      <w:r w:rsidRPr="000D7041">
        <w:rPr>
          <w:rFonts w:ascii="Sylfaen" w:eastAsia="SimSun" w:hAnsi="Sylfaen" w:cs="Calibri"/>
          <w:i w:val="0"/>
        </w:rPr>
        <w:t xml:space="preserve"> (</w:t>
      </w:r>
      <w:r w:rsidRPr="000D7041">
        <w:rPr>
          <w:rFonts w:ascii="Sylfaen" w:eastAsia="SimSun" w:hAnsi="Sylfaen" w:cs="Sylfaen"/>
          <w:i w:val="0"/>
        </w:rPr>
        <w:t>პროგრამული</w:t>
      </w:r>
      <w:r w:rsidRPr="000D7041">
        <w:rPr>
          <w:rFonts w:ascii="Sylfaen" w:eastAsia="SimSun" w:hAnsi="Sylfaen" w:cs="Calibri"/>
          <w:i w:val="0"/>
        </w:rPr>
        <w:t xml:space="preserve"> </w:t>
      </w:r>
      <w:r w:rsidRPr="000D7041">
        <w:rPr>
          <w:rFonts w:ascii="Sylfaen" w:eastAsia="SimSun" w:hAnsi="Sylfaen" w:cs="Sylfaen"/>
          <w:i w:val="0"/>
        </w:rPr>
        <w:t>კოდი</w:t>
      </w:r>
      <w:r w:rsidRPr="000D7041">
        <w:rPr>
          <w:rFonts w:ascii="Sylfaen" w:eastAsia="SimSun" w:hAnsi="Sylfaen" w:cs="Calibri"/>
          <w:i w:val="0"/>
        </w:rPr>
        <w:t xml:space="preserve"> 32 04 03)</w:t>
      </w:r>
    </w:p>
    <w:p w14:paraId="7E7A4709" w14:textId="77777777" w:rsidR="00224B53" w:rsidRPr="000D7041" w:rsidRDefault="00224B53" w:rsidP="00DB446F">
      <w:pPr>
        <w:spacing w:line="240" w:lineRule="auto"/>
        <w:rPr>
          <w:rFonts w:ascii="Sylfaen" w:eastAsia="SimSun" w:hAnsi="Sylfaen" w:cs="Calibri"/>
        </w:rPr>
      </w:pPr>
    </w:p>
    <w:p w14:paraId="34041736" w14:textId="77777777" w:rsidR="00224B53" w:rsidRPr="000D7041" w:rsidRDefault="00224B53" w:rsidP="00DB446F">
      <w:pPr>
        <w:spacing w:after="0" w:line="240" w:lineRule="auto"/>
        <w:jc w:val="both"/>
        <w:rPr>
          <w:rFonts w:ascii="Sylfaen" w:hAnsi="Sylfaen"/>
        </w:rPr>
      </w:pPr>
      <w:r w:rsidRPr="000D7041">
        <w:rPr>
          <w:rFonts w:ascii="Sylfaen" w:hAnsi="Sylfaen"/>
        </w:rPr>
        <w:t>პროგრამის განმახორციელებელი:</w:t>
      </w:r>
    </w:p>
    <w:p w14:paraId="1BFB3EAC" w14:textId="77777777" w:rsidR="00224B53" w:rsidRPr="000D70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D7041">
        <w:rPr>
          <w:rFonts w:ascii="Sylfaen" w:eastAsia="SimSun" w:hAnsi="Sylfaen" w:cs="Sylfaen"/>
          <w:color w:val="000000"/>
        </w:rPr>
        <w:t>საქართველოს</w:t>
      </w:r>
      <w:r w:rsidRPr="000D7041">
        <w:rPr>
          <w:rFonts w:ascii="Sylfaen" w:eastAsia="SimSun" w:hAnsi="Sylfaen" w:cs="Calibri"/>
          <w:color w:val="000000"/>
        </w:rPr>
        <w:t xml:space="preserve"> </w:t>
      </w:r>
      <w:r w:rsidRPr="000D7041">
        <w:rPr>
          <w:rFonts w:ascii="Sylfaen" w:eastAsia="SimSun" w:hAnsi="Sylfaen" w:cs="Sylfaen"/>
          <w:color w:val="000000"/>
        </w:rPr>
        <w:t>განათლებისა</w:t>
      </w:r>
      <w:r w:rsidRPr="000D7041">
        <w:rPr>
          <w:rFonts w:ascii="Sylfaen" w:eastAsia="SimSun" w:hAnsi="Sylfaen" w:cs="Calibri"/>
          <w:color w:val="000000"/>
        </w:rPr>
        <w:t xml:space="preserve"> </w:t>
      </w:r>
      <w:r w:rsidRPr="000D7041">
        <w:rPr>
          <w:rFonts w:ascii="Sylfaen" w:eastAsia="SimSun" w:hAnsi="Sylfaen" w:cs="Sylfaen"/>
          <w:color w:val="000000"/>
        </w:rPr>
        <w:t>და</w:t>
      </w:r>
      <w:r w:rsidRPr="000D7041">
        <w:rPr>
          <w:rFonts w:ascii="Sylfaen" w:eastAsia="SimSun" w:hAnsi="Sylfaen" w:cs="Calibri"/>
          <w:color w:val="000000"/>
        </w:rPr>
        <w:t xml:space="preserve"> </w:t>
      </w:r>
      <w:r w:rsidRPr="000D7041">
        <w:rPr>
          <w:rFonts w:ascii="Sylfaen" w:eastAsia="SimSun" w:hAnsi="Sylfaen" w:cs="Sylfaen"/>
          <w:color w:val="000000"/>
        </w:rPr>
        <w:t>მეცნიერების</w:t>
      </w:r>
      <w:r w:rsidRPr="000D7041">
        <w:rPr>
          <w:rFonts w:ascii="Sylfaen" w:eastAsia="SimSun" w:hAnsi="Sylfaen" w:cs="Calibri"/>
          <w:color w:val="000000"/>
        </w:rPr>
        <w:t xml:space="preserve"> </w:t>
      </w:r>
      <w:r w:rsidRPr="000D7041">
        <w:rPr>
          <w:rFonts w:ascii="Sylfaen" w:eastAsia="SimSun" w:hAnsi="Sylfaen" w:cs="Sylfaen"/>
          <w:color w:val="000000"/>
        </w:rPr>
        <w:t>სამინისტრო</w:t>
      </w:r>
      <w:r w:rsidRPr="000D7041">
        <w:rPr>
          <w:rFonts w:ascii="Sylfaen" w:eastAsia="SimSun" w:hAnsi="Sylfaen" w:cs="Sylfaen"/>
          <w:color w:val="000000"/>
          <w:lang w:val="ka-GE"/>
        </w:rPr>
        <w:t xml:space="preserve">ს </w:t>
      </w:r>
      <w:r w:rsidRPr="000D7041">
        <w:rPr>
          <w:rFonts w:ascii="Sylfaen" w:eastAsia="Sylfaen" w:hAnsi="Sylfaen"/>
          <w:color w:val="000000"/>
        </w:rPr>
        <w:t>აპარატი</w:t>
      </w:r>
    </w:p>
    <w:p w14:paraId="10A00DFA" w14:textId="77777777" w:rsidR="00224B53" w:rsidRPr="00180341" w:rsidRDefault="00224B53" w:rsidP="00DB446F">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594D565A"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საანგარიშო პერიოდში მომზადდა ევორსტუდენტი VII-ის შედარებითი ანგარიში და ევროსტუდენტის მეშვიდე ტალღის კვლევის შედეგების ამსახველი ბროშურა, ასევე ევროსტუდენტის საერთაშორისო კონსორციუმის მიერ მომზადებული ბროშურის „სტუდენტური ცხოვრების სოციალური განზომილება ევროპის უმაღლესი განათლების სფეროში" ქართულიენოვანი ვერსია;</w:t>
      </w:r>
    </w:p>
    <w:p w14:paraId="06F6A060"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დასრულდა ევროსტუდეტი VIII-ის ეროვნული კვლევის საველე სამუშაო და შეკლებილია   მონაცემთა SPSS ბაზა, რომელიც მოიცავს  საქართველოს 57 უმაღლესი საგანმანათლებლო დაწესებულების 4 971 სტუდენტის მიერ შევსებულ ევროსტუდენტი VIII-ის ანკეტას;</w:t>
      </w:r>
    </w:p>
    <w:p w14:paraId="3E734902"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14:paraId="67C4AC2A"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ქართულის, როგორც უცხო ენის, სწავლების ქვეპროგრამა „ირბახის’’ ფარგლებში გრძელდებიდა საბავშვო სახელმძღვანელოს - „ჩვენი ეზო - ნაწილი  II“ წერა (შესრულდა 7 თავი), „სიტუაციური გრამატიკა - ნაწილი  II“ (შესრულდა 7 თავი), პროგრამები საბავშვო სახელმძღვანელოსთვის „ჩვენი ეზო (ნაწილი I)“ და ეტაპობრივად იტვირთებოდა ვებგვერდზე geofl.ge სპეციალურად გამოყოფილ საბავშვო სივრცეში (ატვირთულია 6 თავი ტექსტებით, ილუსტრაციებით, ანიმაციებით, გახმოვანებით). მიმდინარეობდა სხვადასხვა ტიპის ონლაინ სავარჯიშოების (გრამატიკული, ორთოგრაფიული და ლექსიკური) წერა ენის ფლობის B1.2 დონის მოსმენის, კითხვის, წერის უნარების შესამოწმებლად (დაიწერა 140 სავარჯიშო), დასრულდა ენების ევროპული დღის მასალებზე მუშაობა, რომელიც მოიცავდა 10 ორენოვან ილუსტრირებულ ბროშურას, მათ შორის „შოთა რუსთაველი XXI საუკუნეში", 4 პოსტერს, კალენდარს, წიგნის სანიშნეს, აღნიშნული მასალები დაიბეჭდა და გაეგზავნა საგარეო საქმეთა სამინისტროს, რომელმაც დააგზავნა საქართველოს საელჩოებში.  </w:t>
      </w:r>
    </w:p>
    <w:p w14:paraId="11C60153" w14:textId="5415899E" w:rsidR="00224B53" w:rsidRPr="00180341" w:rsidRDefault="00224B53" w:rsidP="00DB446F">
      <w:pPr>
        <w:spacing w:after="0" w:line="240" w:lineRule="auto"/>
        <w:jc w:val="both"/>
        <w:rPr>
          <w:rFonts w:ascii="Sylfaen" w:eastAsiaTheme="minorEastAsia" w:hAnsi="Sylfaen" w:cs="Sylfaen"/>
          <w:bCs/>
          <w:color w:val="000000"/>
          <w:highlight w:val="yellow"/>
          <w:shd w:val="clear" w:color="auto" w:fill="FFFFFF"/>
          <w:lang w:val="ka-GE"/>
        </w:rPr>
      </w:pPr>
    </w:p>
    <w:p w14:paraId="742D9288" w14:textId="77777777" w:rsidR="00224B53" w:rsidRPr="00180341" w:rsidRDefault="00224B53" w:rsidP="00DB446F">
      <w:pPr>
        <w:pBdr>
          <w:top w:val="nil"/>
          <w:left w:val="nil"/>
          <w:bottom w:val="nil"/>
          <w:right w:val="nil"/>
          <w:between w:val="nil"/>
        </w:pBdr>
        <w:spacing w:line="240" w:lineRule="auto"/>
        <w:ind w:left="720"/>
        <w:jc w:val="both"/>
        <w:rPr>
          <w:rFonts w:ascii="Sylfaen" w:eastAsia="SimSun" w:hAnsi="Sylfaen" w:cs="Calibri"/>
          <w:highlight w:val="yellow"/>
          <w:lang w:val="ka-GE"/>
        </w:rPr>
      </w:pPr>
    </w:p>
    <w:p w14:paraId="135B7341" w14:textId="77777777" w:rsidR="00224B53" w:rsidRPr="000D7041" w:rsidRDefault="00224B53" w:rsidP="00DB446F">
      <w:pPr>
        <w:pStyle w:val="Heading4"/>
        <w:spacing w:line="240" w:lineRule="auto"/>
        <w:rPr>
          <w:rFonts w:ascii="Sylfaen" w:eastAsia="SimSun" w:hAnsi="Sylfaen" w:cs="Calibri"/>
          <w:i w:val="0"/>
        </w:rPr>
      </w:pPr>
      <w:r w:rsidRPr="000D7041">
        <w:rPr>
          <w:rFonts w:ascii="Sylfaen" w:eastAsia="SimSun" w:hAnsi="Sylfaen" w:cs="Calibri"/>
          <w:i w:val="0"/>
        </w:rPr>
        <w:t xml:space="preserve">4.2.4 </w:t>
      </w:r>
      <w:r w:rsidRPr="000D7041">
        <w:rPr>
          <w:rFonts w:ascii="Sylfaen" w:eastAsia="SimSun" w:hAnsi="Sylfaen" w:cs="Sylfaen"/>
          <w:i w:val="0"/>
        </w:rPr>
        <w:t>საზღვარგარეთ</w:t>
      </w:r>
      <w:r w:rsidRPr="000D7041">
        <w:rPr>
          <w:rFonts w:ascii="Sylfaen" w:eastAsia="SimSun" w:hAnsi="Sylfaen" w:cs="Calibri"/>
          <w:i w:val="0"/>
        </w:rPr>
        <w:t xml:space="preserve"> </w:t>
      </w:r>
      <w:r w:rsidRPr="000D7041">
        <w:rPr>
          <w:rFonts w:ascii="Sylfaen" w:eastAsia="SimSun" w:hAnsi="Sylfaen" w:cs="Sylfaen"/>
          <w:i w:val="0"/>
        </w:rPr>
        <w:t>განათლების</w:t>
      </w:r>
      <w:r w:rsidRPr="000D7041">
        <w:rPr>
          <w:rFonts w:ascii="Sylfaen" w:eastAsia="SimSun" w:hAnsi="Sylfaen" w:cs="Calibri"/>
          <w:i w:val="0"/>
        </w:rPr>
        <w:t xml:space="preserve"> </w:t>
      </w:r>
      <w:r w:rsidRPr="000D7041">
        <w:rPr>
          <w:rFonts w:ascii="Sylfaen" w:eastAsia="SimSun" w:hAnsi="Sylfaen" w:cs="Sylfaen"/>
          <w:i w:val="0"/>
        </w:rPr>
        <w:t>მიღების</w:t>
      </w:r>
      <w:r w:rsidRPr="000D7041">
        <w:rPr>
          <w:rFonts w:ascii="Sylfaen" w:eastAsia="SimSun" w:hAnsi="Sylfaen" w:cs="Calibri"/>
          <w:i w:val="0"/>
        </w:rPr>
        <w:t xml:space="preserve"> </w:t>
      </w:r>
      <w:r w:rsidRPr="000D7041">
        <w:rPr>
          <w:rFonts w:ascii="Sylfaen" w:eastAsia="SimSun" w:hAnsi="Sylfaen" w:cs="Sylfaen"/>
          <w:i w:val="0"/>
        </w:rPr>
        <w:t>ხელშეწყობა</w:t>
      </w:r>
      <w:r w:rsidRPr="000D7041">
        <w:rPr>
          <w:rFonts w:ascii="Sylfaen" w:eastAsia="SimSun" w:hAnsi="Sylfaen" w:cs="Calibri"/>
          <w:i w:val="0"/>
        </w:rPr>
        <w:t xml:space="preserve"> (</w:t>
      </w:r>
      <w:r w:rsidRPr="000D7041">
        <w:rPr>
          <w:rFonts w:ascii="Sylfaen" w:eastAsia="SimSun" w:hAnsi="Sylfaen" w:cs="Sylfaen"/>
          <w:i w:val="0"/>
        </w:rPr>
        <w:t>პროგრამული</w:t>
      </w:r>
      <w:r w:rsidRPr="000D7041">
        <w:rPr>
          <w:rFonts w:ascii="Sylfaen" w:eastAsia="SimSun" w:hAnsi="Sylfaen" w:cs="Calibri"/>
          <w:i w:val="0"/>
        </w:rPr>
        <w:t xml:space="preserve"> </w:t>
      </w:r>
      <w:r w:rsidRPr="000D7041">
        <w:rPr>
          <w:rFonts w:ascii="Sylfaen" w:eastAsia="SimSun" w:hAnsi="Sylfaen" w:cs="Sylfaen"/>
          <w:i w:val="0"/>
        </w:rPr>
        <w:t>კოდი</w:t>
      </w:r>
      <w:r w:rsidRPr="000D7041">
        <w:rPr>
          <w:rFonts w:ascii="Sylfaen" w:eastAsia="SimSun" w:hAnsi="Sylfaen" w:cs="Calibri"/>
          <w:i w:val="0"/>
        </w:rPr>
        <w:t xml:space="preserve"> 32 04 04)</w:t>
      </w:r>
    </w:p>
    <w:p w14:paraId="3661443A" w14:textId="77777777" w:rsidR="00224B53" w:rsidRPr="000D7041" w:rsidRDefault="00224B53" w:rsidP="00DB446F">
      <w:pPr>
        <w:spacing w:line="240" w:lineRule="auto"/>
        <w:rPr>
          <w:rFonts w:ascii="Sylfaen" w:eastAsia="SimSun" w:hAnsi="Sylfaen" w:cs="Calibri"/>
        </w:rPr>
      </w:pPr>
    </w:p>
    <w:p w14:paraId="4C834713" w14:textId="77777777" w:rsidR="00224B53" w:rsidRPr="000D7041" w:rsidRDefault="00224B53" w:rsidP="00DB446F">
      <w:pPr>
        <w:spacing w:after="0" w:line="240" w:lineRule="auto"/>
        <w:jc w:val="both"/>
        <w:rPr>
          <w:rFonts w:ascii="Sylfaen" w:hAnsi="Sylfaen"/>
        </w:rPr>
      </w:pPr>
      <w:r w:rsidRPr="000D7041">
        <w:rPr>
          <w:rFonts w:ascii="Sylfaen" w:hAnsi="Sylfaen"/>
        </w:rPr>
        <w:t>პროგრამის განმახორციელებელი:</w:t>
      </w:r>
    </w:p>
    <w:p w14:paraId="634A9438" w14:textId="77777777" w:rsidR="00224B53" w:rsidRPr="000D70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D7041">
        <w:rPr>
          <w:rFonts w:ascii="Sylfaen" w:eastAsia="SimSun" w:hAnsi="Sylfaen" w:cs="Sylfaen"/>
          <w:color w:val="000000"/>
        </w:rPr>
        <w:t>სსიპ</w:t>
      </w:r>
      <w:r w:rsidRPr="000D7041">
        <w:rPr>
          <w:rFonts w:ascii="Sylfaen" w:eastAsia="SimSun" w:hAnsi="Sylfaen" w:cs="Calibri"/>
          <w:color w:val="000000"/>
        </w:rPr>
        <w:t xml:space="preserve"> - </w:t>
      </w:r>
      <w:r w:rsidRPr="000D7041">
        <w:rPr>
          <w:rFonts w:ascii="Sylfaen" w:eastAsia="SimSun" w:hAnsi="Sylfaen" w:cs="Sylfaen"/>
          <w:color w:val="000000"/>
        </w:rPr>
        <w:t>განათლების</w:t>
      </w:r>
      <w:r w:rsidRPr="000D7041">
        <w:rPr>
          <w:rFonts w:ascii="Sylfaen" w:eastAsia="SimSun" w:hAnsi="Sylfaen" w:cs="Calibri"/>
          <w:color w:val="000000"/>
        </w:rPr>
        <w:t xml:space="preserve"> </w:t>
      </w:r>
      <w:r w:rsidRPr="000D7041">
        <w:rPr>
          <w:rFonts w:ascii="Sylfaen" w:eastAsia="SimSun" w:hAnsi="Sylfaen" w:cs="Sylfaen"/>
          <w:color w:val="000000"/>
        </w:rPr>
        <w:t>საერთაშორისო</w:t>
      </w:r>
      <w:r w:rsidRPr="000D7041">
        <w:rPr>
          <w:rFonts w:ascii="Sylfaen" w:eastAsia="SimSun" w:hAnsi="Sylfaen" w:cs="Calibri"/>
          <w:color w:val="000000"/>
        </w:rPr>
        <w:t xml:space="preserve"> </w:t>
      </w:r>
      <w:r w:rsidRPr="000D7041">
        <w:rPr>
          <w:rFonts w:ascii="Sylfaen" w:eastAsia="SimSun" w:hAnsi="Sylfaen" w:cs="Sylfaen"/>
          <w:color w:val="000000"/>
        </w:rPr>
        <w:t>ცენტრი</w:t>
      </w:r>
    </w:p>
    <w:p w14:paraId="3F250CE6" w14:textId="77777777" w:rsidR="00224B53" w:rsidRPr="00180341" w:rsidRDefault="00224B53" w:rsidP="00DB446F">
      <w:pPr>
        <w:pBdr>
          <w:top w:val="nil"/>
          <w:left w:val="nil"/>
          <w:bottom w:val="nil"/>
          <w:right w:val="nil"/>
          <w:between w:val="nil"/>
        </w:pBdr>
        <w:spacing w:line="240" w:lineRule="auto"/>
        <w:jc w:val="both"/>
        <w:rPr>
          <w:rFonts w:ascii="Sylfaen" w:eastAsia="SimSun" w:hAnsi="Sylfaen" w:cs="Calibri"/>
          <w:color w:val="000000"/>
          <w:highlight w:val="yellow"/>
        </w:rPr>
      </w:pPr>
    </w:p>
    <w:p w14:paraId="4F1D11E7"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გამოვლინდა 2022-2023 წლების საერთაშორისო სამაგისტრო პროგრამების 31, საერთაშორისო სადოქტორო პროგრამების 1, საერთაშორისო სახელოვნებო აკადემიური პროგრამების 1, საზღვარგარეთ კვალიფიკაციის ამაღლების პროგრამის 11, აკადემიური პროგრამები იტალიაში 5 და აკადემიური წლის ფულბრაიტის სამაგისტრო სასტიპენდიო პროგრამის 3 გამარჯვებული;</w:t>
      </w:r>
    </w:p>
    <w:p w14:paraId="29449CBE"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„სასტიპენდიო პროგრამები უნგრეთში „Stipendium Hungaricum 2022-2023’’ ფარგლებში 2022-2023 სასწავლო წლისათვის კონკურსის წესით გამოვლინდა გრანტზე ნომინირებული საქართველოს 70 მოქალაქე, ასევე რეზერვი - 17 მოქალაქე;</w:t>
      </w:r>
    </w:p>
    <w:p w14:paraId="483DE5FC"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„სამაგისტრო პროგრამები საფრანგეთში 2022-2023“ ფარგლებში 2022-2023 სასწავლო წლისათვის პროგრამის ფარგლებში კონკურსის წესით გამოვლინდა გრანტზე ნომინირებული საქართველოს 10 მოქალაქე, ასევე რეზერვი - 4 მოქალაქე;</w:t>
      </w:r>
    </w:p>
    <w:p w14:paraId="09ACE0E6"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კონკურსის ფარგლებში მიმდინარე გრანტის მფლობელთათვის დაფინანსდა 22 ბენეფიციარი;</w:t>
      </w:r>
    </w:p>
    <w:p w14:paraId="483C7DB1"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საერთაშორისო სამაგისტრო და სადოქტორო პროგრამის ფარგლებში, იტალიაში, აშშ-ში, ესპანეთში, დიდი ბრიტანეთში, შევედეთში, ნიდერლანდებში, გერმანიაში, ჩეხეთში, ავსტრიაში და ფინეთში  სწავლისა და საყოფაცხოვრებო ხარჯები  დაუფინანსდა 58 სტუდენტს.</w:t>
      </w:r>
    </w:p>
    <w:p w14:paraId="5C4ADE23" w14:textId="77777777" w:rsidR="00224B53" w:rsidRPr="00180341" w:rsidRDefault="00224B53" w:rsidP="00DB446F">
      <w:pPr>
        <w:spacing w:line="240" w:lineRule="auto"/>
        <w:jc w:val="both"/>
        <w:rPr>
          <w:rFonts w:ascii="Sylfaen" w:eastAsia="SimSun" w:hAnsi="Sylfaen" w:cs="Merriweather"/>
          <w:highlight w:val="yellow"/>
        </w:rPr>
      </w:pPr>
    </w:p>
    <w:p w14:paraId="3F38C4EC" w14:textId="77777777" w:rsidR="00224B53" w:rsidRPr="000D7041" w:rsidRDefault="00224B53" w:rsidP="00DB446F">
      <w:pPr>
        <w:pStyle w:val="Heading4"/>
        <w:spacing w:line="240" w:lineRule="auto"/>
        <w:rPr>
          <w:rFonts w:ascii="Sylfaen" w:eastAsia="SimSun" w:hAnsi="Sylfaen" w:cs="Calibri"/>
          <w:i w:val="0"/>
        </w:rPr>
      </w:pPr>
      <w:r w:rsidRPr="000D7041">
        <w:rPr>
          <w:rFonts w:ascii="Sylfaen" w:eastAsia="SimSun" w:hAnsi="Sylfaen" w:cs="Calibri"/>
          <w:i w:val="0"/>
        </w:rPr>
        <w:t xml:space="preserve">4.2.5 </w:t>
      </w:r>
      <w:r w:rsidRPr="000D7041">
        <w:rPr>
          <w:rFonts w:ascii="Sylfaen" w:eastAsia="SimSun" w:hAnsi="Sylfaen" w:cs="Sylfaen"/>
          <w:i w:val="0"/>
        </w:rPr>
        <w:t>უმაღლესი</w:t>
      </w:r>
      <w:r w:rsidRPr="000D7041">
        <w:rPr>
          <w:rFonts w:ascii="Sylfaen" w:eastAsia="SimSun" w:hAnsi="Sylfaen" w:cs="Calibri"/>
          <w:i w:val="0"/>
        </w:rPr>
        <w:t xml:space="preserve"> </w:t>
      </w:r>
      <w:r w:rsidRPr="000D7041">
        <w:rPr>
          <w:rFonts w:ascii="Sylfaen" w:eastAsia="SimSun" w:hAnsi="Sylfaen" w:cs="Sylfaen"/>
          <w:i w:val="0"/>
        </w:rPr>
        <w:t>საგანმანათლებლო</w:t>
      </w:r>
      <w:r w:rsidRPr="000D7041">
        <w:rPr>
          <w:rFonts w:ascii="Sylfaen" w:eastAsia="SimSun" w:hAnsi="Sylfaen" w:cs="Calibri"/>
          <w:i w:val="0"/>
        </w:rPr>
        <w:t xml:space="preserve"> </w:t>
      </w:r>
      <w:r w:rsidRPr="000D7041">
        <w:rPr>
          <w:rFonts w:ascii="Sylfaen" w:eastAsia="SimSun" w:hAnsi="Sylfaen" w:cs="Sylfaen"/>
          <w:i w:val="0"/>
        </w:rPr>
        <w:t>დაწესებულებების</w:t>
      </w:r>
      <w:r w:rsidRPr="000D7041">
        <w:rPr>
          <w:rFonts w:ascii="Sylfaen" w:eastAsia="SimSun" w:hAnsi="Sylfaen" w:cs="Calibri"/>
          <w:i w:val="0"/>
        </w:rPr>
        <w:t xml:space="preserve"> </w:t>
      </w:r>
      <w:r w:rsidRPr="000D7041">
        <w:rPr>
          <w:rFonts w:ascii="Sylfaen" w:eastAsia="SimSun" w:hAnsi="Sylfaen" w:cs="Sylfaen"/>
          <w:i w:val="0"/>
        </w:rPr>
        <w:t>ხელშეწყობა</w:t>
      </w:r>
      <w:r w:rsidRPr="000D7041">
        <w:rPr>
          <w:rFonts w:ascii="Sylfaen" w:eastAsia="SimSun" w:hAnsi="Sylfaen" w:cs="Calibri"/>
          <w:i w:val="0"/>
        </w:rPr>
        <w:t xml:space="preserve"> (</w:t>
      </w:r>
      <w:r w:rsidRPr="000D7041">
        <w:rPr>
          <w:rFonts w:ascii="Sylfaen" w:eastAsia="SimSun" w:hAnsi="Sylfaen" w:cs="Sylfaen"/>
          <w:i w:val="0"/>
        </w:rPr>
        <w:t>პროგრამული</w:t>
      </w:r>
      <w:r w:rsidRPr="000D7041">
        <w:rPr>
          <w:rFonts w:ascii="Sylfaen" w:eastAsia="SimSun" w:hAnsi="Sylfaen" w:cs="Calibri"/>
          <w:i w:val="0"/>
        </w:rPr>
        <w:t xml:space="preserve"> </w:t>
      </w:r>
      <w:r w:rsidRPr="000D7041">
        <w:rPr>
          <w:rFonts w:ascii="Sylfaen" w:eastAsia="SimSun" w:hAnsi="Sylfaen" w:cs="Sylfaen"/>
          <w:i w:val="0"/>
        </w:rPr>
        <w:t>კოდი</w:t>
      </w:r>
      <w:r w:rsidRPr="000D7041">
        <w:rPr>
          <w:rFonts w:ascii="Sylfaen" w:eastAsia="SimSun" w:hAnsi="Sylfaen" w:cs="Calibri"/>
          <w:i w:val="0"/>
        </w:rPr>
        <w:t xml:space="preserve"> 32 04 05)</w:t>
      </w:r>
    </w:p>
    <w:p w14:paraId="7FE77443" w14:textId="77777777" w:rsidR="00224B53" w:rsidRPr="000D7041" w:rsidRDefault="00224B53" w:rsidP="00DB446F">
      <w:pPr>
        <w:pBdr>
          <w:top w:val="nil"/>
          <w:left w:val="nil"/>
          <w:bottom w:val="nil"/>
          <w:right w:val="nil"/>
          <w:between w:val="nil"/>
        </w:pBdr>
        <w:spacing w:line="240" w:lineRule="auto"/>
        <w:ind w:left="1080" w:hanging="360"/>
        <w:jc w:val="both"/>
        <w:rPr>
          <w:rFonts w:ascii="Sylfaen" w:eastAsia="SimSun" w:hAnsi="Sylfaen" w:cs="Calibri"/>
          <w:b/>
          <w:color w:val="000000"/>
        </w:rPr>
      </w:pPr>
    </w:p>
    <w:p w14:paraId="6D642912" w14:textId="77777777" w:rsidR="00224B53" w:rsidRPr="000D7041" w:rsidRDefault="00224B53" w:rsidP="00DB446F">
      <w:pPr>
        <w:spacing w:after="0" w:line="240" w:lineRule="auto"/>
        <w:jc w:val="both"/>
        <w:rPr>
          <w:rFonts w:ascii="Sylfaen" w:hAnsi="Sylfaen"/>
        </w:rPr>
      </w:pPr>
      <w:r w:rsidRPr="000D7041">
        <w:rPr>
          <w:rFonts w:ascii="Sylfaen" w:hAnsi="Sylfaen"/>
        </w:rPr>
        <w:t xml:space="preserve">პროგრამის განმახორციელებელი: </w:t>
      </w:r>
    </w:p>
    <w:p w14:paraId="368885C2" w14:textId="77777777" w:rsidR="00224B53" w:rsidRPr="000D70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D7041">
        <w:rPr>
          <w:rFonts w:ascii="Sylfaen" w:eastAsia="SimSun" w:hAnsi="Sylfaen" w:cs="Sylfaen"/>
          <w:color w:val="000000"/>
        </w:rPr>
        <w:t>საქართველოს</w:t>
      </w:r>
      <w:r w:rsidRPr="000D7041">
        <w:rPr>
          <w:rFonts w:ascii="Sylfaen" w:eastAsia="SimSun" w:hAnsi="Sylfaen" w:cs="Calibri"/>
          <w:color w:val="000000"/>
        </w:rPr>
        <w:t xml:space="preserve"> </w:t>
      </w:r>
      <w:r w:rsidRPr="000D7041">
        <w:rPr>
          <w:rFonts w:ascii="Sylfaen" w:eastAsia="SimSun" w:hAnsi="Sylfaen" w:cs="Sylfaen"/>
          <w:color w:val="000000"/>
        </w:rPr>
        <w:t>განათლებისა</w:t>
      </w:r>
      <w:r w:rsidRPr="000D7041">
        <w:rPr>
          <w:rFonts w:ascii="Sylfaen" w:eastAsia="SimSun" w:hAnsi="Sylfaen" w:cs="Calibri"/>
          <w:color w:val="000000"/>
        </w:rPr>
        <w:t xml:space="preserve"> </w:t>
      </w:r>
      <w:r w:rsidRPr="000D7041">
        <w:rPr>
          <w:rFonts w:ascii="Sylfaen" w:eastAsia="SimSun" w:hAnsi="Sylfaen" w:cs="Sylfaen"/>
          <w:color w:val="000000"/>
        </w:rPr>
        <w:t>და</w:t>
      </w:r>
      <w:r w:rsidRPr="000D7041">
        <w:rPr>
          <w:rFonts w:ascii="Sylfaen" w:eastAsia="SimSun" w:hAnsi="Sylfaen" w:cs="Calibri"/>
          <w:color w:val="000000"/>
        </w:rPr>
        <w:t xml:space="preserve"> </w:t>
      </w:r>
      <w:r w:rsidRPr="000D7041">
        <w:rPr>
          <w:rFonts w:ascii="Sylfaen" w:eastAsia="SimSun" w:hAnsi="Sylfaen" w:cs="Sylfaen"/>
          <w:color w:val="000000"/>
        </w:rPr>
        <w:t>მეცნიერების</w:t>
      </w:r>
      <w:r w:rsidRPr="000D7041">
        <w:rPr>
          <w:rFonts w:ascii="Sylfaen" w:eastAsia="SimSun" w:hAnsi="Sylfaen" w:cs="Calibri"/>
          <w:color w:val="000000"/>
        </w:rPr>
        <w:t xml:space="preserve"> </w:t>
      </w:r>
      <w:r w:rsidRPr="000D7041">
        <w:rPr>
          <w:rFonts w:ascii="Sylfaen" w:eastAsia="SimSun" w:hAnsi="Sylfaen" w:cs="Sylfaen"/>
          <w:color w:val="000000"/>
        </w:rPr>
        <w:t>სამინისტრო</w:t>
      </w:r>
      <w:r w:rsidRPr="000D7041">
        <w:rPr>
          <w:rFonts w:ascii="Sylfaen" w:eastAsia="SimSun" w:hAnsi="Sylfaen" w:cs="Calibri"/>
          <w:color w:val="000000"/>
        </w:rPr>
        <w:t>;</w:t>
      </w:r>
    </w:p>
    <w:p w14:paraId="2E8044CF" w14:textId="77777777" w:rsidR="00224B53" w:rsidRPr="000D70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0D7041">
        <w:rPr>
          <w:rFonts w:ascii="Sylfaen" w:eastAsia="SimSun" w:hAnsi="Sylfaen" w:cs="Sylfaen"/>
          <w:color w:val="000000"/>
        </w:rPr>
        <w:t>უმაღლესი</w:t>
      </w:r>
      <w:r w:rsidRPr="000D7041">
        <w:rPr>
          <w:rFonts w:ascii="Sylfaen" w:eastAsia="SimSun" w:hAnsi="Sylfaen" w:cs="Calibri"/>
          <w:color w:val="000000"/>
        </w:rPr>
        <w:t xml:space="preserve"> </w:t>
      </w:r>
      <w:r w:rsidRPr="000D7041">
        <w:rPr>
          <w:rFonts w:ascii="Sylfaen" w:eastAsia="SimSun" w:hAnsi="Sylfaen" w:cs="Sylfaen"/>
          <w:color w:val="000000"/>
        </w:rPr>
        <w:t>საგანმანათლებლო</w:t>
      </w:r>
      <w:r w:rsidRPr="000D7041">
        <w:rPr>
          <w:rFonts w:ascii="Sylfaen" w:eastAsia="SimSun" w:hAnsi="Sylfaen" w:cs="Calibri"/>
          <w:color w:val="000000"/>
        </w:rPr>
        <w:t xml:space="preserve"> </w:t>
      </w:r>
      <w:r w:rsidRPr="000D7041">
        <w:rPr>
          <w:rFonts w:ascii="Sylfaen" w:eastAsia="SimSun" w:hAnsi="Sylfaen" w:cs="Sylfaen"/>
          <w:color w:val="000000"/>
        </w:rPr>
        <w:t>დაწესებულებები</w:t>
      </w:r>
      <w:r w:rsidRPr="000D7041">
        <w:rPr>
          <w:rFonts w:ascii="Sylfaen" w:eastAsia="SimSun" w:hAnsi="Sylfaen" w:cs="Calibri"/>
          <w:color w:val="000000"/>
        </w:rPr>
        <w:t>;</w:t>
      </w:r>
    </w:p>
    <w:p w14:paraId="09DC912B" w14:textId="77777777" w:rsidR="00224B53" w:rsidRPr="00180341" w:rsidRDefault="00224B53" w:rsidP="00DB446F">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17B7312C" w14:textId="77777777" w:rsidR="000D7041" w:rsidRPr="000D7041" w:rsidRDefault="000D70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D7041">
        <w:rPr>
          <w:rFonts w:ascii="Sylfaen" w:eastAsiaTheme="minorEastAsia" w:hAnsi="Sylfaen" w:cs="Sylfaen"/>
          <w:bCs/>
          <w:color w:val="000000"/>
          <w:shd w:val="clear" w:color="auto" w:fill="FFFFFF"/>
          <w:lang w:val="ka-GE"/>
        </w:rPr>
        <w:t>საანგარიშო პერიოდში დაფინანსებულ იქნა სსიპ - აკაკი წერეთლის სახელმწიფო უნივერსიტეტისთვის (მუსიკალური განათლების კომპონენტი) და სსიპ - თბილისის სახელმწიფო სამედიცინო უნივერსიტეტისთვის (მიხეილ შენგელიას სახ ელობის ქართული მედიცინის ისტორიის მუზეუმი) გამოყოფილი ასიგნებების ფარგლებში და ასევე, 4 უმაღლესი საგანმანათლებლო დაწესებულების 8 პროექტი.</w:t>
      </w:r>
    </w:p>
    <w:p w14:paraId="0E280A76" w14:textId="77777777" w:rsidR="00C74773" w:rsidRPr="00180341" w:rsidRDefault="00C74773" w:rsidP="00DB446F">
      <w:pPr>
        <w:spacing w:after="0" w:line="240" w:lineRule="auto"/>
        <w:jc w:val="both"/>
        <w:rPr>
          <w:rFonts w:ascii="Sylfaen" w:eastAsiaTheme="minorEastAsia" w:hAnsi="Sylfaen" w:cs="Sylfaen"/>
          <w:bCs/>
          <w:color w:val="000000"/>
          <w:highlight w:val="yellow"/>
          <w:shd w:val="clear" w:color="auto" w:fill="FFFFFF"/>
          <w:lang w:val="ka-GE"/>
        </w:rPr>
      </w:pPr>
    </w:p>
    <w:p w14:paraId="312615BA" w14:textId="77777777" w:rsidR="00224B53" w:rsidRPr="00A219C1" w:rsidRDefault="00224B53" w:rsidP="00DB446F">
      <w:pPr>
        <w:pStyle w:val="Heading2"/>
        <w:shd w:val="clear" w:color="auto" w:fill="FFFFFF"/>
        <w:spacing w:line="240" w:lineRule="auto"/>
        <w:jc w:val="both"/>
        <w:rPr>
          <w:rFonts w:ascii="Sylfaen" w:eastAsia="SimSun" w:hAnsi="Sylfaen" w:cs="Calibri"/>
          <w:color w:val="366091"/>
          <w:sz w:val="22"/>
          <w:szCs w:val="22"/>
        </w:rPr>
      </w:pPr>
      <w:bookmarkStart w:id="11" w:name="_heading=h.1t3h5sf" w:colFirst="0" w:colLast="0"/>
      <w:bookmarkEnd w:id="11"/>
      <w:r w:rsidRPr="00A219C1">
        <w:rPr>
          <w:rFonts w:ascii="Sylfaen" w:eastAsia="SimSun" w:hAnsi="Sylfaen" w:cs="Calibri"/>
          <w:color w:val="366091"/>
          <w:sz w:val="22"/>
          <w:szCs w:val="22"/>
        </w:rPr>
        <w:t xml:space="preserve">4.3 </w:t>
      </w:r>
      <w:r w:rsidRPr="00A219C1">
        <w:rPr>
          <w:rFonts w:ascii="Sylfaen" w:eastAsia="SimSun" w:hAnsi="Sylfaen" w:cs="Sylfaen"/>
          <w:color w:val="366091"/>
          <w:sz w:val="22"/>
          <w:szCs w:val="22"/>
        </w:rPr>
        <w:t>ინფრასტრუქტურის</w:t>
      </w:r>
      <w:r w:rsidRPr="00A219C1">
        <w:rPr>
          <w:rFonts w:ascii="Sylfaen" w:eastAsia="SimSun" w:hAnsi="Sylfaen" w:cs="Calibri"/>
          <w:color w:val="366091"/>
          <w:sz w:val="22"/>
          <w:szCs w:val="22"/>
        </w:rPr>
        <w:t xml:space="preserve"> </w:t>
      </w:r>
      <w:r w:rsidRPr="00A219C1">
        <w:rPr>
          <w:rFonts w:ascii="Sylfaen" w:eastAsia="SimSun" w:hAnsi="Sylfaen" w:cs="Sylfaen"/>
          <w:color w:val="366091"/>
          <w:sz w:val="22"/>
          <w:szCs w:val="22"/>
        </w:rPr>
        <w:t>განვითარება</w:t>
      </w:r>
      <w:r w:rsidRPr="00A219C1">
        <w:rPr>
          <w:rFonts w:ascii="Sylfaen" w:eastAsia="SimSun" w:hAnsi="Sylfaen" w:cs="Calibri"/>
          <w:color w:val="366091"/>
          <w:sz w:val="22"/>
          <w:szCs w:val="22"/>
        </w:rPr>
        <w:t xml:space="preserve"> (</w:t>
      </w:r>
      <w:r w:rsidRPr="00A219C1">
        <w:rPr>
          <w:rFonts w:ascii="Sylfaen" w:eastAsia="SimSun" w:hAnsi="Sylfaen" w:cs="Sylfaen"/>
          <w:color w:val="366091"/>
          <w:sz w:val="22"/>
          <w:szCs w:val="22"/>
        </w:rPr>
        <w:t>პროგრამული</w:t>
      </w:r>
      <w:r w:rsidRPr="00A219C1">
        <w:rPr>
          <w:rFonts w:ascii="Sylfaen" w:eastAsia="SimSun" w:hAnsi="Sylfaen" w:cs="Calibri"/>
          <w:color w:val="366091"/>
          <w:sz w:val="22"/>
          <w:szCs w:val="22"/>
        </w:rPr>
        <w:t xml:space="preserve"> </w:t>
      </w:r>
      <w:r w:rsidRPr="00A219C1">
        <w:rPr>
          <w:rFonts w:ascii="Sylfaen" w:eastAsia="SimSun" w:hAnsi="Sylfaen" w:cs="Sylfaen"/>
          <w:color w:val="366091"/>
          <w:sz w:val="22"/>
          <w:szCs w:val="22"/>
        </w:rPr>
        <w:t>კოდი</w:t>
      </w:r>
      <w:r w:rsidRPr="00A219C1">
        <w:rPr>
          <w:rFonts w:ascii="Sylfaen" w:eastAsia="SimSun" w:hAnsi="Sylfaen" w:cs="Calibri"/>
          <w:color w:val="366091"/>
          <w:sz w:val="22"/>
          <w:szCs w:val="22"/>
        </w:rPr>
        <w:t xml:space="preserve"> 32 07)</w:t>
      </w:r>
    </w:p>
    <w:p w14:paraId="1D1C57A4" w14:textId="77777777" w:rsidR="00224B53" w:rsidRPr="00A219C1" w:rsidRDefault="00224B53" w:rsidP="00DB446F">
      <w:pPr>
        <w:pBdr>
          <w:top w:val="nil"/>
          <w:left w:val="nil"/>
          <w:bottom w:val="nil"/>
          <w:right w:val="nil"/>
          <w:between w:val="nil"/>
        </w:pBdr>
        <w:spacing w:line="240" w:lineRule="auto"/>
        <w:jc w:val="both"/>
        <w:rPr>
          <w:rFonts w:ascii="Sylfaen" w:eastAsia="SimSun" w:hAnsi="Sylfaen" w:cs="Calibri"/>
          <w:b/>
          <w:color w:val="000000"/>
        </w:rPr>
      </w:pPr>
    </w:p>
    <w:p w14:paraId="635AE499" w14:textId="77777777" w:rsidR="00224B53" w:rsidRPr="00A219C1" w:rsidRDefault="00224B53" w:rsidP="00DB446F">
      <w:pPr>
        <w:spacing w:after="0" w:line="240" w:lineRule="auto"/>
        <w:jc w:val="both"/>
        <w:rPr>
          <w:rFonts w:ascii="Sylfaen" w:hAnsi="Sylfaen"/>
        </w:rPr>
      </w:pPr>
      <w:r w:rsidRPr="00A219C1">
        <w:rPr>
          <w:rFonts w:ascii="Sylfaen" w:hAnsi="Sylfaen"/>
        </w:rPr>
        <w:t>პროგრამის განმახორციელებელი:</w:t>
      </w:r>
    </w:p>
    <w:p w14:paraId="3100C05D" w14:textId="77777777" w:rsidR="00224B53" w:rsidRPr="00A219C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219C1">
        <w:rPr>
          <w:rFonts w:ascii="Sylfaen" w:eastAsia="SimSun" w:hAnsi="Sylfaen" w:cs="Sylfaen"/>
          <w:color w:val="000000"/>
        </w:rPr>
        <w:t>საქართველოს</w:t>
      </w:r>
      <w:r w:rsidRPr="00A219C1">
        <w:rPr>
          <w:rFonts w:ascii="Sylfaen" w:eastAsia="SimSun" w:hAnsi="Sylfaen" w:cs="Calibri"/>
          <w:color w:val="000000"/>
        </w:rPr>
        <w:t xml:space="preserve"> </w:t>
      </w:r>
      <w:r w:rsidRPr="00A219C1">
        <w:rPr>
          <w:rFonts w:ascii="Sylfaen" w:eastAsia="SimSun" w:hAnsi="Sylfaen" w:cs="Sylfaen"/>
          <w:color w:val="000000"/>
        </w:rPr>
        <w:t>განათლებისა</w:t>
      </w:r>
      <w:r w:rsidRPr="00A219C1">
        <w:rPr>
          <w:rFonts w:ascii="Sylfaen" w:eastAsia="SimSun" w:hAnsi="Sylfaen" w:cs="Calibri"/>
          <w:color w:val="000000"/>
        </w:rPr>
        <w:t xml:space="preserve"> </w:t>
      </w:r>
      <w:r w:rsidRPr="00A219C1">
        <w:rPr>
          <w:rFonts w:ascii="Sylfaen" w:eastAsia="SimSun" w:hAnsi="Sylfaen" w:cs="Sylfaen"/>
          <w:color w:val="000000"/>
        </w:rPr>
        <w:t>და</w:t>
      </w:r>
      <w:r w:rsidRPr="00A219C1">
        <w:rPr>
          <w:rFonts w:ascii="Sylfaen" w:eastAsia="SimSun" w:hAnsi="Sylfaen" w:cs="Calibri"/>
          <w:color w:val="000000"/>
        </w:rPr>
        <w:t xml:space="preserve"> </w:t>
      </w:r>
      <w:r w:rsidRPr="00A219C1">
        <w:rPr>
          <w:rFonts w:ascii="Sylfaen" w:eastAsia="SimSun" w:hAnsi="Sylfaen" w:cs="Sylfaen"/>
          <w:color w:val="000000"/>
        </w:rPr>
        <w:t>მეცნიერების</w:t>
      </w:r>
      <w:r w:rsidRPr="00A219C1">
        <w:rPr>
          <w:rFonts w:ascii="Sylfaen" w:eastAsia="SimSun" w:hAnsi="Sylfaen" w:cs="Calibri"/>
          <w:color w:val="000000"/>
        </w:rPr>
        <w:t xml:space="preserve"> </w:t>
      </w:r>
      <w:r w:rsidRPr="00A219C1">
        <w:rPr>
          <w:rFonts w:ascii="Sylfaen" w:eastAsia="SimSun" w:hAnsi="Sylfaen" w:cs="Sylfaen"/>
          <w:color w:val="000000"/>
        </w:rPr>
        <w:t>სამინისტრო</w:t>
      </w:r>
      <w:r w:rsidRPr="00A219C1">
        <w:rPr>
          <w:rFonts w:ascii="Sylfaen" w:eastAsia="SimSun" w:hAnsi="Sylfaen" w:cs="Calibri"/>
          <w:color w:val="000000"/>
        </w:rPr>
        <w:t>;</w:t>
      </w:r>
    </w:p>
    <w:p w14:paraId="04E07027" w14:textId="77777777" w:rsidR="00224B53" w:rsidRPr="00A219C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219C1">
        <w:rPr>
          <w:rFonts w:ascii="Sylfaen" w:eastAsia="SimSun" w:hAnsi="Sylfaen" w:cs="Sylfaen"/>
          <w:color w:val="000000"/>
        </w:rPr>
        <w:t>სსიპ</w:t>
      </w:r>
      <w:r w:rsidRPr="00A219C1">
        <w:rPr>
          <w:rFonts w:ascii="Sylfaen" w:eastAsia="SimSun" w:hAnsi="Sylfaen" w:cs="Calibri"/>
          <w:color w:val="000000"/>
        </w:rPr>
        <w:t xml:space="preserve"> - </w:t>
      </w:r>
      <w:r w:rsidRPr="00A219C1">
        <w:rPr>
          <w:rFonts w:ascii="Sylfaen" w:eastAsia="SimSun" w:hAnsi="Sylfaen" w:cs="Sylfaen"/>
          <w:color w:val="000000"/>
        </w:rPr>
        <w:t>საგანმანათლებლო</w:t>
      </w:r>
      <w:r w:rsidRPr="00A219C1">
        <w:rPr>
          <w:rFonts w:ascii="Sylfaen" w:eastAsia="SimSun" w:hAnsi="Sylfaen" w:cs="Calibri"/>
          <w:color w:val="000000"/>
        </w:rPr>
        <w:t xml:space="preserve"> </w:t>
      </w:r>
      <w:r w:rsidRPr="00A219C1">
        <w:rPr>
          <w:rFonts w:ascii="Sylfaen" w:eastAsia="SimSun" w:hAnsi="Sylfaen" w:cs="Sylfaen"/>
          <w:color w:val="000000"/>
        </w:rPr>
        <w:t>და</w:t>
      </w:r>
      <w:r w:rsidRPr="00A219C1">
        <w:rPr>
          <w:rFonts w:ascii="Sylfaen" w:eastAsia="SimSun" w:hAnsi="Sylfaen" w:cs="Calibri"/>
          <w:color w:val="000000"/>
        </w:rPr>
        <w:t xml:space="preserve"> </w:t>
      </w:r>
      <w:r w:rsidRPr="00A219C1">
        <w:rPr>
          <w:rFonts w:ascii="Sylfaen" w:eastAsia="SimSun" w:hAnsi="Sylfaen" w:cs="Sylfaen"/>
          <w:color w:val="000000"/>
        </w:rPr>
        <w:t>სამეცნიერო</w:t>
      </w:r>
      <w:r w:rsidRPr="00A219C1">
        <w:rPr>
          <w:rFonts w:ascii="Sylfaen" w:eastAsia="SimSun" w:hAnsi="Sylfaen" w:cs="Calibri"/>
          <w:color w:val="000000"/>
        </w:rPr>
        <w:t xml:space="preserve"> </w:t>
      </w:r>
      <w:r w:rsidRPr="00A219C1">
        <w:rPr>
          <w:rFonts w:ascii="Sylfaen" w:eastAsia="SimSun" w:hAnsi="Sylfaen" w:cs="Sylfaen"/>
          <w:color w:val="000000"/>
        </w:rPr>
        <w:t>ინფრასტრუქტურის</w:t>
      </w:r>
      <w:r w:rsidRPr="00A219C1">
        <w:rPr>
          <w:rFonts w:ascii="Sylfaen" w:eastAsia="SimSun" w:hAnsi="Sylfaen" w:cs="Calibri"/>
          <w:color w:val="000000"/>
        </w:rPr>
        <w:t xml:space="preserve"> </w:t>
      </w:r>
      <w:r w:rsidRPr="00A219C1">
        <w:rPr>
          <w:rFonts w:ascii="Sylfaen" w:eastAsia="SimSun" w:hAnsi="Sylfaen" w:cs="Sylfaen"/>
          <w:color w:val="000000"/>
        </w:rPr>
        <w:t>განვითარების</w:t>
      </w:r>
      <w:r w:rsidRPr="00A219C1">
        <w:rPr>
          <w:rFonts w:ascii="Sylfaen" w:eastAsia="SimSun" w:hAnsi="Sylfaen" w:cs="Calibri"/>
          <w:color w:val="000000"/>
        </w:rPr>
        <w:t xml:space="preserve"> </w:t>
      </w:r>
      <w:r w:rsidRPr="00A219C1">
        <w:rPr>
          <w:rFonts w:ascii="Sylfaen" w:eastAsia="SimSun" w:hAnsi="Sylfaen" w:cs="Sylfaen"/>
          <w:color w:val="000000"/>
        </w:rPr>
        <w:t>სააგენტო</w:t>
      </w:r>
      <w:r w:rsidRPr="00A219C1">
        <w:rPr>
          <w:rFonts w:ascii="Sylfaen" w:eastAsia="SimSun" w:hAnsi="Sylfaen" w:cs="Calibri"/>
          <w:color w:val="000000"/>
        </w:rPr>
        <w:t>;</w:t>
      </w:r>
    </w:p>
    <w:p w14:paraId="313B3CC5" w14:textId="77777777" w:rsidR="00224B53" w:rsidRPr="00A219C1" w:rsidRDefault="00224B53" w:rsidP="00DB446F">
      <w:pPr>
        <w:pBdr>
          <w:top w:val="nil"/>
          <w:left w:val="nil"/>
          <w:bottom w:val="nil"/>
          <w:right w:val="nil"/>
          <w:between w:val="nil"/>
        </w:pBdr>
        <w:spacing w:line="240" w:lineRule="auto"/>
        <w:rPr>
          <w:rFonts w:ascii="Sylfaen" w:eastAsia="SimSun" w:hAnsi="Sylfaen" w:cs="Calibri"/>
          <w:color w:val="000000"/>
        </w:rPr>
      </w:pPr>
    </w:p>
    <w:p w14:paraId="489718AC" w14:textId="77777777" w:rsidR="00224B53" w:rsidRPr="00A219C1" w:rsidRDefault="00224B53" w:rsidP="00DB446F">
      <w:pPr>
        <w:pStyle w:val="Heading4"/>
        <w:spacing w:line="240" w:lineRule="auto"/>
        <w:rPr>
          <w:rFonts w:ascii="Sylfaen" w:eastAsia="SimSun" w:hAnsi="Sylfaen" w:cs="Calibri"/>
          <w:i w:val="0"/>
        </w:rPr>
      </w:pPr>
      <w:r w:rsidRPr="00A219C1">
        <w:rPr>
          <w:rFonts w:ascii="Sylfaen" w:eastAsia="SimSun" w:hAnsi="Sylfaen" w:cs="Calibri"/>
          <w:i w:val="0"/>
        </w:rPr>
        <w:lastRenderedPageBreak/>
        <w:t xml:space="preserve">4.3.1 </w:t>
      </w:r>
      <w:r w:rsidRPr="00A219C1">
        <w:rPr>
          <w:rFonts w:ascii="Sylfaen" w:eastAsia="SimSun" w:hAnsi="Sylfaen" w:cs="Sylfaen"/>
          <w:i w:val="0"/>
        </w:rPr>
        <w:t>ზოგადსაგანმანათლებლო</w:t>
      </w:r>
      <w:r w:rsidRPr="00A219C1">
        <w:rPr>
          <w:rFonts w:ascii="Sylfaen" w:eastAsia="SimSun" w:hAnsi="Sylfaen" w:cs="Calibri"/>
          <w:i w:val="0"/>
        </w:rPr>
        <w:t xml:space="preserve"> </w:t>
      </w:r>
      <w:r w:rsidRPr="00A219C1">
        <w:rPr>
          <w:rFonts w:ascii="Sylfaen" w:eastAsia="SimSun" w:hAnsi="Sylfaen" w:cs="Sylfaen"/>
          <w:i w:val="0"/>
        </w:rPr>
        <w:t>დაწესებულებების</w:t>
      </w:r>
      <w:r w:rsidRPr="00A219C1">
        <w:rPr>
          <w:rFonts w:ascii="Sylfaen" w:eastAsia="SimSun" w:hAnsi="Sylfaen" w:cs="Calibri"/>
          <w:i w:val="0"/>
        </w:rPr>
        <w:t xml:space="preserve"> </w:t>
      </w:r>
      <w:r w:rsidRPr="00A219C1">
        <w:rPr>
          <w:rFonts w:ascii="Sylfaen" w:eastAsia="SimSun" w:hAnsi="Sylfaen" w:cs="Sylfaen"/>
          <w:i w:val="0"/>
        </w:rPr>
        <w:t>ინფრასტრუქტურის</w:t>
      </w:r>
      <w:r w:rsidRPr="00A219C1">
        <w:rPr>
          <w:rFonts w:ascii="Sylfaen" w:eastAsia="SimSun" w:hAnsi="Sylfaen" w:cs="Calibri"/>
          <w:i w:val="0"/>
        </w:rPr>
        <w:t xml:space="preserve"> </w:t>
      </w:r>
      <w:r w:rsidRPr="00A219C1">
        <w:rPr>
          <w:rFonts w:ascii="Sylfaen" w:eastAsia="SimSun" w:hAnsi="Sylfaen" w:cs="Sylfaen"/>
          <w:i w:val="0"/>
        </w:rPr>
        <w:t>განვითარება</w:t>
      </w:r>
      <w:r w:rsidRPr="00A219C1">
        <w:rPr>
          <w:rFonts w:ascii="Sylfaen" w:eastAsia="SimSun" w:hAnsi="Sylfaen" w:cs="Calibri"/>
          <w:i w:val="0"/>
        </w:rPr>
        <w:t xml:space="preserve"> (</w:t>
      </w:r>
      <w:r w:rsidRPr="00A219C1">
        <w:rPr>
          <w:rFonts w:ascii="Sylfaen" w:eastAsia="SimSun" w:hAnsi="Sylfaen" w:cs="Sylfaen"/>
          <w:i w:val="0"/>
        </w:rPr>
        <w:t>პროგრამული</w:t>
      </w:r>
      <w:r w:rsidRPr="00A219C1">
        <w:rPr>
          <w:rFonts w:ascii="Sylfaen" w:eastAsia="SimSun" w:hAnsi="Sylfaen" w:cs="Calibri"/>
          <w:i w:val="0"/>
        </w:rPr>
        <w:t xml:space="preserve"> </w:t>
      </w:r>
      <w:r w:rsidRPr="00A219C1">
        <w:rPr>
          <w:rFonts w:ascii="Sylfaen" w:eastAsia="SimSun" w:hAnsi="Sylfaen" w:cs="Sylfaen"/>
          <w:i w:val="0"/>
        </w:rPr>
        <w:t>კოდი</w:t>
      </w:r>
      <w:r w:rsidRPr="00A219C1">
        <w:rPr>
          <w:rFonts w:ascii="Sylfaen" w:eastAsia="SimSun" w:hAnsi="Sylfaen" w:cs="Calibri"/>
          <w:i w:val="0"/>
        </w:rPr>
        <w:t xml:space="preserve"> 32 07 01)</w:t>
      </w:r>
    </w:p>
    <w:p w14:paraId="679A66C8" w14:textId="77777777" w:rsidR="00224B53" w:rsidRPr="00A219C1" w:rsidRDefault="00224B53" w:rsidP="00DB446F">
      <w:pPr>
        <w:spacing w:line="240" w:lineRule="auto"/>
        <w:rPr>
          <w:rFonts w:ascii="Sylfaen" w:eastAsia="SimSun" w:hAnsi="Sylfaen" w:cs="Calibri"/>
        </w:rPr>
      </w:pPr>
    </w:p>
    <w:p w14:paraId="296600DE" w14:textId="77777777" w:rsidR="00224B53" w:rsidRPr="00A219C1" w:rsidRDefault="00224B53" w:rsidP="00DB446F">
      <w:pPr>
        <w:spacing w:after="0" w:line="240" w:lineRule="auto"/>
        <w:jc w:val="both"/>
        <w:rPr>
          <w:rFonts w:ascii="Sylfaen" w:hAnsi="Sylfaen"/>
        </w:rPr>
      </w:pPr>
      <w:r w:rsidRPr="00A219C1">
        <w:rPr>
          <w:rFonts w:ascii="Sylfaen" w:hAnsi="Sylfaen"/>
        </w:rPr>
        <w:t>პროგრამის განმახორციელებელი:</w:t>
      </w:r>
    </w:p>
    <w:p w14:paraId="493C01F1" w14:textId="77777777" w:rsidR="00224B53" w:rsidRPr="00A219C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219C1">
        <w:rPr>
          <w:rFonts w:ascii="Sylfaen" w:eastAsia="SimSun" w:hAnsi="Sylfaen" w:cs="Sylfaen"/>
          <w:color w:val="000000"/>
        </w:rPr>
        <w:t>სსიპ</w:t>
      </w:r>
      <w:r w:rsidRPr="00A219C1">
        <w:rPr>
          <w:rFonts w:ascii="Sylfaen" w:eastAsia="SimSun" w:hAnsi="Sylfaen" w:cs="Calibri"/>
          <w:color w:val="000000"/>
        </w:rPr>
        <w:t xml:space="preserve"> - </w:t>
      </w:r>
      <w:r w:rsidRPr="00A219C1">
        <w:rPr>
          <w:rFonts w:ascii="Sylfaen" w:eastAsia="SimSun" w:hAnsi="Sylfaen" w:cs="Sylfaen"/>
          <w:color w:val="000000"/>
        </w:rPr>
        <w:t>საგანმანათლებლო</w:t>
      </w:r>
      <w:r w:rsidRPr="00A219C1">
        <w:rPr>
          <w:rFonts w:ascii="Sylfaen" w:eastAsia="SimSun" w:hAnsi="Sylfaen" w:cs="Calibri"/>
          <w:color w:val="000000"/>
        </w:rPr>
        <w:t xml:space="preserve"> </w:t>
      </w:r>
      <w:r w:rsidRPr="00A219C1">
        <w:rPr>
          <w:rFonts w:ascii="Sylfaen" w:eastAsia="SimSun" w:hAnsi="Sylfaen" w:cs="Sylfaen"/>
          <w:color w:val="000000"/>
        </w:rPr>
        <w:t>და</w:t>
      </w:r>
      <w:r w:rsidRPr="00A219C1">
        <w:rPr>
          <w:rFonts w:ascii="Sylfaen" w:eastAsia="SimSun" w:hAnsi="Sylfaen" w:cs="Calibri"/>
          <w:color w:val="000000"/>
        </w:rPr>
        <w:t xml:space="preserve"> </w:t>
      </w:r>
      <w:r w:rsidRPr="00A219C1">
        <w:rPr>
          <w:rFonts w:ascii="Sylfaen" w:eastAsia="SimSun" w:hAnsi="Sylfaen" w:cs="Sylfaen"/>
          <w:color w:val="000000"/>
        </w:rPr>
        <w:t>სამეცნიერო</w:t>
      </w:r>
      <w:r w:rsidRPr="00A219C1">
        <w:rPr>
          <w:rFonts w:ascii="Sylfaen" w:eastAsia="SimSun" w:hAnsi="Sylfaen" w:cs="Calibri"/>
          <w:color w:val="000000"/>
        </w:rPr>
        <w:t xml:space="preserve"> </w:t>
      </w:r>
      <w:r w:rsidRPr="00A219C1">
        <w:rPr>
          <w:rFonts w:ascii="Sylfaen" w:eastAsia="SimSun" w:hAnsi="Sylfaen" w:cs="Sylfaen"/>
          <w:color w:val="000000"/>
        </w:rPr>
        <w:t>ინფრასტრუქტურის</w:t>
      </w:r>
      <w:r w:rsidRPr="00A219C1">
        <w:rPr>
          <w:rFonts w:ascii="Sylfaen" w:eastAsia="SimSun" w:hAnsi="Sylfaen" w:cs="Calibri"/>
          <w:color w:val="000000"/>
        </w:rPr>
        <w:t xml:space="preserve"> </w:t>
      </w:r>
      <w:r w:rsidRPr="00A219C1">
        <w:rPr>
          <w:rFonts w:ascii="Sylfaen" w:eastAsia="SimSun" w:hAnsi="Sylfaen" w:cs="Sylfaen"/>
          <w:color w:val="000000"/>
        </w:rPr>
        <w:t>განვითარების</w:t>
      </w:r>
      <w:r w:rsidRPr="00A219C1">
        <w:rPr>
          <w:rFonts w:ascii="Sylfaen" w:eastAsia="SimSun" w:hAnsi="Sylfaen" w:cs="Calibri"/>
          <w:color w:val="000000"/>
        </w:rPr>
        <w:t xml:space="preserve"> </w:t>
      </w:r>
      <w:r w:rsidRPr="00A219C1">
        <w:rPr>
          <w:rFonts w:ascii="Sylfaen" w:eastAsia="SimSun" w:hAnsi="Sylfaen" w:cs="Sylfaen"/>
          <w:color w:val="000000"/>
        </w:rPr>
        <w:t>სააგენტო</w:t>
      </w:r>
    </w:p>
    <w:p w14:paraId="1E23445C" w14:textId="77777777" w:rsidR="00224B53" w:rsidRPr="00180341" w:rsidRDefault="00224B53" w:rsidP="00DB446F">
      <w:pPr>
        <w:pBdr>
          <w:top w:val="nil"/>
          <w:left w:val="nil"/>
          <w:bottom w:val="nil"/>
          <w:right w:val="nil"/>
          <w:between w:val="nil"/>
        </w:pBdr>
        <w:spacing w:line="240" w:lineRule="auto"/>
        <w:ind w:left="1080" w:hanging="360"/>
        <w:jc w:val="both"/>
        <w:rPr>
          <w:rFonts w:ascii="Sylfaen" w:eastAsia="SimSun" w:hAnsi="Sylfaen" w:cs="Calibri"/>
          <w:b/>
          <w:color w:val="000000"/>
          <w:highlight w:val="yellow"/>
        </w:rPr>
      </w:pPr>
    </w:p>
    <w:p w14:paraId="2914F7DB"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დასრულებულია სსიპ - ქ. თბილისის N86 საჯარო სკოლის მშენებლობა, 91 საჯარო სკოლის ნაწილობრივი სარეაბილიტაციო (სახურავის, გარე სპორტული მოედნის, საკლასო ოთახების და სხვა)  და სსიპ - ვანის მუნიციპალიტეტის სოფელ ინაშაურის საჯარო სკოლის სრული სარეაბილიტაციო სამუშაოები;</w:t>
      </w:r>
    </w:p>
    <w:p w14:paraId="247555C4"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მომზადდა საპროექტო-სახარჯთაღრიცხვო დოკუმენტაცია 74 საჯარო სკოლის სარეაბილიტაციო სამუშაოების განხორციელების მიზნით;</w:t>
      </w:r>
    </w:p>
    <w:p w14:paraId="44680570"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დაიწყო აღმოსავლეთ პარტნიორობის ევროპული სკოლის სამშენებლო ტერიტორიის მოწყობის, სამტრედიის მუნიციპალიტეტის სოფელ ნაბაკევში ახალი სკოლის , სსიპ - ქალაქ გორის N11 საჯარო სკოლის, სსიპ - მალხაზ აბაშიძის სახელობის ხონის მუნიციპალიტეტის სოფელ ჩაის მეურნეობის საჯარო სკოლის, ადიგენის მუნიციპალიტეტის სოფელ აბასთუმანში საჯარო სკოლის, სსიპ - დედოფლისწყაროს მუნიციპალიტეტის სოფელ ოზაანის საჯარო სკოლის, სსიპ - ქ. ტყიბულის N7 საჯარო სკოლისა და სსიპ - ქ. თბილისის N138 საჯარო სკოლის სამშენებლო სამუშაოები;</w:t>
      </w:r>
    </w:p>
    <w:p w14:paraId="65A56D3B"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12" w:name="_Hlk116321421"/>
      <w:r w:rsidRPr="00A219C1">
        <w:rPr>
          <w:rFonts w:ascii="Sylfaen" w:eastAsiaTheme="minorEastAsia" w:hAnsi="Sylfaen" w:cs="Sylfaen"/>
          <w:bCs/>
          <w:color w:val="000000"/>
          <w:shd w:val="clear" w:color="auto" w:fill="FFFFFF"/>
          <w:lang w:val="ka-GE"/>
        </w:rPr>
        <w:t>დაიწყო სსიპ - გორის მუნიციპალიტეტის სოფელ მეჯვრისხევის საჯარო სკოლის, სსიპ - გარდაბნის მუნიციპალიტეტის სოფელ მარტყოფის N1  საჯარო სკოლის, სსიპ - ქ. თბილისის N171, N160, N190-ე საჯარო სკოლების, სსიპ - გარდაბანის მუნიციპალიტეტის სოფელ სართიჭალის №2 საჯარო სკოლის პირველი და სოფელ სართიჭალის №2 საჯარო სკოლის მეორე კორპუსის, სსიპ - ქ. რუსთავის N18 და N22 საჯარო სკოლების სრული სარეაბილიტაციო, აფენის საჯარო სკოლის  და სხვა საჯარო სკოლების რეაბილიტაციის მიზნით სამუშაოები;</w:t>
      </w:r>
    </w:p>
    <w:bookmarkEnd w:id="12"/>
    <w:p w14:paraId="165C5E95"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158 საჯარო სკოლაში დარიგებულია მერხები და 25 საჯარო სკოლისთვის გადაცემულია საოფისე ავეჯი, ასევე 92 საჯარო სკოლაში დამონტაჟებულია ფარდა-ჟალუზები ;</w:t>
      </w:r>
    </w:p>
    <w:p w14:paraId="70A52E0D"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822 საჯარო სკოლისთვის გადასაცემად შესყიდულია სამედიცინო კაბინეტის ინვენტარი და დარიგებულია 794 კომპლექტი;</w:t>
      </w:r>
    </w:p>
    <w:p w14:paraId="0BE4A435"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შესყიდულია 90 საჯარო სკოლისათვის საჭირო სხვადასხვა დასახელების საოფისე და 117 საჯარო სკოლისთვის სამზარეულოს ავეჯი. ამასთან, სამზარეულოს ავეჯი სრულად დარიგებულია, ხოლო საოფისე ავეჯი დარიგდა 50 საჯარო სკოლაში;</w:t>
      </w:r>
    </w:p>
    <w:p w14:paraId="5D7C45EA"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დაფინანსებულია 129 საჯარო სკოლა ნაწილობრივ სარეაბილიტაციო სამუშაოების განხორციელებისა და ინვენტარით აღჭურვის მიზნით;</w:t>
      </w:r>
    </w:p>
    <w:p w14:paraId="039318D9"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 xml:space="preserve">შესყიდულია 5 700 ერთეული დაფა საჯარო სკოლებისთვის გადასაცემად,  დარიგებულია  5 555  ერთეული; </w:t>
      </w:r>
    </w:p>
    <w:p w14:paraId="3D2CF375"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შეძენილ იქნა და გადაცემულია სსიპ - ქალაქ წალკის N2, სსიპ - წალკის მუნიციპალიტეტის სოფელ კოხტის, სსიპ - თერჯოლის მუნიციპალიტეტის სოფელ რუფოთის და სსიპ - ტყიბულის მუნიციპალიტეტის სოფელ ცუცხვათის საჯარო სკოლებისათვის რეალურ-ვირტუალური ლაბორატორიები;</w:t>
      </w:r>
    </w:p>
    <w:p w14:paraId="008492F2"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შესყიდულია  230 ერთეული ცალი სტანდარტული პორტაბელური კომპიუტერი (ლეპტოპი) და  გადაცემულია 210 ერთეული  სსიპ - მიხეილ გრუშევსკის სახელობის ქალაქ თბილისის N41 საჯარო სკოლისათვის;</w:t>
      </w:r>
    </w:p>
    <w:p w14:paraId="7905ED4E"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დაწყებულია ღონისძიებები საქართველოს საჯარო სკოლებისათვის საჭირო სადემონსტრაციო ჭადრაკის დაფების, 50 000 ერთეული მერხისა და სკამის და რაგბისთვის საჭირო სპორტული აღჭურვილობისა და ინვენტარის შესყიდვის მიზნით;</w:t>
      </w:r>
    </w:p>
    <w:p w14:paraId="736DCDA8" w14:textId="45DE7408"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lastRenderedPageBreak/>
        <w:t>შესყიდულია და გადაცემულია 66 ერთეული პროექტორი 59 საჯარო სკოლისათვის.</w:t>
      </w:r>
    </w:p>
    <w:p w14:paraId="18C3C75E" w14:textId="77777777" w:rsidR="00224B53" w:rsidRPr="00180341" w:rsidRDefault="00224B53" w:rsidP="00DB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highlight w:val="yellow"/>
        </w:rPr>
      </w:pPr>
      <w:r w:rsidRPr="00180341" w:rsidDel="00B14705">
        <w:rPr>
          <w:rFonts w:ascii="Sylfaen" w:eastAsia="SimSun" w:hAnsi="Sylfaen"/>
          <w:highlight w:val="yellow"/>
        </w:rPr>
        <w:t xml:space="preserve"> </w:t>
      </w:r>
    </w:p>
    <w:p w14:paraId="29C41F14" w14:textId="77777777" w:rsidR="00224B53" w:rsidRPr="00A219C1" w:rsidRDefault="00224B53" w:rsidP="00DB446F">
      <w:pPr>
        <w:pStyle w:val="Heading4"/>
        <w:spacing w:line="240" w:lineRule="auto"/>
        <w:jc w:val="both"/>
        <w:rPr>
          <w:rFonts w:ascii="Sylfaen" w:eastAsia="SimSun" w:hAnsi="Sylfaen" w:cs="Calibri"/>
          <w:i w:val="0"/>
        </w:rPr>
      </w:pPr>
      <w:r w:rsidRPr="00A219C1">
        <w:rPr>
          <w:rFonts w:ascii="Sylfaen" w:eastAsia="SimSun" w:hAnsi="Sylfaen" w:cs="Calibri"/>
          <w:i w:val="0"/>
        </w:rPr>
        <w:t xml:space="preserve">4.3.2 </w:t>
      </w:r>
      <w:r w:rsidRPr="00A219C1">
        <w:rPr>
          <w:rFonts w:ascii="Sylfaen" w:eastAsia="SimSun" w:hAnsi="Sylfaen" w:cs="Sylfaen"/>
          <w:i w:val="0"/>
        </w:rPr>
        <w:t>პროფესიული</w:t>
      </w:r>
      <w:r w:rsidRPr="00A219C1">
        <w:rPr>
          <w:rFonts w:ascii="Sylfaen" w:eastAsia="SimSun" w:hAnsi="Sylfaen" w:cs="Calibri"/>
          <w:i w:val="0"/>
        </w:rPr>
        <w:t xml:space="preserve"> </w:t>
      </w:r>
      <w:r w:rsidRPr="00A219C1">
        <w:rPr>
          <w:rFonts w:ascii="Sylfaen" w:eastAsia="SimSun" w:hAnsi="Sylfaen" w:cs="Sylfaen"/>
          <w:i w:val="0"/>
        </w:rPr>
        <w:t>საგანმანათლებლო</w:t>
      </w:r>
      <w:r w:rsidRPr="00A219C1">
        <w:rPr>
          <w:rFonts w:ascii="Sylfaen" w:eastAsia="SimSun" w:hAnsi="Sylfaen" w:cs="Calibri"/>
          <w:i w:val="0"/>
        </w:rPr>
        <w:t xml:space="preserve"> </w:t>
      </w:r>
      <w:r w:rsidRPr="00A219C1">
        <w:rPr>
          <w:rFonts w:ascii="Sylfaen" w:eastAsia="SimSun" w:hAnsi="Sylfaen" w:cs="Sylfaen"/>
          <w:i w:val="0"/>
        </w:rPr>
        <w:t>დაწესებულებების</w:t>
      </w:r>
      <w:r w:rsidRPr="00A219C1">
        <w:rPr>
          <w:rFonts w:ascii="Sylfaen" w:eastAsia="SimSun" w:hAnsi="Sylfaen" w:cs="Calibri"/>
          <w:i w:val="0"/>
        </w:rPr>
        <w:t xml:space="preserve"> </w:t>
      </w:r>
      <w:r w:rsidRPr="00A219C1">
        <w:rPr>
          <w:rFonts w:ascii="Sylfaen" w:eastAsia="SimSun" w:hAnsi="Sylfaen" w:cs="Sylfaen"/>
          <w:i w:val="0"/>
        </w:rPr>
        <w:t>ინფრასტრუქტურის</w:t>
      </w:r>
      <w:r w:rsidRPr="00A219C1">
        <w:rPr>
          <w:rFonts w:ascii="Sylfaen" w:eastAsia="SimSun" w:hAnsi="Sylfaen" w:cs="Calibri"/>
          <w:i w:val="0"/>
        </w:rPr>
        <w:t xml:space="preserve"> </w:t>
      </w:r>
      <w:r w:rsidRPr="00A219C1">
        <w:rPr>
          <w:rFonts w:ascii="Sylfaen" w:eastAsia="SimSun" w:hAnsi="Sylfaen" w:cs="Sylfaen"/>
          <w:i w:val="0"/>
        </w:rPr>
        <w:t>განვითარება</w:t>
      </w:r>
      <w:r w:rsidRPr="00A219C1">
        <w:rPr>
          <w:rFonts w:ascii="Sylfaen" w:eastAsia="SimSun" w:hAnsi="Sylfaen" w:cs="Calibri"/>
          <w:i w:val="0"/>
        </w:rPr>
        <w:t xml:space="preserve"> (</w:t>
      </w:r>
      <w:r w:rsidRPr="00A219C1">
        <w:rPr>
          <w:rFonts w:ascii="Sylfaen" w:eastAsia="SimSun" w:hAnsi="Sylfaen" w:cs="Sylfaen"/>
          <w:i w:val="0"/>
        </w:rPr>
        <w:t>პროგრამული</w:t>
      </w:r>
      <w:r w:rsidRPr="00A219C1">
        <w:rPr>
          <w:rFonts w:ascii="Sylfaen" w:eastAsia="SimSun" w:hAnsi="Sylfaen" w:cs="Calibri"/>
          <w:i w:val="0"/>
        </w:rPr>
        <w:t xml:space="preserve"> </w:t>
      </w:r>
      <w:r w:rsidRPr="00A219C1">
        <w:rPr>
          <w:rFonts w:ascii="Sylfaen" w:eastAsia="SimSun" w:hAnsi="Sylfaen" w:cs="Sylfaen"/>
          <w:i w:val="0"/>
        </w:rPr>
        <w:t>კოდი</w:t>
      </w:r>
      <w:r w:rsidRPr="00A219C1">
        <w:rPr>
          <w:rFonts w:ascii="Sylfaen" w:eastAsia="SimSun" w:hAnsi="Sylfaen" w:cs="Calibri"/>
          <w:i w:val="0"/>
        </w:rPr>
        <w:t xml:space="preserve"> 32 07 02)</w:t>
      </w:r>
    </w:p>
    <w:p w14:paraId="63E90DC1" w14:textId="77777777" w:rsidR="00224B53" w:rsidRPr="00A219C1" w:rsidRDefault="00224B53" w:rsidP="00DB446F">
      <w:pPr>
        <w:spacing w:line="240" w:lineRule="auto"/>
        <w:rPr>
          <w:rFonts w:ascii="Sylfaen" w:eastAsia="SimSun" w:hAnsi="Sylfaen" w:cs="Calibri"/>
        </w:rPr>
      </w:pPr>
    </w:p>
    <w:p w14:paraId="7EC1923E" w14:textId="77777777" w:rsidR="00224B53" w:rsidRPr="00A219C1" w:rsidRDefault="00224B53" w:rsidP="00DB446F">
      <w:pPr>
        <w:spacing w:after="0" w:line="240" w:lineRule="auto"/>
        <w:jc w:val="both"/>
        <w:rPr>
          <w:rFonts w:ascii="Sylfaen" w:hAnsi="Sylfaen"/>
        </w:rPr>
      </w:pPr>
      <w:r w:rsidRPr="00A219C1">
        <w:rPr>
          <w:rFonts w:ascii="Sylfaen" w:hAnsi="Sylfaen"/>
        </w:rPr>
        <w:t>პროგრამის განმახორციელებელი:</w:t>
      </w:r>
    </w:p>
    <w:p w14:paraId="6314570C" w14:textId="77777777" w:rsidR="00224B53" w:rsidRPr="00A219C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A219C1">
        <w:rPr>
          <w:rFonts w:ascii="Sylfaen" w:eastAsia="SimSun" w:hAnsi="Sylfaen" w:cs="Sylfaen"/>
          <w:color w:val="000000"/>
        </w:rPr>
        <w:t>სსიპ</w:t>
      </w:r>
      <w:r w:rsidRPr="00A219C1">
        <w:rPr>
          <w:rFonts w:ascii="Sylfaen" w:eastAsia="SimSun" w:hAnsi="Sylfaen" w:cs="Calibri"/>
          <w:color w:val="000000"/>
        </w:rPr>
        <w:t xml:space="preserve"> - </w:t>
      </w:r>
      <w:r w:rsidRPr="00A219C1">
        <w:rPr>
          <w:rFonts w:ascii="Sylfaen" w:eastAsia="SimSun" w:hAnsi="Sylfaen" w:cs="Sylfaen"/>
          <w:color w:val="000000"/>
        </w:rPr>
        <w:t>საგანმანათლებლო</w:t>
      </w:r>
      <w:r w:rsidRPr="00A219C1">
        <w:rPr>
          <w:rFonts w:ascii="Sylfaen" w:eastAsia="SimSun" w:hAnsi="Sylfaen" w:cs="Calibri"/>
          <w:color w:val="000000"/>
        </w:rPr>
        <w:t xml:space="preserve"> </w:t>
      </w:r>
      <w:r w:rsidRPr="00A219C1">
        <w:rPr>
          <w:rFonts w:ascii="Sylfaen" w:eastAsia="SimSun" w:hAnsi="Sylfaen" w:cs="Sylfaen"/>
          <w:color w:val="000000"/>
        </w:rPr>
        <w:t>და</w:t>
      </w:r>
      <w:r w:rsidRPr="00A219C1">
        <w:rPr>
          <w:rFonts w:ascii="Sylfaen" w:eastAsia="SimSun" w:hAnsi="Sylfaen" w:cs="Calibri"/>
          <w:color w:val="000000"/>
        </w:rPr>
        <w:t xml:space="preserve"> </w:t>
      </w:r>
      <w:r w:rsidRPr="00A219C1">
        <w:rPr>
          <w:rFonts w:ascii="Sylfaen" w:eastAsia="SimSun" w:hAnsi="Sylfaen" w:cs="Sylfaen"/>
          <w:color w:val="000000"/>
        </w:rPr>
        <w:t>სამეცნიერო</w:t>
      </w:r>
      <w:r w:rsidRPr="00A219C1">
        <w:rPr>
          <w:rFonts w:ascii="Sylfaen" w:eastAsia="SimSun" w:hAnsi="Sylfaen" w:cs="Calibri"/>
          <w:color w:val="000000"/>
        </w:rPr>
        <w:t xml:space="preserve"> </w:t>
      </w:r>
      <w:r w:rsidRPr="00A219C1">
        <w:rPr>
          <w:rFonts w:ascii="Sylfaen" w:eastAsia="SimSun" w:hAnsi="Sylfaen" w:cs="Sylfaen"/>
          <w:color w:val="000000"/>
        </w:rPr>
        <w:t>ინფრასტრუქტურის</w:t>
      </w:r>
      <w:r w:rsidRPr="00A219C1">
        <w:rPr>
          <w:rFonts w:ascii="Sylfaen" w:eastAsia="SimSun" w:hAnsi="Sylfaen" w:cs="Calibri"/>
          <w:color w:val="000000"/>
        </w:rPr>
        <w:t xml:space="preserve"> </w:t>
      </w:r>
      <w:r w:rsidRPr="00A219C1">
        <w:rPr>
          <w:rFonts w:ascii="Sylfaen" w:eastAsia="SimSun" w:hAnsi="Sylfaen" w:cs="Sylfaen"/>
          <w:color w:val="000000"/>
        </w:rPr>
        <w:t>განვითარების</w:t>
      </w:r>
      <w:r w:rsidRPr="00A219C1">
        <w:rPr>
          <w:rFonts w:ascii="Sylfaen" w:eastAsia="SimSun" w:hAnsi="Sylfaen" w:cs="Calibri"/>
          <w:color w:val="000000"/>
        </w:rPr>
        <w:t xml:space="preserve"> </w:t>
      </w:r>
      <w:r w:rsidRPr="00A219C1">
        <w:rPr>
          <w:rFonts w:ascii="Sylfaen" w:eastAsia="SimSun" w:hAnsi="Sylfaen" w:cs="Sylfaen"/>
          <w:color w:val="000000"/>
        </w:rPr>
        <w:t>სააგენტო</w:t>
      </w:r>
    </w:p>
    <w:p w14:paraId="1E5C5163" w14:textId="77777777" w:rsidR="00224B53" w:rsidRPr="00180341" w:rsidRDefault="00224B53" w:rsidP="00DB446F">
      <w:pPr>
        <w:pBdr>
          <w:top w:val="nil"/>
          <w:left w:val="nil"/>
          <w:bottom w:val="nil"/>
          <w:right w:val="nil"/>
          <w:between w:val="nil"/>
        </w:pBdr>
        <w:spacing w:line="240" w:lineRule="auto"/>
        <w:jc w:val="both"/>
        <w:rPr>
          <w:rFonts w:ascii="Sylfaen" w:eastAsia="SimSun" w:hAnsi="Sylfaen" w:cs="Calibri"/>
          <w:color w:val="000000"/>
          <w:highlight w:val="yellow"/>
        </w:rPr>
      </w:pPr>
    </w:p>
    <w:p w14:paraId="76CEFFDC"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 xml:space="preserve">დასრულდა სსიპ - კოლეჯის „მერმისი“ ავტოსახელოსნოს და საწყობის რეკონსტრუქცია და წყალტუბოს პროფესიული სასწავლებლის სასწავლო კორპუსის მშენებლობა და სპორტული დარბაზის მოწყობა; </w:t>
      </w:r>
    </w:p>
    <w:p w14:paraId="7E3A847E"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მიმდინარეობდა სამუშაოები სსიპ - კოლეჯის „ბლექსი“  სამშენებლო, ასევე სსიპ - კოლეჯი „აისის“ ლაგოდეხის მუნიციპალიტეტის სოფელი შრომისა და საგარეჯოს მუნიციპალიტეტის სოფელ კაჭრეთის ფილიალებში სახელოსნოების სამშენებლო სამუშაოების განხორციელების მიზნით;</w:t>
      </w:r>
    </w:p>
    <w:p w14:paraId="25F9D36E"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განხორციელდა საპროექტო-სახარჯთაღრიცხვო დოკუმენტაციის მომზადება 10 პროფესიული სასწავლებლის შენობების სარეაბილიტაციო სამუშაოების განხორციელების მიზნით;</w:t>
      </w:r>
    </w:p>
    <w:p w14:paraId="7C30EDF6"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მიმდინარეობდა ხაშურის, ბორჯომისა და წყალტუბოს პროფესიული სასწავლებლების სამშენებლო სამუშაოები. ასევე, სსიპ - სამცხე-ჯავახეთის სახელმწიფო უნივერსიტეტის შენობების სრული სარეაბილიტაციო და სსიპ - პროფესიული კოლეჯის „ლაკადა" ტერიტორიაზე შედუღების სახელოსნოს სამშენებლო სამუშაოები;</w:t>
      </w:r>
    </w:p>
    <w:p w14:paraId="7C25EFBF"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 xml:space="preserve">დაწყებულია ქალაქ ბოლნისში ახალი კოლეჯის სამშენებლო და  სსიპ - საზოგადოებრივი კოლეჯის „სპექტრი“ ანგარის სარეაბილიტაციო სამუშაოები. </w:t>
      </w:r>
    </w:p>
    <w:p w14:paraId="566B7C7B"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 xml:space="preserve">დაფინანსებულია ა(ა)იპ - სამშენებლო კოლეჯი „კონსტრუქტ2“ პროფესიული საგანმანათლებლო პროგრამების აღჭურვილობების შეძენისა და სსიპ  -კოლეჯი „მოდუსი“ სახანძრო სიგნალიზაციის სისტემის მიმღებ-მაკონტროლებელი მოწყობილობის დამოუკიდებელი კვების წყაროთი აღჭურვისა და საგანმანათლებლო პროგრამების „სამკერვალო წარმოება“, „ვებტექნოლოგიები“, „მსუბუქი ავტომობილების ღებვა“, „მსუბუქი ავტომობილების ელექტრო და ელექტრონული სისტემების შეკეთება“ განხორციელებისთვის საჭირო აღჭურვილობის შესყიდვის მიზნით; </w:t>
      </w:r>
    </w:p>
    <w:p w14:paraId="74934B87"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დაფინანსებულია სსიპ - ილია წინამძღვრიშვილის სახელობის კოლეჯი მარნის სამშენებლო სამუშაოებისათვის და სსიპ - ივანე ჯავახიშვილის სახელობის თბილისის სახელმწიფო უნივერსიტეტის მედიისა და ტელეხელოვნების კოლეჯი მოძველებული სასწავლო ტექნიკის და აქსესუარების განახლების მიზნით;</w:t>
      </w:r>
    </w:p>
    <w:p w14:paraId="51C579DF"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დაფინანსებულია აგრარული მეცნიერებებისა და ბიოსისტემების ინჟინერინგის ფაკულტეტის დიდი ჯიხაიშის ნ. ნიკოლაძის სახელობის აგროინჟინერიისა და სასურსათო ტექნოლოგიების პროფესიული კოლეჯი სასწავლო კორპუსის რეაბილიტაციის მიზნით, სსიპ - ბათუმის საზღვაო აკადემიის ფოთის ფილიალი ინვენტარით აღჭურვის მიზნით;</w:t>
      </w:r>
    </w:p>
    <w:p w14:paraId="1FE1355B"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დაფინანსებულია სსიპ - კოლეჯი „ქართლი“ სამი საგანმანათლებლო პროგრამების („ელექტროობის“, „შედუღების“ და „შიდა სანტენიკური სამუშაოების“) განხორციელებისათვის საჭირო აღჭურვილობებისა, კომპიუტერული ტექნიკისა და სხვადასხვა მიზნობრივი სივრცეების მოსაწყობად საჭირო ავეჯი-ინვენტარი შესყიდვის მიზნით;</w:t>
      </w:r>
    </w:p>
    <w:p w14:paraId="1DC8B9A1" w14:textId="77777777" w:rsidR="00A219C1"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3 პროფესიული სასწავლებლისთვის გადაცემულია 156 ერთეული პერსონალური კომპიუტერი;</w:t>
      </w:r>
    </w:p>
    <w:p w14:paraId="20F88B15" w14:textId="44CC2B9B" w:rsidR="00224B53" w:rsidRPr="00A219C1" w:rsidRDefault="00A219C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219C1">
        <w:rPr>
          <w:rFonts w:ascii="Sylfaen" w:eastAsiaTheme="minorEastAsia" w:hAnsi="Sylfaen" w:cs="Sylfaen"/>
          <w:bCs/>
          <w:color w:val="000000"/>
          <w:shd w:val="clear" w:color="auto" w:fill="FFFFFF"/>
          <w:lang w:val="ka-GE"/>
        </w:rPr>
        <w:t>გაფორმებულია ხელშეკრულება პროფესიული დაწესებულებებისთვის 30 ერთეული პერსონალური კომპიუტერის შესყიდვის მიზნით.</w:t>
      </w:r>
    </w:p>
    <w:p w14:paraId="79FC7540" w14:textId="77777777" w:rsidR="00224B53" w:rsidRPr="00180341" w:rsidRDefault="00224B53" w:rsidP="00DB446F">
      <w:pPr>
        <w:pStyle w:val="ListParagraph"/>
        <w:pBdr>
          <w:top w:val="nil"/>
          <w:left w:val="nil"/>
          <w:bottom w:val="nil"/>
          <w:right w:val="nil"/>
          <w:between w:val="nil"/>
        </w:pBdr>
        <w:spacing w:line="240" w:lineRule="auto"/>
        <w:ind w:left="644"/>
        <w:jc w:val="both"/>
        <w:rPr>
          <w:rFonts w:ascii="Sylfaen" w:eastAsia="SimSun" w:hAnsi="Sylfaen" w:cs="Sylfaen"/>
          <w:highlight w:val="yellow"/>
        </w:rPr>
      </w:pPr>
    </w:p>
    <w:p w14:paraId="652B032C" w14:textId="77777777" w:rsidR="00224B53" w:rsidRPr="00FE1B36" w:rsidRDefault="00224B53" w:rsidP="00DB446F">
      <w:pPr>
        <w:pStyle w:val="Heading4"/>
        <w:spacing w:line="240" w:lineRule="auto"/>
        <w:jc w:val="both"/>
        <w:rPr>
          <w:rFonts w:ascii="Sylfaen" w:eastAsia="SimSun" w:hAnsi="Sylfaen" w:cs="Calibri"/>
          <w:i w:val="0"/>
        </w:rPr>
      </w:pPr>
      <w:r w:rsidRPr="00FE1B36">
        <w:rPr>
          <w:rFonts w:ascii="Sylfaen" w:eastAsia="SimSun" w:hAnsi="Sylfaen" w:cs="Calibri"/>
          <w:i w:val="0"/>
        </w:rPr>
        <w:lastRenderedPageBreak/>
        <w:t xml:space="preserve">4.3.3 </w:t>
      </w:r>
      <w:r w:rsidRPr="00FE1B36">
        <w:rPr>
          <w:rFonts w:ascii="Sylfaen" w:eastAsia="SimSun" w:hAnsi="Sylfaen" w:cs="Sylfaen"/>
          <w:i w:val="0"/>
        </w:rPr>
        <w:t>სამინისტროს</w:t>
      </w:r>
      <w:r w:rsidRPr="00FE1B36">
        <w:rPr>
          <w:rFonts w:ascii="Sylfaen" w:eastAsia="SimSun" w:hAnsi="Sylfaen" w:cs="Calibri"/>
          <w:i w:val="0"/>
        </w:rPr>
        <w:t xml:space="preserve"> </w:t>
      </w:r>
      <w:r w:rsidRPr="00FE1B36">
        <w:rPr>
          <w:rFonts w:ascii="Sylfaen" w:eastAsia="SimSun" w:hAnsi="Sylfaen" w:cs="Sylfaen"/>
          <w:i w:val="0"/>
        </w:rPr>
        <w:t>და</w:t>
      </w:r>
      <w:r w:rsidRPr="00FE1B36">
        <w:rPr>
          <w:rFonts w:ascii="Sylfaen" w:eastAsia="SimSun" w:hAnsi="Sylfaen" w:cs="Calibri"/>
          <w:i w:val="0"/>
        </w:rPr>
        <w:t xml:space="preserve"> </w:t>
      </w:r>
      <w:r w:rsidRPr="00FE1B36">
        <w:rPr>
          <w:rFonts w:ascii="Sylfaen" w:eastAsia="SimSun" w:hAnsi="Sylfaen" w:cs="Sylfaen"/>
          <w:i w:val="0"/>
        </w:rPr>
        <w:t>მის</w:t>
      </w:r>
      <w:r w:rsidRPr="00FE1B36">
        <w:rPr>
          <w:rFonts w:ascii="Sylfaen" w:eastAsia="SimSun" w:hAnsi="Sylfaen" w:cs="Calibri"/>
          <w:i w:val="0"/>
        </w:rPr>
        <w:t xml:space="preserve"> </w:t>
      </w:r>
      <w:r w:rsidRPr="00FE1B36">
        <w:rPr>
          <w:rFonts w:ascii="Sylfaen" w:eastAsia="SimSun" w:hAnsi="Sylfaen" w:cs="Sylfaen"/>
          <w:i w:val="0"/>
        </w:rPr>
        <w:t>სისტემაში</w:t>
      </w:r>
      <w:r w:rsidRPr="00FE1B36">
        <w:rPr>
          <w:rFonts w:ascii="Sylfaen" w:eastAsia="SimSun" w:hAnsi="Sylfaen" w:cs="Calibri"/>
          <w:i w:val="0"/>
        </w:rPr>
        <w:t xml:space="preserve"> </w:t>
      </w:r>
      <w:r w:rsidRPr="00FE1B36">
        <w:rPr>
          <w:rFonts w:ascii="Sylfaen" w:eastAsia="SimSun" w:hAnsi="Sylfaen" w:cs="Sylfaen"/>
          <w:i w:val="0"/>
        </w:rPr>
        <w:t>შემავალი</w:t>
      </w:r>
      <w:r w:rsidRPr="00FE1B36">
        <w:rPr>
          <w:rFonts w:ascii="Sylfaen" w:eastAsia="SimSun" w:hAnsi="Sylfaen" w:cs="Calibri"/>
          <w:i w:val="0"/>
        </w:rPr>
        <w:t xml:space="preserve"> </w:t>
      </w:r>
      <w:r w:rsidRPr="00FE1B36">
        <w:rPr>
          <w:rFonts w:ascii="Sylfaen" w:eastAsia="SimSun" w:hAnsi="Sylfaen" w:cs="Sylfaen"/>
          <w:i w:val="0"/>
        </w:rPr>
        <w:t>საჯარო</w:t>
      </w:r>
      <w:r w:rsidRPr="00FE1B36">
        <w:rPr>
          <w:rFonts w:ascii="Sylfaen" w:eastAsia="SimSun" w:hAnsi="Sylfaen" w:cs="Calibri"/>
          <w:i w:val="0"/>
        </w:rPr>
        <w:t xml:space="preserve"> </w:t>
      </w:r>
      <w:r w:rsidRPr="00FE1B36">
        <w:rPr>
          <w:rFonts w:ascii="Sylfaen" w:eastAsia="SimSun" w:hAnsi="Sylfaen" w:cs="Sylfaen"/>
          <w:i w:val="0"/>
        </w:rPr>
        <w:t>სამართლის</w:t>
      </w:r>
      <w:r w:rsidRPr="00FE1B36">
        <w:rPr>
          <w:rFonts w:ascii="Sylfaen" w:eastAsia="SimSun" w:hAnsi="Sylfaen" w:cs="Calibri"/>
          <w:i w:val="0"/>
        </w:rPr>
        <w:t xml:space="preserve"> </w:t>
      </w:r>
      <w:r w:rsidRPr="00FE1B36">
        <w:rPr>
          <w:rFonts w:ascii="Sylfaen" w:eastAsia="SimSun" w:hAnsi="Sylfaen" w:cs="Sylfaen"/>
          <w:i w:val="0"/>
        </w:rPr>
        <w:t>იურიდიული</w:t>
      </w:r>
      <w:r w:rsidRPr="00FE1B36">
        <w:rPr>
          <w:rFonts w:ascii="Sylfaen" w:eastAsia="SimSun" w:hAnsi="Sylfaen" w:cs="Calibri"/>
          <w:i w:val="0"/>
        </w:rPr>
        <w:t xml:space="preserve"> </w:t>
      </w:r>
      <w:r w:rsidRPr="00FE1B36">
        <w:rPr>
          <w:rFonts w:ascii="Sylfaen" w:eastAsia="SimSun" w:hAnsi="Sylfaen" w:cs="Sylfaen"/>
          <w:i w:val="0"/>
        </w:rPr>
        <w:t>პირებისა</w:t>
      </w:r>
      <w:r w:rsidRPr="00FE1B36">
        <w:rPr>
          <w:rFonts w:ascii="Sylfaen" w:eastAsia="SimSun" w:hAnsi="Sylfaen" w:cs="Calibri"/>
          <w:i w:val="0"/>
        </w:rPr>
        <w:t xml:space="preserve"> </w:t>
      </w:r>
      <w:r w:rsidRPr="00FE1B36">
        <w:rPr>
          <w:rFonts w:ascii="Sylfaen" w:eastAsia="SimSun" w:hAnsi="Sylfaen" w:cs="Sylfaen"/>
          <w:i w:val="0"/>
        </w:rPr>
        <w:t>და</w:t>
      </w:r>
      <w:r w:rsidRPr="00FE1B36">
        <w:rPr>
          <w:rFonts w:ascii="Sylfaen" w:eastAsia="SimSun" w:hAnsi="Sylfaen" w:cs="Calibri"/>
          <w:i w:val="0"/>
        </w:rPr>
        <w:t xml:space="preserve"> </w:t>
      </w:r>
      <w:r w:rsidRPr="00FE1B36">
        <w:rPr>
          <w:rFonts w:ascii="Sylfaen" w:eastAsia="SimSun" w:hAnsi="Sylfaen" w:cs="Sylfaen"/>
          <w:i w:val="0"/>
        </w:rPr>
        <w:t>ტერიტორიული</w:t>
      </w:r>
      <w:r w:rsidRPr="00FE1B36">
        <w:rPr>
          <w:rFonts w:ascii="Sylfaen" w:eastAsia="SimSun" w:hAnsi="Sylfaen" w:cs="Calibri"/>
          <w:i w:val="0"/>
        </w:rPr>
        <w:t xml:space="preserve"> </w:t>
      </w:r>
      <w:r w:rsidRPr="00FE1B36">
        <w:rPr>
          <w:rFonts w:ascii="Sylfaen" w:eastAsia="SimSun" w:hAnsi="Sylfaen" w:cs="Sylfaen"/>
          <w:i w:val="0"/>
        </w:rPr>
        <w:t>ორგანოების</w:t>
      </w:r>
      <w:r w:rsidRPr="00FE1B36">
        <w:rPr>
          <w:rFonts w:ascii="Sylfaen" w:eastAsia="SimSun" w:hAnsi="Sylfaen" w:cs="Calibri"/>
          <w:i w:val="0"/>
        </w:rPr>
        <w:t xml:space="preserve"> </w:t>
      </w:r>
      <w:r w:rsidRPr="00FE1B36">
        <w:rPr>
          <w:rFonts w:ascii="Sylfaen" w:eastAsia="SimSun" w:hAnsi="Sylfaen" w:cs="Sylfaen"/>
          <w:i w:val="0"/>
        </w:rPr>
        <w:t>ინფრასტრუქტურის</w:t>
      </w:r>
      <w:r w:rsidRPr="00FE1B36">
        <w:rPr>
          <w:rFonts w:ascii="Sylfaen" w:eastAsia="SimSun" w:hAnsi="Sylfaen" w:cs="Calibri"/>
          <w:i w:val="0"/>
        </w:rPr>
        <w:t xml:space="preserve"> </w:t>
      </w:r>
      <w:r w:rsidRPr="00FE1B36">
        <w:rPr>
          <w:rFonts w:ascii="Sylfaen" w:eastAsia="SimSun" w:hAnsi="Sylfaen" w:cs="Sylfaen"/>
          <w:i w:val="0"/>
        </w:rPr>
        <w:t>განვითარება</w:t>
      </w:r>
      <w:r w:rsidRPr="00FE1B36">
        <w:rPr>
          <w:rFonts w:ascii="Sylfaen" w:eastAsia="SimSun" w:hAnsi="Sylfaen" w:cs="Calibri"/>
          <w:i w:val="0"/>
        </w:rPr>
        <w:t xml:space="preserve"> (</w:t>
      </w:r>
      <w:r w:rsidRPr="00FE1B36">
        <w:rPr>
          <w:rFonts w:ascii="Sylfaen" w:eastAsia="SimSun" w:hAnsi="Sylfaen" w:cs="Sylfaen"/>
          <w:i w:val="0"/>
        </w:rPr>
        <w:t>პროგრამული</w:t>
      </w:r>
      <w:r w:rsidRPr="00FE1B36">
        <w:rPr>
          <w:rFonts w:ascii="Sylfaen" w:eastAsia="SimSun" w:hAnsi="Sylfaen" w:cs="Calibri"/>
          <w:i w:val="0"/>
        </w:rPr>
        <w:t xml:space="preserve"> </w:t>
      </w:r>
      <w:r w:rsidRPr="00FE1B36">
        <w:rPr>
          <w:rFonts w:ascii="Sylfaen" w:eastAsia="SimSun" w:hAnsi="Sylfaen" w:cs="Sylfaen"/>
          <w:i w:val="0"/>
        </w:rPr>
        <w:t>კოდი</w:t>
      </w:r>
      <w:r w:rsidRPr="00FE1B36">
        <w:rPr>
          <w:rFonts w:ascii="Sylfaen" w:eastAsia="SimSun" w:hAnsi="Sylfaen" w:cs="Calibri"/>
          <w:i w:val="0"/>
        </w:rPr>
        <w:t xml:space="preserve"> 32 07 03)</w:t>
      </w:r>
    </w:p>
    <w:p w14:paraId="3E25909E" w14:textId="77777777" w:rsidR="00224B53" w:rsidRPr="00FE1B36" w:rsidRDefault="00224B53" w:rsidP="00DB446F">
      <w:pPr>
        <w:tabs>
          <w:tab w:val="left" w:pos="270"/>
        </w:tabs>
        <w:spacing w:line="240" w:lineRule="auto"/>
        <w:jc w:val="both"/>
        <w:rPr>
          <w:rFonts w:ascii="Sylfaen" w:eastAsia="SimSun" w:hAnsi="Sylfaen" w:cs="Calibri"/>
          <w:b/>
        </w:rPr>
      </w:pPr>
    </w:p>
    <w:p w14:paraId="4229CAE0" w14:textId="77777777" w:rsidR="00224B53" w:rsidRPr="00FE1B36" w:rsidRDefault="00224B53" w:rsidP="00DB446F">
      <w:pPr>
        <w:spacing w:after="0" w:line="240" w:lineRule="auto"/>
        <w:jc w:val="both"/>
        <w:rPr>
          <w:rFonts w:ascii="Sylfaen" w:hAnsi="Sylfaen"/>
        </w:rPr>
      </w:pPr>
      <w:r w:rsidRPr="00FE1B36">
        <w:rPr>
          <w:rFonts w:ascii="Sylfaen" w:hAnsi="Sylfaen"/>
        </w:rPr>
        <w:t>პროგრამის განმახორციელებელი:</w:t>
      </w:r>
    </w:p>
    <w:p w14:paraId="5858C62B" w14:textId="77777777" w:rsidR="00224B53" w:rsidRPr="00FE1B36"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E1B36">
        <w:rPr>
          <w:rFonts w:ascii="Sylfaen" w:eastAsia="SimSun" w:hAnsi="Sylfaen" w:cs="Sylfaen"/>
          <w:color w:val="000000"/>
        </w:rPr>
        <w:t>სსიპ</w:t>
      </w:r>
      <w:r w:rsidRPr="00FE1B36">
        <w:rPr>
          <w:rFonts w:ascii="Sylfaen" w:eastAsia="SimSun" w:hAnsi="Sylfaen" w:cs="Calibri"/>
          <w:color w:val="000000"/>
        </w:rPr>
        <w:t xml:space="preserve"> - </w:t>
      </w:r>
      <w:r w:rsidRPr="00FE1B36">
        <w:rPr>
          <w:rFonts w:ascii="Sylfaen" w:eastAsia="SimSun" w:hAnsi="Sylfaen" w:cs="Sylfaen"/>
          <w:color w:val="000000"/>
        </w:rPr>
        <w:t>საგანმანათლებლო</w:t>
      </w:r>
      <w:r w:rsidRPr="00FE1B36">
        <w:rPr>
          <w:rFonts w:ascii="Sylfaen" w:eastAsia="SimSun" w:hAnsi="Sylfaen" w:cs="Calibri"/>
          <w:color w:val="000000"/>
        </w:rPr>
        <w:t xml:space="preserve"> </w:t>
      </w:r>
      <w:r w:rsidRPr="00FE1B36">
        <w:rPr>
          <w:rFonts w:ascii="Sylfaen" w:eastAsia="SimSun" w:hAnsi="Sylfaen" w:cs="Sylfaen"/>
          <w:color w:val="000000"/>
        </w:rPr>
        <w:t>და</w:t>
      </w:r>
      <w:r w:rsidRPr="00FE1B36">
        <w:rPr>
          <w:rFonts w:ascii="Sylfaen" w:eastAsia="SimSun" w:hAnsi="Sylfaen" w:cs="Calibri"/>
          <w:color w:val="000000"/>
        </w:rPr>
        <w:t xml:space="preserve"> </w:t>
      </w:r>
      <w:r w:rsidRPr="00FE1B36">
        <w:rPr>
          <w:rFonts w:ascii="Sylfaen" w:eastAsia="SimSun" w:hAnsi="Sylfaen" w:cs="Sylfaen"/>
          <w:color w:val="000000"/>
        </w:rPr>
        <w:t>სამეცნიერო</w:t>
      </w:r>
      <w:r w:rsidRPr="00FE1B36">
        <w:rPr>
          <w:rFonts w:ascii="Sylfaen" w:eastAsia="SimSun" w:hAnsi="Sylfaen" w:cs="Calibri"/>
          <w:color w:val="000000"/>
        </w:rPr>
        <w:t xml:space="preserve"> </w:t>
      </w:r>
      <w:r w:rsidRPr="00FE1B36">
        <w:rPr>
          <w:rFonts w:ascii="Sylfaen" w:eastAsia="SimSun" w:hAnsi="Sylfaen" w:cs="Sylfaen"/>
          <w:color w:val="000000"/>
        </w:rPr>
        <w:t>ინფრასტრუქტურის</w:t>
      </w:r>
      <w:r w:rsidRPr="00FE1B36">
        <w:rPr>
          <w:rFonts w:ascii="Sylfaen" w:eastAsia="SimSun" w:hAnsi="Sylfaen" w:cs="Calibri"/>
          <w:color w:val="000000"/>
        </w:rPr>
        <w:t xml:space="preserve"> </w:t>
      </w:r>
      <w:r w:rsidRPr="00FE1B36">
        <w:rPr>
          <w:rFonts w:ascii="Sylfaen" w:eastAsia="SimSun" w:hAnsi="Sylfaen" w:cs="Sylfaen"/>
          <w:color w:val="000000"/>
        </w:rPr>
        <w:t>განვითარების</w:t>
      </w:r>
      <w:r w:rsidRPr="00FE1B36">
        <w:rPr>
          <w:rFonts w:ascii="Sylfaen" w:eastAsia="SimSun" w:hAnsi="Sylfaen" w:cs="Calibri"/>
          <w:color w:val="000000"/>
        </w:rPr>
        <w:t xml:space="preserve"> </w:t>
      </w:r>
      <w:r w:rsidRPr="00FE1B36">
        <w:rPr>
          <w:rFonts w:ascii="Sylfaen" w:eastAsia="SimSun" w:hAnsi="Sylfaen" w:cs="Sylfaen"/>
          <w:color w:val="000000"/>
        </w:rPr>
        <w:t>სააგენტო</w:t>
      </w:r>
    </w:p>
    <w:p w14:paraId="60B754CF" w14:textId="77777777" w:rsidR="00224B53" w:rsidRPr="00180341" w:rsidRDefault="00224B53" w:rsidP="00DB446F">
      <w:pPr>
        <w:pStyle w:val="NormalWeb"/>
        <w:ind w:left="360"/>
        <w:jc w:val="both"/>
        <w:textAlignment w:val="baseline"/>
        <w:rPr>
          <w:rFonts w:ascii="Sylfaen" w:eastAsia="SimSun" w:hAnsi="Sylfaen" w:cs="Sylfaen"/>
          <w:sz w:val="22"/>
          <w:szCs w:val="22"/>
          <w:highlight w:val="yellow"/>
        </w:rPr>
      </w:pPr>
    </w:p>
    <w:p w14:paraId="6C37285A" w14:textId="77777777" w:rsidR="00FE1B36" w:rsidRPr="00FE1B36" w:rsidRDefault="00FE1B3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1B36">
        <w:rPr>
          <w:rFonts w:ascii="Sylfaen" w:eastAsiaTheme="minorEastAsia" w:hAnsi="Sylfaen" w:cs="Sylfaen"/>
          <w:bCs/>
          <w:color w:val="000000"/>
          <w:shd w:val="clear" w:color="auto" w:fill="FFFFFF"/>
          <w:lang w:val="ka-GE"/>
        </w:rPr>
        <w:t>დასრულებულია სსიპ - საგანმანათლებლო და სამეცნიერო ინფრასტრუქტურის განვითარების სააგენტოს ახალი ოფისის ნაწილობრივი სარებილიტაციო და თელავის საგანმანათლებლო რესურსცენტრის სარეაბილიტაციო სამუშაოები;</w:t>
      </w:r>
    </w:p>
    <w:p w14:paraId="1B13F684" w14:textId="77777777" w:rsidR="00FE1B36" w:rsidRPr="00FE1B36" w:rsidRDefault="00FE1B3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1B36">
        <w:rPr>
          <w:rFonts w:ascii="Sylfaen" w:eastAsiaTheme="minorEastAsia" w:hAnsi="Sylfaen" w:cs="Sylfaen"/>
          <w:bCs/>
          <w:color w:val="000000"/>
          <w:shd w:val="clear" w:color="auto" w:fill="FFFFFF"/>
          <w:lang w:val="ka-GE"/>
        </w:rPr>
        <w:t>მიმდინარეობდა  მარტვილის საგანმანათლებლო რესურსცენტრების სარეაბილიტაციო სამუშაოები;</w:t>
      </w:r>
    </w:p>
    <w:p w14:paraId="67E4D621" w14:textId="77777777" w:rsidR="00FE1B36" w:rsidRPr="00FE1B36" w:rsidRDefault="00FE1B3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1B36">
        <w:rPr>
          <w:rFonts w:ascii="Sylfaen" w:eastAsiaTheme="minorEastAsia" w:hAnsi="Sylfaen" w:cs="Sylfaen"/>
          <w:bCs/>
          <w:color w:val="000000"/>
          <w:shd w:val="clear" w:color="auto" w:fill="FFFFFF"/>
          <w:lang w:val="ka-GE"/>
        </w:rPr>
        <w:t>განხორციელდა ქალაქ თელავის საგანმანათლებლო რესურსცენტრის მისასვლელი გზისა და ჭიშკრის მოწყობის სამუშაოები;</w:t>
      </w:r>
    </w:p>
    <w:p w14:paraId="3B218389" w14:textId="77777777" w:rsidR="00224B53" w:rsidRPr="00180341" w:rsidRDefault="00224B53" w:rsidP="00DB446F">
      <w:pPr>
        <w:tabs>
          <w:tab w:val="left" w:pos="270"/>
        </w:tabs>
        <w:spacing w:line="240" w:lineRule="auto"/>
        <w:ind w:left="1080"/>
        <w:jc w:val="both"/>
        <w:rPr>
          <w:rFonts w:ascii="Sylfaen" w:eastAsia="SimSun" w:hAnsi="Sylfaen" w:cs="Merriweather"/>
          <w:highlight w:val="yellow"/>
        </w:rPr>
      </w:pPr>
      <w:r w:rsidRPr="00180341">
        <w:rPr>
          <w:rFonts w:ascii="Sylfaen" w:eastAsia="SimSun" w:hAnsi="Sylfaen" w:cs="Merriweather"/>
          <w:highlight w:val="yellow"/>
          <w:lang w:val="ka-GE"/>
        </w:rPr>
        <w:t xml:space="preserve"> </w:t>
      </w:r>
    </w:p>
    <w:p w14:paraId="0FBFE7D4" w14:textId="77777777" w:rsidR="00224B53" w:rsidRPr="00FE1B36" w:rsidRDefault="00224B53" w:rsidP="00DB446F">
      <w:pPr>
        <w:pStyle w:val="Heading4"/>
        <w:spacing w:line="240" w:lineRule="auto"/>
        <w:jc w:val="both"/>
        <w:rPr>
          <w:rFonts w:ascii="Sylfaen" w:eastAsia="SimSun" w:hAnsi="Sylfaen" w:cs="Calibri"/>
          <w:i w:val="0"/>
        </w:rPr>
      </w:pPr>
      <w:r w:rsidRPr="00FE1B36">
        <w:rPr>
          <w:rFonts w:ascii="Sylfaen" w:eastAsia="SimSun" w:hAnsi="Sylfaen" w:cs="Calibri"/>
          <w:i w:val="0"/>
        </w:rPr>
        <w:t xml:space="preserve">4.3.4 </w:t>
      </w:r>
      <w:r w:rsidRPr="00FE1B36">
        <w:rPr>
          <w:rFonts w:ascii="Sylfaen" w:eastAsia="SimSun" w:hAnsi="Sylfaen" w:cs="Sylfaen"/>
          <w:i w:val="0"/>
        </w:rPr>
        <w:t>უმაღლესი</w:t>
      </w:r>
      <w:r w:rsidRPr="00FE1B36">
        <w:rPr>
          <w:rFonts w:ascii="Sylfaen" w:eastAsia="SimSun" w:hAnsi="Sylfaen" w:cs="Calibri"/>
          <w:i w:val="0"/>
        </w:rPr>
        <w:t xml:space="preserve"> </w:t>
      </w:r>
      <w:r w:rsidRPr="00FE1B36">
        <w:rPr>
          <w:rFonts w:ascii="Sylfaen" w:eastAsia="SimSun" w:hAnsi="Sylfaen" w:cs="Sylfaen"/>
          <w:i w:val="0"/>
        </w:rPr>
        <w:t>საგანმანათლებლო</w:t>
      </w:r>
      <w:r w:rsidRPr="00FE1B36">
        <w:rPr>
          <w:rFonts w:ascii="Sylfaen" w:eastAsia="SimSun" w:hAnsi="Sylfaen" w:cs="Calibri"/>
          <w:i w:val="0"/>
        </w:rPr>
        <w:t xml:space="preserve"> </w:t>
      </w:r>
      <w:r w:rsidRPr="00FE1B36">
        <w:rPr>
          <w:rFonts w:ascii="Sylfaen" w:eastAsia="SimSun" w:hAnsi="Sylfaen" w:cs="Sylfaen"/>
          <w:i w:val="0"/>
        </w:rPr>
        <w:t>და</w:t>
      </w:r>
      <w:r w:rsidRPr="00FE1B36">
        <w:rPr>
          <w:rFonts w:ascii="Sylfaen" w:eastAsia="SimSun" w:hAnsi="Sylfaen" w:cs="Calibri"/>
          <w:i w:val="0"/>
        </w:rPr>
        <w:t xml:space="preserve"> </w:t>
      </w:r>
      <w:r w:rsidRPr="00FE1B36">
        <w:rPr>
          <w:rFonts w:ascii="Sylfaen" w:eastAsia="SimSun" w:hAnsi="Sylfaen" w:cs="Sylfaen"/>
          <w:i w:val="0"/>
        </w:rPr>
        <w:t>სამეცნიერო</w:t>
      </w:r>
      <w:r w:rsidRPr="00FE1B36">
        <w:rPr>
          <w:rFonts w:ascii="Sylfaen" w:eastAsia="SimSun" w:hAnsi="Sylfaen" w:cs="Calibri"/>
          <w:i w:val="0"/>
        </w:rPr>
        <w:t xml:space="preserve"> </w:t>
      </w:r>
      <w:r w:rsidRPr="00FE1B36">
        <w:rPr>
          <w:rFonts w:ascii="Sylfaen" w:eastAsia="SimSun" w:hAnsi="Sylfaen" w:cs="Sylfaen"/>
          <w:i w:val="0"/>
        </w:rPr>
        <w:t>დაწესებულებების</w:t>
      </w:r>
      <w:r w:rsidRPr="00FE1B36">
        <w:rPr>
          <w:rFonts w:ascii="Sylfaen" w:eastAsia="SimSun" w:hAnsi="Sylfaen" w:cs="Calibri"/>
          <w:i w:val="0"/>
        </w:rPr>
        <w:t xml:space="preserve"> </w:t>
      </w:r>
      <w:r w:rsidRPr="00FE1B36">
        <w:rPr>
          <w:rFonts w:ascii="Sylfaen" w:eastAsia="SimSun" w:hAnsi="Sylfaen" w:cs="Sylfaen"/>
          <w:i w:val="0"/>
        </w:rPr>
        <w:t>ინფრასტრუქტურის</w:t>
      </w:r>
      <w:r w:rsidRPr="00FE1B36">
        <w:rPr>
          <w:rFonts w:ascii="Sylfaen" w:eastAsia="SimSun" w:hAnsi="Sylfaen" w:cs="Calibri"/>
          <w:i w:val="0"/>
        </w:rPr>
        <w:t xml:space="preserve"> </w:t>
      </w:r>
      <w:r w:rsidRPr="00FE1B36">
        <w:rPr>
          <w:rFonts w:ascii="Sylfaen" w:eastAsia="SimSun" w:hAnsi="Sylfaen" w:cs="Sylfaen"/>
          <w:i w:val="0"/>
        </w:rPr>
        <w:t>განვითარება</w:t>
      </w:r>
      <w:r w:rsidRPr="00FE1B36">
        <w:rPr>
          <w:rFonts w:ascii="Sylfaen" w:eastAsia="SimSun" w:hAnsi="Sylfaen" w:cs="Calibri"/>
          <w:i w:val="0"/>
        </w:rPr>
        <w:t xml:space="preserve"> (</w:t>
      </w:r>
      <w:r w:rsidRPr="00FE1B36">
        <w:rPr>
          <w:rFonts w:ascii="Sylfaen" w:eastAsia="SimSun" w:hAnsi="Sylfaen" w:cs="Sylfaen"/>
          <w:i w:val="0"/>
        </w:rPr>
        <w:t>პროგრამული</w:t>
      </w:r>
      <w:r w:rsidRPr="00FE1B36">
        <w:rPr>
          <w:rFonts w:ascii="Sylfaen" w:eastAsia="SimSun" w:hAnsi="Sylfaen" w:cs="Calibri"/>
          <w:i w:val="0"/>
        </w:rPr>
        <w:t xml:space="preserve"> </w:t>
      </w:r>
      <w:r w:rsidRPr="00FE1B36">
        <w:rPr>
          <w:rFonts w:ascii="Sylfaen" w:eastAsia="SimSun" w:hAnsi="Sylfaen" w:cs="Sylfaen"/>
          <w:i w:val="0"/>
        </w:rPr>
        <w:t>კოდი</w:t>
      </w:r>
      <w:r w:rsidRPr="00FE1B36">
        <w:rPr>
          <w:rFonts w:ascii="Sylfaen" w:eastAsia="SimSun" w:hAnsi="Sylfaen" w:cs="Calibri"/>
          <w:i w:val="0"/>
        </w:rPr>
        <w:t xml:space="preserve"> 32 07 04)</w:t>
      </w:r>
    </w:p>
    <w:p w14:paraId="502D6750" w14:textId="77777777" w:rsidR="00224B53" w:rsidRPr="00FE1B36" w:rsidRDefault="00224B53" w:rsidP="00DB446F">
      <w:pPr>
        <w:spacing w:line="240" w:lineRule="auto"/>
        <w:rPr>
          <w:rFonts w:ascii="Sylfaen" w:eastAsia="SimSun" w:hAnsi="Sylfaen" w:cs="Calibri"/>
        </w:rPr>
      </w:pPr>
    </w:p>
    <w:p w14:paraId="78E143D9" w14:textId="77777777" w:rsidR="00224B53" w:rsidRPr="00FE1B36" w:rsidRDefault="00224B53" w:rsidP="00DB446F">
      <w:pPr>
        <w:spacing w:after="0" w:line="240" w:lineRule="auto"/>
        <w:jc w:val="both"/>
        <w:rPr>
          <w:rFonts w:ascii="Sylfaen" w:hAnsi="Sylfaen"/>
        </w:rPr>
      </w:pPr>
      <w:r w:rsidRPr="00FE1B36">
        <w:rPr>
          <w:rFonts w:ascii="Sylfaen" w:hAnsi="Sylfaen"/>
        </w:rPr>
        <w:t>პროგრამის განმახორციელებელი:</w:t>
      </w:r>
    </w:p>
    <w:p w14:paraId="74F4C939" w14:textId="77777777" w:rsidR="00224B53" w:rsidRPr="00FE1B36"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E1B36">
        <w:rPr>
          <w:rFonts w:ascii="Sylfaen" w:eastAsia="SimSun" w:hAnsi="Sylfaen" w:cs="Sylfaen"/>
          <w:color w:val="000000"/>
        </w:rPr>
        <w:t>სსიპ</w:t>
      </w:r>
      <w:r w:rsidRPr="00FE1B36">
        <w:rPr>
          <w:rFonts w:ascii="Sylfaen" w:eastAsia="SimSun" w:hAnsi="Sylfaen" w:cs="Calibri"/>
          <w:color w:val="000000"/>
        </w:rPr>
        <w:t xml:space="preserve"> - </w:t>
      </w:r>
      <w:r w:rsidRPr="00FE1B36">
        <w:rPr>
          <w:rFonts w:ascii="Sylfaen" w:eastAsia="SimSun" w:hAnsi="Sylfaen" w:cs="Sylfaen"/>
          <w:color w:val="000000"/>
        </w:rPr>
        <w:t>საგანმანათლებლო</w:t>
      </w:r>
      <w:r w:rsidRPr="00FE1B36">
        <w:rPr>
          <w:rFonts w:ascii="Sylfaen" w:eastAsia="SimSun" w:hAnsi="Sylfaen" w:cs="Calibri"/>
          <w:color w:val="000000"/>
        </w:rPr>
        <w:t xml:space="preserve"> </w:t>
      </w:r>
      <w:r w:rsidRPr="00FE1B36">
        <w:rPr>
          <w:rFonts w:ascii="Sylfaen" w:eastAsia="SimSun" w:hAnsi="Sylfaen" w:cs="Sylfaen"/>
          <w:color w:val="000000"/>
        </w:rPr>
        <w:t>და</w:t>
      </w:r>
      <w:r w:rsidRPr="00FE1B36">
        <w:rPr>
          <w:rFonts w:ascii="Sylfaen" w:eastAsia="SimSun" w:hAnsi="Sylfaen" w:cs="Calibri"/>
          <w:color w:val="000000"/>
        </w:rPr>
        <w:t xml:space="preserve"> </w:t>
      </w:r>
      <w:r w:rsidRPr="00FE1B36">
        <w:rPr>
          <w:rFonts w:ascii="Sylfaen" w:eastAsia="SimSun" w:hAnsi="Sylfaen" w:cs="Sylfaen"/>
          <w:color w:val="000000"/>
        </w:rPr>
        <w:t>სამეცნიერო</w:t>
      </w:r>
      <w:r w:rsidRPr="00FE1B36">
        <w:rPr>
          <w:rFonts w:ascii="Sylfaen" w:eastAsia="SimSun" w:hAnsi="Sylfaen" w:cs="Calibri"/>
          <w:color w:val="000000"/>
        </w:rPr>
        <w:t xml:space="preserve"> </w:t>
      </w:r>
      <w:r w:rsidRPr="00FE1B36">
        <w:rPr>
          <w:rFonts w:ascii="Sylfaen" w:eastAsia="SimSun" w:hAnsi="Sylfaen" w:cs="Sylfaen"/>
          <w:color w:val="000000"/>
        </w:rPr>
        <w:t>ინფრასტრუქტურის</w:t>
      </w:r>
      <w:r w:rsidRPr="00FE1B36">
        <w:rPr>
          <w:rFonts w:ascii="Sylfaen" w:eastAsia="SimSun" w:hAnsi="Sylfaen" w:cs="Calibri"/>
          <w:color w:val="000000"/>
        </w:rPr>
        <w:t xml:space="preserve"> </w:t>
      </w:r>
      <w:r w:rsidRPr="00FE1B36">
        <w:rPr>
          <w:rFonts w:ascii="Sylfaen" w:eastAsia="SimSun" w:hAnsi="Sylfaen" w:cs="Sylfaen"/>
          <w:color w:val="000000"/>
        </w:rPr>
        <w:t>განვითარების</w:t>
      </w:r>
      <w:r w:rsidRPr="00FE1B36">
        <w:rPr>
          <w:rFonts w:ascii="Sylfaen" w:eastAsia="SimSun" w:hAnsi="Sylfaen" w:cs="Calibri"/>
          <w:color w:val="000000"/>
        </w:rPr>
        <w:t xml:space="preserve"> </w:t>
      </w:r>
      <w:r w:rsidRPr="00FE1B36">
        <w:rPr>
          <w:rFonts w:ascii="Sylfaen" w:eastAsia="SimSun" w:hAnsi="Sylfaen" w:cs="Sylfaen"/>
          <w:color w:val="000000"/>
        </w:rPr>
        <w:t>სააგენტო</w:t>
      </w:r>
    </w:p>
    <w:p w14:paraId="6DD89766" w14:textId="77777777" w:rsidR="00224B53" w:rsidRPr="00180341" w:rsidRDefault="00224B53" w:rsidP="00DB446F">
      <w:pPr>
        <w:pBdr>
          <w:top w:val="nil"/>
          <w:left w:val="nil"/>
          <w:bottom w:val="nil"/>
          <w:right w:val="nil"/>
          <w:between w:val="nil"/>
        </w:pBdr>
        <w:spacing w:line="240" w:lineRule="auto"/>
        <w:jc w:val="both"/>
        <w:rPr>
          <w:rFonts w:ascii="Sylfaen" w:eastAsia="SimSun" w:hAnsi="Sylfaen" w:cs="Calibri"/>
          <w:color w:val="000000"/>
          <w:highlight w:val="yellow"/>
        </w:rPr>
      </w:pPr>
    </w:p>
    <w:p w14:paraId="28ECED2B" w14:textId="77777777" w:rsidR="00FE1B36" w:rsidRPr="00FE1B36" w:rsidRDefault="00FE1B3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1B36">
        <w:rPr>
          <w:rFonts w:ascii="Sylfaen" w:eastAsiaTheme="minorEastAsia" w:hAnsi="Sylfaen" w:cs="Sylfaen"/>
          <w:bCs/>
          <w:color w:val="000000"/>
          <w:shd w:val="clear" w:color="auto" w:fill="FFFFFF"/>
          <w:lang w:val="ka-GE"/>
        </w:rPr>
        <w:t>დასრულდა სსიპ - ივანე ბერიტაშვილის ექსპერიმენტული ბიომედიცინის ცენტრის ძირითად შენობაში 2 სამგზავრო ლიფტის გამოცვლის სამუშაოები;</w:t>
      </w:r>
    </w:p>
    <w:p w14:paraId="24534584" w14:textId="77777777" w:rsidR="00FE1B36" w:rsidRPr="00FE1B36" w:rsidRDefault="00FE1B3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1B36">
        <w:rPr>
          <w:rFonts w:ascii="Sylfaen" w:eastAsiaTheme="minorEastAsia" w:hAnsi="Sylfaen" w:cs="Sylfaen"/>
          <w:bCs/>
          <w:color w:val="000000"/>
          <w:shd w:val="clear" w:color="auto" w:fill="FFFFFF"/>
          <w:lang w:val="ka-GE"/>
        </w:rPr>
        <w:t>განხორციელდა სსიპ-შოთა მესხიას ზუგდიდის სახელმწიფო სასწავლო უნივერსიტეტის ახალი სასწავლო კორპუსის მიმდებარე ეზოს კეთილმოწყობისა და შემოღობვის სამუშაოების პროექტირება და რეაბილიტაცია;</w:t>
      </w:r>
    </w:p>
    <w:p w14:paraId="299EA9F4" w14:textId="77777777" w:rsidR="00FE1B36" w:rsidRPr="00FE1B36" w:rsidRDefault="00FE1B3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1B36">
        <w:rPr>
          <w:rFonts w:ascii="Sylfaen" w:eastAsiaTheme="minorEastAsia" w:hAnsi="Sylfaen" w:cs="Sylfaen"/>
          <w:bCs/>
          <w:color w:val="000000"/>
          <w:shd w:val="clear" w:color="auto" w:fill="FFFFFF"/>
          <w:lang w:val="ka-GE"/>
        </w:rPr>
        <w:t>მიმდინარეობდა სენაკის მუნიციპალიტეტის ტერიტორიაზე რეგიონალური ინოვაციების ჰაბის სამშენებლო და სსიპ - ალექსანდრე ნათიშვილის მორფოლოგიის ინსტიტუტის ვივარიუმისა და გერენტოლოგიის შენობების სარეაბილიტაციო-სარეკონსტრუქციო სამუშაოები;</w:t>
      </w:r>
    </w:p>
    <w:p w14:paraId="46EAB6AE" w14:textId="77777777" w:rsidR="00FE1B36" w:rsidRPr="00FE1B36" w:rsidRDefault="00FE1B3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1B36">
        <w:rPr>
          <w:rFonts w:ascii="Sylfaen" w:eastAsiaTheme="minorEastAsia" w:hAnsi="Sylfaen" w:cs="Sylfaen"/>
          <w:bCs/>
          <w:color w:val="000000"/>
          <w:shd w:val="clear" w:color="auto" w:fill="FFFFFF"/>
          <w:lang w:val="ka-GE"/>
        </w:rPr>
        <w:t>დაფინანსებულია სსიპ - აკაკი წერეთლის სახელმწიფო უნივერსიტეტის ქ. ქუთაისში XIV კორპუსის სარეაბილიტაციო სამუშაოები და გაფორმებულია დაფინანსების ხელშეკრულება სსიპ - საქართველოს ტექნიკურ უნივერსიტეტს მე-6 სასწავლო კორპუსის სრული რეაბილიტაციის მიზნით;</w:t>
      </w:r>
    </w:p>
    <w:p w14:paraId="356EFE2A" w14:textId="77777777" w:rsidR="00FE1B36" w:rsidRPr="00FE1B36" w:rsidRDefault="00FE1B3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1B36">
        <w:rPr>
          <w:rFonts w:ascii="Sylfaen" w:eastAsiaTheme="minorEastAsia" w:hAnsi="Sylfaen" w:cs="Sylfaen"/>
          <w:bCs/>
          <w:color w:val="000000"/>
          <w:shd w:val="clear" w:color="auto" w:fill="FFFFFF"/>
          <w:lang w:val="ka-GE"/>
        </w:rPr>
        <w:t>განხორციელდა საპროექტო სამუშაოები და გაფორმდა ხელშეკრულებები სსიპ - საქართველოს ტექნიკური უნივერსიტეტის ვლადიმერ ჭავჭანიძის სახელობის კიბერნეტიკის ინსტიტუტის შენობის და ეზოს ნაწილობრივი რებილიტაცია/კეთილმოწყობის სამუშაოების, ადიგენის მუნიციპალიტეტის დაბა აბასთუმანის, სსიპ - ევგენი ხარაძის ეროვნული ასტროფიზიკური ობსერვატორიის სასტუმროების ნაწილობრივი რეაბილიტაციის,  ღობისა და აუზის მოწყობის სამუშაოების განხორციელების მიზნით;</w:t>
      </w:r>
    </w:p>
    <w:p w14:paraId="7E1959A3" w14:textId="77777777" w:rsidR="00FE1B36" w:rsidRPr="00FE1B36" w:rsidRDefault="00FE1B3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1B36">
        <w:rPr>
          <w:rFonts w:ascii="Sylfaen" w:eastAsiaTheme="minorEastAsia" w:hAnsi="Sylfaen" w:cs="Sylfaen"/>
          <w:bCs/>
          <w:color w:val="000000"/>
          <w:shd w:val="clear" w:color="auto" w:fill="FFFFFF"/>
          <w:lang w:val="ka-GE"/>
        </w:rPr>
        <w:t>საქართველოს მთავრობის 2022 წლის 12 ივლისის N1237 განკარგულების შესაბამისად, დაფინანსებულია ა(ა)იპ - მართლმადიდებლური საღვთისმეტყველო უმაღლესი საგანმანათლებლო დაწესებულება - გიორგი მთაწმინდელის სახელობის საეკლესიო გალობის უმაღლესი სასწავლებელი შესაბამისი შენობა-ნაგებობის (ქ. თბილსის, ჩუბინაშვილის ქ. N49-ში მდებარე შენობა-ნაგებობა N1-ის პირველი და მეორე სართული) სადემონტაჟო-სამშენებლო სამუშაოების ჩატარების მიზნით;</w:t>
      </w:r>
    </w:p>
    <w:p w14:paraId="2D90ADE3" w14:textId="3941FED2" w:rsidR="00FE1B36" w:rsidRPr="00FE1B36" w:rsidRDefault="00FE1B36"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E1B36">
        <w:rPr>
          <w:rFonts w:ascii="Sylfaen" w:eastAsiaTheme="minorEastAsia" w:hAnsi="Sylfaen" w:cs="Sylfaen"/>
          <w:bCs/>
          <w:color w:val="000000"/>
          <w:shd w:val="clear" w:color="auto" w:fill="FFFFFF"/>
          <w:lang w:val="ka-GE"/>
        </w:rPr>
        <w:lastRenderedPageBreak/>
        <w:t>დაფინანსებულია სსიპ - ივანე ჯავახიშვილის სახელობის თბილისის სახელმწიფო უნივერსიტეტის - რაფიელ აგლაძის სახელობის არაორგანული ქიმიის და ელექტროქიმიის ინსტიტუტის, რადიაციული ქიმიის ლაბორატორიის შენობის სახურავისა და პეტრე მელიქიშვილის სახელობის ფიზიკური და ორგანული ქიმიის ინსტიტუტის შენობის ფასადის სარეაბილიტაციო სამუშაოების განხორციელების მიზნით</w:t>
      </w:r>
      <w:r>
        <w:rPr>
          <w:rFonts w:ascii="Sylfaen" w:eastAsiaTheme="minorEastAsia" w:hAnsi="Sylfaen" w:cs="Sylfaen"/>
          <w:bCs/>
          <w:color w:val="000000"/>
          <w:shd w:val="clear" w:color="auto" w:fill="FFFFFF"/>
          <w:lang w:val="ka-GE"/>
        </w:rPr>
        <w:t>.</w:t>
      </w:r>
    </w:p>
    <w:p w14:paraId="63CB55BE" w14:textId="77777777" w:rsidR="00224B53" w:rsidRPr="00180341" w:rsidRDefault="00224B53" w:rsidP="00DB446F">
      <w:pPr>
        <w:tabs>
          <w:tab w:val="left" w:pos="270"/>
        </w:tabs>
        <w:spacing w:line="240" w:lineRule="auto"/>
        <w:jc w:val="both"/>
        <w:rPr>
          <w:rFonts w:ascii="Sylfaen" w:eastAsia="SimSun" w:hAnsi="Sylfaen" w:cs="Merriweather"/>
          <w:highlight w:val="yellow"/>
        </w:rPr>
      </w:pPr>
    </w:p>
    <w:p w14:paraId="0AA54360" w14:textId="77777777" w:rsidR="00224B53" w:rsidRPr="00EF7241" w:rsidRDefault="00224B53" w:rsidP="00DB446F">
      <w:pPr>
        <w:pStyle w:val="Heading4"/>
        <w:spacing w:line="240" w:lineRule="auto"/>
        <w:jc w:val="both"/>
        <w:rPr>
          <w:rFonts w:ascii="Sylfaen" w:eastAsia="SimSun" w:hAnsi="Sylfaen" w:cs="Calibri"/>
        </w:rPr>
      </w:pPr>
      <w:r w:rsidRPr="00EF7241">
        <w:rPr>
          <w:rFonts w:ascii="Sylfaen" w:eastAsia="SimSun" w:hAnsi="Sylfaen" w:cs="Calibri"/>
          <w:i w:val="0"/>
        </w:rPr>
        <w:t xml:space="preserve">4.3.5 </w:t>
      </w:r>
      <w:r w:rsidRPr="00EF7241">
        <w:rPr>
          <w:rFonts w:ascii="Sylfaen" w:eastAsia="SimSun" w:hAnsi="Sylfaen" w:cs="Sylfaen"/>
          <w:i w:val="0"/>
        </w:rPr>
        <w:t>საჯარო</w:t>
      </w:r>
      <w:r w:rsidRPr="00EF7241">
        <w:rPr>
          <w:rFonts w:ascii="Sylfaen" w:eastAsia="SimSun" w:hAnsi="Sylfaen" w:cs="Calibri"/>
          <w:i w:val="0"/>
        </w:rPr>
        <w:t xml:space="preserve"> </w:t>
      </w:r>
      <w:r w:rsidRPr="00EF7241">
        <w:rPr>
          <w:rFonts w:ascii="Sylfaen" w:eastAsia="SimSun" w:hAnsi="Sylfaen" w:cs="Sylfaen"/>
          <w:i w:val="0"/>
        </w:rPr>
        <w:t>სკოლების</w:t>
      </w:r>
      <w:r w:rsidRPr="00EF7241">
        <w:rPr>
          <w:rFonts w:ascii="Sylfaen" w:eastAsia="SimSun" w:hAnsi="Sylfaen" w:cs="Calibri"/>
          <w:i w:val="0"/>
        </w:rPr>
        <w:t xml:space="preserve"> </w:t>
      </w:r>
      <w:r w:rsidRPr="00EF7241">
        <w:rPr>
          <w:rFonts w:ascii="Sylfaen" w:eastAsia="SimSun" w:hAnsi="Sylfaen" w:cs="Sylfaen"/>
          <w:i w:val="0"/>
        </w:rPr>
        <w:t>ოპერირებისა</w:t>
      </w:r>
      <w:r w:rsidRPr="00EF7241">
        <w:rPr>
          <w:rFonts w:ascii="Sylfaen" w:eastAsia="SimSun" w:hAnsi="Sylfaen" w:cs="Calibri"/>
          <w:i w:val="0"/>
        </w:rPr>
        <w:t xml:space="preserve"> </w:t>
      </w:r>
      <w:r w:rsidRPr="00EF7241">
        <w:rPr>
          <w:rFonts w:ascii="Sylfaen" w:eastAsia="SimSun" w:hAnsi="Sylfaen" w:cs="Sylfaen"/>
          <w:i w:val="0"/>
        </w:rPr>
        <w:t>და</w:t>
      </w:r>
      <w:r w:rsidRPr="00EF7241">
        <w:rPr>
          <w:rFonts w:ascii="Sylfaen" w:eastAsia="SimSun" w:hAnsi="Sylfaen" w:cs="Calibri"/>
          <w:i w:val="0"/>
        </w:rPr>
        <w:t xml:space="preserve"> </w:t>
      </w:r>
      <w:r w:rsidRPr="00EF7241">
        <w:rPr>
          <w:rFonts w:ascii="Sylfaen" w:eastAsia="SimSun" w:hAnsi="Sylfaen" w:cs="Sylfaen"/>
          <w:i w:val="0"/>
        </w:rPr>
        <w:t>მოვლა</w:t>
      </w:r>
      <w:r w:rsidRPr="00EF7241">
        <w:rPr>
          <w:rFonts w:ascii="Sylfaen" w:eastAsia="SimSun" w:hAnsi="Sylfaen" w:cs="Calibri"/>
          <w:i w:val="0"/>
        </w:rPr>
        <w:t>-</w:t>
      </w:r>
      <w:r w:rsidRPr="00EF7241">
        <w:rPr>
          <w:rFonts w:ascii="Sylfaen" w:eastAsia="SimSun" w:hAnsi="Sylfaen" w:cs="Sylfaen"/>
          <w:i w:val="0"/>
        </w:rPr>
        <w:t>პატრონობის</w:t>
      </w:r>
      <w:r w:rsidRPr="00EF7241">
        <w:rPr>
          <w:rFonts w:ascii="Sylfaen" w:eastAsia="SimSun" w:hAnsi="Sylfaen" w:cs="Calibri"/>
          <w:i w:val="0"/>
        </w:rPr>
        <w:t xml:space="preserve"> </w:t>
      </w:r>
      <w:r w:rsidRPr="00EF7241">
        <w:rPr>
          <w:rFonts w:ascii="Sylfaen" w:eastAsia="SimSun" w:hAnsi="Sylfaen" w:cs="Sylfaen"/>
          <w:i w:val="0"/>
        </w:rPr>
        <w:t>სისტემის</w:t>
      </w:r>
      <w:r w:rsidRPr="00EF7241">
        <w:rPr>
          <w:rFonts w:ascii="Sylfaen" w:eastAsia="SimSun" w:hAnsi="Sylfaen" w:cs="Calibri"/>
          <w:i w:val="0"/>
        </w:rPr>
        <w:t xml:space="preserve"> </w:t>
      </w:r>
      <w:r w:rsidRPr="00EF7241">
        <w:rPr>
          <w:rFonts w:ascii="Sylfaen" w:eastAsia="SimSun" w:hAnsi="Sylfaen" w:cs="Sylfaen"/>
          <w:i w:val="0"/>
        </w:rPr>
        <w:t>განვითარება</w:t>
      </w:r>
      <w:r w:rsidRPr="00EF7241">
        <w:rPr>
          <w:rFonts w:ascii="Sylfaen" w:eastAsia="SimSun" w:hAnsi="Sylfaen" w:cs="Calibri"/>
          <w:i w:val="0"/>
        </w:rPr>
        <w:t xml:space="preserve"> (</w:t>
      </w:r>
      <w:r w:rsidRPr="00EF7241">
        <w:rPr>
          <w:rFonts w:ascii="Sylfaen" w:eastAsia="SimSun" w:hAnsi="Sylfaen" w:cs="Sylfaen"/>
          <w:i w:val="0"/>
        </w:rPr>
        <w:t>პროგრამული</w:t>
      </w:r>
      <w:r w:rsidRPr="00EF7241">
        <w:rPr>
          <w:rFonts w:ascii="Sylfaen" w:eastAsia="SimSun" w:hAnsi="Sylfaen" w:cs="Calibri"/>
          <w:i w:val="0"/>
        </w:rPr>
        <w:t xml:space="preserve"> </w:t>
      </w:r>
      <w:r w:rsidRPr="00EF7241">
        <w:rPr>
          <w:rFonts w:ascii="Sylfaen" w:eastAsia="SimSun" w:hAnsi="Sylfaen" w:cs="Sylfaen"/>
          <w:i w:val="0"/>
        </w:rPr>
        <w:t>კოდი</w:t>
      </w:r>
      <w:r w:rsidRPr="00EF7241">
        <w:rPr>
          <w:rFonts w:ascii="Sylfaen" w:eastAsia="SimSun" w:hAnsi="Sylfaen" w:cs="Calibri"/>
          <w:i w:val="0"/>
        </w:rPr>
        <w:t xml:space="preserve"> 32 07 05)</w:t>
      </w:r>
    </w:p>
    <w:p w14:paraId="01167C31" w14:textId="77777777" w:rsidR="00224B53" w:rsidRPr="00EF7241" w:rsidRDefault="00224B53" w:rsidP="00DB446F">
      <w:pPr>
        <w:spacing w:line="240" w:lineRule="auto"/>
        <w:rPr>
          <w:rFonts w:ascii="Sylfaen" w:eastAsia="SimSun" w:hAnsi="Sylfaen" w:cs="Calibri"/>
        </w:rPr>
      </w:pPr>
    </w:p>
    <w:p w14:paraId="56A70DC2" w14:textId="77777777" w:rsidR="00224B53" w:rsidRPr="00EF7241" w:rsidRDefault="00224B53" w:rsidP="00DB446F">
      <w:pPr>
        <w:spacing w:after="0" w:line="240" w:lineRule="auto"/>
        <w:jc w:val="both"/>
        <w:rPr>
          <w:rFonts w:ascii="Sylfaen" w:hAnsi="Sylfaen"/>
        </w:rPr>
      </w:pPr>
      <w:r w:rsidRPr="00EF7241">
        <w:rPr>
          <w:rFonts w:ascii="Sylfaen" w:hAnsi="Sylfaen"/>
        </w:rPr>
        <w:t>პროგრამის განმახორციელებელი:</w:t>
      </w:r>
    </w:p>
    <w:p w14:paraId="61C7C0E3"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სსიპ</w:t>
      </w:r>
      <w:r w:rsidRPr="00EF7241">
        <w:rPr>
          <w:rFonts w:ascii="Sylfaen" w:eastAsia="SimSun" w:hAnsi="Sylfaen" w:cs="Calibri"/>
          <w:color w:val="000000"/>
        </w:rPr>
        <w:t xml:space="preserve"> - </w:t>
      </w:r>
      <w:r w:rsidRPr="00EF7241">
        <w:rPr>
          <w:rFonts w:ascii="Sylfaen" w:eastAsia="SimSun" w:hAnsi="Sylfaen" w:cs="Sylfaen"/>
          <w:color w:val="000000"/>
        </w:rPr>
        <w:t>საგანმანათლებლო</w:t>
      </w:r>
      <w:r w:rsidRPr="00EF7241">
        <w:rPr>
          <w:rFonts w:ascii="Sylfaen" w:eastAsia="SimSun" w:hAnsi="Sylfaen" w:cs="Calibri"/>
          <w:color w:val="000000"/>
        </w:rPr>
        <w:t xml:space="preserve"> </w:t>
      </w:r>
      <w:r w:rsidRPr="00EF7241">
        <w:rPr>
          <w:rFonts w:ascii="Sylfaen" w:eastAsia="SimSun" w:hAnsi="Sylfaen" w:cs="Sylfaen"/>
          <w:color w:val="000000"/>
        </w:rPr>
        <w:t>და</w:t>
      </w:r>
      <w:r w:rsidRPr="00EF7241">
        <w:rPr>
          <w:rFonts w:ascii="Sylfaen" w:eastAsia="SimSun" w:hAnsi="Sylfaen" w:cs="Calibri"/>
          <w:color w:val="000000"/>
        </w:rPr>
        <w:t xml:space="preserve"> </w:t>
      </w:r>
      <w:r w:rsidRPr="00EF7241">
        <w:rPr>
          <w:rFonts w:ascii="Sylfaen" w:eastAsia="SimSun" w:hAnsi="Sylfaen" w:cs="Sylfaen"/>
          <w:color w:val="000000"/>
        </w:rPr>
        <w:t>სამეცნიერო</w:t>
      </w:r>
      <w:r w:rsidRPr="00EF7241">
        <w:rPr>
          <w:rFonts w:ascii="Sylfaen" w:eastAsia="SimSun" w:hAnsi="Sylfaen" w:cs="Calibri"/>
          <w:color w:val="000000"/>
        </w:rPr>
        <w:t xml:space="preserve"> </w:t>
      </w:r>
      <w:r w:rsidRPr="00EF7241">
        <w:rPr>
          <w:rFonts w:ascii="Sylfaen" w:eastAsia="SimSun" w:hAnsi="Sylfaen" w:cs="Sylfaen"/>
          <w:color w:val="000000"/>
        </w:rPr>
        <w:t>ინფრასტრუქტურის</w:t>
      </w:r>
      <w:r w:rsidRPr="00EF7241">
        <w:rPr>
          <w:rFonts w:ascii="Sylfaen" w:eastAsia="SimSun" w:hAnsi="Sylfaen" w:cs="Calibri"/>
          <w:color w:val="000000"/>
        </w:rPr>
        <w:t xml:space="preserve"> </w:t>
      </w:r>
      <w:r w:rsidRPr="00EF7241">
        <w:rPr>
          <w:rFonts w:ascii="Sylfaen" w:eastAsia="SimSun" w:hAnsi="Sylfaen" w:cs="Sylfaen"/>
          <w:color w:val="000000"/>
        </w:rPr>
        <w:t>განვითარების</w:t>
      </w:r>
      <w:r w:rsidRPr="00EF7241">
        <w:rPr>
          <w:rFonts w:ascii="Sylfaen" w:eastAsia="SimSun" w:hAnsi="Sylfaen" w:cs="Calibri"/>
          <w:color w:val="000000"/>
        </w:rPr>
        <w:t xml:space="preserve"> </w:t>
      </w:r>
      <w:r w:rsidRPr="00EF7241">
        <w:rPr>
          <w:rFonts w:ascii="Sylfaen" w:eastAsia="SimSun" w:hAnsi="Sylfaen" w:cs="Sylfaen"/>
          <w:color w:val="000000"/>
        </w:rPr>
        <w:t>სააგენტო</w:t>
      </w:r>
    </w:p>
    <w:p w14:paraId="473FC1F8" w14:textId="77777777" w:rsidR="00224B53" w:rsidRPr="00180341" w:rsidRDefault="00224B53" w:rsidP="00DB446F">
      <w:pPr>
        <w:pBdr>
          <w:top w:val="nil"/>
          <w:left w:val="nil"/>
          <w:bottom w:val="nil"/>
          <w:right w:val="nil"/>
          <w:between w:val="nil"/>
        </w:pBdr>
        <w:spacing w:line="240" w:lineRule="auto"/>
        <w:rPr>
          <w:rFonts w:ascii="Sylfaen" w:eastAsia="SimSun" w:hAnsi="Sylfaen" w:cs="Calibri"/>
          <w:color w:val="000000"/>
          <w:highlight w:val="yellow"/>
        </w:rPr>
      </w:pPr>
    </w:p>
    <w:p w14:paraId="3E17CE93"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საჯარო სკოლებში განსახორციელებელ სადენზიფექციო სამუშაოებთან დაკავშირებით შეძენილი და დარიგებულია 6 475 300 ერთეული პირბადე;</w:t>
      </w:r>
    </w:p>
    <w:p w14:paraId="325CC15C"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შესყიდულია 4 901 400 ლიტრი სადენზიფექციო კონცენტრატი და გადაცემულია 1 829 საჯარო სკოლისთვის;</w:t>
      </w:r>
    </w:p>
    <w:p w14:paraId="2B72A5BD"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შესყიდულია 850 560 ლიტრი ხელის სადენზიფექციო ხსნარი, ჯამური რაოდენობიდან 425 360 ლიტრი გადაცემულია 2 081 საჯარო სკოლისთვის;</w:t>
      </w:r>
    </w:p>
    <w:p w14:paraId="684D09CA"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შესყიდულია 2 400 ერთეული დისპანსერი, 608 საჯარო სკოლისთვის გადაცემულია 2 385 ერთეული;</w:t>
      </w:r>
    </w:p>
    <w:p w14:paraId="6E7D8B2F"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შესყიდულია 500 ცალი დეზობარიერი და დარიგდება მოთხოვნების შესაბამისად;</w:t>
      </w:r>
    </w:p>
    <w:p w14:paraId="61516D21"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ზამთრის სეზონის დადგომასთან დაკავშირებით ხორციელდებოდა ღონისძიებები საჯარო სკოლებისთვის საწვავის ბრიკეტების შესყიდვის მიზნით.</w:t>
      </w:r>
    </w:p>
    <w:p w14:paraId="0456E17B" w14:textId="77777777" w:rsidR="00224B53" w:rsidRPr="00180341" w:rsidRDefault="00224B53" w:rsidP="00DB446F">
      <w:pPr>
        <w:tabs>
          <w:tab w:val="left" w:pos="851"/>
        </w:tabs>
        <w:spacing w:line="240" w:lineRule="auto"/>
        <w:ind w:left="720"/>
        <w:jc w:val="both"/>
        <w:rPr>
          <w:rFonts w:ascii="Sylfaen" w:eastAsia="SimSun" w:hAnsi="Sylfaen" w:cs="Merriweather"/>
          <w:highlight w:val="yellow"/>
        </w:rPr>
      </w:pPr>
    </w:p>
    <w:p w14:paraId="1414EADA" w14:textId="77777777" w:rsidR="007A036C" w:rsidRPr="000F1A11" w:rsidRDefault="007A036C" w:rsidP="00DB446F">
      <w:pPr>
        <w:pStyle w:val="Heading2"/>
        <w:shd w:val="clear" w:color="auto" w:fill="FFFFFF"/>
        <w:spacing w:line="240" w:lineRule="auto"/>
        <w:jc w:val="both"/>
        <w:rPr>
          <w:rFonts w:ascii="Sylfaen" w:eastAsia="SimSun" w:hAnsi="Sylfaen" w:cs="Calibri"/>
          <w:color w:val="366091"/>
          <w:sz w:val="22"/>
          <w:szCs w:val="22"/>
        </w:rPr>
      </w:pPr>
      <w:r w:rsidRPr="000F1A11">
        <w:rPr>
          <w:rFonts w:ascii="Sylfaen" w:eastAsia="SimSun" w:hAnsi="Sylfaen" w:cs="Calibri"/>
          <w:color w:val="366091"/>
          <w:sz w:val="22"/>
          <w:szCs w:val="22"/>
        </w:rPr>
        <w:t>4.4 ზოგადსაგანმანათლებლო ინფრასტრუქტურის მშენებლობა და რეაბილიტაცია (პროგრამული კოდი - 25 07)</w:t>
      </w:r>
    </w:p>
    <w:p w14:paraId="01826565" w14:textId="77777777" w:rsidR="007A036C" w:rsidRPr="000F1A11" w:rsidRDefault="007A036C" w:rsidP="00DB446F">
      <w:pPr>
        <w:pStyle w:val="abzacixml"/>
        <w:spacing w:line="240" w:lineRule="auto"/>
        <w:rPr>
          <w:sz w:val="22"/>
          <w:szCs w:val="22"/>
        </w:rPr>
      </w:pPr>
    </w:p>
    <w:p w14:paraId="02789003" w14:textId="77777777" w:rsidR="007A036C" w:rsidRPr="000F1A11" w:rsidRDefault="007A036C" w:rsidP="00DB446F">
      <w:pPr>
        <w:spacing w:after="0" w:line="240" w:lineRule="auto"/>
        <w:jc w:val="both"/>
        <w:rPr>
          <w:rFonts w:ascii="Sylfaen" w:hAnsi="Sylfaen"/>
        </w:rPr>
      </w:pPr>
      <w:r w:rsidRPr="000F1A11">
        <w:rPr>
          <w:rFonts w:ascii="Sylfaen" w:hAnsi="Sylfaen"/>
        </w:rPr>
        <w:t>პროგრამის განმახორციელებელი:</w:t>
      </w:r>
    </w:p>
    <w:p w14:paraId="66397F08" w14:textId="77777777" w:rsidR="007A036C" w:rsidRPr="000F1A11" w:rsidRDefault="007A036C"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F1A11">
        <w:rPr>
          <w:rFonts w:ascii="Sylfaen" w:eastAsia="SimSun" w:hAnsi="Sylfaen" w:cs="Sylfaen"/>
          <w:color w:val="000000"/>
        </w:rPr>
        <w:t>საქართველოს რეგიონული განვითარებისა და ინფრასტრუქტურის სამინისტრო;</w:t>
      </w:r>
    </w:p>
    <w:p w14:paraId="46CB473C" w14:textId="77777777" w:rsidR="007A036C" w:rsidRPr="000F1A11" w:rsidRDefault="007A036C" w:rsidP="00DB446F">
      <w:pPr>
        <w:numPr>
          <w:ilvl w:val="0"/>
          <w:numId w:val="25"/>
        </w:numPr>
        <w:autoSpaceDE w:val="0"/>
        <w:autoSpaceDN w:val="0"/>
        <w:adjustRightInd w:val="0"/>
        <w:spacing w:after="0" w:line="240" w:lineRule="auto"/>
        <w:jc w:val="both"/>
        <w:rPr>
          <w:rFonts w:ascii="Sylfaen" w:hAnsi="Sylfaen"/>
        </w:rPr>
      </w:pPr>
      <w:r w:rsidRPr="000F1A11">
        <w:rPr>
          <w:rFonts w:ascii="Sylfaen" w:hAnsi="Sylfaen"/>
        </w:rPr>
        <w:t>სსიპ - საქართველოს მუნიციპალური განვითარების ფონდი.</w:t>
      </w:r>
    </w:p>
    <w:p w14:paraId="7F78948C" w14:textId="77777777" w:rsidR="007A036C" w:rsidRPr="000F1A11" w:rsidRDefault="007A036C" w:rsidP="00DB446F">
      <w:pPr>
        <w:autoSpaceDE w:val="0"/>
        <w:autoSpaceDN w:val="0"/>
        <w:adjustRightInd w:val="0"/>
        <w:spacing w:after="0" w:line="240" w:lineRule="auto"/>
        <w:jc w:val="both"/>
        <w:rPr>
          <w:rFonts w:ascii="Sylfaen" w:hAnsi="Sylfaen" w:cs="Sylfaen"/>
        </w:rPr>
      </w:pPr>
    </w:p>
    <w:p w14:paraId="4FE7B133" w14:textId="77777777" w:rsidR="007A036C" w:rsidRPr="000F1A11" w:rsidRDefault="007A036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მუნიციპალიტეტებში მიმდინარეობდა საჯარო სკოლების სარეაბილიტაციო-სამშენებლო და ენერგოეფექტურობის გაზრდის კუთხით სამუშაოები, რეაბილიტაცია-მშენებლობისათვის საჭირო დეტალური საპროექტო-სახარჯთაღრიცხვო დოკუმენტაციების მომზადება. აღნიშნული სამუშაოების დაფინანსება ხორციელდებოდა ევროპის საბჭოს განვითარების ბანკის (CEB), აღმოსავლეთ ევროპის ენერგოეფექტურობის და გარემოსდაცვის თანამშრომლობის ფონდის (E5P), მსოფლიო ბანკის (WB) საკრედიტო და საგრანტო რესურსებიდან, საქართველოს სახელმწიფო ბიუჯეტიდან.</w:t>
      </w:r>
    </w:p>
    <w:p w14:paraId="0685D290" w14:textId="77777777" w:rsidR="007A036C" w:rsidRPr="00180341" w:rsidRDefault="007A036C" w:rsidP="00DB446F">
      <w:pPr>
        <w:pStyle w:val="abzacixml"/>
        <w:spacing w:line="240" w:lineRule="auto"/>
        <w:ind w:firstLine="0"/>
        <w:rPr>
          <w:sz w:val="22"/>
          <w:szCs w:val="22"/>
          <w:highlight w:val="yellow"/>
        </w:rPr>
      </w:pPr>
    </w:p>
    <w:p w14:paraId="56EB9A67" w14:textId="77777777" w:rsidR="007A036C" w:rsidRPr="000F1A11" w:rsidRDefault="007A036C" w:rsidP="00DB446F">
      <w:pPr>
        <w:pStyle w:val="Heading4"/>
        <w:spacing w:line="240" w:lineRule="auto"/>
        <w:jc w:val="both"/>
        <w:rPr>
          <w:rFonts w:ascii="Sylfaen" w:eastAsia="SimSun" w:hAnsi="Sylfaen" w:cs="Calibri"/>
          <w:i w:val="0"/>
        </w:rPr>
      </w:pPr>
      <w:r w:rsidRPr="000F1A11">
        <w:rPr>
          <w:rFonts w:ascii="Sylfaen" w:eastAsia="SimSun" w:hAnsi="Sylfaen" w:cs="Calibri"/>
          <w:i w:val="0"/>
        </w:rPr>
        <w:t>4.4.1 საჯარო სკოლების მშენებლობა-რეაბილიტაცია (პროგრამული კოდი - 25 07 01)</w:t>
      </w:r>
    </w:p>
    <w:p w14:paraId="278F552F" w14:textId="77777777" w:rsidR="007A036C" w:rsidRPr="000F1A11" w:rsidRDefault="007A036C" w:rsidP="00DB446F">
      <w:pPr>
        <w:pStyle w:val="abzacixml"/>
        <w:spacing w:line="240" w:lineRule="auto"/>
        <w:ind w:firstLine="0"/>
        <w:rPr>
          <w:b/>
          <w:sz w:val="22"/>
          <w:szCs w:val="22"/>
        </w:rPr>
      </w:pPr>
    </w:p>
    <w:p w14:paraId="40C3B7E7" w14:textId="77777777" w:rsidR="007A036C" w:rsidRPr="000F1A11" w:rsidRDefault="007A036C" w:rsidP="00DB446F">
      <w:pPr>
        <w:spacing w:after="0" w:line="240" w:lineRule="auto"/>
        <w:jc w:val="both"/>
        <w:rPr>
          <w:rFonts w:ascii="Sylfaen" w:hAnsi="Sylfaen"/>
        </w:rPr>
      </w:pPr>
      <w:r w:rsidRPr="000F1A11">
        <w:rPr>
          <w:rFonts w:ascii="Sylfaen" w:hAnsi="Sylfaen"/>
        </w:rPr>
        <w:t>ქვეპროგრამის განმახორციელებელი:</w:t>
      </w:r>
    </w:p>
    <w:p w14:paraId="2F72EBDD" w14:textId="77777777" w:rsidR="007A036C" w:rsidRPr="000F1A11" w:rsidRDefault="007A036C"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F1A11">
        <w:rPr>
          <w:rFonts w:ascii="Sylfaen" w:eastAsia="SimSun" w:hAnsi="Sylfaen" w:cs="Sylfaen"/>
          <w:color w:val="000000"/>
        </w:rPr>
        <w:t>სსიპ - საქართველოს მუნიციპალური განვითარების ფონდი.</w:t>
      </w:r>
    </w:p>
    <w:p w14:paraId="66CF5A0B" w14:textId="77777777" w:rsidR="007A036C" w:rsidRPr="00180341" w:rsidRDefault="007A036C" w:rsidP="00DB446F">
      <w:pPr>
        <w:pStyle w:val="abzacixml"/>
        <w:spacing w:line="240" w:lineRule="auto"/>
        <w:ind w:firstLine="0"/>
        <w:rPr>
          <w:b/>
          <w:sz w:val="22"/>
          <w:szCs w:val="22"/>
          <w:highlight w:val="yellow"/>
        </w:rPr>
      </w:pPr>
    </w:p>
    <w:p w14:paraId="78638D61"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lastRenderedPageBreak/>
        <w:t>ლაგოდეხის მუნიციპალიტეტის სოფელ ჰერეთისკარში აშენებულია საჯარო სკოლა (150 მოსწავლეზე გათვლილი) (Design Build);</w:t>
      </w:r>
    </w:p>
    <w:p w14:paraId="1E33C1D8"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სიღნაღის მუნიციპალიტეტის სოფელ ქვემო მაჩხაანში აშენებულია საჯარო სკოლა (90 მოსწავლეზე გათვლილი) (Design Build);</w:t>
      </w:r>
    </w:p>
    <w:p w14:paraId="42A03BD5"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თეთრიწყაროს მუნიციპალიტეტის სოფელ ჩხიკვთაში აშენებულია საჯარო სკოლა (60 ბავშვზე გათვლილი) (Design Build);</w:t>
      </w:r>
    </w:p>
    <w:p w14:paraId="4B3D449E" w14:textId="70A482F2"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მარნეულის მუნიციპალიტეტის</w:t>
      </w:r>
      <w:r>
        <w:rPr>
          <w:rFonts w:ascii="Sylfaen" w:eastAsiaTheme="minorEastAsia" w:hAnsi="Sylfaen" w:cs="Sylfaen"/>
          <w:bCs/>
          <w:color w:val="000000"/>
          <w:shd w:val="clear" w:color="auto" w:fill="FFFFFF"/>
          <w:lang w:val="ka-GE"/>
        </w:rPr>
        <w:t>:</w:t>
      </w:r>
      <w:r w:rsidRPr="000F1A11">
        <w:rPr>
          <w:rFonts w:ascii="Sylfaen" w:eastAsiaTheme="minorEastAsia" w:hAnsi="Sylfaen" w:cs="Sylfaen"/>
          <w:bCs/>
          <w:color w:val="000000"/>
          <w:shd w:val="clear" w:color="auto" w:fill="FFFFFF"/>
          <w:lang w:val="ka-GE"/>
        </w:rPr>
        <w:t xml:space="preserve"> სოფელ ცოფში აშენებულია საჯარო სკოლა (150 მოსწავლეზე გათვლილი) (Design Build); სოფელ ჩანახჩში საჯარო სკოლის (60 მოსწავლეზე გათვლილი) სამშენებლო სამუშაოებზე (Design Build) შეწყვეტილია ხელშეკრულება კონტრაქტორ ორგანიზაციასთან. მიმდინარეობდა ახალი სატენდერო პროცედურები;</w:t>
      </w:r>
      <w:r>
        <w:rPr>
          <w:rFonts w:ascii="Sylfaen" w:eastAsiaTheme="minorEastAsia" w:hAnsi="Sylfaen" w:cs="Sylfaen"/>
          <w:bCs/>
          <w:color w:val="000000"/>
          <w:shd w:val="clear" w:color="auto" w:fill="FFFFFF"/>
          <w:lang w:val="ka-GE"/>
        </w:rPr>
        <w:t xml:space="preserve"> </w:t>
      </w:r>
      <w:r w:rsidRPr="000F1A11">
        <w:rPr>
          <w:rFonts w:ascii="Sylfaen" w:eastAsiaTheme="minorEastAsia" w:hAnsi="Sylfaen" w:cs="Sylfaen"/>
          <w:bCs/>
          <w:color w:val="000000"/>
          <w:shd w:val="clear" w:color="auto" w:fill="FFFFFF"/>
          <w:lang w:val="ka-GE"/>
        </w:rPr>
        <w:t>მიმდინარეობდა სოფელ საბირკენდში საჯარო სკოლის (450 მოსწავლეზე გათვლილი) სამშენებლო სამუშაოები (Design Build);</w:t>
      </w:r>
    </w:p>
    <w:p w14:paraId="734EB3BC"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ზესტაფონის მუნიციპალიტეტის სოფელ არგვეთში აშენებულია საჯარო სკოლის (240 მოსწავლეზე გათვლილი) (Design Build);</w:t>
      </w:r>
    </w:p>
    <w:p w14:paraId="2D5216F4"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აშენებული ქ. ტყიბულის N2 საჯარო სკოლა (150 მოსწავლეზე გათვლილი) (Design Build);</w:t>
      </w:r>
    </w:p>
    <w:p w14:paraId="41475898"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წყალტუბოს მუნიციპალიტეტის სოფელ გეგუთში აშენებულია საჯარო სკოლა (240 მოსწავლეზე გათვლილი) (Design Build);</w:t>
      </w:r>
    </w:p>
    <w:p w14:paraId="691EA3C5"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ხარაგაულის მუნიციპალიტეტის სოფელ კიცხში აშენებულია საჯარო სკოლა (150 მოსწავლეზე გათვლილი) (Design Build);</w:t>
      </w:r>
    </w:p>
    <w:p w14:paraId="577DB3A0"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გორის მუნიციპალიტეტის სოფელ ქერეში აშენებულია საჯარო სკოლა (90 მოსწავლეზე გათვლილი) (Design Build);</w:t>
      </w:r>
    </w:p>
    <w:p w14:paraId="0C60F305"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ხაშურის მუნიციპალიტეტის სოფელ ქინძათში საჯარო სკოლის (150 მოსწავლეზე გათვლილი) სამშენებლო სამუშაოები (Design Build);</w:t>
      </w:r>
    </w:p>
    <w:p w14:paraId="7E57BDE3"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ჩოხატაურის მუნიციპალიტეტის სოფელ ჩხაკაურში აშენებულია საჯარო სკოლის (60 მოსწავლეზე გათვლილი) სამშენებლო სამუშაოები (Design Build);</w:t>
      </w:r>
    </w:p>
    <w:p w14:paraId="071C9AB7"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ახალციხის მუნიციპალიტეტის სოფელ ღრელში საჯარო სკოლის (60 მოსწავლეზე გათვლილი) სამშენებლო სამუშაოები (Design Build);</w:t>
      </w:r>
    </w:p>
    <w:p w14:paraId="6F680BA9"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ცაგერის მუნიციპალიტეტის სოფელ ორბელში საჯარო სკოლის (90 მოსწავლეზე გათვლილი) სამშენებლო სამუშაოები (Design Build);</w:t>
      </w:r>
    </w:p>
    <w:p w14:paraId="0594408B" w14:textId="6C3F9735"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ოზურგეთის მუნიციპალიტეტში</w:t>
      </w:r>
      <w:r>
        <w:rPr>
          <w:rFonts w:ascii="Sylfaen" w:eastAsiaTheme="minorEastAsia" w:hAnsi="Sylfaen" w:cs="Sylfaen"/>
          <w:bCs/>
          <w:color w:val="000000"/>
          <w:shd w:val="clear" w:color="auto" w:fill="FFFFFF"/>
          <w:lang w:val="ka-GE"/>
        </w:rPr>
        <w:t>:</w:t>
      </w:r>
      <w:r w:rsidRPr="000F1A11">
        <w:rPr>
          <w:rFonts w:ascii="Sylfaen" w:eastAsiaTheme="minorEastAsia" w:hAnsi="Sylfaen" w:cs="Sylfaen"/>
          <w:bCs/>
          <w:color w:val="000000"/>
          <w:shd w:val="clear" w:color="auto" w:fill="FFFFFF"/>
          <w:lang w:val="ka-GE"/>
        </w:rPr>
        <w:t xml:space="preserve"> მიმდინარეობდა დაბა ურეკის საჯარო სკოლის (450 მოსწავლეზე გათვლილი) სამშენებლო სამუშაოები;</w:t>
      </w:r>
      <w:r>
        <w:rPr>
          <w:rFonts w:ascii="Sylfaen" w:eastAsiaTheme="minorEastAsia" w:hAnsi="Sylfaen" w:cs="Sylfaen"/>
          <w:bCs/>
          <w:color w:val="000000"/>
          <w:shd w:val="clear" w:color="auto" w:fill="FFFFFF"/>
          <w:lang w:val="ka-GE"/>
        </w:rPr>
        <w:t xml:space="preserve"> </w:t>
      </w:r>
      <w:r w:rsidRPr="000F1A11">
        <w:rPr>
          <w:rFonts w:ascii="Sylfaen" w:eastAsiaTheme="minorEastAsia" w:hAnsi="Sylfaen" w:cs="Sylfaen"/>
          <w:bCs/>
          <w:color w:val="000000"/>
          <w:shd w:val="clear" w:color="auto" w:fill="FFFFFF"/>
          <w:lang w:val="ka-GE"/>
        </w:rPr>
        <w:t>რეაბილიტირებულია სოფელ თხინვალის და სოფელ მერიას საჯარო სკოლები;</w:t>
      </w:r>
    </w:p>
    <w:p w14:paraId="05276C19"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დაიწყო მესტიის მუნიციპალიტეტის სოფელ ჭუბერში და სოფელ ყარსგურიში საჯარო სკოლების (150 მოსწავლეზე გათვლილი) სამშენებლო სამუშაოები (Design Build);</w:t>
      </w:r>
    </w:p>
    <w:p w14:paraId="546AB381"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სოფელ სამთაწყაროს საჯარო სკოლის სარეაბილიტაციო სამუშაოები;</w:t>
      </w:r>
    </w:p>
    <w:p w14:paraId="1C752D17" w14:textId="154407B0"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დუშეთის მუნიციპალიტეტში</w:t>
      </w:r>
      <w:r>
        <w:rPr>
          <w:rFonts w:ascii="Sylfaen" w:eastAsiaTheme="minorEastAsia" w:hAnsi="Sylfaen" w:cs="Sylfaen"/>
          <w:bCs/>
          <w:color w:val="000000"/>
          <w:shd w:val="clear" w:color="auto" w:fill="FFFFFF"/>
          <w:lang w:val="ka-GE"/>
        </w:rPr>
        <w:t>:</w:t>
      </w:r>
      <w:r w:rsidRPr="000F1A11">
        <w:rPr>
          <w:rFonts w:ascii="Sylfaen" w:eastAsiaTheme="minorEastAsia" w:hAnsi="Sylfaen" w:cs="Sylfaen"/>
          <w:bCs/>
          <w:color w:val="000000"/>
          <w:shd w:val="clear" w:color="auto" w:fill="FFFFFF"/>
          <w:lang w:val="ka-GE"/>
        </w:rPr>
        <w:t xml:space="preserve"> რეაბილიტირებულია სოფელ პირმისაანთკარის საჯარო სკოლა;</w:t>
      </w:r>
      <w:r>
        <w:rPr>
          <w:rFonts w:ascii="Sylfaen" w:eastAsiaTheme="minorEastAsia" w:hAnsi="Sylfaen" w:cs="Sylfaen"/>
          <w:bCs/>
          <w:color w:val="000000"/>
          <w:shd w:val="clear" w:color="auto" w:fill="FFFFFF"/>
          <w:lang w:val="ka-GE"/>
        </w:rPr>
        <w:t xml:space="preserve"> </w:t>
      </w:r>
      <w:r w:rsidRPr="000F1A11">
        <w:rPr>
          <w:rFonts w:ascii="Sylfaen" w:eastAsiaTheme="minorEastAsia" w:hAnsi="Sylfaen" w:cs="Sylfaen"/>
          <w:bCs/>
          <w:color w:val="000000"/>
          <w:shd w:val="clear" w:color="auto" w:fill="FFFFFF"/>
          <w:lang w:val="ka-GE"/>
        </w:rPr>
        <w:t>მიმდინარეობდა სოფელ ბარისახოს საჯარო სკოლის სარეაბილიტაციო სამუშაოები;</w:t>
      </w:r>
    </w:p>
    <w:p w14:paraId="422C09C7"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 ქუთაისში, მიმდინარეობდა N9 საჯარო სკოლის სარეაბილიტაციო სამუშაოები;</w:t>
      </w:r>
    </w:p>
    <w:p w14:paraId="2E7FE0CD"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ვანის მუნიციპალიტეტში, რეაბილიტირებული სოფელ ბზვანის საჯარო სკოლა;</w:t>
      </w:r>
    </w:p>
    <w:p w14:paraId="7ADFD337"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თერჯოლის მუნიციპალიტეტში, რეაბილიტირებული სოფელ რუფოთის და ქვედა სიმონეთის საჯარო სკოლები;</w:t>
      </w:r>
    </w:p>
    <w:p w14:paraId="77B6CE67"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 სამტრედიის N4 საჯარო სკოლის სარეაბილიტაციო სამუშაოებზე შეწყვეტილია ხელშეკრულება კონტრაქტორ ორგანიზაციასთან;</w:t>
      </w:r>
    </w:p>
    <w:p w14:paraId="3B193523"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ხონის მუნიციპალიტეტში, მიმდინარეობდა სოფელ გორდის საჯარო სკოლის სარეაბილიტაციო სამუშაოები;</w:t>
      </w:r>
    </w:p>
    <w:p w14:paraId="511852F6"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 ზუგდიდში, რეაბილიტირებულია აკაკი წერეთლის სახელობის N1 და N12 საჯარო სკოლები;</w:t>
      </w:r>
    </w:p>
    <w:p w14:paraId="2D3379A4"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lastRenderedPageBreak/>
        <w:t>ხობის მუნიციპალიტეტში, რეაბილიტირებულია სოფელ შავღელეს საჯარო სკოლა;</w:t>
      </w:r>
    </w:p>
    <w:p w14:paraId="2ACE4CFD"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ჩოხატაურის მუნიციპალიტეტში, სოფელ ბუკისციხის, სოფელ ზომლეთის და სოფელ სამების საჯარო სკოლების სარეაბილიტაციო სამუშაოებზე შეწყვეტილია ხელშეკრულება კონტრაქტორ ორგანიზაციასთან;</w:t>
      </w:r>
    </w:p>
    <w:p w14:paraId="476C5988"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ქარელის მუნიციპალიტეტში, რეაბილიტირებულია სოფელ ურბნისის საჯარო სკოლა;</w:t>
      </w:r>
    </w:p>
    <w:p w14:paraId="22B38528"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ხაშურის მუნიციპალიტეტში, რეაბილიტირებულია სოფელ ქემფერის საჯარო სკოლა;</w:t>
      </w:r>
    </w:p>
    <w:p w14:paraId="5C0825B3"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გორის მუნიციპალიტეტში, რეაბილიტირებულია სოფელ ბნავისის საჯარო სკოლა;</w:t>
      </w:r>
    </w:p>
    <w:p w14:paraId="3F9B1985"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თეთრიწყაროს მუნიციპალიტეტში, რეაბილიტირებულია სოფელ გოლთეთის და სოფელ დიდგორის საჯარო სკოლები;</w:t>
      </w:r>
    </w:p>
    <w:p w14:paraId="3C2EE6D2"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წალკის მუნიციპალიტეტში, რეაბილიტირებულია სოფელ ხაჩკოვის საჯარო სკოლა;</w:t>
      </w:r>
    </w:p>
    <w:p w14:paraId="6E59E884"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დმანისის მუნიციპალიტეტში, რეაბილიტირებულია სოფელ ამამლოს საჯარო სკოლა;</w:t>
      </w:r>
    </w:p>
    <w:p w14:paraId="0A3A152E"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 ბოლნისში, რეაბილიტირებული N1 საჯარო სკოლა;</w:t>
      </w:r>
    </w:p>
    <w:p w14:paraId="714B37AF" w14:textId="69BAF3C9"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გარდაბნის მუნიციპალიტეტში</w:t>
      </w:r>
      <w:r>
        <w:rPr>
          <w:rFonts w:ascii="Sylfaen" w:eastAsiaTheme="minorEastAsia" w:hAnsi="Sylfaen" w:cs="Sylfaen"/>
          <w:bCs/>
          <w:color w:val="000000"/>
          <w:shd w:val="clear" w:color="auto" w:fill="FFFFFF"/>
          <w:lang w:val="ka-GE"/>
        </w:rPr>
        <w:t>:</w:t>
      </w:r>
      <w:r w:rsidRPr="000F1A11">
        <w:rPr>
          <w:rFonts w:ascii="Sylfaen" w:eastAsiaTheme="minorEastAsia" w:hAnsi="Sylfaen" w:cs="Sylfaen"/>
          <w:bCs/>
          <w:color w:val="000000"/>
          <w:shd w:val="clear" w:color="auto" w:fill="FFFFFF"/>
          <w:lang w:val="ka-GE"/>
        </w:rPr>
        <w:t xml:space="preserve"> რეაბილიტირებულია სოფელ კუმისის საჯარო სკოლა;</w:t>
      </w:r>
      <w:r>
        <w:rPr>
          <w:rFonts w:ascii="Sylfaen" w:eastAsiaTheme="minorEastAsia" w:hAnsi="Sylfaen" w:cs="Sylfaen"/>
          <w:bCs/>
          <w:color w:val="000000"/>
          <w:shd w:val="clear" w:color="auto" w:fill="FFFFFF"/>
          <w:lang w:val="ka-GE"/>
        </w:rPr>
        <w:t xml:space="preserve"> </w:t>
      </w:r>
      <w:r w:rsidRPr="000F1A11">
        <w:rPr>
          <w:rFonts w:ascii="Sylfaen" w:eastAsiaTheme="minorEastAsia" w:hAnsi="Sylfaen" w:cs="Sylfaen"/>
          <w:bCs/>
          <w:color w:val="000000"/>
          <w:shd w:val="clear" w:color="auto" w:fill="FFFFFF"/>
          <w:lang w:val="ka-GE"/>
        </w:rPr>
        <w:t>სოფელ ჯანდარის და სოფელ ნორიოს საჯარო სკოლების სარეაბილიტაციო სამუშაოებზე შეწყვეტილია ხელშეკრულება კონტრაქტორ ორგანიზაციასთან. მიმდინარეობდა ახალი სატენდერო პროცედურები;</w:t>
      </w:r>
    </w:p>
    <w:p w14:paraId="6DA43AB2" w14:textId="3AB512AC"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 xml:space="preserve">გარდაბნის მუნიციპალიტეტში, </w:t>
      </w:r>
    </w:p>
    <w:p w14:paraId="506C9DE6" w14:textId="2AF1A9A3"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მარნეულის მუნიციპალიტეტში</w:t>
      </w:r>
      <w:r>
        <w:rPr>
          <w:rFonts w:ascii="Sylfaen" w:eastAsiaTheme="minorEastAsia" w:hAnsi="Sylfaen" w:cs="Sylfaen"/>
          <w:bCs/>
          <w:color w:val="000000"/>
          <w:shd w:val="clear" w:color="auto" w:fill="FFFFFF"/>
          <w:lang w:val="ka-GE"/>
        </w:rPr>
        <w:t>:</w:t>
      </w:r>
      <w:r w:rsidRPr="000F1A11">
        <w:rPr>
          <w:rFonts w:ascii="Sylfaen" w:eastAsiaTheme="minorEastAsia" w:hAnsi="Sylfaen" w:cs="Sylfaen"/>
          <w:bCs/>
          <w:color w:val="000000"/>
          <w:shd w:val="clear" w:color="auto" w:fill="FFFFFF"/>
          <w:lang w:val="ka-GE"/>
        </w:rPr>
        <w:t xml:space="preserve"> რეაბილიტირებულია სოფელ ყულარის საჯარო სკოლა;</w:t>
      </w:r>
      <w:r>
        <w:rPr>
          <w:rFonts w:ascii="Sylfaen" w:eastAsiaTheme="minorEastAsia" w:hAnsi="Sylfaen" w:cs="Sylfaen"/>
          <w:bCs/>
          <w:color w:val="000000"/>
          <w:shd w:val="clear" w:color="auto" w:fill="FFFFFF"/>
          <w:lang w:val="ka-GE"/>
        </w:rPr>
        <w:t xml:space="preserve"> </w:t>
      </w:r>
      <w:r w:rsidRPr="000F1A11">
        <w:rPr>
          <w:rFonts w:ascii="Sylfaen" w:eastAsiaTheme="minorEastAsia" w:hAnsi="Sylfaen" w:cs="Sylfaen"/>
          <w:bCs/>
          <w:color w:val="000000"/>
          <w:shd w:val="clear" w:color="auto" w:fill="FFFFFF"/>
          <w:lang w:val="ka-GE"/>
        </w:rPr>
        <w:t>რეაბილიტირებულია სოფელ ყიზილ-აჯლოს და სოფელ კაპანახჩის საჯარო სკოლები;</w:t>
      </w:r>
    </w:p>
    <w:p w14:paraId="78BF2F27"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 რუსთავში, მიმდინარეობდა N25 და N26 საჯარო სკოლების სარეაბილიტაციო სამუშაოები;</w:t>
      </w:r>
    </w:p>
    <w:p w14:paraId="5980F6C2"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ახალციხის მუნიციპალიტეტში, რეაბილიტირებული ქ. ვალეს საჯარო სკოლა;</w:t>
      </w:r>
    </w:p>
    <w:p w14:paraId="4387599A"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ქარელის მუნიციპალიტეტში, მიმდინარეობდა სოფელ ახალსოფლის საჯარო სკოლის სარეაბილიტაციო სამუშაოები;</w:t>
      </w:r>
    </w:p>
    <w:p w14:paraId="3A853CB7"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ზესტაფონის მუნიციპალიტეტში, რეაბილიტირებულია დაბა შორაპანის, სოფელ მეორე სვირის, სოფელ ქვედა საზანოს და სოფელ ცხრაწყაროს საჯარო სკოლები;</w:t>
      </w:r>
    </w:p>
    <w:p w14:paraId="2477152B"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მარტვილის მუნიციპალიტეტში, რეაბილიტირებულია სოფელ ნაგვაზაოს საჯარო სკოლა;</w:t>
      </w:r>
    </w:p>
    <w:p w14:paraId="0773E08D" w14:textId="6C9D8CE0"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ასპინძის მუნიციპალიტეტში</w:t>
      </w:r>
      <w:r>
        <w:rPr>
          <w:rFonts w:ascii="Sylfaen" w:eastAsiaTheme="minorEastAsia" w:hAnsi="Sylfaen" w:cs="Sylfaen"/>
          <w:bCs/>
          <w:color w:val="000000"/>
          <w:shd w:val="clear" w:color="auto" w:fill="FFFFFF"/>
          <w:lang w:val="ka-GE"/>
        </w:rPr>
        <w:t>:</w:t>
      </w:r>
      <w:r w:rsidRPr="000F1A11">
        <w:rPr>
          <w:rFonts w:ascii="Sylfaen" w:eastAsiaTheme="minorEastAsia" w:hAnsi="Sylfaen" w:cs="Sylfaen"/>
          <w:bCs/>
          <w:color w:val="000000"/>
          <w:shd w:val="clear" w:color="auto" w:fill="FFFFFF"/>
          <w:lang w:val="ka-GE"/>
        </w:rPr>
        <w:t xml:space="preserve"> რეაბილიტირებულია სოფელ ოთის საჯარო სკოლა</w:t>
      </w:r>
      <w:r>
        <w:rPr>
          <w:rFonts w:ascii="Sylfaen" w:eastAsiaTheme="minorEastAsia" w:hAnsi="Sylfaen" w:cs="Sylfaen"/>
          <w:bCs/>
          <w:color w:val="000000"/>
          <w:shd w:val="clear" w:color="auto" w:fill="FFFFFF"/>
          <w:lang w:val="ka-GE"/>
        </w:rPr>
        <w:t xml:space="preserve"> და </w:t>
      </w:r>
      <w:r w:rsidRPr="000F1A11">
        <w:rPr>
          <w:rFonts w:ascii="Sylfaen" w:eastAsiaTheme="minorEastAsia" w:hAnsi="Sylfaen" w:cs="Sylfaen"/>
          <w:bCs/>
          <w:color w:val="000000"/>
          <w:shd w:val="clear" w:color="auto" w:fill="FFFFFF"/>
          <w:lang w:val="ka-GE"/>
        </w:rPr>
        <w:t>დაბა ასპინძის საჯარო სკოლა;</w:t>
      </w:r>
    </w:p>
    <w:p w14:paraId="01BA8EE9"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ტყიბულის მუნიციპალიტეტში, მიმდინარეობდა სოფელ ხრესილის საჯარო სკოლის სარეაბილიტაციო სამუშაოები;</w:t>
      </w:r>
    </w:p>
    <w:p w14:paraId="6D0939AA"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 ქუთაისში, მიმდინარეობდა N14 საჯარო სკოლის (კულტურული მემკვიდრეობის უძრავი ძეგლის სტატუსის მქონე) სარეაბილიტაციო სამუშაოები;</w:t>
      </w:r>
    </w:p>
    <w:p w14:paraId="15F6115E"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 სამტრედიაში, მიმდინარეობდა N12 საჯარო სკოლის (კულტურული მემკვიდრეობის უძრავი ძეგლის სტატუსის მქონე) სარეაბილიტაციო სამუშაოები;</w:t>
      </w:r>
    </w:p>
    <w:p w14:paraId="1C050F34"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მესტიის მუნიციპალიტეტში, მიმდინარეობდა სოფელ ბეჩოს საჯარო სკოლის სარეაბილიტაციო სამუშაოები;</w:t>
      </w:r>
    </w:p>
    <w:p w14:paraId="0924FF62"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მარტვილის მუნიციპალიტეტში, მიმდინარეობდა სოფელ კიწიის საჯარო სკოლის სარეაბილიტაციო სამუშაოები;</w:t>
      </w:r>
    </w:p>
    <w:p w14:paraId="6B65FCA2"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ქარელის მუნიციპალიტეტში, რეაბილიტირებულია სოფელ აბისის საჯარო სკოლა;</w:t>
      </w:r>
    </w:p>
    <w:p w14:paraId="4299CF3C"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დმანისის მუნიციპალიტეტში, მიმდინარეობდა სოფელ ბოსლების საჯარო სკოლის სარეაბილიტაციო სამუშაოები;</w:t>
      </w:r>
    </w:p>
    <w:p w14:paraId="21AFF85B"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გარდაბნის მუნიციპალიტეტში, სოფელ გამარჯვების საჯარო სკოლის სარეაბილიტაციო სამუშაოებზე შეწყვეტილია ხელშეკრულება კონტრაქტორ ორგანიზაციასთან;</w:t>
      </w:r>
    </w:p>
    <w:p w14:paraId="76D78070"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 ბორჯომში, მიმდინარეობდა N4 საჯარო სკოლის სარეაბილიტაციო სამუშაოები;</w:t>
      </w:r>
    </w:p>
    <w:p w14:paraId="44675088"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14:paraId="183C8FEC" w14:textId="77777777" w:rsidR="007A036C" w:rsidRPr="00180341" w:rsidRDefault="007A036C" w:rsidP="00DB446F">
      <w:pPr>
        <w:spacing w:after="0" w:line="240" w:lineRule="auto"/>
        <w:rPr>
          <w:rFonts w:ascii="Sylfaen" w:hAnsi="Sylfaen" w:cs="Sylfaen"/>
          <w:b/>
          <w:highlight w:val="yellow"/>
        </w:rPr>
      </w:pPr>
    </w:p>
    <w:p w14:paraId="666A0AE0" w14:textId="77777777" w:rsidR="007A036C" w:rsidRPr="000F1A11" w:rsidRDefault="007A036C" w:rsidP="00DB446F">
      <w:pPr>
        <w:pStyle w:val="Heading4"/>
        <w:spacing w:line="240" w:lineRule="auto"/>
        <w:jc w:val="both"/>
        <w:rPr>
          <w:rFonts w:ascii="Sylfaen" w:eastAsia="SimSun" w:hAnsi="Sylfaen" w:cs="Calibri"/>
          <w:i w:val="0"/>
        </w:rPr>
      </w:pPr>
      <w:r w:rsidRPr="000F1A11">
        <w:rPr>
          <w:rFonts w:ascii="Sylfaen" w:eastAsia="SimSun" w:hAnsi="Sylfaen" w:cs="Calibri"/>
          <w:i w:val="0"/>
        </w:rPr>
        <w:t>4.4.2 თბილისის საჯარო სკოლების რეაბილიტაციისა და ენერგოეფექტურობის გაზრდის პროექტი (CEB, E5P) (პროგრამული კოდი - 25 07 02)</w:t>
      </w:r>
    </w:p>
    <w:p w14:paraId="0D3031C8" w14:textId="77777777" w:rsidR="007A036C" w:rsidRPr="000F1A11" w:rsidRDefault="007A036C" w:rsidP="00DB446F">
      <w:pPr>
        <w:autoSpaceDE w:val="0"/>
        <w:autoSpaceDN w:val="0"/>
        <w:adjustRightInd w:val="0"/>
        <w:spacing w:after="0" w:line="240" w:lineRule="auto"/>
        <w:jc w:val="both"/>
        <w:rPr>
          <w:rFonts w:ascii="Sylfaen" w:hAnsi="Sylfaen" w:cs="Sylfaen,Bold"/>
          <w:bCs/>
          <w:lang w:val="ka-GE"/>
        </w:rPr>
      </w:pPr>
    </w:p>
    <w:p w14:paraId="0CF2898B" w14:textId="77777777" w:rsidR="007A036C" w:rsidRPr="000F1A11" w:rsidRDefault="007A036C" w:rsidP="00DB446F">
      <w:pPr>
        <w:spacing w:after="0" w:line="240" w:lineRule="auto"/>
        <w:jc w:val="both"/>
        <w:rPr>
          <w:rFonts w:ascii="Sylfaen" w:hAnsi="Sylfaen"/>
        </w:rPr>
      </w:pPr>
      <w:r w:rsidRPr="000F1A11">
        <w:rPr>
          <w:rFonts w:ascii="Sylfaen" w:hAnsi="Sylfaen"/>
        </w:rPr>
        <w:t>ქვეპროგრამის განმახორციელებელი:</w:t>
      </w:r>
    </w:p>
    <w:p w14:paraId="4F9362B3" w14:textId="77777777" w:rsidR="007A036C" w:rsidRPr="000F1A11" w:rsidRDefault="007A036C"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F1A11">
        <w:rPr>
          <w:rFonts w:ascii="Sylfaen" w:eastAsia="SimSun" w:hAnsi="Sylfaen" w:cs="Sylfaen"/>
          <w:color w:val="000000"/>
        </w:rPr>
        <w:t>სსიპ - საქართველოს მუნიციპალური განვითარების ფონდი.</w:t>
      </w:r>
    </w:p>
    <w:p w14:paraId="643E589F" w14:textId="77777777" w:rsidR="007A036C" w:rsidRPr="00180341" w:rsidRDefault="007A036C" w:rsidP="00DB446F">
      <w:pPr>
        <w:autoSpaceDE w:val="0"/>
        <w:autoSpaceDN w:val="0"/>
        <w:adjustRightInd w:val="0"/>
        <w:spacing w:after="0" w:line="240" w:lineRule="auto"/>
        <w:jc w:val="both"/>
        <w:rPr>
          <w:rFonts w:ascii="Sylfaen" w:hAnsi="Sylfaen" w:cs="Sylfaen,Bold"/>
          <w:bCs/>
          <w:highlight w:val="yellow"/>
          <w:lang w:val="ka-GE"/>
        </w:rPr>
      </w:pPr>
    </w:p>
    <w:p w14:paraId="7AF87C4E"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ქ. თბილისის N4 საჯარო სკოლის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29C5C562"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მშენებლობისათვის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2331FC9F"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ქ. თბილისის N36-ე, N43-ე, N85-ე, N123-ე, N165-ე, N169-ე და N181-ე საჯარო სკოლების სარეკონსტრუქციო-სარეაბილიტაციო და ენერგოეფექტურობის გაზრდის სამუშაოები;</w:t>
      </w:r>
    </w:p>
    <w:p w14:paraId="4FB52632"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ქ. თბილისის N114-ე საჯარო სკოლის სარეკონსტრუქციო და ენერგოეფექტურობის გაზრდის სამუშაოები;</w:t>
      </w:r>
    </w:p>
    <w:p w14:paraId="73871C1C"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ქ. თბილისის N62-ე, N67-ე, N76-ე და N89-ე საჯარო სკოლების რეკონსტრუქცია-რეაბილიტაციისათვის და ენერგოეფექტურობის გაზრდისათვის საჭირო დეტალური საპროექტო-სახარჯთაღრიცხვო დოკუმენტაციების მომზადება;</w:t>
      </w:r>
    </w:p>
    <w:p w14:paraId="214E571C"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საჯარო სკოლების რეაბილიტაცია-მშენებლობაზე, მიმდინარეობდა ზედამხედველობასთან დაკავშირებული საკონსულტაციო მომსახურება;</w:t>
      </w:r>
    </w:p>
    <w:p w14:paraId="5570873E"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14:paraId="49ADDF87" w14:textId="77777777" w:rsidR="007A036C" w:rsidRPr="00180341" w:rsidRDefault="007A036C" w:rsidP="00DB446F">
      <w:pPr>
        <w:autoSpaceDE w:val="0"/>
        <w:autoSpaceDN w:val="0"/>
        <w:adjustRightInd w:val="0"/>
        <w:spacing w:after="0" w:line="240" w:lineRule="auto"/>
        <w:jc w:val="both"/>
        <w:rPr>
          <w:rFonts w:ascii="Sylfaen" w:hAnsi="Sylfaen" w:cs="Sylfaen,Bold"/>
          <w:bCs/>
          <w:highlight w:val="yellow"/>
          <w:lang w:val="ka-GE"/>
        </w:rPr>
      </w:pPr>
    </w:p>
    <w:p w14:paraId="2E651CC1" w14:textId="77777777" w:rsidR="007A036C" w:rsidRPr="000F1A11" w:rsidRDefault="007A036C" w:rsidP="00DB446F">
      <w:pPr>
        <w:pStyle w:val="Heading4"/>
        <w:spacing w:line="240" w:lineRule="auto"/>
        <w:jc w:val="both"/>
        <w:rPr>
          <w:rFonts w:ascii="Sylfaen" w:eastAsia="SimSun" w:hAnsi="Sylfaen" w:cs="Calibri"/>
          <w:i w:val="0"/>
        </w:rPr>
      </w:pPr>
      <w:r w:rsidRPr="000F1A11">
        <w:rPr>
          <w:rFonts w:ascii="Sylfaen" w:eastAsia="SimSun" w:hAnsi="Sylfaen" w:cs="Calibri"/>
          <w:i w:val="0"/>
        </w:rPr>
        <w:t>4.4.3 ინოვაციის, ინკლუზიურობის და ხარისხის პროექტი - საქართველო I2Q (WB) (პროგრამული კოდი - 25 07 03)</w:t>
      </w:r>
    </w:p>
    <w:p w14:paraId="780CE25D" w14:textId="77777777" w:rsidR="007A036C" w:rsidRPr="000F1A11" w:rsidRDefault="007A036C" w:rsidP="00DB446F">
      <w:pPr>
        <w:autoSpaceDE w:val="0"/>
        <w:autoSpaceDN w:val="0"/>
        <w:adjustRightInd w:val="0"/>
        <w:spacing w:after="0" w:line="240" w:lineRule="auto"/>
        <w:jc w:val="both"/>
        <w:rPr>
          <w:rFonts w:ascii="Sylfaen" w:hAnsi="Sylfaen" w:cs="Sylfaen"/>
          <w:b/>
          <w:bCs/>
        </w:rPr>
      </w:pPr>
    </w:p>
    <w:p w14:paraId="21550A37" w14:textId="77777777" w:rsidR="007A036C" w:rsidRPr="000F1A11" w:rsidRDefault="007A036C" w:rsidP="00DB446F">
      <w:pPr>
        <w:spacing w:after="0" w:line="240" w:lineRule="auto"/>
        <w:jc w:val="both"/>
        <w:rPr>
          <w:rFonts w:ascii="Sylfaen" w:hAnsi="Sylfaen"/>
        </w:rPr>
      </w:pPr>
      <w:r w:rsidRPr="000F1A11">
        <w:rPr>
          <w:rFonts w:ascii="Sylfaen" w:hAnsi="Sylfaen"/>
        </w:rPr>
        <w:t>ქვეპროგრამის განმახორციელებელი:</w:t>
      </w:r>
    </w:p>
    <w:p w14:paraId="5675A058" w14:textId="77777777" w:rsidR="007A036C" w:rsidRPr="000F1A11" w:rsidRDefault="007A036C"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0F1A11">
        <w:rPr>
          <w:rFonts w:ascii="Sylfaen" w:eastAsia="SimSun" w:hAnsi="Sylfaen" w:cs="Sylfaen"/>
          <w:color w:val="000000"/>
        </w:rPr>
        <w:t>სსიპ - საქართველოს მუნიციპალური განვითარების ფონდი.</w:t>
      </w:r>
    </w:p>
    <w:p w14:paraId="79952AEE" w14:textId="77777777" w:rsidR="007A036C" w:rsidRPr="00180341" w:rsidRDefault="007A036C" w:rsidP="00DB446F">
      <w:pPr>
        <w:autoSpaceDE w:val="0"/>
        <w:autoSpaceDN w:val="0"/>
        <w:adjustRightInd w:val="0"/>
        <w:spacing w:after="0" w:line="240" w:lineRule="auto"/>
        <w:jc w:val="both"/>
        <w:rPr>
          <w:rFonts w:ascii="Sylfaen" w:hAnsi="Sylfaen" w:cs="Sylfaen"/>
          <w:bCs/>
          <w:highlight w:val="yellow"/>
          <w:lang w:val="ka-GE"/>
        </w:rPr>
      </w:pPr>
    </w:p>
    <w:p w14:paraId="3C3F7EB7"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გურიის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6AED178E"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აჭარის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24ADA410"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იმერეთის რეგიონში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347BCEDB"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მცხეთა-მთიანეთის და შიდა ქართლის რეგიონებში 4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0CBB879F"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სამეგრელო-ზემო სვანეთის რეგიონში 7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114E8CFF"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0D83C8E3"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lastRenderedPageBreak/>
        <w:t>მიმდინარეობდა მესტიის და ცაგერის მუნიციპალიტეტებში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13BE736D"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(მე-2 პაკეტი);</w:t>
      </w:r>
    </w:p>
    <w:p w14:paraId="0C5ED09A"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აჭარის, გურიის, სამცხე-ჯავახეთის, იმერეთის, შიდა ქართლის და მცხეთა-მთიანეთის რეგიონებში 15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2C7559AC"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თბილისის მუნიციპალიტეტში 8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2CFDD807"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საჯარო სკოლების რეკონსტრუქცია-რეაბილიტაციაზე, მიმდინარეობდა ზედამხედველობასთან დაკავშირებული საკონსულტაციო მომსახურება;</w:t>
      </w:r>
    </w:p>
    <w:p w14:paraId="21555565" w14:textId="77777777" w:rsidR="000F1A11"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პროექტის მართვასთან დაკავშირებული სხვადასხვა საკონსულტაციო ხარჯების დაფინანსება.</w:t>
      </w:r>
    </w:p>
    <w:p w14:paraId="2D0AD909" w14:textId="77777777" w:rsidR="008B6F3D" w:rsidRPr="00180341" w:rsidRDefault="008B6F3D" w:rsidP="00DB446F">
      <w:pPr>
        <w:spacing w:line="240" w:lineRule="auto"/>
        <w:rPr>
          <w:highlight w:val="yellow"/>
        </w:rPr>
      </w:pPr>
    </w:p>
    <w:p w14:paraId="1434EF63" w14:textId="77777777" w:rsidR="00206EF3" w:rsidRPr="000F1A11" w:rsidRDefault="00206EF3" w:rsidP="00DB446F">
      <w:pPr>
        <w:pStyle w:val="Heading4"/>
        <w:spacing w:line="240" w:lineRule="auto"/>
        <w:rPr>
          <w:rFonts w:ascii="Sylfaen" w:eastAsia="SimSun" w:hAnsi="Sylfaen" w:cs="Sylfaen"/>
          <w:i w:val="0"/>
        </w:rPr>
      </w:pPr>
      <w:r w:rsidRPr="000F1A11">
        <w:rPr>
          <w:rFonts w:ascii="Sylfaen" w:eastAsia="SimSun" w:hAnsi="Sylfaen" w:cs="Sylfaen"/>
          <w:i w:val="0"/>
        </w:rPr>
        <w:t>4.4.5 ზოგადსაგანმანათლებლო ინფრასტრუქტურის მშენებლობა-რეაბილიტაცია - მუნიციპალიტეტებში (პროგრამული კოდი - 25 07 05)</w:t>
      </w:r>
    </w:p>
    <w:p w14:paraId="4DD05685" w14:textId="77777777" w:rsidR="00206EF3" w:rsidRPr="000F1A11" w:rsidRDefault="00206EF3" w:rsidP="00DB446F">
      <w:pPr>
        <w:autoSpaceDE w:val="0"/>
        <w:autoSpaceDN w:val="0"/>
        <w:adjustRightInd w:val="0"/>
        <w:spacing w:after="0" w:line="240" w:lineRule="auto"/>
        <w:jc w:val="both"/>
        <w:rPr>
          <w:rFonts w:ascii="Sylfaen" w:hAnsi="Sylfaen" w:cs="Sylfaen"/>
          <w:b/>
          <w:bCs/>
        </w:rPr>
      </w:pPr>
    </w:p>
    <w:p w14:paraId="4C9416F0" w14:textId="77777777" w:rsidR="00206EF3" w:rsidRPr="000F1A11" w:rsidRDefault="00206EF3" w:rsidP="00DB446F">
      <w:pPr>
        <w:spacing w:after="0" w:line="240" w:lineRule="auto"/>
        <w:jc w:val="both"/>
        <w:rPr>
          <w:rFonts w:ascii="Sylfaen" w:hAnsi="Sylfaen"/>
        </w:rPr>
      </w:pPr>
      <w:r w:rsidRPr="000F1A11">
        <w:rPr>
          <w:rFonts w:ascii="Sylfaen" w:hAnsi="Sylfaen"/>
        </w:rPr>
        <w:t>ქვეპროგრამის განმახორციელებელი:</w:t>
      </w:r>
    </w:p>
    <w:p w14:paraId="6840E13B" w14:textId="77777777" w:rsidR="00206EF3" w:rsidRPr="000F1A11" w:rsidRDefault="00206EF3" w:rsidP="00DB446F">
      <w:pPr>
        <w:pStyle w:val="ListParagraph"/>
        <w:numPr>
          <w:ilvl w:val="0"/>
          <w:numId w:val="11"/>
        </w:numPr>
        <w:pBdr>
          <w:top w:val="nil"/>
          <w:left w:val="nil"/>
          <w:bottom w:val="nil"/>
          <w:right w:val="nil"/>
          <w:between w:val="nil"/>
        </w:pBdr>
        <w:autoSpaceDE w:val="0"/>
        <w:autoSpaceDN w:val="0"/>
        <w:adjustRightInd w:val="0"/>
        <w:spacing w:after="0" w:line="240" w:lineRule="auto"/>
        <w:ind w:left="360"/>
        <w:jc w:val="both"/>
        <w:rPr>
          <w:rFonts w:ascii="Sylfaen" w:hAnsi="Sylfaen"/>
        </w:rPr>
      </w:pPr>
      <w:r w:rsidRPr="000F1A11">
        <w:rPr>
          <w:rFonts w:ascii="Sylfaen" w:eastAsia="SimSun" w:hAnsi="Sylfaen" w:cs="Sylfaen"/>
          <w:color w:val="000000"/>
        </w:rPr>
        <w:t>საქართველოს რეგიონული განვითარებისა და ინფრასტრუქტურის სამინისტრო</w:t>
      </w:r>
    </w:p>
    <w:p w14:paraId="1C0D91CB" w14:textId="77777777" w:rsidR="008B6F3D" w:rsidRPr="000F1A11" w:rsidRDefault="008B6F3D" w:rsidP="00DB446F">
      <w:pPr>
        <w:pStyle w:val="ListParagraph"/>
        <w:pBdr>
          <w:top w:val="nil"/>
          <w:left w:val="nil"/>
          <w:bottom w:val="nil"/>
          <w:right w:val="nil"/>
          <w:between w:val="nil"/>
        </w:pBdr>
        <w:autoSpaceDE w:val="0"/>
        <w:autoSpaceDN w:val="0"/>
        <w:adjustRightInd w:val="0"/>
        <w:spacing w:after="0" w:line="240" w:lineRule="auto"/>
        <w:ind w:left="360"/>
        <w:jc w:val="both"/>
        <w:rPr>
          <w:rFonts w:ascii="Sylfaen" w:hAnsi="Sylfaen"/>
        </w:rPr>
      </w:pPr>
    </w:p>
    <w:p w14:paraId="4F9EC7CD" w14:textId="2202983D" w:rsidR="00206EF3" w:rsidRPr="000F1A11" w:rsidRDefault="000F1A1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hAnsi="Sylfaen" w:cs="Sylfaen"/>
          <w:lang w:val="ka-GE"/>
        </w:rPr>
        <w:t>მიმდინარეობდა</w:t>
      </w:r>
      <w:r w:rsidR="00206EF3" w:rsidRPr="000F1A11">
        <w:rPr>
          <w:rFonts w:ascii="Sylfaen" w:eastAsiaTheme="minorEastAsia" w:hAnsi="Sylfaen" w:cs="Sylfaen"/>
          <w:bCs/>
          <w:color w:val="000000"/>
          <w:shd w:val="clear" w:color="auto" w:fill="FFFFFF"/>
          <w:lang w:val="ka-GE"/>
        </w:rPr>
        <w:t xml:space="preserve"> მუნიციპალიტეტებზე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2022 წლის 14 იანვრის N51 განკარგულებით გათვალისწინებული მიზნობრივი ტრანსფერების ჩარიცხვა.</w:t>
      </w:r>
    </w:p>
    <w:p w14:paraId="1963E003" w14:textId="77777777" w:rsidR="007A036C" w:rsidRPr="00EF7241" w:rsidRDefault="007A036C" w:rsidP="00DB446F">
      <w:pPr>
        <w:tabs>
          <w:tab w:val="left" w:pos="851"/>
        </w:tabs>
        <w:spacing w:line="240" w:lineRule="auto"/>
        <w:ind w:left="720"/>
        <w:jc w:val="both"/>
        <w:rPr>
          <w:rFonts w:ascii="Sylfaen" w:eastAsia="SimSun" w:hAnsi="Sylfaen" w:cs="Merriweather"/>
        </w:rPr>
      </w:pPr>
    </w:p>
    <w:p w14:paraId="27959315" w14:textId="77777777" w:rsidR="00224B53" w:rsidRPr="00EF7241" w:rsidRDefault="00224B53" w:rsidP="00DB446F">
      <w:pPr>
        <w:pStyle w:val="Heading2"/>
        <w:spacing w:line="240" w:lineRule="auto"/>
        <w:jc w:val="both"/>
        <w:rPr>
          <w:rFonts w:ascii="Sylfaen" w:eastAsia="SimSun" w:hAnsi="Sylfaen" w:cs="Calibri"/>
          <w:color w:val="366091"/>
          <w:sz w:val="22"/>
          <w:szCs w:val="22"/>
        </w:rPr>
      </w:pPr>
      <w:bookmarkStart w:id="13" w:name="_heading=h.4d34og8" w:colFirst="0" w:colLast="0"/>
      <w:bookmarkEnd w:id="13"/>
      <w:r w:rsidRPr="00EF7241">
        <w:rPr>
          <w:rFonts w:ascii="Sylfaen" w:eastAsia="SimSun" w:hAnsi="Sylfaen" w:cs="Calibri"/>
          <w:color w:val="366091"/>
          <w:sz w:val="22"/>
          <w:szCs w:val="22"/>
        </w:rPr>
        <w:t xml:space="preserve">4.5 </w:t>
      </w:r>
      <w:r w:rsidRPr="00EF7241">
        <w:rPr>
          <w:rFonts w:ascii="Sylfaen" w:eastAsia="SimSun" w:hAnsi="Sylfaen" w:cs="Sylfaen"/>
          <w:color w:val="366091"/>
          <w:sz w:val="22"/>
          <w:szCs w:val="22"/>
        </w:rPr>
        <w:t>პროფესიული</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განათლება</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პროგრამული</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კოდი</w:t>
      </w:r>
      <w:r w:rsidRPr="00EF7241">
        <w:rPr>
          <w:rFonts w:ascii="Sylfaen" w:eastAsia="SimSun" w:hAnsi="Sylfaen" w:cs="Calibri"/>
          <w:color w:val="366091"/>
          <w:sz w:val="22"/>
          <w:szCs w:val="22"/>
        </w:rPr>
        <w:t xml:space="preserve"> 32 03)</w:t>
      </w:r>
    </w:p>
    <w:p w14:paraId="303844C0" w14:textId="77777777" w:rsidR="00224B53" w:rsidRPr="00EF7241" w:rsidRDefault="00224B53" w:rsidP="00DB446F">
      <w:pPr>
        <w:spacing w:line="240" w:lineRule="auto"/>
        <w:ind w:firstLine="720"/>
        <w:rPr>
          <w:rFonts w:ascii="Sylfaen" w:eastAsia="SimSun" w:hAnsi="Sylfaen" w:cs="Calibri"/>
        </w:rPr>
      </w:pPr>
    </w:p>
    <w:p w14:paraId="79B25576" w14:textId="77777777" w:rsidR="00224B53" w:rsidRPr="00EF7241" w:rsidRDefault="00224B53" w:rsidP="00DB446F">
      <w:pPr>
        <w:spacing w:after="0" w:line="240" w:lineRule="auto"/>
        <w:jc w:val="both"/>
        <w:rPr>
          <w:rFonts w:ascii="Sylfaen" w:hAnsi="Sylfaen"/>
        </w:rPr>
      </w:pPr>
      <w:r w:rsidRPr="00EF7241">
        <w:rPr>
          <w:rFonts w:ascii="Sylfaen" w:hAnsi="Sylfaen"/>
        </w:rPr>
        <w:t>პროგრამის განმახორციელებელი:</w:t>
      </w:r>
    </w:p>
    <w:p w14:paraId="4985764B"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საქართველოს</w:t>
      </w:r>
      <w:r w:rsidRPr="00EF7241">
        <w:rPr>
          <w:rFonts w:ascii="Sylfaen" w:eastAsia="SimSun" w:hAnsi="Sylfaen" w:cs="Calibri"/>
          <w:color w:val="000000"/>
        </w:rPr>
        <w:t xml:space="preserve"> </w:t>
      </w:r>
      <w:r w:rsidRPr="00EF7241">
        <w:rPr>
          <w:rFonts w:ascii="Sylfaen" w:eastAsia="SimSun" w:hAnsi="Sylfaen" w:cs="Sylfaen"/>
          <w:color w:val="000000"/>
        </w:rPr>
        <w:t>განათლებისა</w:t>
      </w:r>
      <w:r w:rsidRPr="00EF7241">
        <w:rPr>
          <w:rFonts w:ascii="Sylfaen" w:eastAsia="SimSun" w:hAnsi="Sylfaen" w:cs="Calibri"/>
          <w:color w:val="000000"/>
        </w:rPr>
        <w:t xml:space="preserve"> </w:t>
      </w:r>
      <w:r w:rsidRPr="00EF7241">
        <w:rPr>
          <w:rFonts w:ascii="Sylfaen" w:eastAsia="SimSun" w:hAnsi="Sylfaen" w:cs="Sylfaen"/>
          <w:color w:val="000000"/>
        </w:rPr>
        <w:t>და</w:t>
      </w:r>
      <w:r w:rsidRPr="00EF7241">
        <w:rPr>
          <w:rFonts w:ascii="Sylfaen" w:eastAsia="SimSun" w:hAnsi="Sylfaen" w:cs="Calibri"/>
          <w:color w:val="000000"/>
        </w:rPr>
        <w:t xml:space="preserve"> </w:t>
      </w:r>
      <w:r w:rsidRPr="00EF7241">
        <w:rPr>
          <w:rFonts w:ascii="Sylfaen" w:eastAsia="SimSun" w:hAnsi="Sylfaen" w:cs="Sylfaen"/>
          <w:color w:val="000000"/>
        </w:rPr>
        <w:t>მეცნიერების</w:t>
      </w:r>
      <w:r w:rsidRPr="00EF7241">
        <w:rPr>
          <w:rFonts w:ascii="Sylfaen" w:eastAsia="SimSun" w:hAnsi="Sylfaen" w:cs="Calibri"/>
          <w:color w:val="000000"/>
        </w:rPr>
        <w:t xml:space="preserve"> </w:t>
      </w:r>
      <w:r w:rsidRPr="00EF7241">
        <w:rPr>
          <w:rFonts w:ascii="Sylfaen" w:eastAsia="SimSun" w:hAnsi="Sylfaen" w:cs="Sylfaen"/>
          <w:color w:val="000000"/>
        </w:rPr>
        <w:t>სამინისტრო</w:t>
      </w:r>
      <w:r w:rsidRPr="00EF7241">
        <w:rPr>
          <w:rFonts w:ascii="Sylfaen" w:eastAsia="SimSun" w:hAnsi="Sylfaen" w:cs="Calibri"/>
          <w:color w:val="000000"/>
        </w:rPr>
        <w:t>;</w:t>
      </w:r>
    </w:p>
    <w:p w14:paraId="201800C7"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სსიპ - ზურაბ ჟვანიას სახელობის სახელმწიფო ადმინისტრირების სკოლა;</w:t>
      </w:r>
    </w:p>
    <w:p w14:paraId="53E28A7D"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34E7C017"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ა(ა)იპ - პროფესიული უნარების სააგენტო</w:t>
      </w:r>
    </w:p>
    <w:p w14:paraId="39C114A9"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 xml:space="preserve">სსიპ – განათლების ხარისხის განვითარების ეროვნული ცენტრი; </w:t>
      </w:r>
    </w:p>
    <w:p w14:paraId="3F427D39"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სსიპ - განათლების მართვის საინფორმაციო სისტემა</w:t>
      </w:r>
      <w:r w:rsidRPr="00EF7241">
        <w:rPr>
          <w:rFonts w:ascii="Sylfaen" w:eastAsia="SimSun" w:hAnsi="Sylfaen" w:cs="Sylfaen"/>
          <w:color w:val="000000"/>
          <w:lang w:val="ka-GE"/>
        </w:rPr>
        <w:t>.</w:t>
      </w:r>
    </w:p>
    <w:p w14:paraId="74CAC7C6" w14:textId="77777777" w:rsidR="00224B53" w:rsidRPr="00EF7241" w:rsidRDefault="00224B53" w:rsidP="00DB446F">
      <w:pPr>
        <w:spacing w:line="240" w:lineRule="auto"/>
        <w:jc w:val="both"/>
        <w:rPr>
          <w:rFonts w:ascii="Sylfaen" w:eastAsia="SimSun" w:hAnsi="Sylfaen" w:cs="Calibri"/>
        </w:rPr>
      </w:pPr>
    </w:p>
    <w:p w14:paraId="225EEF7E" w14:textId="77777777" w:rsidR="00224B53" w:rsidRPr="00EF7241" w:rsidRDefault="00224B53" w:rsidP="00DB446F">
      <w:pPr>
        <w:pStyle w:val="Heading4"/>
        <w:numPr>
          <w:ilvl w:val="2"/>
          <w:numId w:val="10"/>
        </w:numPr>
        <w:spacing w:line="240" w:lineRule="auto"/>
        <w:ind w:left="426" w:hanging="426"/>
        <w:rPr>
          <w:rFonts w:ascii="Sylfaen" w:eastAsia="SimSun" w:hAnsi="Sylfaen" w:cs="Calibri"/>
          <w:i w:val="0"/>
        </w:rPr>
      </w:pPr>
      <w:r w:rsidRPr="00EF7241">
        <w:rPr>
          <w:rFonts w:ascii="Sylfaen" w:eastAsia="SimSun" w:hAnsi="Sylfaen" w:cs="Sylfaen"/>
          <w:i w:val="0"/>
        </w:rPr>
        <w:t>პროფესიული</w:t>
      </w:r>
      <w:r w:rsidRPr="00EF7241">
        <w:rPr>
          <w:rFonts w:ascii="Sylfaen" w:eastAsia="SimSun" w:hAnsi="Sylfaen" w:cs="Calibri"/>
          <w:i w:val="0"/>
        </w:rPr>
        <w:t xml:space="preserve"> </w:t>
      </w:r>
      <w:r w:rsidRPr="00EF7241">
        <w:rPr>
          <w:rFonts w:ascii="Sylfaen" w:eastAsia="SimSun" w:hAnsi="Sylfaen" w:cs="Sylfaen"/>
          <w:i w:val="0"/>
        </w:rPr>
        <w:t>განათლების</w:t>
      </w:r>
      <w:r w:rsidRPr="00EF7241">
        <w:rPr>
          <w:rFonts w:ascii="Sylfaen" w:eastAsia="SimSun" w:hAnsi="Sylfaen" w:cs="Calibri"/>
          <w:i w:val="0"/>
        </w:rPr>
        <w:t xml:space="preserve"> </w:t>
      </w:r>
      <w:r w:rsidRPr="00EF7241">
        <w:rPr>
          <w:rFonts w:ascii="Sylfaen" w:eastAsia="SimSun" w:hAnsi="Sylfaen" w:cs="Sylfaen"/>
          <w:i w:val="0"/>
        </w:rPr>
        <w:t>განვითარების</w:t>
      </w:r>
      <w:r w:rsidRPr="00EF7241">
        <w:rPr>
          <w:rFonts w:ascii="Sylfaen" w:eastAsia="SimSun" w:hAnsi="Sylfaen" w:cs="Calibri"/>
          <w:i w:val="0"/>
        </w:rPr>
        <w:t xml:space="preserve"> </w:t>
      </w:r>
      <w:r w:rsidRPr="00EF7241">
        <w:rPr>
          <w:rFonts w:ascii="Sylfaen" w:eastAsia="SimSun" w:hAnsi="Sylfaen" w:cs="Sylfaen"/>
          <w:i w:val="0"/>
        </w:rPr>
        <w:t>ხელშეწყობა</w:t>
      </w:r>
      <w:r w:rsidRPr="00EF7241">
        <w:rPr>
          <w:rFonts w:ascii="Sylfaen" w:eastAsia="SimSun" w:hAnsi="Sylfaen" w:cs="Calibri"/>
          <w:i w:val="0"/>
        </w:rPr>
        <w:t xml:space="preserve"> (</w:t>
      </w:r>
      <w:r w:rsidRPr="00EF7241">
        <w:rPr>
          <w:rFonts w:ascii="Sylfaen" w:eastAsia="SimSun" w:hAnsi="Sylfaen" w:cs="Sylfaen"/>
          <w:i w:val="0"/>
        </w:rPr>
        <w:t>პროგრამული</w:t>
      </w:r>
      <w:r w:rsidRPr="00EF7241">
        <w:rPr>
          <w:rFonts w:ascii="Sylfaen" w:eastAsia="SimSun" w:hAnsi="Sylfaen" w:cs="Calibri"/>
          <w:i w:val="0"/>
        </w:rPr>
        <w:t xml:space="preserve"> </w:t>
      </w:r>
      <w:r w:rsidRPr="00EF7241">
        <w:rPr>
          <w:rFonts w:ascii="Sylfaen" w:eastAsia="SimSun" w:hAnsi="Sylfaen" w:cs="Sylfaen"/>
          <w:i w:val="0"/>
        </w:rPr>
        <w:t>კოდი</w:t>
      </w:r>
      <w:r w:rsidRPr="00EF7241">
        <w:rPr>
          <w:rFonts w:ascii="Sylfaen" w:eastAsia="SimSun" w:hAnsi="Sylfaen" w:cs="Calibri"/>
          <w:i w:val="0"/>
        </w:rPr>
        <w:t xml:space="preserve"> 32 03 01)</w:t>
      </w:r>
    </w:p>
    <w:p w14:paraId="2F16724A" w14:textId="77777777" w:rsidR="00224B53" w:rsidRPr="00EF7241" w:rsidRDefault="00224B53" w:rsidP="00DB446F">
      <w:pPr>
        <w:spacing w:line="240" w:lineRule="auto"/>
        <w:ind w:left="360"/>
        <w:rPr>
          <w:rFonts w:ascii="Sylfaen" w:eastAsia="SimSun" w:hAnsi="Sylfaen" w:cs="Calibri"/>
        </w:rPr>
      </w:pPr>
    </w:p>
    <w:p w14:paraId="0B2B5F99" w14:textId="77777777" w:rsidR="00224B53" w:rsidRPr="00EF7241" w:rsidRDefault="00224B53" w:rsidP="00DB446F">
      <w:pPr>
        <w:spacing w:after="0" w:line="240" w:lineRule="auto"/>
        <w:jc w:val="both"/>
        <w:rPr>
          <w:rFonts w:ascii="Sylfaen" w:hAnsi="Sylfaen"/>
        </w:rPr>
      </w:pPr>
      <w:r w:rsidRPr="00EF7241">
        <w:rPr>
          <w:rFonts w:ascii="Sylfaen" w:hAnsi="Sylfaen"/>
        </w:rPr>
        <w:t>პროგრამის განმახორციელებელი:</w:t>
      </w:r>
    </w:p>
    <w:p w14:paraId="19FF147A"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საქართველოს</w:t>
      </w:r>
      <w:r w:rsidRPr="00EF7241">
        <w:rPr>
          <w:rFonts w:ascii="Sylfaen" w:eastAsia="SimSun" w:hAnsi="Sylfaen" w:cs="Calibri"/>
          <w:color w:val="000000"/>
        </w:rPr>
        <w:t xml:space="preserve"> </w:t>
      </w:r>
      <w:r w:rsidRPr="00EF7241">
        <w:rPr>
          <w:rFonts w:ascii="Sylfaen" w:eastAsia="SimSun" w:hAnsi="Sylfaen" w:cs="Sylfaen"/>
          <w:color w:val="000000"/>
        </w:rPr>
        <w:t>განათლებისა</w:t>
      </w:r>
      <w:r w:rsidRPr="00EF7241">
        <w:rPr>
          <w:rFonts w:ascii="Sylfaen" w:eastAsia="SimSun" w:hAnsi="Sylfaen" w:cs="Calibri"/>
          <w:color w:val="000000"/>
        </w:rPr>
        <w:t xml:space="preserve"> </w:t>
      </w:r>
      <w:r w:rsidRPr="00EF7241">
        <w:rPr>
          <w:rFonts w:ascii="Sylfaen" w:eastAsia="SimSun" w:hAnsi="Sylfaen" w:cs="Sylfaen"/>
          <w:color w:val="000000"/>
        </w:rPr>
        <w:t>და</w:t>
      </w:r>
      <w:r w:rsidRPr="00EF7241">
        <w:rPr>
          <w:rFonts w:ascii="Sylfaen" w:eastAsia="SimSun" w:hAnsi="Sylfaen" w:cs="Calibri"/>
          <w:color w:val="000000"/>
        </w:rPr>
        <w:t xml:space="preserve"> </w:t>
      </w:r>
      <w:r w:rsidRPr="00EF7241">
        <w:rPr>
          <w:rFonts w:ascii="Sylfaen" w:eastAsia="SimSun" w:hAnsi="Sylfaen" w:cs="Sylfaen"/>
          <w:color w:val="000000"/>
        </w:rPr>
        <w:t>მეცნიერების</w:t>
      </w:r>
      <w:r w:rsidRPr="00EF7241">
        <w:rPr>
          <w:rFonts w:ascii="Sylfaen" w:eastAsia="SimSun" w:hAnsi="Sylfaen" w:cs="Calibri"/>
          <w:color w:val="000000"/>
        </w:rPr>
        <w:t xml:space="preserve"> </w:t>
      </w:r>
      <w:r w:rsidRPr="00EF7241">
        <w:rPr>
          <w:rFonts w:ascii="Sylfaen" w:eastAsia="SimSun" w:hAnsi="Sylfaen" w:cs="Sylfaen"/>
          <w:color w:val="000000"/>
        </w:rPr>
        <w:t>სამინისტრო</w:t>
      </w:r>
      <w:r w:rsidRPr="00EF7241">
        <w:rPr>
          <w:rFonts w:ascii="Sylfaen" w:eastAsia="SimSun" w:hAnsi="Sylfaen" w:cs="Calibri"/>
          <w:color w:val="000000"/>
        </w:rPr>
        <w:t>;</w:t>
      </w:r>
    </w:p>
    <w:p w14:paraId="69C14005"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lastRenderedPageBreak/>
        <w:t>პროფესიული საგანმანათლებლო კოლეჯები/პროფესიული საგანმანათლებლო პროგრამების განმახორციელებელი დაწესებულებები;</w:t>
      </w:r>
    </w:p>
    <w:p w14:paraId="35C1E665"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სსიპ – განათლების ხარისხის განვითარების ეროვნული ცენტრი;</w:t>
      </w:r>
    </w:p>
    <w:p w14:paraId="6AB07DB7"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სსიპ - განათლების მართვის საინფორმაციო სისტემა</w:t>
      </w:r>
    </w:p>
    <w:p w14:paraId="0FD3CB32" w14:textId="77777777" w:rsidR="00224B53" w:rsidRPr="00180341" w:rsidRDefault="00224B53" w:rsidP="00DB446F">
      <w:pPr>
        <w:pBdr>
          <w:top w:val="nil"/>
          <w:left w:val="nil"/>
          <w:bottom w:val="nil"/>
          <w:right w:val="nil"/>
          <w:between w:val="nil"/>
        </w:pBdr>
        <w:spacing w:line="240" w:lineRule="auto"/>
        <w:jc w:val="both"/>
        <w:rPr>
          <w:rFonts w:ascii="Sylfaen" w:eastAsia="SimSun" w:hAnsi="Sylfaen" w:cs="Calibri"/>
          <w:color w:val="000000"/>
          <w:highlight w:val="yellow"/>
        </w:rPr>
      </w:pPr>
    </w:p>
    <w:p w14:paraId="2559B698"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 xml:space="preserve">საანგარიშო პერიოდისათვის პროფესიული კოლეჯები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და პროგრამული დაფინანსებით; </w:t>
      </w:r>
    </w:p>
    <w:p w14:paraId="7DBEB8C3"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საანგარიშო პერიოდის ბოლოსთვის პროფესიული საგანმანათლებლო პროგრამების განხმახორციელებელ დაწესებულებში სწავლას განაგრძობდა 10 778 სტუდენტი.</w:t>
      </w:r>
    </w:p>
    <w:p w14:paraId="18C2FEFD"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 xml:space="preserve">ფუნქციონირებისთვის საჭირო ხარჯების უზრუნველყოფისათვის დაფინანსებული იქნა პროფესიული საგანმანათლებლო პროგრამების განმახორციელებელი 27 დაწესებულება. </w:t>
      </w:r>
    </w:p>
    <w:p w14:paraId="0BBCE3FD"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საანგარიშო პერიოდში  პროფესიული საგანმანათლებლო პროგრამებზე ჩარიცხვის მიზნით, მიღება გამოაცხადა 75 საგანმანათლებლო დაწესებულებამ, 665 პროფესიულ საგანმანათლებლო პროგრამაზე, ხოლო გამოცხადებული თავისუფალი ადგილების რაოდენობამ შეადგენდა  - 17 183; </w:t>
      </w:r>
    </w:p>
    <w:p w14:paraId="68831D9A"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 xml:space="preserve">არაფორმალური განათლების აღიარების უფლება მოიპოვა 3 დაწესებულებამ (სულ  7 დაწესებულებას აქვს არაფორმალური განათლების აღიარების უფლება: შპს - საზოგადოებრივი კოლეჯი „NATALY ACADEMY“, შპს  - თეგეტა აკადემია, შპს - ბიზნესისა და ტექნოლოგიების აკადემია, შპს - საქართველოს ბიზნესის აკადემია, სსიპ - კოლეჯი "ბლექსი", სსიპ - კოლეჯი ,,სპექტრი", სსიპ - კოლეჯი ,,იბერია"), არაფორმალური განათლების აღიარების სერვისი ხელმისაწვდომია 11 სფეროში; </w:t>
      </w:r>
    </w:p>
    <w:p w14:paraId="09137BBC"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9  კოლეჯმა (სახელმწიფო) დაიმატა 9  ინტეგრირებული პროგრამა, ასევე, 3 (სახელმწიფო) კოლეჯმა მოახდინა არსებულ 3 პროგრამაში ინტეგრირება. 1 კერძო კოლეჯმა დაიმატა 1 ინტეგრირებული პროგრამა. დღეისათვის სისტემაში არსებობს - 82  ინტეგრირებული პროგრამა (მათ შორის 5 პროგრამა კერძო კოლეჯებში). საერთო ჯამში   სისტემაში დანერგილია 791 მოდულური პროგრამა (მათ შორის 66  - დუალური);</w:t>
      </w:r>
    </w:p>
    <w:p w14:paraId="572F2487" w14:textId="77777777" w:rsidR="00224B53" w:rsidRPr="00180341" w:rsidRDefault="00224B53" w:rsidP="00DB446F">
      <w:pPr>
        <w:spacing w:line="240" w:lineRule="auto"/>
        <w:jc w:val="both"/>
        <w:rPr>
          <w:rFonts w:ascii="Sylfaen" w:eastAsia="SimSun" w:hAnsi="Sylfaen" w:cs="Calibri"/>
          <w:highlight w:val="yellow"/>
        </w:rPr>
      </w:pPr>
    </w:p>
    <w:p w14:paraId="469923C9" w14:textId="77777777" w:rsidR="00224B53" w:rsidRPr="00EF7241" w:rsidRDefault="00224B53" w:rsidP="00DB446F">
      <w:pPr>
        <w:pStyle w:val="Heading4"/>
        <w:numPr>
          <w:ilvl w:val="2"/>
          <w:numId w:val="10"/>
        </w:numPr>
        <w:spacing w:line="240" w:lineRule="auto"/>
        <w:ind w:left="426"/>
        <w:rPr>
          <w:rFonts w:ascii="Sylfaen" w:eastAsia="SimSun" w:hAnsi="Sylfaen" w:cs="Sylfaen"/>
          <w:i w:val="0"/>
        </w:rPr>
      </w:pPr>
      <w:bookmarkStart w:id="14" w:name="_heading=h.mb1um6rk34yp" w:colFirst="0" w:colLast="0"/>
      <w:bookmarkEnd w:id="14"/>
      <w:r w:rsidRPr="00EF7241">
        <w:rPr>
          <w:rFonts w:ascii="Sylfaen" w:eastAsia="SimSun" w:hAnsi="Sylfaen" w:cs="Sylfaen"/>
          <w:i w:val="0"/>
        </w:rPr>
        <w:t>პროფესიული უნარების განვითარება (პროგრამული კოდი 32 03 02)</w:t>
      </w:r>
    </w:p>
    <w:p w14:paraId="7BFEC090" w14:textId="77777777" w:rsidR="00224B53" w:rsidRPr="00EF7241" w:rsidRDefault="00224B53" w:rsidP="00DB446F">
      <w:pPr>
        <w:spacing w:line="240" w:lineRule="auto"/>
        <w:ind w:left="360"/>
        <w:rPr>
          <w:rFonts w:ascii="Sylfaen" w:eastAsia="SimSun" w:hAnsi="Sylfaen" w:cs="Calibri"/>
        </w:rPr>
      </w:pPr>
    </w:p>
    <w:p w14:paraId="772E5FC0" w14:textId="77777777" w:rsidR="00224B53" w:rsidRPr="00EF7241" w:rsidRDefault="00224B53" w:rsidP="00DB446F">
      <w:pPr>
        <w:spacing w:after="0" w:line="240" w:lineRule="auto"/>
        <w:jc w:val="both"/>
        <w:rPr>
          <w:rFonts w:ascii="Sylfaen" w:hAnsi="Sylfaen"/>
        </w:rPr>
      </w:pPr>
      <w:r w:rsidRPr="00EF7241">
        <w:rPr>
          <w:rFonts w:ascii="Sylfaen" w:hAnsi="Sylfaen"/>
        </w:rPr>
        <w:t>პროგრამის განმახორციელებელი:</w:t>
      </w:r>
    </w:p>
    <w:p w14:paraId="491C4A4D"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ა</w:t>
      </w:r>
      <w:r w:rsidRPr="00EF7241">
        <w:rPr>
          <w:rFonts w:ascii="Sylfaen" w:eastAsia="SimSun" w:hAnsi="Sylfaen" w:cs="Calibri"/>
          <w:color w:val="000000"/>
        </w:rPr>
        <w:t>(</w:t>
      </w:r>
      <w:r w:rsidRPr="00EF7241">
        <w:rPr>
          <w:rFonts w:ascii="Sylfaen" w:eastAsia="SimSun" w:hAnsi="Sylfaen" w:cs="Sylfaen"/>
          <w:color w:val="000000"/>
        </w:rPr>
        <w:t>ა</w:t>
      </w:r>
      <w:r w:rsidRPr="00EF7241">
        <w:rPr>
          <w:rFonts w:ascii="Sylfaen" w:eastAsia="SimSun" w:hAnsi="Sylfaen" w:cs="Calibri"/>
          <w:color w:val="000000"/>
        </w:rPr>
        <w:t>)</w:t>
      </w:r>
      <w:r w:rsidRPr="00EF7241">
        <w:rPr>
          <w:rFonts w:ascii="Sylfaen" w:eastAsia="SimSun" w:hAnsi="Sylfaen" w:cs="Sylfaen"/>
          <w:color w:val="000000"/>
        </w:rPr>
        <w:t>იპ</w:t>
      </w:r>
      <w:r w:rsidRPr="00EF7241">
        <w:rPr>
          <w:rFonts w:ascii="Sylfaen" w:eastAsia="SimSun" w:hAnsi="Sylfaen" w:cs="Calibri"/>
          <w:color w:val="000000"/>
        </w:rPr>
        <w:t xml:space="preserve"> - </w:t>
      </w:r>
      <w:r w:rsidRPr="00EF7241">
        <w:rPr>
          <w:rFonts w:ascii="Sylfaen" w:eastAsia="SimSun" w:hAnsi="Sylfaen" w:cs="Sylfaen"/>
          <w:color w:val="000000"/>
        </w:rPr>
        <w:t>პროფესიული</w:t>
      </w:r>
      <w:r w:rsidRPr="00EF7241">
        <w:rPr>
          <w:rFonts w:ascii="Sylfaen" w:eastAsia="SimSun" w:hAnsi="Sylfaen" w:cs="Calibri"/>
          <w:color w:val="000000"/>
        </w:rPr>
        <w:t xml:space="preserve"> </w:t>
      </w:r>
      <w:r w:rsidRPr="00EF7241">
        <w:rPr>
          <w:rFonts w:ascii="Sylfaen" w:eastAsia="SimSun" w:hAnsi="Sylfaen" w:cs="Sylfaen"/>
          <w:color w:val="000000"/>
        </w:rPr>
        <w:t>უნარების</w:t>
      </w:r>
      <w:r w:rsidRPr="00EF7241">
        <w:rPr>
          <w:rFonts w:ascii="Sylfaen" w:eastAsia="SimSun" w:hAnsi="Sylfaen" w:cs="Calibri"/>
          <w:color w:val="000000"/>
        </w:rPr>
        <w:t xml:space="preserve"> </w:t>
      </w:r>
      <w:r w:rsidRPr="00EF7241">
        <w:rPr>
          <w:rFonts w:ascii="Sylfaen" w:eastAsia="SimSun" w:hAnsi="Sylfaen" w:cs="Sylfaen"/>
          <w:color w:val="000000"/>
        </w:rPr>
        <w:t>სააგენტო</w:t>
      </w:r>
      <w:r w:rsidRPr="00EF7241">
        <w:rPr>
          <w:rFonts w:ascii="Sylfaen" w:eastAsia="SimSun" w:hAnsi="Sylfaen" w:cs="Calibri"/>
          <w:color w:val="000000"/>
        </w:rPr>
        <w:t xml:space="preserve"> </w:t>
      </w:r>
    </w:p>
    <w:p w14:paraId="5D5B480F" w14:textId="77777777" w:rsidR="00224B53" w:rsidRPr="00180341" w:rsidRDefault="00224B53" w:rsidP="00DB446F">
      <w:pPr>
        <w:spacing w:line="240" w:lineRule="auto"/>
        <w:jc w:val="both"/>
        <w:rPr>
          <w:rFonts w:ascii="Sylfaen" w:eastAsia="SimSun" w:hAnsi="Sylfaen" w:cs="Calibri"/>
          <w:highlight w:val="yellow"/>
          <w:lang w:val="ka-GE"/>
        </w:rPr>
      </w:pPr>
    </w:p>
    <w:p w14:paraId="7FD3B6FF"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საჯარო სკოლებში პროფესიული განათლების განვითარების ხელშეწყობის კომპონენტის ფარგლებში განხორციელდა ბენეფიციარ სკოლებთან და პროფესიულ საგანმანათლებლო დაწესებულებებთან კომუნიკაცია იმ კურსების იდენტიფიცირებისთვის, რომლებიც განხორციელდება მიმდინარე წელს;</w:t>
      </w:r>
    </w:p>
    <w:p w14:paraId="78204BFF"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სოციალურად მოწყვლადი ჯგუფების ინტეგრირების ხელშეწყობის კომპონენტის ფარგლებში შემუშავდა პროფესიული განათლების საფეხურზე სპეციალური საგანმანათლებლო საჭიროებებისა და შეზღუდული შესაძლებლობების მქონე პირთა შერჩევის პოლიტიკა;</w:t>
      </w:r>
    </w:p>
    <w:p w14:paraId="0A105D1E"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 xml:space="preserve">გენდერული მეინსტრიმინგის გათვალისწინებით გადამუშავდა პოლიტიკის დოკუმენტები,  სტანდარტები და საგანამანათლებლო მოდულები: „პროფესიული განათლების ეროვნული სტრატეგია“, „ფორმალურ განათლებაში პროფესიული ორიენტაციის, კონსულტირებისა და კარიერის დაგეგმვის სტრატეგია“, „პროფესიული განათლების მასწავლებლის პროფესიული სტანდარტები“, „პროფესიული განათლების მასწავლებლის ეთიკის კოდექსი“ და „მეწარმეობის </w:t>
      </w:r>
      <w:r w:rsidRPr="00EF7241">
        <w:rPr>
          <w:rFonts w:ascii="Sylfaen" w:hAnsi="Sylfaen" w:cs="Sylfaen"/>
          <w:lang w:val="ka-GE"/>
        </w:rPr>
        <w:lastRenderedPageBreak/>
        <w:t>მოდული“. მიმდინარეობდა მუშაობა ჰაბებში გენდერულად სეგრეგირებული სტატისტიკის წარმოების დანერგვაზე, ასევე პროფესიული განათლების საფეხურზე ინკლუზიური განვითარების კონცეფციაზე;</w:t>
      </w:r>
    </w:p>
    <w:p w14:paraId="30D0F588"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„სტუდენტური სერვისების განვითარების ხელშეწყობის“ კომპონენტის ფარგლებში დასრულდა მუშაობა პროფესიული განათლების საფეხურზე ექსტრაკურიკულური აქტივობებისა და არაფორმალური განათლების სერვისების განვითარების სტრატეგიასა და სამოქმედო გეგმაზე;</w:t>
      </w:r>
    </w:p>
    <w:p w14:paraId="5B682DA2"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ჩატარდა 2020-2021 წლების სოფლის მეურნეობის პროფესიულ საგანმანათლებლო პროგრამების კურსდამთავრებულთა კვლევის საპილოტე ციკლი, მეწარმეობის პროფესიული განათლების მასწავლებლების საჭიროებების კვლევა სამეწარმეო განათლებასა და ეკოსისტემის ფორმირებასთან მიმართებით, პროფესიული სტუდენტების კვლევა სამეწარმეო განათლებასა და სამეწარმეო ეკოსისტემასთან დაკავშირებით;</w:t>
      </w:r>
    </w:p>
    <w:p w14:paraId="46AB87C7"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„პარტნიორობისა და კვალიფიკაციების განვითარების ხელშეწყობის“ კომპონენტის ფარგლებში იდენტიფიცირდა და 10 მიმართულებებით ჩამოყალიბდა დარგობრივი ასოციაციები და მიმდინარეობდა მუშაობა დარგობრივ რუკებზე;</w:t>
      </w:r>
    </w:p>
    <w:p w14:paraId="3D84B4A9"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„პროფესიული მომზადებისა და პროფესიული გადამზადების პროგრამების“ ფარგლებში დაფინანსდა 29 სახელმწიფო და კერძო საგანმანათლებლო დაწესებულების 89 პროფესიული მომზადება/გადამზადების პროგრამა (ჩარიცხულ მსმენელთა რაოდენობა აღემატება 1 000 ერთეულს);</w:t>
      </w:r>
    </w:p>
    <w:p w14:paraId="2713894B"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,,პროფესიული დარგობრივი ქსელების გაძლიერება პროფესიული მასწავლებლებისთვის" კომპონენტის ფარგლებში შეიქმნა 8 დარგობრივი მიმართულების მასწავლებელთა ქსელი, სადაც ყოველთვიური გაფართოებული და მიზნობრივი შეხვედრებით კონსულტირებას იღებენ მასწავლებლები დარგის ექსპერტებისგან;</w:t>
      </w:r>
    </w:p>
    <w:p w14:paraId="3386CA2E"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„პროფესიული მასწავლებლების პროფესიაში შესვლის, პროფესიული განვითარებისა და  კარიერული წინსვლის რეგულაციის  შემუშავება და დანერგვის  ხელშეწყობის“ კომპონენტის ფარგლებში ჩამოყალიბდა სამოქმედო გეგმა;</w:t>
      </w:r>
    </w:p>
    <w:p w14:paraId="55070892"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ჩამოყალიბდა მეწარმეობის პროფესიული განათლების მასწავლებლების დარგობრივი ქსელი, შეიქმნა მასწავლებლების 6 სამუშაო ჯგუფი და მიმდინარეობდა საკონსულტაციო შეხვედრები.</w:t>
      </w:r>
    </w:p>
    <w:p w14:paraId="05DBCB56" w14:textId="77777777" w:rsidR="00224B53" w:rsidRPr="00180341" w:rsidRDefault="00224B53" w:rsidP="00DB446F">
      <w:pPr>
        <w:spacing w:line="240" w:lineRule="auto"/>
        <w:jc w:val="both"/>
        <w:rPr>
          <w:rFonts w:ascii="Sylfaen" w:eastAsia="SimSun" w:hAnsi="Sylfaen" w:cs="Calibri"/>
          <w:highlight w:val="yellow"/>
        </w:rPr>
      </w:pPr>
    </w:p>
    <w:p w14:paraId="5C1461EE" w14:textId="77777777" w:rsidR="00224B53" w:rsidRPr="00EF7241" w:rsidRDefault="00224B53" w:rsidP="00DB446F">
      <w:pPr>
        <w:pStyle w:val="Heading4"/>
        <w:spacing w:line="240" w:lineRule="auto"/>
        <w:rPr>
          <w:rFonts w:ascii="Sylfaen" w:eastAsia="SimSun" w:hAnsi="Sylfaen" w:cs="Calibri"/>
          <w:i w:val="0"/>
        </w:rPr>
      </w:pPr>
      <w:r w:rsidRPr="00EF7241">
        <w:rPr>
          <w:rFonts w:ascii="Sylfaen" w:eastAsia="SimSun" w:hAnsi="Sylfaen" w:cs="Calibri"/>
          <w:i w:val="0"/>
        </w:rPr>
        <w:t xml:space="preserve">4.5.3 </w:t>
      </w:r>
      <w:r w:rsidRPr="00EF7241">
        <w:rPr>
          <w:rFonts w:ascii="Sylfaen" w:eastAsia="SimSun" w:hAnsi="Sylfaen" w:cs="Sylfaen"/>
          <w:i w:val="0"/>
        </w:rPr>
        <w:t>ეროვნული</w:t>
      </w:r>
      <w:r w:rsidRPr="00EF7241">
        <w:rPr>
          <w:rFonts w:ascii="Sylfaen" w:eastAsia="SimSun" w:hAnsi="Sylfaen" w:cs="Calibri"/>
          <w:i w:val="0"/>
        </w:rPr>
        <w:t xml:space="preserve"> </w:t>
      </w:r>
      <w:r w:rsidRPr="00EF7241">
        <w:rPr>
          <w:rFonts w:ascii="Sylfaen" w:eastAsia="SimSun" w:hAnsi="Sylfaen" w:cs="Sylfaen"/>
          <w:i w:val="0"/>
        </w:rPr>
        <w:t>უმცირესობების</w:t>
      </w:r>
      <w:r w:rsidRPr="00EF7241">
        <w:rPr>
          <w:rFonts w:ascii="Sylfaen" w:eastAsia="SimSun" w:hAnsi="Sylfaen" w:cs="Calibri"/>
          <w:i w:val="0"/>
        </w:rPr>
        <w:t xml:space="preserve"> </w:t>
      </w:r>
      <w:r w:rsidRPr="00EF7241">
        <w:rPr>
          <w:rFonts w:ascii="Sylfaen" w:eastAsia="SimSun" w:hAnsi="Sylfaen" w:cs="Sylfaen"/>
          <w:i w:val="0"/>
        </w:rPr>
        <w:t>პროფესიული</w:t>
      </w:r>
      <w:r w:rsidRPr="00EF7241">
        <w:rPr>
          <w:rFonts w:ascii="Sylfaen" w:eastAsia="SimSun" w:hAnsi="Sylfaen" w:cs="Calibri"/>
          <w:i w:val="0"/>
        </w:rPr>
        <w:t xml:space="preserve"> </w:t>
      </w:r>
      <w:r w:rsidRPr="00EF7241">
        <w:rPr>
          <w:rFonts w:ascii="Sylfaen" w:eastAsia="SimSun" w:hAnsi="Sylfaen" w:cs="Sylfaen"/>
          <w:i w:val="0"/>
        </w:rPr>
        <w:t>გადამზადება</w:t>
      </w:r>
      <w:r w:rsidRPr="00EF7241">
        <w:rPr>
          <w:rFonts w:ascii="Sylfaen" w:eastAsia="SimSun" w:hAnsi="Sylfaen" w:cs="Calibri"/>
          <w:i w:val="0"/>
        </w:rPr>
        <w:t xml:space="preserve"> (</w:t>
      </w:r>
      <w:r w:rsidRPr="00EF7241">
        <w:rPr>
          <w:rFonts w:ascii="Sylfaen" w:eastAsia="SimSun" w:hAnsi="Sylfaen" w:cs="Sylfaen"/>
          <w:i w:val="0"/>
        </w:rPr>
        <w:t>პროგრამული</w:t>
      </w:r>
      <w:r w:rsidRPr="00EF7241">
        <w:rPr>
          <w:rFonts w:ascii="Sylfaen" w:eastAsia="SimSun" w:hAnsi="Sylfaen" w:cs="Calibri"/>
          <w:i w:val="0"/>
        </w:rPr>
        <w:t xml:space="preserve"> </w:t>
      </w:r>
      <w:r w:rsidRPr="00EF7241">
        <w:rPr>
          <w:rFonts w:ascii="Sylfaen" w:eastAsia="SimSun" w:hAnsi="Sylfaen" w:cs="Sylfaen"/>
          <w:i w:val="0"/>
        </w:rPr>
        <w:t>კოდი</w:t>
      </w:r>
      <w:r w:rsidRPr="00EF7241">
        <w:rPr>
          <w:rFonts w:ascii="Sylfaen" w:eastAsia="SimSun" w:hAnsi="Sylfaen" w:cs="Calibri"/>
          <w:i w:val="0"/>
        </w:rPr>
        <w:t xml:space="preserve"> 32 03 03)</w:t>
      </w:r>
    </w:p>
    <w:p w14:paraId="14FDD070" w14:textId="77777777" w:rsidR="00224B53" w:rsidRPr="00EF7241" w:rsidRDefault="00224B53" w:rsidP="00DB446F">
      <w:pPr>
        <w:tabs>
          <w:tab w:val="left" w:pos="900"/>
        </w:tabs>
        <w:spacing w:line="240" w:lineRule="auto"/>
        <w:rPr>
          <w:rFonts w:ascii="Sylfaen" w:eastAsia="SimSun" w:hAnsi="Sylfaen" w:cs="Calibri"/>
          <w:b/>
        </w:rPr>
      </w:pPr>
    </w:p>
    <w:p w14:paraId="68321E85" w14:textId="77777777" w:rsidR="00224B53" w:rsidRPr="00EF7241" w:rsidRDefault="00224B53" w:rsidP="00DB446F">
      <w:pPr>
        <w:spacing w:after="0" w:line="240" w:lineRule="auto"/>
        <w:jc w:val="both"/>
        <w:rPr>
          <w:rFonts w:ascii="Sylfaen" w:hAnsi="Sylfaen"/>
        </w:rPr>
      </w:pPr>
      <w:r w:rsidRPr="00EF7241">
        <w:rPr>
          <w:rFonts w:ascii="Sylfaen" w:hAnsi="Sylfaen"/>
        </w:rPr>
        <w:t>პროგრამის განმახორციელებელი:</w:t>
      </w:r>
    </w:p>
    <w:p w14:paraId="65C9B93E"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სსიპ</w:t>
      </w:r>
      <w:r w:rsidRPr="00EF7241">
        <w:rPr>
          <w:rFonts w:ascii="Sylfaen" w:eastAsia="SimSun" w:hAnsi="Sylfaen" w:cs="Calibri"/>
          <w:color w:val="000000"/>
        </w:rPr>
        <w:t xml:space="preserve"> - </w:t>
      </w:r>
      <w:r w:rsidRPr="00EF7241">
        <w:rPr>
          <w:rFonts w:ascii="Sylfaen" w:eastAsia="SimSun" w:hAnsi="Sylfaen" w:cs="Sylfaen"/>
          <w:color w:val="000000"/>
        </w:rPr>
        <w:t>ზურაბ</w:t>
      </w:r>
      <w:r w:rsidRPr="00EF7241">
        <w:rPr>
          <w:rFonts w:ascii="Sylfaen" w:eastAsia="SimSun" w:hAnsi="Sylfaen" w:cs="Calibri"/>
          <w:color w:val="000000"/>
        </w:rPr>
        <w:t xml:space="preserve"> </w:t>
      </w:r>
      <w:r w:rsidRPr="00EF7241">
        <w:rPr>
          <w:rFonts w:ascii="Sylfaen" w:eastAsia="SimSun" w:hAnsi="Sylfaen" w:cs="Sylfaen"/>
          <w:color w:val="000000"/>
        </w:rPr>
        <w:t>ჟვანიას</w:t>
      </w:r>
      <w:r w:rsidRPr="00EF7241">
        <w:rPr>
          <w:rFonts w:ascii="Sylfaen" w:eastAsia="SimSun" w:hAnsi="Sylfaen" w:cs="Calibri"/>
          <w:color w:val="000000"/>
        </w:rPr>
        <w:t xml:space="preserve"> </w:t>
      </w:r>
      <w:r w:rsidRPr="00EF7241">
        <w:rPr>
          <w:rFonts w:ascii="Sylfaen" w:eastAsia="SimSun" w:hAnsi="Sylfaen" w:cs="Sylfaen"/>
          <w:color w:val="000000"/>
        </w:rPr>
        <w:t>სახელობის</w:t>
      </w:r>
      <w:r w:rsidRPr="00EF7241">
        <w:rPr>
          <w:rFonts w:ascii="Sylfaen" w:eastAsia="SimSun" w:hAnsi="Sylfaen" w:cs="Calibri"/>
          <w:color w:val="000000"/>
        </w:rPr>
        <w:t xml:space="preserve"> </w:t>
      </w:r>
      <w:r w:rsidRPr="00EF7241">
        <w:rPr>
          <w:rFonts w:ascii="Sylfaen" w:eastAsia="SimSun" w:hAnsi="Sylfaen" w:cs="Sylfaen"/>
          <w:color w:val="000000"/>
        </w:rPr>
        <w:t>სახელმწიფო</w:t>
      </w:r>
      <w:r w:rsidRPr="00EF7241">
        <w:rPr>
          <w:rFonts w:ascii="Sylfaen" w:eastAsia="SimSun" w:hAnsi="Sylfaen" w:cs="Calibri"/>
          <w:color w:val="000000"/>
        </w:rPr>
        <w:t xml:space="preserve"> </w:t>
      </w:r>
      <w:r w:rsidRPr="00EF7241">
        <w:rPr>
          <w:rFonts w:ascii="Sylfaen" w:eastAsia="SimSun" w:hAnsi="Sylfaen" w:cs="Sylfaen"/>
          <w:color w:val="000000"/>
        </w:rPr>
        <w:t>ადმინისტრირების</w:t>
      </w:r>
      <w:r w:rsidRPr="00EF7241">
        <w:rPr>
          <w:rFonts w:ascii="Sylfaen" w:eastAsia="SimSun" w:hAnsi="Sylfaen" w:cs="Calibri"/>
          <w:color w:val="000000"/>
        </w:rPr>
        <w:t xml:space="preserve"> </w:t>
      </w:r>
      <w:r w:rsidRPr="00EF7241">
        <w:rPr>
          <w:rFonts w:ascii="Sylfaen" w:eastAsia="SimSun" w:hAnsi="Sylfaen" w:cs="Sylfaen"/>
          <w:color w:val="000000"/>
        </w:rPr>
        <w:t>სკოლა</w:t>
      </w:r>
    </w:p>
    <w:p w14:paraId="06D47311" w14:textId="77777777" w:rsidR="00224B53" w:rsidRPr="00180341" w:rsidRDefault="00224B53" w:rsidP="00DB446F">
      <w:pPr>
        <w:pBdr>
          <w:top w:val="nil"/>
          <w:left w:val="nil"/>
          <w:bottom w:val="nil"/>
          <w:right w:val="nil"/>
          <w:between w:val="nil"/>
        </w:pBdr>
        <w:spacing w:line="240" w:lineRule="auto"/>
        <w:ind w:left="567"/>
        <w:jc w:val="both"/>
        <w:rPr>
          <w:rFonts w:ascii="Sylfaen" w:eastAsia="SimSun" w:hAnsi="Sylfaen" w:cs="Calibri"/>
          <w:highlight w:val="yellow"/>
        </w:rPr>
      </w:pPr>
    </w:p>
    <w:p w14:paraId="51399CDE"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 xml:space="preserve">სკოლის 12 რეგიონულ სასწავლო ცენტრში, რომლებიც მდებარეობს საქართველოს 3 რეგიონში: ქვემო-ქართლი, სამცხე-ჯავახეთი და კახეთი, ასევე, თბილისსა და სამხედრო ბაზებზე, სწავლა დაასრულა 2021 და 2022 წელს ჩარიცხულმა 379 ჯგუფის 4 878-მა ბენეფიციარმა; </w:t>
      </w:r>
    </w:p>
    <w:p w14:paraId="2A43E217"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 xml:space="preserve">ალგეთის, ახალქალაქისა და კრწანისის სამხედრო ბაზებზე ენის ფლობის A1 დონის ფარგლებში პროგრამით ისარგებლა ეროვნული უმცირესობის წარმომადგენელმა 256  რეკრუტმა; </w:t>
      </w:r>
    </w:p>
    <w:p w14:paraId="09456659"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სახელმწიფო ენას A1 დონეზე ეუფლებოდა უცხო ქვეყნის 58 მოქალაქე და A2 დონეზე - 12 მოქალაქე, რომელთაც მინიჭებული აქვთ საქართველოს ტერიტორიაზე ლეგალურად ცხოვრების უფლება;</w:t>
      </w:r>
    </w:p>
    <w:p w14:paraId="46741D94"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დაკომპლექტდა 279  სასწავლო ჯგუფი, მათგან:  22 - სკოლის სასწავლო ცენტრის ბაზაზე, 33  - მობილური და 224 დისტანციური სწავლების, სულ ჩაირიცხა ეროვნული უმცირესობის 3 534 წარმომადგენელი;</w:t>
      </w:r>
    </w:p>
    <w:p w14:paraId="6F9F87E9"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lastRenderedPageBreak/>
        <w:t>საანგარიშო პერიოდის ბოლოსთვის სახელმწიფო ენას ეუფლებოდა 2022 წლის  48 ჯგუფის  591 ბენეფიციარი;</w:t>
      </w:r>
    </w:p>
    <w:p w14:paraId="562DEAFB"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შემუშავდა და განხორციელდა საჯარო მოხელეთა ინტეგრაციის პროგრამა, რომლის ფარგლებშიც გადამზადდა და კურსი წარმატებით დაასრულა ეროვნული უმცირესობის წარმომადგენელმა 26-მა საჯარო მოსამსახურემ;</w:t>
      </w:r>
    </w:p>
    <w:p w14:paraId="3A9C8A68"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 xml:space="preserve">საჯარო მოხელეთა ინტეგრაციის პროგრამის პრაქტიკული კურსის განხორციელების მიზნით შემუშავდა და ჩატარდა კურსი-პრაქტიკის ტრენერის მომზადება, რომლის  ფარგლებში გადამზადდა იმერეთის რწმუნებულის ადმინისტრაციისა და 11 მუნიციპალიტეტის 26 საჯარო მოხელე; </w:t>
      </w:r>
    </w:p>
    <w:p w14:paraId="22768EDA"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ჩატარდა ესეების კონკურსი თემაზე „მე ვარ საქართველოს მომავალი“, რომელშიც მონაწილოება მიიღო 22-მა ბენეფიციარმა და გამოვლინდა 7 გამარჯვებული;</w:t>
      </w:r>
    </w:p>
    <w:p w14:paraId="3952F738"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 xml:space="preserve">პროგრამის „სკოლის შენობისა და მისი ინფრასტრუქტურის მოვლა/პატრონობა“ ფარგლებში გადამზადდა 11 ბენეფიციარი; </w:t>
      </w:r>
    </w:p>
    <w:p w14:paraId="3EE2F7C2"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პროგრამების „პიროვნული და პროფესიული კომპეტენციების განვითარება“ და „მოხელის მენეჯერული უნარების განვითარება“ ფარგლებში გადამზადდა საქართველოს ეროვნული ბანკის 44 თანამშრომელი;</w:t>
      </w:r>
    </w:p>
    <w:p w14:paraId="2447B435"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კურსს თემაზე „ეთიკა საჯარო სამსახურში“ დაესწრო  სსიპ - ზურაბ ჟვანიას სახელობის სახელმწიფო ადმინისტრირების სკოლის 18 თანამშრომელი;</w:t>
      </w:r>
    </w:p>
    <w:p w14:paraId="6DD909DA"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განხორციელდა ტრენინგი თემაზე: „ეთიკა და კეთილსინდისიერება საჯარო სამსახურში“, რომელშიც მონაწილეობდა სკოლის 14 თანამშრომელი;</w:t>
      </w:r>
    </w:p>
    <w:p w14:paraId="3A5BDDAB" w14:textId="77777777" w:rsidR="00EF7241" w:rsidRPr="00EF7241" w:rsidRDefault="00EF7241" w:rsidP="00DB446F">
      <w:pPr>
        <w:numPr>
          <w:ilvl w:val="3"/>
          <w:numId w:val="2"/>
        </w:numPr>
        <w:spacing w:after="0" w:line="240" w:lineRule="auto"/>
        <w:ind w:left="0"/>
        <w:jc w:val="both"/>
        <w:rPr>
          <w:rFonts w:ascii="Sylfaen" w:hAnsi="Sylfaen" w:cs="Sylfaen"/>
          <w:lang w:val="ka-GE"/>
        </w:rPr>
      </w:pPr>
      <w:r w:rsidRPr="00EF7241">
        <w:rPr>
          <w:rFonts w:ascii="Sylfaen" w:hAnsi="Sylfaen" w:cs="Sylfaen"/>
          <w:lang w:val="ka-GE"/>
        </w:rPr>
        <w:t>კურსის  „სამოქალაქო შენობების ინფრასტრუქტურული პროექტების მართვის“ ფარგლებში გადამზადდა 12 საჯარო მოხელე სხვადასხვა  მუნიციპალიტეტიდან;</w:t>
      </w:r>
    </w:p>
    <w:p w14:paraId="7153AB21" w14:textId="4330559D" w:rsidR="00EF7241" w:rsidRPr="006A5BD8" w:rsidRDefault="00EF7241" w:rsidP="00DB446F">
      <w:pPr>
        <w:numPr>
          <w:ilvl w:val="3"/>
          <w:numId w:val="2"/>
        </w:numPr>
        <w:spacing w:after="0" w:line="240" w:lineRule="auto"/>
        <w:ind w:left="0"/>
        <w:jc w:val="both"/>
        <w:rPr>
          <w:rFonts w:asciiTheme="majorHAnsi" w:eastAsia="Calibri" w:hAnsiTheme="majorHAnsi" w:cs="Calibri"/>
        </w:rPr>
      </w:pPr>
      <w:r w:rsidRPr="00EF7241">
        <w:rPr>
          <w:rFonts w:ascii="Sylfaen" w:hAnsi="Sylfaen" w:cs="Sylfaen"/>
          <w:lang w:val="ka-GE"/>
        </w:rPr>
        <w:t>სკოლა მონაწილეობდა საჯარო ადმინისტრირების ინსტიტუტებისა და სკოლების დირექტორების (DISPA) წლიური სხდომის მუშაობაში და ქ. ათენში სახელმწიფო ადმინისტრირების სკოლების ქსელის (NSG) ყოველწლიურ შეხვედრაში</w:t>
      </w:r>
      <w:r>
        <w:rPr>
          <w:rFonts w:ascii="Sylfaen" w:hAnsi="Sylfaen" w:cs="Sylfaen"/>
        </w:rPr>
        <w:t>.</w:t>
      </w:r>
    </w:p>
    <w:p w14:paraId="4CE8DB15" w14:textId="77777777" w:rsidR="00224B53" w:rsidRPr="00180341" w:rsidRDefault="00224B53" w:rsidP="00DB446F">
      <w:pPr>
        <w:pBdr>
          <w:top w:val="nil"/>
          <w:left w:val="nil"/>
          <w:bottom w:val="nil"/>
          <w:right w:val="nil"/>
          <w:between w:val="nil"/>
        </w:pBdr>
        <w:spacing w:line="240" w:lineRule="auto"/>
        <w:ind w:left="567"/>
        <w:jc w:val="both"/>
        <w:rPr>
          <w:rFonts w:ascii="Sylfaen" w:eastAsia="SimSun" w:hAnsi="Sylfaen" w:cs="Calibri"/>
          <w:highlight w:val="yellow"/>
        </w:rPr>
      </w:pPr>
    </w:p>
    <w:p w14:paraId="1C298BA0" w14:textId="77777777" w:rsidR="00991D39" w:rsidRPr="00EF7241" w:rsidRDefault="00991D39" w:rsidP="00DB446F">
      <w:pPr>
        <w:pStyle w:val="Heading2"/>
        <w:spacing w:line="240" w:lineRule="auto"/>
        <w:jc w:val="both"/>
        <w:rPr>
          <w:rFonts w:ascii="Sylfaen" w:eastAsia="SimSun" w:hAnsi="Sylfaen" w:cs="Calibri"/>
          <w:color w:val="366091"/>
          <w:sz w:val="22"/>
          <w:szCs w:val="22"/>
        </w:rPr>
      </w:pPr>
      <w:bookmarkStart w:id="15" w:name="_heading=h.17dp8vu" w:colFirst="0" w:colLast="0"/>
      <w:bookmarkEnd w:id="15"/>
      <w:r w:rsidRPr="00EF7241">
        <w:rPr>
          <w:rFonts w:ascii="Sylfaen" w:eastAsia="SimSun" w:hAnsi="Sylfaen" w:cs="Calibri"/>
          <w:color w:val="366091"/>
          <w:sz w:val="22"/>
          <w:szCs w:val="22"/>
        </w:rPr>
        <w:t>4.</w:t>
      </w:r>
      <w:r w:rsidRPr="00EF7241">
        <w:rPr>
          <w:rFonts w:ascii="Sylfaen" w:eastAsia="SimSun" w:hAnsi="Sylfaen" w:cs="Calibri"/>
          <w:color w:val="366091"/>
          <w:sz w:val="22"/>
          <w:szCs w:val="22"/>
          <w:lang w:val="ka-GE"/>
        </w:rPr>
        <w:t>6</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მეცნიერებისა</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და</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სამეცნიერო</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კვლევების</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ხელშეწყობა</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პროგრამული</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კოდი</w:t>
      </w:r>
      <w:r w:rsidRPr="00EF7241">
        <w:rPr>
          <w:rFonts w:ascii="Sylfaen" w:eastAsia="SimSun" w:hAnsi="Sylfaen" w:cs="Calibri"/>
          <w:color w:val="366091"/>
          <w:sz w:val="22"/>
          <w:szCs w:val="22"/>
        </w:rPr>
        <w:t xml:space="preserve"> 32 05)</w:t>
      </w:r>
    </w:p>
    <w:p w14:paraId="00DE282F" w14:textId="77777777" w:rsidR="00991D39" w:rsidRPr="00EF7241" w:rsidRDefault="00991D39" w:rsidP="00DB446F">
      <w:pPr>
        <w:spacing w:line="240" w:lineRule="auto"/>
        <w:rPr>
          <w:rFonts w:ascii="Sylfaen" w:eastAsia="SimSun" w:hAnsi="Sylfaen" w:cs="Calibri"/>
        </w:rPr>
      </w:pPr>
    </w:p>
    <w:p w14:paraId="65B8493F" w14:textId="77777777" w:rsidR="00991D39" w:rsidRPr="00EF7241" w:rsidRDefault="00991D39" w:rsidP="00DB446F">
      <w:pPr>
        <w:spacing w:after="0" w:line="240" w:lineRule="auto"/>
        <w:jc w:val="both"/>
        <w:rPr>
          <w:rFonts w:ascii="Sylfaen" w:hAnsi="Sylfaen"/>
        </w:rPr>
      </w:pPr>
      <w:r w:rsidRPr="00EF7241">
        <w:rPr>
          <w:rFonts w:ascii="Sylfaen" w:hAnsi="Sylfaen"/>
        </w:rPr>
        <w:t>პროგრამის განმახორციელებელი:</w:t>
      </w:r>
    </w:p>
    <w:p w14:paraId="69DEDC3D"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საქართველოს განათლებისა და მეცნიერების სამინისტრო;</w:t>
      </w:r>
    </w:p>
    <w:p w14:paraId="25B3FA1C"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სსიპ – შოთა რუსთაველის საქართველოს ეროვნული სამეცნიერო ფონდი;</w:t>
      </w:r>
    </w:p>
    <w:p w14:paraId="048ED7DF"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სსიპ – ივანე ბერიტაშვილის ექსპერიმენტული ბიომედიცინის ცენტრი;</w:t>
      </w:r>
    </w:p>
    <w:p w14:paraId="76FC355D"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სსიპ – კორნელი კეკელიძის სახელობის ხელნაწერთა ეროვნული ცენტრი;</w:t>
      </w:r>
    </w:p>
    <w:p w14:paraId="44982932"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14:paraId="1C71391C"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სსიპ - საქართველოს სოფლის მეურნეობის მეცნიერებათა აკადემია;</w:t>
      </w:r>
    </w:p>
    <w:p w14:paraId="3EA8A7C3"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 xml:space="preserve">სსიპ - საქართველოს ევგენი ხარაძის ეროვნული ასტროფიზიკური ობსერვატორია; </w:t>
      </w:r>
    </w:p>
    <w:p w14:paraId="6738AD58"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უმაღლესი საგანმანათლებლო დაწესებულებები</w:t>
      </w:r>
    </w:p>
    <w:p w14:paraId="045EEA14" w14:textId="77777777" w:rsidR="00991D39" w:rsidRPr="00180341" w:rsidRDefault="00991D39" w:rsidP="00DB446F">
      <w:pPr>
        <w:pStyle w:val="ListParagraph"/>
        <w:pBdr>
          <w:top w:val="nil"/>
          <w:left w:val="nil"/>
          <w:bottom w:val="nil"/>
          <w:right w:val="nil"/>
          <w:between w:val="nil"/>
        </w:pBdr>
        <w:spacing w:line="240" w:lineRule="auto"/>
        <w:rPr>
          <w:rFonts w:ascii="Sylfaen" w:eastAsia="SimSun" w:hAnsi="Sylfaen" w:cs="Calibri"/>
          <w:color w:val="000000"/>
          <w:highlight w:val="yellow"/>
        </w:rPr>
      </w:pPr>
    </w:p>
    <w:p w14:paraId="4846C454" w14:textId="77777777" w:rsidR="00991D39" w:rsidRPr="00EF7241" w:rsidRDefault="00991D39" w:rsidP="00DB446F">
      <w:pPr>
        <w:pStyle w:val="Heading4"/>
        <w:spacing w:line="240" w:lineRule="auto"/>
        <w:rPr>
          <w:rFonts w:ascii="Sylfaen" w:eastAsia="SimSun" w:hAnsi="Sylfaen" w:cs="Calibri"/>
        </w:rPr>
      </w:pPr>
      <w:r w:rsidRPr="00EF7241">
        <w:rPr>
          <w:rFonts w:ascii="Sylfaen" w:eastAsia="SimSun" w:hAnsi="Sylfaen" w:cs="Calibri"/>
          <w:i w:val="0"/>
        </w:rPr>
        <w:t>4.</w:t>
      </w:r>
      <w:r w:rsidR="00212940" w:rsidRPr="00EF7241">
        <w:rPr>
          <w:rFonts w:ascii="Sylfaen" w:eastAsia="SimSun" w:hAnsi="Sylfaen" w:cs="Calibri"/>
          <w:i w:val="0"/>
        </w:rPr>
        <w:t>6</w:t>
      </w:r>
      <w:r w:rsidRPr="00EF7241">
        <w:rPr>
          <w:rFonts w:ascii="Sylfaen" w:eastAsia="SimSun" w:hAnsi="Sylfaen" w:cs="Calibri"/>
          <w:i w:val="0"/>
        </w:rPr>
        <w:t xml:space="preserve">.1 </w:t>
      </w:r>
      <w:r w:rsidRPr="00EF7241">
        <w:rPr>
          <w:rFonts w:ascii="Sylfaen" w:eastAsia="SimSun" w:hAnsi="Sylfaen" w:cs="Sylfaen"/>
          <w:i w:val="0"/>
        </w:rPr>
        <w:t>სამეცნიერო</w:t>
      </w:r>
      <w:r w:rsidRPr="00EF7241">
        <w:rPr>
          <w:rFonts w:ascii="Sylfaen" w:eastAsia="SimSun" w:hAnsi="Sylfaen" w:cs="Calibri"/>
          <w:i w:val="0"/>
        </w:rPr>
        <w:t xml:space="preserve"> </w:t>
      </w:r>
      <w:r w:rsidRPr="00EF7241">
        <w:rPr>
          <w:rFonts w:ascii="Sylfaen" w:eastAsia="SimSun" w:hAnsi="Sylfaen" w:cs="Sylfaen"/>
          <w:i w:val="0"/>
        </w:rPr>
        <w:t>გრანტების</w:t>
      </w:r>
      <w:r w:rsidRPr="00EF7241">
        <w:rPr>
          <w:rFonts w:ascii="Sylfaen" w:eastAsia="SimSun" w:hAnsi="Sylfaen" w:cs="Calibri"/>
          <w:i w:val="0"/>
        </w:rPr>
        <w:t xml:space="preserve"> </w:t>
      </w:r>
      <w:r w:rsidRPr="00EF7241">
        <w:rPr>
          <w:rFonts w:ascii="Sylfaen" w:eastAsia="SimSun" w:hAnsi="Sylfaen" w:cs="Sylfaen"/>
          <w:i w:val="0"/>
        </w:rPr>
        <w:t>გაცემისა</w:t>
      </w:r>
      <w:r w:rsidRPr="00EF7241">
        <w:rPr>
          <w:rFonts w:ascii="Sylfaen" w:eastAsia="SimSun" w:hAnsi="Sylfaen" w:cs="Calibri"/>
          <w:i w:val="0"/>
        </w:rPr>
        <w:t xml:space="preserve"> </w:t>
      </w:r>
      <w:r w:rsidRPr="00EF7241">
        <w:rPr>
          <w:rFonts w:ascii="Sylfaen" w:eastAsia="SimSun" w:hAnsi="Sylfaen" w:cs="Sylfaen"/>
          <w:i w:val="0"/>
        </w:rPr>
        <w:t>და</w:t>
      </w:r>
      <w:r w:rsidRPr="00EF7241">
        <w:rPr>
          <w:rFonts w:ascii="Sylfaen" w:eastAsia="SimSun" w:hAnsi="Sylfaen" w:cs="Calibri"/>
          <w:i w:val="0"/>
        </w:rPr>
        <w:t xml:space="preserve"> </w:t>
      </w:r>
      <w:r w:rsidRPr="00EF7241">
        <w:rPr>
          <w:rFonts w:ascii="Sylfaen" w:eastAsia="SimSun" w:hAnsi="Sylfaen" w:cs="Sylfaen"/>
          <w:i w:val="0"/>
        </w:rPr>
        <w:t>სამეცნიერო</w:t>
      </w:r>
      <w:r w:rsidRPr="00EF7241">
        <w:rPr>
          <w:rFonts w:ascii="Sylfaen" w:eastAsia="SimSun" w:hAnsi="Sylfaen" w:cs="Calibri"/>
          <w:i w:val="0"/>
        </w:rPr>
        <w:t xml:space="preserve"> </w:t>
      </w:r>
      <w:r w:rsidRPr="00EF7241">
        <w:rPr>
          <w:rFonts w:ascii="Sylfaen" w:eastAsia="SimSun" w:hAnsi="Sylfaen" w:cs="Sylfaen"/>
          <w:i w:val="0"/>
        </w:rPr>
        <w:t>კვლევების</w:t>
      </w:r>
      <w:r w:rsidRPr="00EF7241">
        <w:rPr>
          <w:rFonts w:ascii="Sylfaen" w:eastAsia="SimSun" w:hAnsi="Sylfaen" w:cs="Calibri"/>
          <w:i w:val="0"/>
        </w:rPr>
        <w:t xml:space="preserve"> </w:t>
      </w:r>
      <w:r w:rsidRPr="00EF7241">
        <w:rPr>
          <w:rFonts w:ascii="Sylfaen" w:eastAsia="SimSun" w:hAnsi="Sylfaen" w:cs="Sylfaen"/>
          <w:i w:val="0"/>
        </w:rPr>
        <w:t>ხელშეწყობა</w:t>
      </w:r>
      <w:r w:rsidRPr="00EF7241">
        <w:rPr>
          <w:rFonts w:ascii="Sylfaen" w:eastAsia="SimSun" w:hAnsi="Sylfaen" w:cs="Calibri"/>
          <w:i w:val="0"/>
        </w:rPr>
        <w:t xml:space="preserve"> (</w:t>
      </w:r>
      <w:r w:rsidRPr="00EF7241">
        <w:rPr>
          <w:rFonts w:ascii="Sylfaen" w:eastAsia="SimSun" w:hAnsi="Sylfaen" w:cs="Sylfaen"/>
          <w:i w:val="0"/>
        </w:rPr>
        <w:t>პროგრამული</w:t>
      </w:r>
      <w:r w:rsidRPr="00EF7241">
        <w:rPr>
          <w:rFonts w:ascii="Sylfaen" w:eastAsia="SimSun" w:hAnsi="Sylfaen" w:cs="Calibri"/>
          <w:i w:val="0"/>
        </w:rPr>
        <w:t xml:space="preserve"> </w:t>
      </w:r>
      <w:r w:rsidRPr="00EF7241">
        <w:rPr>
          <w:rFonts w:ascii="Sylfaen" w:eastAsia="SimSun" w:hAnsi="Sylfaen" w:cs="Sylfaen"/>
          <w:i w:val="0"/>
        </w:rPr>
        <w:t>კოდი</w:t>
      </w:r>
      <w:r w:rsidRPr="00EF7241">
        <w:rPr>
          <w:rFonts w:ascii="Sylfaen" w:eastAsia="SimSun" w:hAnsi="Sylfaen" w:cs="Calibri"/>
        </w:rPr>
        <w:t xml:space="preserve"> </w:t>
      </w:r>
      <w:r w:rsidRPr="00EF7241">
        <w:rPr>
          <w:rFonts w:ascii="Sylfaen" w:eastAsia="SimSun" w:hAnsi="Sylfaen" w:cs="Calibri"/>
          <w:i w:val="0"/>
        </w:rPr>
        <w:t>32 05 01)</w:t>
      </w:r>
    </w:p>
    <w:p w14:paraId="5DE693CB" w14:textId="77777777" w:rsidR="00991D39" w:rsidRPr="00EF7241" w:rsidRDefault="00991D39" w:rsidP="00DB446F">
      <w:pPr>
        <w:spacing w:line="240" w:lineRule="auto"/>
        <w:rPr>
          <w:rFonts w:ascii="Sylfaen" w:eastAsia="SimSun" w:hAnsi="Sylfaen" w:cs="Calibri"/>
        </w:rPr>
      </w:pPr>
    </w:p>
    <w:p w14:paraId="71C0C54F" w14:textId="77777777" w:rsidR="00991D39" w:rsidRPr="00EF7241" w:rsidRDefault="00991D39" w:rsidP="00DB446F">
      <w:pPr>
        <w:spacing w:after="0" w:line="240" w:lineRule="auto"/>
        <w:jc w:val="both"/>
        <w:rPr>
          <w:rFonts w:ascii="Sylfaen" w:hAnsi="Sylfaen"/>
        </w:rPr>
      </w:pPr>
      <w:r w:rsidRPr="00EF7241">
        <w:rPr>
          <w:rFonts w:ascii="Sylfaen" w:hAnsi="Sylfaen"/>
        </w:rPr>
        <w:t>პროგრამის განმახორციელებელი:</w:t>
      </w:r>
    </w:p>
    <w:p w14:paraId="0B5E5D7D"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სსიპ</w:t>
      </w:r>
      <w:r w:rsidRPr="00EF7241">
        <w:rPr>
          <w:rFonts w:ascii="Sylfaen" w:eastAsia="SimSun" w:hAnsi="Sylfaen" w:cs="Calibri"/>
          <w:color w:val="000000"/>
        </w:rPr>
        <w:t xml:space="preserve"> - </w:t>
      </w:r>
      <w:r w:rsidRPr="00EF7241">
        <w:rPr>
          <w:rFonts w:ascii="Sylfaen" w:eastAsia="SimSun" w:hAnsi="Sylfaen" w:cs="Sylfaen"/>
          <w:color w:val="000000"/>
        </w:rPr>
        <w:t>შოთა</w:t>
      </w:r>
      <w:r w:rsidRPr="00EF7241">
        <w:rPr>
          <w:rFonts w:ascii="Sylfaen" w:eastAsia="SimSun" w:hAnsi="Sylfaen" w:cs="Calibri"/>
          <w:color w:val="000000"/>
        </w:rPr>
        <w:t xml:space="preserve"> </w:t>
      </w:r>
      <w:r w:rsidRPr="00EF7241">
        <w:rPr>
          <w:rFonts w:ascii="Sylfaen" w:eastAsia="SimSun" w:hAnsi="Sylfaen" w:cs="Sylfaen"/>
          <w:color w:val="000000"/>
        </w:rPr>
        <w:t>რუსთაველის</w:t>
      </w:r>
      <w:r w:rsidRPr="00EF7241">
        <w:rPr>
          <w:rFonts w:ascii="Sylfaen" w:eastAsia="SimSun" w:hAnsi="Sylfaen" w:cs="Calibri"/>
          <w:color w:val="000000"/>
        </w:rPr>
        <w:t xml:space="preserve"> </w:t>
      </w:r>
      <w:r w:rsidRPr="00EF7241">
        <w:rPr>
          <w:rFonts w:ascii="Sylfaen" w:eastAsia="SimSun" w:hAnsi="Sylfaen" w:cs="Sylfaen"/>
          <w:color w:val="000000"/>
        </w:rPr>
        <w:t>საქართველოს</w:t>
      </w:r>
      <w:r w:rsidRPr="00EF7241">
        <w:rPr>
          <w:rFonts w:ascii="Sylfaen" w:eastAsia="SimSun" w:hAnsi="Sylfaen" w:cs="Calibri"/>
          <w:color w:val="000000"/>
        </w:rPr>
        <w:t xml:space="preserve"> </w:t>
      </w:r>
      <w:r w:rsidRPr="00EF7241">
        <w:rPr>
          <w:rFonts w:ascii="Sylfaen" w:eastAsia="SimSun" w:hAnsi="Sylfaen" w:cs="Sylfaen"/>
          <w:color w:val="000000"/>
        </w:rPr>
        <w:t>ეროვნული</w:t>
      </w:r>
      <w:r w:rsidRPr="00EF7241">
        <w:rPr>
          <w:rFonts w:ascii="Sylfaen" w:eastAsia="SimSun" w:hAnsi="Sylfaen" w:cs="Calibri"/>
          <w:color w:val="000000"/>
        </w:rPr>
        <w:t xml:space="preserve"> </w:t>
      </w:r>
      <w:r w:rsidRPr="00EF7241">
        <w:rPr>
          <w:rFonts w:ascii="Sylfaen" w:eastAsia="SimSun" w:hAnsi="Sylfaen" w:cs="Sylfaen"/>
          <w:color w:val="000000"/>
        </w:rPr>
        <w:t>სამეცნიერო</w:t>
      </w:r>
      <w:r w:rsidRPr="00EF7241">
        <w:rPr>
          <w:rFonts w:ascii="Sylfaen" w:eastAsia="SimSun" w:hAnsi="Sylfaen" w:cs="Calibri"/>
          <w:color w:val="000000"/>
        </w:rPr>
        <w:t xml:space="preserve"> </w:t>
      </w:r>
      <w:r w:rsidRPr="00EF7241">
        <w:rPr>
          <w:rFonts w:ascii="Sylfaen" w:eastAsia="SimSun" w:hAnsi="Sylfaen" w:cs="Sylfaen"/>
          <w:color w:val="000000"/>
        </w:rPr>
        <w:t>ფონდი</w:t>
      </w:r>
    </w:p>
    <w:p w14:paraId="3E354C91" w14:textId="77777777" w:rsidR="00991D39" w:rsidRPr="00EF7241" w:rsidRDefault="00991D39" w:rsidP="00DB446F">
      <w:pPr>
        <w:shd w:val="clear" w:color="auto" w:fill="FFFFFF"/>
        <w:tabs>
          <w:tab w:val="left" w:pos="1134"/>
          <w:tab w:val="left" w:pos="1276"/>
        </w:tabs>
        <w:spacing w:line="240" w:lineRule="auto"/>
        <w:ind w:left="1429"/>
        <w:jc w:val="both"/>
        <w:rPr>
          <w:rFonts w:ascii="Sylfaen" w:eastAsia="SimSun" w:hAnsi="Sylfaen" w:cs="Calibri"/>
        </w:rPr>
      </w:pPr>
    </w:p>
    <w:p w14:paraId="4FA79C81"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lastRenderedPageBreak/>
        <w:t>დაფინანსებული იქნა „გამოყენებითი კვლევებისათვის სახელმწიფო სამეცნიერო გრანტების კონკურსში“ 2018 - 2019  წლებში გამარჯვებული 2-2 პროექტის თანხა;</w:t>
      </w:r>
    </w:p>
    <w:p w14:paraId="6C2BCE69"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„ფუნდამენტური კვლევებისათვის სახელმწიფო სამეცნიერო გრანტების“ ფარგლებში გადაირიცხა 2016 წლის კონკურსის გამარჯვებული - 1, 2017 წლის კონკურსის გამარჯვებული - 10, 2018 წლის კონკურსის გამარჯვებული 1 და 2019 წლის კონკურსის გამარჯვებული 54 პროექტის მორიგი ტრანშები. ასევე, საანგარიშო პერიოდში გამოვლინდა და პირველი ტრანშის თანხები გადაერიცხა 2021 წლის საგრანტო კონკურსში გამარჯვებული 123 პროექტის მონაწილეს;</w:t>
      </w:r>
    </w:p>
    <w:p w14:paraId="679A9245"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ფარგლებში გამოვლინდა და დაფინანსდა 2022 წლის საგრანტო კონკურსში გამარჯვებული 2 პროექტი;</w:t>
      </w:r>
    </w:p>
    <w:p w14:paraId="2FEA5249"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ფარგლებში  გამოვლინდა და დაფინანსდა 2022 წლის საგრანტო კონკურსში გამარჯვებული 5  პროექტი და 2021 წლის საგრანტო კონკურსში გამარჯებული 1 პროექტი;</w:t>
      </w:r>
    </w:p>
    <w:p w14:paraId="4B637F9A"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,,კავკასიოლოგიის მიმართულებით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ფარგლებში გამოვლინდა და დაფინანსდა 2022 წლის საგრანტო კონკურსში გამარჯვებული 2 პროექტი;</w:t>
      </w:r>
    </w:p>
    <w:p w14:paraId="432322EB"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 xml:space="preserve">„მობილობისა და საერთაშორისო სამეცნიერო ღონისძიებების საგრანტო კონკურსის“ ფარგლებში გადარიცხულია 2019 წლის საგრანტო კონკურში გამარჯვებული 2 პროექტის თანხა, ასევე საანგარიშო პერიოდში გამოვლინდა და დაფინანსდაა 2022 წლის საგრანტო კონკურსში გამარჯვებული  12 პროექტი;   </w:t>
      </w:r>
    </w:p>
    <w:p w14:paraId="35FF6165"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 xml:space="preserve">დაფინანსებული იქნა „ახალგაზრდა მეცნიერთა კვლევების საგრანტო კონკურსში“ 2019 წელს გამარჯვებული სამი პროექტის ტრანშები, ასევე 2018 წლის კონკურსში გამარჯვებული ერთი პროექტის და 2021 წლის კონკურსში გამარჯვებული 15 პროექტის თანხები; </w:t>
      </w:r>
    </w:p>
    <w:p w14:paraId="2148393C"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„დოქტორანტურის საგანმანათლებლო პროგრამების სამეცნიერო გრანტების“ ფარგლებში გადაირიცხა 2018 წლის კონკურსში გამარჯვებული 2 პროექტის, 2019 წლის კონკურსში გამარჯვებული 5 პროექტის და 2021 წლის კონკურსში გამარჯვებული 66 პროექტის მორიგი ტრანშები;</w:t>
      </w:r>
    </w:p>
    <w:p w14:paraId="6AC86898"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„სადოქტორო საგანმანათლებლო პროგრამების განვითარების საგრანტო კონკურსის“ ფარგლებში დაფინანსებული იქნა 2016 წლის საგრანტო კონკურსში გამარჯვებული ერთი  პროექტის თანხა;</w:t>
      </w:r>
    </w:p>
    <w:p w14:paraId="25617918"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კონკურისის „მაგისტრანტთა სასწავლო-კვლევითი პროექტების გრანტით დაფინანსება“ ფარგლებში საანგარიშო პერიოდში გამოვლინდა და დაფინანსდა 2021 წლის საგრანტო კონკურსში გამარჯვებული 38 მაგისტრანტი;</w:t>
      </w:r>
    </w:p>
    <w:p w14:paraId="276F5A86"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,,ახალგაზრდა მეცნიერთა კვლევების გრანტის'' ფარგლებში საანგარიშო პერიოდში გადაირიცხა 2018 წლის კონკურსში გამარჯვებული 2 პროექტის და 2019 წლის კონკურსში გამარჯვებული 4 პროექტის თანხა. ასევე გადარიცხული 2021 წლის საგრანტო კონკურსში გამარჯვებული 54 პროექტის მორიგი ტრანშები.</w:t>
      </w:r>
    </w:p>
    <w:p w14:paraId="75F0811F"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,,კვლევები მოსწავლეთა მონაწილეობით საგრანტო კონკურსის'' ფარგლებში გადაირიცხა 2022 წლის კონკურსში გამარჯვებული 11 პროექტის თანხა;</w:t>
      </w:r>
    </w:p>
    <w:p w14:paraId="2696762D"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color w:val="000000"/>
          <w:shd w:val="clear" w:color="auto" w:fill="FFFFFF"/>
          <w:lang w:val="ka-GE"/>
        </w:rPr>
        <w:t>,,მეცნიერების პოპულარიზაციისათვის მიზნობრივი საგრანტო კონკურსის“</w:t>
      </w:r>
      <w:r w:rsidRPr="00EF7241">
        <w:rPr>
          <w:rFonts w:ascii="Sylfaen" w:eastAsiaTheme="minorEastAsia" w:hAnsi="Sylfaen" w:cs="Sylfaen"/>
          <w:b/>
          <w:color w:val="000000"/>
          <w:shd w:val="clear" w:color="auto" w:fill="FFFFFF"/>
          <w:lang w:val="ka-GE"/>
        </w:rPr>
        <w:t xml:space="preserve"> </w:t>
      </w:r>
      <w:r w:rsidRPr="00EF7241">
        <w:rPr>
          <w:rFonts w:ascii="Sylfaen" w:eastAsiaTheme="minorEastAsia" w:hAnsi="Sylfaen" w:cs="Sylfaen"/>
          <w:bCs/>
          <w:color w:val="000000"/>
          <w:shd w:val="clear" w:color="auto" w:fill="FFFFFF"/>
          <w:lang w:val="ka-GE"/>
        </w:rPr>
        <w:t>ფარგლებში გადაირიცხა 2022 წლის კონკურსში გამარჯვებული 20 პროექტის თანხა;</w:t>
      </w:r>
    </w:p>
    <w:p w14:paraId="7540762F"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შოთა რუსთაველის ეროვნული სამეცნიერო ფონდისა და გერმანიის აკადემიური გაცვლის სამსახურის ერთობლივი “Rustaveli-DAAD”-ის სასტიპენდიო პროგრამის საგრანტო კონკურსის ფარგლებში დაფინანსდა 2022 წლის კონკურსში გამარჯვებული 27 ახალგაზრდა მეცნიერი;</w:t>
      </w:r>
    </w:p>
    <w:p w14:paraId="4502E11C"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 xml:space="preserve">ერთობლივი კონკურსი ევროპული და რეგიონალური თანამშრომლობის ფარგლებში -  საანგარიშო პერიოდში გადაირიცხა იტალიის კვლევების ეროვნულ საბჭოსთან 2019 წლის ერთობლივ  საგრანტო კონკურსში  გამარჯვებული 2 პროექტის,  გერმანიის იულიხის (JÜLICH) </w:t>
      </w:r>
      <w:r w:rsidRPr="00EF7241">
        <w:rPr>
          <w:rFonts w:ascii="Sylfaen" w:eastAsiaTheme="minorEastAsia" w:hAnsi="Sylfaen" w:cs="Sylfaen"/>
          <w:bCs/>
          <w:color w:val="000000"/>
          <w:shd w:val="clear" w:color="auto" w:fill="FFFFFF"/>
          <w:lang w:val="ka-GE"/>
        </w:rPr>
        <w:lastRenderedPageBreak/>
        <w:t>კვლევითი ცენტრის ორგანიზებით ჩატარებული ერთობლივ საგრანტო კონკურსებში (2019-2022 წწ) გამარჯვებული 2 ახალგაზრდა  მეცნიერის და საქართველოს ფრანგული ინსტიტუტის (GFI) ერთობლივი კვლევითი სტაჟირების პროგრამის 2022 წლის საგრანტო კონკურსში გამარჯვებული 2 პროექტის მორიგი ტრანშები, ასევე შოთა რუსთაველის ეროვნული სამეცნიერო ფონდისა და TUBITAK -  თურქეთის სამეცნიერო და ტექნოლოგიური კვლევის საბჭოს ერთობლივი პროგრამის ფარგლებში გადაირიცხა 2019 წლის კონკურსში გამარჯვებული 1 პროექტის თანხა და ფონდისა და ოქსფორდის უნივერსიტეტის ერთობლივი კვლევითი პროგრამის - კონკურსის ფარგლებში საანგარიშო პერიოდში გადაირიცხა 2022 წლის საგრანტო კონკურსში  გამარჯვებული  3 პროექტის თანხა და ამ გამარჯვებული 3 პროექტის განხორციელებისთვის საჭირო ადმინისტრაციული ხარჯის თანხა გადაერიცხა ოქსფორდის უნივერსიტეტს.</w:t>
      </w:r>
    </w:p>
    <w:p w14:paraId="1A82C8B7"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 xml:space="preserve">საანგარიშო პერიოდში გადახდილია შოთა რუსთაველის საქართველოს ეროვნულ სამეცნიერო ფონდსა და ევროპის სამეცნიერო ფონდს (European Science Foundation, ESF) შორის გაფორმებული ხელშეკრულების ფარგლებში,  ექსპერტიზისა და შემოწმების FR, AR, YS თანხები; </w:t>
      </w:r>
    </w:p>
    <w:p w14:paraId="265ACA48" w14:textId="3AD6D743"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 xml:space="preserve">საანგარიშო პერიოდში გადახდილია საერთაშორისო ელექტრონული გამომცემლობა ELSEVIER BV-სა და ფონდს შორის გაფორმებული ხელშეკრულების საფუძველზე ELSEVIER BV-ის ბაზებზე წვდომის გადასახადი, ასევე გადახდილ იქნა საერთაშორისო ორგანიზაციებში მონაწილეობის საწევრო გადასახადები: ევროპის ბირთვული კვლევების ორგანიზაციასა (CERN); ბირთვული კვლევების გაერთიანებული ინსტიტუტში -JINR DUBNA. </w:t>
      </w:r>
    </w:p>
    <w:p w14:paraId="2442ED36" w14:textId="77777777" w:rsidR="00991D39" w:rsidRPr="00EF7241" w:rsidRDefault="00991D39" w:rsidP="00DB446F">
      <w:pPr>
        <w:pBdr>
          <w:top w:val="nil"/>
          <w:left w:val="nil"/>
          <w:bottom w:val="nil"/>
          <w:right w:val="nil"/>
          <w:between w:val="nil"/>
        </w:pBdr>
        <w:shd w:val="clear" w:color="auto" w:fill="FFFFFF"/>
        <w:tabs>
          <w:tab w:val="left" w:pos="1134"/>
          <w:tab w:val="left" w:pos="1276"/>
        </w:tabs>
        <w:spacing w:line="240" w:lineRule="auto"/>
        <w:ind w:left="1429"/>
        <w:jc w:val="both"/>
        <w:rPr>
          <w:rFonts w:ascii="Sylfaen" w:eastAsia="SimSun" w:hAnsi="Sylfaen" w:cs="Calibri"/>
          <w:lang w:val="ka-GE"/>
        </w:rPr>
      </w:pPr>
    </w:p>
    <w:p w14:paraId="3692F062" w14:textId="77777777" w:rsidR="00991D39" w:rsidRPr="00EF7241" w:rsidRDefault="00991D39" w:rsidP="00DB446F">
      <w:pPr>
        <w:pStyle w:val="Heading4"/>
        <w:spacing w:line="240" w:lineRule="auto"/>
        <w:rPr>
          <w:rFonts w:ascii="Sylfaen" w:eastAsia="SimSun" w:hAnsi="Sylfaen" w:cs="Calibri"/>
          <w:i w:val="0"/>
        </w:rPr>
      </w:pPr>
      <w:r w:rsidRPr="00EF7241">
        <w:rPr>
          <w:rFonts w:ascii="Sylfaen" w:eastAsia="SimSun" w:hAnsi="Sylfaen" w:cs="Calibri"/>
          <w:i w:val="0"/>
        </w:rPr>
        <w:t>4.</w:t>
      </w:r>
      <w:r w:rsidR="00212940" w:rsidRPr="00EF7241">
        <w:rPr>
          <w:rFonts w:ascii="Sylfaen" w:eastAsia="SimSun" w:hAnsi="Sylfaen" w:cs="Calibri"/>
          <w:i w:val="0"/>
        </w:rPr>
        <w:t>6</w:t>
      </w:r>
      <w:r w:rsidRPr="00EF7241">
        <w:rPr>
          <w:rFonts w:ascii="Sylfaen" w:eastAsia="SimSun" w:hAnsi="Sylfaen" w:cs="Calibri"/>
          <w:i w:val="0"/>
        </w:rPr>
        <w:t xml:space="preserve">.2 </w:t>
      </w:r>
      <w:r w:rsidRPr="00EF7241">
        <w:rPr>
          <w:rFonts w:ascii="Sylfaen" w:eastAsia="SimSun" w:hAnsi="Sylfaen" w:cs="Sylfaen"/>
          <w:i w:val="0"/>
        </w:rPr>
        <w:t>სამეცნიერო</w:t>
      </w:r>
      <w:r w:rsidRPr="00EF7241">
        <w:rPr>
          <w:rFonts w:ascii="Sylfaen" w:eastAsia="SimSun" w:hAnsi="Sylfaen" w:cs="Calibri"/>
          <w:i w:val="0"/>
        </w:rPr>
        <w:t xml:space="preserve"> </w:t>
      </w:r>
      <w:r w:rsidRPr="00EF7241">
        <w:rPr>
          <w:rFonts w:ascii="Sylfaen" w:eastAsia="SimSun" w:hAnsi="Sylfaen" w:cs="Sylfaen"/>
          <w:i w:val="0"/>
        </w:rPr>
        <w:t>დაწესებულებების</w:t>
      </w:r>
      <w:r w:rsidRPr="00EF7241">
        <w:rPr>
          <w:rFonts w:ascii="Sylfaen" w:eastAsia="SimSun" w:hAnsi="Sylfaen" w:cs="Calibri"/>
          <w:i w:val="0"/>
        </w:rPr>
        <w:t xml:space="preserve"> </w:t>
      </w:r>
      <w:r w:rsidRPr="00EF7241">
        <w:rPr>
          <w:rFonts w:ascii="Sylfaen" w:eastAsia="SimSun" w:hAnsi="Sylfaen" w:cs="Sylfaen"/>
          <w:i w:val="0"/>
        </w:rPr>
        <w:t>პროგრამები</w:t>
      </w:r>
      <w:r w:rsidRPr="00EF7241">
        <w:rPr>
          <w:rFonts w:ascii="Sylfaen" w:eastAsia="SimSun" w:hAnsi="Sylfaen" w:cs="Calibri"/>
          <w:i w:val="0"/>
        </w:rPr>
        <w:t xml:space="preserve"> (</w:t>
      </w:r>
      <w:r w:rsidRPr="00EF7241">
        <w:rPr>
          <w:rFonts w:ascii="Sylfaen" w:eastAsia="SimSun" w:hAnsi="Sylfaen" w:cs="Sylfaen"/>
          <w:i w:val="0"/>
        </w:rPr>
        <w:t>პროგრამული</w:t>
      </w:r>
      <w:r w:rsidRPr="00EF7241">
        <w:rPr>
          <w:rFonts w:ascii="Sylfaen" w:eastAsia="SimSun" w:hAnsi="Sylfaen" w:cs="Calibri"/>
          <w:i w:val="0"/>
        </w:rPr>
        <w:t xml:space="preserve"> </w:t>
      </w:r>
      <w:r w:rsidRPr="00EF7241">
        <w:rPr>
          <w:rFonts w:ascii="Sylfaen" w:eastAsia="SimSun" w:hAnsi="Sylfaen" w:cs="Sylfaen"/>
          <w:i w:val="0"/>
        </w:rPr>
        <w:t>კოდი</w:t>
      </w:r>
      <w:r w:rsidRPr="00EF7241">
        <w:rPr>
          <w:rFonts w:ascii="Sylfaen" w:eastAsia="SimSun" w:hAnsi="Sylfaen" w:cs="Calibri"/>
        </w:rPr>
        <w:t xml:space="preserve"> </w:t>
      </w:r>
      <w:r w:rsidRPr="00EF7241">
        <w:rPr>
          <w:rFonts w:ascii="Sylfaen" w:eastAsia="SimSun" w:hAnsi="Sylfaen" w:cs="Calibri"/>
          <w:i w:val="0"/>
        </w:rPr>
        <w:t>32 05 02)</w:t>
      </w:r>
    </w:p>
    <w:p w14:paraId="3E1CA92E" w14:textId="77777777" w:rsidR="00991D39" w:rsidRPr="00EF7241" w:rsidRDefault="00991D39" w:rsidP="00DB446F">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b/>
        </w:rPr>
      </w:pPr>
    </w:p>
    <w:p w14:paraId="6C9331C9" w14:textId="77777777" w:rsidR="00991D39" w:rsidRPr="00EF7241" w:rsidRDefault="00991D39" w:rsidP="00DB446F">
      <w:pPr>
        <w:spacing w:after="0" w:line="240" w:lineRule="auto"/>
        <w:jc w:val="both"/>
        <w:rPr>
          <w:rFonts w:ascii="Sylfaen" w:hAnsi="Sylfaen"/>
        </w:rPr>
      </w:pPr>
      <w:r w:rsidRPr="00EF7241">
        <w:rPr>
          <w:rFonts w:ascii="Sylfaen" w:hAnsi="Sylfaen"/>
        </w:rPr>
        <w:t>პროგრამის განმახორციელებელი:</w:t>
      </w:r>
    </w:p>
    <w:p w14:paraId="65E9D152"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სსიპ</w:t>
      </w:r>
      <w:r w:rsidRPr="00EF7241">
        <w:rPr>
          <w:rFonts w:ascii="Sylfaen" w:eastAsia="SimSun" w:hAnsi="Sylfaen" w:cs="Calibri"/>
          <w:color w:val="000000"/>
        </w:rPr>
        <w:t xml:space="preserve"> – </w:t>
      </w:r>
      <w:r w:rsidRPr="00EF7241">
        <w:rPr>
          <w:rFonts w:ascii="Sylfaen" w:eastAsia="SimSun" w:hAnsi="Sylfaen" w:cs="Sylfaen"/>
          <w:color w:val="000000"/>
        </w:rPr>
        <w:t>ივანე</w:t>
      </w:r>
      <w:r w:rsidRPr="00EF7241">
        <w:rPr>
          <w:rFonts w:ascii="Sylfaen" w:eastAsia="SimSun" w:hAnsi="Sylfaen" w:cs="Calibri"/>
          <w:color w:val="000000"/>
        </w:rPr>
        <w:t xml:space="preserve"> </w:t>
      </w:r>
      <w:r w:rsidRPr="00EF7241">
        <w:rPr>
          <w:rFonts w:ascii="Sylfaen" w:eastAsia="SimSun" w:hAnsi="Sylfaen" w:cs="Sylfaen"/>
          <w:color w:val="000000"/>
        </w:rPr>
        <w:t>ბერიტაშვილის</w:t>
      </w:r>
      <w:r w:rsidRPr="00EF7241">
        <w:rPr>
          <w:rFonts w:ascii="Sylfaen" w:eastAsia="SimSun" w:hAnsi="Sylfaen" w:cs="Calibri"/>
          <w:color w:val="000000"/>
        </w:rPr>
        <w:t xml:space="preserve"> </w:t>
      </w:r>
      <w:r w:rsidRPr="00EF7241">
        <w:rPr>
          <w:rFonts w:ascii="Sylfaen" w:eastAsia="SimSun" w:hAnsi="Sylfaen" w:cs="Sylfaen"/>
          <w:color w:val="000000"/>
        </w:rPr>
        <w:t>ექსპერიმენტული</w:t>
      </w:r>
      <w:r w:rsidRPr="00EF7241">
        <w:rPr>
          <w:rFonts w:ascii="Sylfaen" w:eastAsia="SimSun" w:hAnsi="Sylfaen" w:cs="Calibri"/>
          <w:color w:val="000000"/>
        </w:rPr>
        <w:t xml:space="preserve"> </w:t>
      </w:r>
      <w:r w:rsidRPr="00EF7241">
        <w:rPr>
          <w:rFonts w:ascii="Sylfaen" w:eastAsia="SimSun" w:hAnsi="Sylfaen" w:cs="Sylfaen"/>
          <w:color w:val="000000"/>
        </w:rPr>
        <w:t>ბიომედიცინის</w:t>
      </w:r>
      <w:r w:rsidRPr="00EF7241">
        <w:rPr>
          <w:rFonts w:ascii="Sylfaen" w:eastAsia="SimSun" w:hAnsi="Sylfaen" w:cs="Calibri"/>
          <w:color w:val="000000"/>
        </w:rPr>
        <w:t xml:space="preserve"> </w:t>
      </w:r>
      <w:r w:rsidRPr="00EF7241">
        <w:rPr>
          <w:rFonts w:ascii="Sylfaen" w:eastAsia="SimSun" w:hAnsi="Sylfaen" w:cs="Sylfaen"/>
          <w:color w:val="000000"/>
        </w:rPr>
        <w:t>ცენტრი</w:t>
      </w:r>
      <w:r w:rsidRPr="00EF7241">
        <w:rPr>
          <w:rFonts w:ascii="Sylfaen" w:eastAsia="SimSun" w:hAnsi="Sylfaen" w:cs="Calibri"/>
          <w:color w:val="000000"/>
        </w:rPr>
        <w:t>;</w:t>
      </w:r>
    </w:p>
    <w:p w14:paraId="561026CE"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სსიპ</w:t>
      </w:r>
      <w:r w:rsidRPr="00EF7241">
        <w:rPr>
          <w:rFonts w:ascii="Sylfaen" w:eastAsia="SimSun" w:hAnsi="Sylfaen" w:cs="Calibri"/>
          <w:color w:val="000000"/>
        </w:rPr>
        <w:t xml:space="preserve"> – </w:t>
      </w:r>
      <w:r w:rsidRPr="00EF7241">
        <w:rPr>
          <w:rFonts w:ascii="Sylfaen" w:eastAsia="SimSun" w:hAnsi="Sylfaen" w:cs="Sylfaen"/>
          <w:color w:val="000000"/>
        </w:rPr>
        <w:t>კორნელი</w:t>
      </w:r>
      <w:r w:rsidRPr="00EF7241">
        <w:rPr>
          <w:rFonts w:ascii="Sylfaen" w:eastAsia="SimSun" w:hAnsi="Sylfaen" w:cs="Calibri"/>
          <w:color w:val="000000"/>
        </w:rPr>
        <w:t xml:space="preserve"> </w:t>
      </w:r>
      <w:r w:rsidRPr="00EF7241">
        <w:rPr>
          <w:rFonts w:ascii="Sylfaen" w:eastAsia="SimSun" w:hAnsi="Sylfaen" w:cs="Sylfaen"/>
          <w:color w:val="000000"/>
        </w:rPr>
        <w:t>კეკელიძის</w:t>
      </w:r>
      <w:r w:rsidRPr="00EF7241">
        <w:rPr>
          <w:rFonts w:ascii="Sylfaen" w:eastAsia="SimSun" w:hAnsi="Sylfaen" w:cs="Calibri"/>
          <w:color w:val="000000"/>
        </w:rPr>
        <w:t xml:space="preserve"> </w:t>
      </w:r>
      <w:r w:rsidRPr="00EF7241">
        <w:rPr>
          <w:rFonts w:ascii="Sylfaen" w:eastAsia="SimSun" w:hAnsi="Sylfaen" w:cs="Sylfaen"/>
          <w:color w:val="000000"/>
        </w:rPr>
        <w:t>სახელობის</w:t>
      </w:r>
      <w:r w:rsidRPr="00EF7241">
        <w:rPr>
          <w:rFonts w:ascii="Sylfaen" w:eastAsia="SimSun" w:hAnsi="Sylfaen" w:cs="Calibri"/>
          <w:color w:val="000000"/>
        </w:rPr>
        <w:t xml:space="preserve"> </w:t>
      </w:r>
      <w:r w:rsidRPr="00EF7241">
        <w:rPr>
          <w:rFonts w:ascii="Sylfaen" w:eastAsia="SimSun" w:hAnsi="Sylfaen" w:cs="Sylfaen"/>
          <w:color w:val="000000"/>
        </w:rPr>
        <w:t>ხელნაწერთა</w:t>
      </w:r>
      <w:r w:rsidRPr="00EF7241">
        <w:rPr>
          <w:rFonts w:ascii="Sylfaen" w:eastAsia="SimSun" w:hAnsi="Sylfaen" w:cs="Calibri"/>
          <w:color w:val="000000"/>
        </w:rPr>
        <w:t xml:space="preserve"> </w:t>
      </w:r>
      <w:r w:rsidRPr="00EF7241">
        <w:rPr>
          <w:rFonts w:ascii="Sylfaen" w:eastAsia="SimSun" w:hAnsi="Sylfaen" w:cs="Sylfaen"/>
          <w:color w:val="000000"/>
        </w:rPr>
        <w:t>ეროვნული</w:t>
      </w:r>
      <w:r w:rsidRPr="00EF7241">
        <w:rPr>
          <w:rFonts w:ascii="Sylfaen" w:eastAsia="SimSun" w:hAnsi="Sylfaen" w:cs="Calibri"/>
          <w:color w:val="000000"/>
        </w:rPr>
        <w:t xml:space="preserve"> </w:t>
      </w:r>
      <w:r w:rsidRPr="00EF7241">
        <w:rPr>
          <w:rFonts w:ascii="Sylfaen" w:eastAsia="SimSun" w:hAnsi="Sylfaen" w:cs="Sylfaen"/>
          <w:color w:val="000000"/>
        </w:rPr>
        <w:t>ცენტრი</w:t>
      </w:r>
      <w:r w:rsidRPr="00EF7241">
        <w:rPr>
          <w:rFonts w:ascii="Sylfaen" w:eastAsia="SimSun" w:hAnsi="Sylfaen" w:cs="Calibri"/>
          <w:color w:val="000000"/>
        </w:rPr>
        <w:t>;</w:t>
      </w:r>
    </w:p>
    <w:p w14:paraId="44AD9BE1"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სსიპ</w:t>
      </w:r>
      <w:r w:rsidRPr="00EF7241">
        <w:rPr>
          <w:rFonts w:ascii="Sylfaen" w:eastAsia="SimSun" w:hAnsi="Sylfaen" w:cs="Calibri"/>
          <w:color w:val="000000"/>
        </w:rPr>
        <w:t xml:space="preserve"> – </w:t>
      </w:r>
      <w:r w:rsidRPr="00EF7241">
        <w:rPr>
          <w:rFonts w:ascii="Sylfaen" w:eastAsia="SimSun" w:hAnsi="Sylfaen" w:cs="Sylfaen"/>
          <w:color w:val="000000"/>
        </w:rPr>
        <w:t>გიორგი</w:t>
      </w:r>
      <w:r w:rsidRPr="00EF7241">
        <w:rPr>
          <w:rFonts w:ascii="Sylfaen" w:eastAsia="SimSun" w:hAnsi="Sylfaen" w:cs="Calibri"/>
          <w:color w:val="000000"/>
        </w:rPr>
        <w:t xml:space="preserve"> </w:t>
      </w:r>
      <w:r w:rsidRPr="00EF7241">
        <w:rPr>
          <w:rFonts w:ascii="Sylfaen" w:eastAsia="SimSun" w:hAnsi="Sylfaen" w:cs="Sylfaen"/>
          <w:color w:val="000000"/>
        </w:rPr>
        <w:t>ელიავას</w:t>
      </w:r>
      <w:r w:rsidRPr="00EF7241">
        <w:rPr>
          <w:rFonts w:ascii="Sylfaen" w:eastAsia="SimSun" w:hAnsi="Sylfaen" w:cs="Calibri"/>
          <w:color w:val="000000"/>
        </w:rPr>
        <w:t xml:space="preserve"> </w:t>
      </w:r>
      <w:r w:rsidRPr="00EF7241">
        <w:rPr>
          <w:rFonts w:ascii="Sylfaen" w:eastAsia="SimSun" w:hAnsi="Sylfaen" w:cs="Sylfaen"/>
          <w:color w:val="000000"/>
        </w:rPr>
        <w:t>სახელობის</w:t>
      </w:r>
      <w:r w:rsidRPr="00EF7241">
        <w:rPr>
          <w:rFonts w:ascii="Sylfaen" w:eastAsia="SimSun" w:hAnsi="Sylfaen" w:cs="Calibri"/>
          <w:color w:val="000000"/>
        </w:rPr>
        <w:t xml:space="preserve"> </w:t>
      </w:r>
      <w:r w:rsidRPr="00EF7241">
        <w:rPr>
          <w:rFonts w:ascii="Sylfaen" w:eastAsia="SimSun" w:hAnsi="Sylfaen" w:cs="Sylfaen"/>
          <w:color w:val="000000"/>
        </w:rPr>
        <w:t>ბაქტერიოფაგიის</w:t>
      </w:r>
      <w:r w:rsidRPr="00EF7241">
        <w:rPr>
          <w:rFonts w:ascii="Sylfaen" w:eastAsia="SimSun" w:hAnsi="Sylfaen" w:cs="Calibri"/>
          <w:color w:val="000000"/>
        </w:rPr>
        <w:t xml:space="preserve">, </w:t>
      </w:r>
      <w:r w:rsidRPr="00EF7241">
        <w:rPr>
          <w:rFonts w:ascii="Sylfaen" w:eastAsia="SimSun" w:hAnsi="Sylfaen" w:cs="Sylfaen"/>
          <w:color w:val="000000"/>
        </w:rPr>
        <w:t>მიკრობიოლოგიისა</w:t>
      </w:r>
      <w:r w:rsidRPr="00EF7241">
        <w:rPr>
          <w:rFonts w:ascii="Sylfaen" w:eastAsia="SimSun" w:hAnsi="Sylfaen" w:cs="Calibri"/>
          <w:color w:val="000000"/>
        </w:rPr>
        <w:t xml:space="preserve"> </w:t>
      </w:r>
      <w:r w:rsidRPr="00EF7241">
        <w:rPr>
          <w:rFonts w:ascii="Sylfaen" w:eastAsia="SimSun" w:hAnsi="Sylfaen" w:cs="Sylfaen"/>
          <w:color w:val="000000"/>
        </w:rPr>
        <w:t>და</w:t>
      </w:r>
      <w:r w:rsidRPr="00EF7241">
        <w:rPr>
          <w:rFonts w:ascii="Sylfaen" w:eastAsia="SimSun" w:hAnsi="Sylfaen" w:cs="Calibri"/>
          <w:color w:val="000000"/>
        </w:rPr>
        <w:t xml:space="preserve"> </w:t>
      </w:r>
      <w:r w:rsidRPr="00EF7241">
        <w:rPr>
          <w:rFonts w:ascii="Sylfaen" w:eastAsia="SimSun" w:hAnsi="Sylfaen" w:cs="Sylfaen"/>
          <w:color w:val="000000"/>
        </w:rPr>
        <w:t>ვირუსოლოგიის</w:t>
      </w:r>
      <w:r w:rsidRPr="00EF7241">
        <w:rPr>
          <w:rFonts w:ascii="Sylfaen" w:eastAsia="SimSun" w:hAnsi="Sylfaen" w:cs="Calibri"/>
          <w:color w:val="000000"/>
        </w:rPr>
        <w:t xml:space="preserve"> </w:t>
      </w:r>
      <w:r w:rsidRPr="00EF7241">
        <w:rPr>
          <w:rFonts w:ascii="Sylfaen" w:eastAsia="SimSun" w:hAnsi="Sylfaen" w:cs="Sylfaen"/>
          <w:color w:val="000000"/>
        </w:rPr>
        <w:t>ინსტიტუტი</w:t>
      </w:r>
      <w:r w:rsidRPr="00EF7241">
        <w:rPr>
          <w:rFonts w:ascii="Sylfaen" w:eastAsia="SimSun" w:hAnsi="Sylfaen" w:cs="Calibri"/>
          <w:color w:val="000000"/>
        </w:rPr>
        <w:t>;</w:t>
      </w:r>
    </w:p>
    <w:p w14:paraId="5341E7EB"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სსიპ</w:t>
      </w:r>
      <w:r w:rsidRPr="00EF7241">
        <w:rPr>
          <w:rFonts w:ascii="Sylfaen" w:eastAsia="SimSun" w:hAnsi="Sylfaen" w:cs="Calibri"/>
          <w:color w:val="000000"/>
        </w:rPr>
        <w:t xml:space="preserve"> – </w:t>
      </w:r>
      <w:r w:rsidRPr="00EF7241">
        <w:rPr>
          <w:rFonts w:ascii="Sylfaen" w:eastAsia="SimSun" w:hAnsi="Sylfaen" w:cs="Sylfaen"/>
          <w:color w:val="000000"/>
        </w:rPr>
        <w:t>საქართველოს</w:t>
      </w:r>
      <w:r w:rsidRPr="00EF7241">
        <w:rPr>
          <w:rFonts w:ascii="Sylfaen" w:eastAsia="SimSun" w:hAnsi="Sylfaen" w:cs="Calibri"/>
          <w:color w:val="000000"/>
        </w:rPr>
        <w:t xml:space="preserve"> </w:t>
      </w:r>
      <w:r w:rsidRPr="00EF7241">
        <w:rPr>
          <w:rFonts w:ascii="Sylfaen" w:eastAsia="SimSun" w:hAnsi="Sylfaen" w:cs="Sylfaen"/>
          <w:color w:val="000000"/>
        </w:rPr>
        <w:t>ევგენი</w:t>
      </w:r>
      <w:r w:rsidRPr="00EF7241">
        <w:rPr>
          <w:rFonts w:ascii="Sylfaen" w:eastAsia="SimSun" w:hAnsi="Sylfaen" w:cs="Calibri"/>
          <w:color w:val="000000"/>
        </w:rPr>
        <w:t xml:space="preserve"> </w:t>
      </w:r>
      <w:r w:rsidRPr="00EF7241">
        <w:rPr>
          <w:rFonts w:ascii="Sylfaen" w:eastAsia="SimSun" w:hAnsi="Sylfaen" w:cs="Sylfaen"/>
          <w:color w:val="000000"/>
        </w:rPr>
        <w:t>ხარაძის</w:t>
      </w:r>
      <w:r w:rsidRPr="00EF7241">
        <w:rPr>
          <w:rFonts w:ascii="Sylfaen" w:eastAsia="SimSun" w:hAnsi="Sylfaen" w:cs="Calibri"/>
          <w:color w:val="000000"/>
        </w:rPr>
        <w:t xml:space="preserve"> </w:t>
      </w:r>
      <w:r w:rsidRPr="00EF7241">
        <w:rPr>
          <w:rFonts w:ascii="Sylfaen" w:eastAsia="SimSun" w:hAnsi="Sylfaen" w:cs="Sylfaen"/>
          <w:color w:val="000000"/>
        </w:rPr>
        <w:t>ეროვნული</w:t>
      </w:r>
      <w:r w:rsidRPr="00EF7241">
        <w:rPr>
          <w:rFonts w:ascii="Sylfaen" w:eastAsia="SimSun" w:hAnsi="Sylfaen" w:cs="Calibri"/>
          <w:color w:val="000000"/>
        </w:rPr>
        <w:t xml:space="preserve"> </w:t>
      </w:r>
      <w:r w:rsidRPr="00EF7241">
        <w:rPr>
          <w:rFonts w:ascii="Sylfaen" w:eastAsia="SimSun" w:hAnsi="Sylfaen" w:cs="Sylfaen"/>
          <w:color w:val="000000"/>
        </w:rPr>
        <w:t>ასტროფიზიკური</w:t>
      </w:r>
      <w:r w:rsidRPr="00EF7241">
        <w:rPr>
          <w:rFonts w:ascii="Sylfaen" w:eastAsia="SimSun" w:hAnsi="Sylfaen" w:cs="Calibri"/>
          <w:color w:val="000000"/>
        </w:rPr>
        <w:t xml:space="preserve"> </w:t>
      </w:r>
      <w:r w:rsidRPr="00EF7241">
        <w:rPr>
          <w:rFonts w:ascii="Sylfaen" w:eastAsia="SimSun" w:hAnsi="Sylfaen" w:cs="Sylfaen"/>
          <w:color w:val="000000"/>
        </w:rPr>
        <w:t>ობსერვატორია</w:t>
      </w:r>
      <w:r w:rsidRPr="00EF7241">
        <w:rPr>
          <w:rFonts w:ascii="Sylfaen" w:eastAsia="SimSun" w:hAnsi="Sylfaen" w:cs="Calibri"/>
          <w:color w:val="000000"/>
        </w:rPr>
        <w:t>;</w:t>
      </w:r>
    </w:p>
    <w:p w14:paraId="226B12C4" w14:textId="77777777" w:rsidR="00991D39" w:rsidRPr="00EF7241" w:rsidRDefault="00991D39" w:rsidP="00DB446F">
      <w:pPr>
        <w:pBdr>
          <w:top w:val="nil"/>
          <w:left w:val="nil"/>
          <w:bottom w:val="nil"/>
          <w:right w:val="nil"/>
          <w:between w:val="nil"/>
        </w:pBdr>
        <w:shd w:val="clear" w:color="auto" w:fill="FFFFFF"/>
        <w:tabs>
          <w:tab w:val="left" w:pos="1134"/>
        </w:tabs>
        <w:spacing w:line="240" w:lineRule="auto"/>
        <w:jc w:val="both"/>
        <w:rPr>
          <w:rFonts w:ascii="Sylfaen" w:eastAsia="SimSun" w:hAnsi="Sylfaen" w:cs="Calibri"/>
          <w:color w:val="222222"/>
        </w:rPr>
      </w:pPr>
    </w:p>
    <w:p w14:paraId="463485C8"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 xml:space="preserve">სსიპ - ივანე ბერიტაშვილის ექსპერიმენტული ბიომედიცინის ცენტრის მიერ საანგარიშო პერიოდში გამოქვეყნდა 27 სტატია უცხოურ სამეცნიერო ჟურნალებში და 11 სტატია ადგილობრივ ჟურნალში, ასევე 15 სამეცნიერო თეზისი უცხოეთში და 12 თეზისი საქართველოში ჩატარებულ საერთაშორისო ფორუმებში მონაწილეობისთვის. ამასთან, ცენტრის ორგანიზებით გაიმართა საერთაშორისო მულტიდისციპლინური სკოლა-კონფერენცია ბიომედიცინაში და ღონისძიების ფარგლებში გამოქვეყნდა სამეცნიერო მოხსენებების კრებული, ასევე ჩატარდა შემეცნიებითი ტრენინგ-ბლოკი. გამოიცა რეფერირებადი ინგლისურენოვანი ჟურნალის „Radiobiology and Radiation Safety“ (ISSN 2667-9787) მეორე ტომის მესამე ნომერი. </w:t>
      </w:r>
    </w:p>
    <w:p w14:paraId="67FD327B"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 xml:space="preserve">სსიპ – კორნელი კეკელიძის სახელობის ხელნაწერთა ეროვნული ცენტრის მიერ საანგარიშო პერიოდში გამოიცა აფხაზურენოვანი „ვეფხისტყაოსანი“, მიმდინარეობდა ქართველოლოგია, აღმოსავლეთმცოდნეობა, არმენოლოგია-კოდიკოლოგიურ-ტექსტოლოგიური და წყაროთმცოდნეობითი კვლევები, ასევე ხელნაწერთა ეროვნულ ცენტრში დაცული ისტორიული დოკუმენტების კორპუსის გამოსაცემად მომზადება, ტექსტების გადმოწერა, რედაქტირება და სხვა ტიპის წყაროთმცოდნეობითი კვლევების ჩატარება, ხელნაწერთა ეროვნულ ცენტრში დაცული დაუმუშავებელი არქივების დამუშავება, ძველი სტანდარტების მიხედვით დამუშავებული არქივების თანამედროვე სტანდარტების მიხედვით გადამუშავება, ფონდების სისტემატიზაცია - კატალოგიზაცია, ახალი ფონდებით შევსება, ბიბლიოგრაფიის, </w:t>
      </w:r>
      <w:r w:rsidRPr="00EF7241">
        <w:rPr>
          <w:rFonts w:ascii="Sylfaen" w:eastAsiaTheme="minorEastAsia" w:hAnsi="Sylfaen" w:cs="Sylfaen"/>
          <w:bCs/>
          <w:color w:val="000000"/>
          <w:shd w:val="clear" w:color="auto" w:fill="FFFFFF"/>
          <w:lang w:val="ka-GE"/>
        </w:rPr>
        <w:lastRenderedPageBreak/>
        <w:t xml:space="preserve">ტერმინოლოგიისა და საცნობარო ლიტერატურის დამუშავება,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w:t>
      </w:r>
    </w:p>
    <w:p w14:paraId="778676F1"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 xml:space="preserve">სსიპ – გიორგი ელიავას სახელობის ბაქტერიოფაგიის, მიკრობიოლოგიისა და ვირუსოლოგიის ინსტიტუტის მეცნიერების მიერ გამოქვეუბენულ იქნა 8 სტატია იმპაქტ ფაქტორიან </w:t>
      </w:r>
      <w:hyperlink r:id="rId13">
        <w:r w:rsidRPr="00EF7241">
          <w:rPr>
            <w:rFonts w:ascii="Sylfaen" w:eastAsiaTheme="minorEastAsia" w:hAnsi="Sylfaen" w:cs="Sylfaen"/>
            <w:bCs/>
            <w:color w:val="000000"/>
            <w:shd w:val="clear" w:color="auto" w:fill="FFFFFF"/>
            <w:lang w:val="ka-GE"/>
          </w:rPr>
          <w:t>ჟურნალებ</w:t>
        </w:r>
      </w:hyperlink>
      <w:hyperlink r:id="rId14">
        <w:r w:rsidRPr="00EF7241">
          <w:rPr>
            <w:rFonts w:ascii="Sylfaen" w:eastAsiaTheme="minorEastAsia" w:hAnsi="Sylfaen" w:cs="Sylfaen"/>
            <w:bCs/>
            <w:color w:val="000000"/>
            <w:shd w:val="clear" w:color="auto" w:fill="FFFFFF"/>
            <w:lang w:val="ka-GE"/>
          </w:rPr>
          <w:t>ი</w:t>
        </w:r>
      </w:hyperlink>
      <w:r w:rsidRPr="00EF7241">
        <w:rPr>
          <w:rFonts w:ascii="Sylfaen" w:eastAsiaTheme="minorEastAsia" w:hAnsi="Sylfaen" w:cs="Sylfaen"/>
          <w:bCs/>
          <w:color w:val="000000"/>
          <w:shd w:val="clear" w:color="auto" w:fill="FFFFFF"/>
          <w:lang w:val="ka-GE"/>
        </w:rPr>
        <w:t>, ასევე გამოსაცემად გაგზავნილია 5 სტატია, მეცნიერ-თანამშრომლებმა მონაწილეობა მიიღეს საერთაშორისო კონფერენციაში და წარადგინეს 5 თეზისი;</w:t>
      </w:r>
    </w:p>
    <w:p w14:paraId="7C8DE8B8"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 xml:space="preserve">სსიპ – საქართველოს ევგენი ხარაძის ეროვნული ასტროფიზიკური ობსერვატორიის თანამშრომლების მიერ გამოქვეყნებულ იქნა 66 სტატია საერთაშორისო სამეცნიერო ჟურნალებში და </w:t>
      </w:r>
      <w:sdt>
        <w:sdtPr>
          <w:rPr>
            <w:rFonts w:ascii="Sylfaen" w:eastAsiaTheme="minorEastAsia" w:hAnsi="Sylfaen" w:cs="Sylfaen"/>
            <w:bCs/>
            <w:color w:val="000000"/>
            <w:shd w:val="clear" w:color="auto" w:fill="FFFFFF"/>
            <w:lang w:val="ka-GE"/>
          </w:rPr>
          <w:tag w:val="goog_rdk_31"/>
          <w:id w:val="1501924610"/>
        </w:sdtPr>
        <w:sdtEndPr/>
        <w:sdtContent>
          <w:r w:rsidRPr="00EF7241">
            <w:rPr>
              <w:rFonts w:ascii="Sylfaen" w:eastAsiaTheme="minorEastAsia" w:hAnsi="Sylfaen" w:cs="Sylfaen"/>
              <w:bCs/>
              <w:color w:val="000000"/>
              <w:shd w:val="clear" w:color="auto" w:fill="FFFFFF"/>
              <w:lang w:val="ka-GE"/>
            </w:rPr>
            <w:t>8 ასტროტელეგრამა</w:t>
          </w:r>
        </w:sdtContent>
      </w:sdt>
      <w:r w:rsidRPr="00EF7241">
        <w:rPr>
          <w:rFonts w:ascii="Sylfaen" w:eastAsiaTheme="minorEastAsia" w:hAnsi="Sylfaen" w:cs="Sylfaen"/>
          <w:bCs/>
          <w:color w:val="000000"/>
          <w:shd w:val="clear" w:color="auto" w:fill="FFFFFF"/>
          <w:lang w:val="ka-GE"/>
        </w:rPr>
        <w:t>, ჩატარდა 11 სემინარი და დაიწყო სამუშაოები 1.5 მეტრი აპერტურის ტელესკოპისა და ახალი გუმბათის შეძენა-ინსტალირების მიზნით, ასევე მიმდინარეობს მოსამზადებელი სამუშაოები ე.წ. გლაზენაპის კოშკის ობსერვატორიის საექსკურსიო სივრცეში ჩართვის მიზნით.</w:t>
      </w:r>
    </w:p>
    <w:p w14:paraId="1047920D" w14:textId="77777777" w:rsidR="00991D39" w:rsidRPr="00EF7241" w:rsidRDefault="00991D39" w:rsidP="00DB446F">
      <w:pPr>
        <w:pBdr>
          <w:top w:val="nil"/>
          <w:left w:val="nil"/>
          <w:bottom w:val="nil"/>
          <w:right w:val="nil"/>
          <w:between w:val="nil"/>
        </w:pBdr>
        <w:spacing w:line="240" w:lineRule="auto"/>
        <w:jc w:val="both"/>
        <w:rPr>
          <w:rFonts w:ascii="Sylfaen" w:eastAsia="SimSun" w:hAnsi="Sylfaen" w:cs="Calibri"/>
        </w:rPr>
      </w:pPr>
    </w:p>
    <w:p w14:paraId="24BAC149" w14:textId="77777777" w:rsidR="00991D39" w:rsidRPr="00EF7241" w:rsidRDefault="00991D39" w:rsidP="00DB446F">
      <w:pPr>
        <w:pStyle w:val="Heading4"/>
        <w:spacing w:line="240" w:lineRule="auto"/>
        <w:rPr>
          <w:rFonts w:ascii="Sylfaen" w:eastAsia="SimSun" w:hAnsi="Sylfaen" w:cs="Calibri"/>
          <w:i w:val="0"/>
        </w:rPr>
      </w:pPr>
      <w:r w:rsidRPr="00EF7241">
        <w:rPr>
          <w:rFonts w:ascii="Sylfaen" w:eastAsia="SimSun" w:hAnsi="Sylfaen" w:cs="Calibri"/>
          <w:i w:val="0"/>
        </w:rPr>
        <w:t>4.</w:t>
      </w:r>
      <w:r w:rsidR="00212940" w:rsidRPr="00EF7241">
        <w:rPr>
          <w:rFonts w:ascii="Sylfaen" w:eastAsia="SimSun" w:hAnsi="Sylfaen" w:cs="Calibri"/>
          <w:i w:val="0"/>
        </w:rPr>
        <w:t>6</w:t>
      </w:r>
      <w:r w:rsidRPr="00EF7241">
        <w:rPr>
          <w:rFonts w:ascii="Sylfaen" w:eastAsia="SimSun" w:hAnsi="Sylfaen" w:cs="Calibri"/>
          <w:i w:val="0"/>
        </w:rPr>
        <w:t xml:space="preserve">.3 </w:t>
      </w:r>
      <w:r w:rsidRPr="00EF7241">
        <w:rPr>
          <w:rFonts w:ascii="Sylfaen" w:eastAsia="SimSun" w:hAnsi="Sylfaen" w:cs="Sylfaen"/>
          <w:i w:val="0"/>
        </w:rPr>
        <w:t>სოფლის</w:t>
      </w:r>
      <w:r w:rsidRPr="00EF7241">
        <w:rPr>
          <w:rFonts w:ascii="Sylfaen" w:eastAsia="SimSun" w:hAnsi="Sylfaen" w:cs="Calibri"/>
          <w:i w:val="0"/>
        </w:rPr>
        <w:t xml:space="preserve"> </w:t>
      </w:r>
      <w:r w:rsidRPr="00EF7241">
        <w:rPr>
          <w:rFonts w:ascii="Sylfaen" w:eastAsia="SimSun" w:hAnsi="Sylfaen" w:cs="Sylfaen"/>
          <w:i w:val="0"/>
        </w:rPr>
        <w:t>მეურნეობის</w:t>
      </w:r>
      <w:r w:rsidRPr="00EF7241">
        <w:rPr>
          <w:rFonts w:ascii="Sylfaen" w:eastAsia="SimSun" w:hAnsi="Sylfaen" w:cs="Calibri"/>
          <w:i w:val="0"/>
        </w:rPr>
        <w:t xml:space="preserve"> </w:t>
      </w:r>
      <w:r w:rsidRPr="00EF7241">
        <w:rPr>
          <w:rFonts w:ascii="Sylfaen" w:eastAsia="SimSun" w:hAnsi="Sylfaen" w:cs="Sylfaen"/>
          <w:i w:val="0"/>
        </w:rPr>
        <w:t>დარგში</w:t>
      </w:r>
      <w:r w:rsidRPr="00EF7241">
        <w:rPr>
          <w:rFonts w:ascii="Sylfaen" w:eastAsia="SimSun" w:hAnsi="Sylfaen" w:cs="Calibri"/>
          <w:i w:val="0"/>
        </w:rPr>
        <w:t xml:space="preserve"> </w:t>
      </w:r>
      <w:r w:rsidRPr="00EF7241">
        <w:rPr>
          <w:rFonts w:ascii="Sylfaen" w:eastAsia="SimSun" w:hAnsi="Sylfaen" w:cs="Sylfaen"/>
          <w:i w:val="0"/>
        </w:rPr>
        <w:t>მეცნიერთა</w:t>
      </w:r>
      <w:r w:rsidRPr="00EF7241">
        <w:rPr>
          <w:rFonts w:ascii="Sylfaen" w:eastAsia="SimSun" w:hAnsi="Sylfaen" w:cs="Calibri"/>
          <w:i w:val="0"/>
        </w:rPr>
        <w:t xml:space="preserve"> </w:t>
      </w:r>
      <w:r w:rsidRPr="00EF7241">
        <w:rPr>
          <w:rFonts w:ascii="Sylfaen" w:eastAsia="SimSun" w:hAnsi="Sylfaen" w:cs="Sylfaen"/>
          <w:i w:val="0"/>
        </w:rPr>
        <w:t>ხელშეწყობა</w:t>
      </w:r>
      <w:r w:rsidRPr="00EF7241">
        <w:rPr>
          <w:rFonts w:ascii="Sylfaen" w:eastAsia="SimSun" w:hAnsi="Sylfaen" w:cs="Calibri"/>
          <w:i w:val="0"/>
        </w:rPr>
        <w:t xml:space="preserve"> (</w:t>
      </w:r>
      <w:r w:rsidRPr="00EF7241">
        <w:rPr>
          <w:rFonts w:ascii="Sylfaen" w:eastAsia="SimSun" w:hAnsi="Sylfaen" w:cs="Sylfaen"/>
          <w:i w:val="0"/>
        </w:rPr>
        <w:t>პროგრამული</w:t>
      </w:r>
      <w:r w:rsidRPr="00EF7241">
        <w:rPr>
          <w:rFonts w:ascii="Sylfaen" w:eastAsia="SimSun" w:hAnsi="Sylfaen" w:cs="Calibri"/>
          <w:i w:val="0"/>
        </w:rPr>
        <w:t xml:space="preserve"> </w:t>
      </w:r>
      <w:r w:rsidRPr="00EF7241">
        <w:rPr>
          <w:rFonts w:ascii="Sylfaen" w:eastAsia="SimSun" w:hAnsi="Sylfaen" w:cs="Sylfaen"/>
          <w:i w:val="0"/>
        </w:rPr>
        <w:t>კოდი</w:t>
      </w:r>
      <w:r w:rsidRPr="00EF7241">
        <w:rPr>
          <w:rFonts w:ascii="Sylfaen" w:eastAsia="SimSun" w:hAnsi="Sylfaen" w:cs="Calibri"/>
          <w:i w:val="0"/>
        </w:rPr>
        <w:t xml:space="preserve"> 32 05 03)</w:t>
      </w:r>
    </w:p>
    <w:p w14:paraId="2B95C8B7" w14:textId="77777777" w:rsidR="00991D39" w:rsidRPr="00EF7241" w:rsidRDefault="00991D39" w:rsidP="00DB446F">
      <w:pPr>
        <w:spacing w:line="240" w:lineRule="auto"/>
        <w:rPr>
          <w:rFonts w:ascii="Sylfaen" w:eastAsia="SimSun" w:hAnsi="Sylfaen" w:cs="Calibri"/>
        </w:rPr>
      </w:pPr>
    </w:p>
    <w:p w14:paraId="2C41DAFD" w14:textId="77777777" w:rsidR="00991D39" w:rsidRPr="00EF7241" w:rsidRDefault="00991D39" w:rsidP="00DB446F">
      <w:pPr>
        <w:spacing w:after="0" w:line="240" w:lineRule="auto"/>
        <w:jc w:val="both"/>
        <w:rPr>
          <w:rFonts w:ascii="Sylfaen" w:hAnsi="Sylfaen"/>
        </w:rPr>
      </w:pPr>
      <w:r w:rsidRPr="00EF7241">
        <w:rPr>
          <w:rFonts w:ascii="Sylfaen" w:hAnsi="Sylfaen"/>
        </w:rPr>
        <w:t>პროგრამის განმახორციელებელი:</w:t>
      </w:r>
    </w:p>
    <w:p w14:paraId="757AF2D3"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სსიპ</w:t>
      </w:r>
      <w:r w:rsidRPr="00EF7241">
        <w:rPr>
          <w:rFonts w:ascii="Sylfaen" w:eastAsia="SimSun" w:hAnsi="Sylfaen" w:cs="Calibri"/>
          <w:color w:val="000000"/>
        </w:rPr>
        <w:t xml:space="preserve"> - </w:t>
      </w:r>
      <w:r w:rsidRPr="00EF7241">
        <w:rPr>
          <w:rFonts w:ascii="Sylfaen" w:eastAsia="SimSun" w:hAnsi="Sylfaen" w:cs="Sylfaen"/>
          <w:color w:val="000000"/>
        </w:rPr>
        <w:t>საქართველოს</w:t>
      </w:r>
      <w:r w:rsidRPr="00EF7241">
        <w:rPr>
          <w:rFonts w:ascii="Sylfaen" w:eastAsia="SimSun" w:hAnsi="Sylfaen" w:cs="Calibri"/>
          <w:color w:val="000000"/>
        </w:rPr>
        <w:t xml:space="preserve"> </w:t>
      </w:r>
      <w:r w:rsidRPr="00EF7241">
        <w:rPr>
          <w:rFonts w:ascii="Sylfaen" w:eastAsia="SimSun" w:hAnsi="Sylfaen" w:cs="Sylfaen"/>
          <w:color w:val="000000"/>
        </w:rPr>
        <w:t>სოფლის</w:t>
      </w:r>
      <w:r w:rsidRPr="00EF7241">
        <w:rPr>
          <w:rFonts w:ascii="Sylfaen" w:eastAsia="SimSun" w:hAnsi="Sylfaen" w:cs="Calibri"/>
          <w:color w:val="000000"/>
        </w:rPr>
        <w:t xml:space="preserve"> </w:t>
      </w:r>
      <w:r w:rsidRPr="00EF7241">
        <w:rPr>
          <w:rFonts w:ascii="Sylfaen" w:eastAsia="SimSun" w:hAnsi="Sylfaen" w:cs="Sylfaen"/>
          <w:color w:val="000000"/>
        </w:rPr>
        <w:t>მეურნეობის</w:t>
      </w:r>
      <w:r w:rsidRPr="00EF7241">
        <w:rPr>
          <w:rFonts w:ascii="Sylfaen" w:eastAsia="SimSun" w:hAnsi="Sylfaen" w:cs="Calibri"/>
          <w:color w:val="000000"/>
        </w:rPr>
        <w:t xml:space="preserve"> </w:t>
      </w:r>
      <w:r w:rsidRPr="00EF7241">
        <w:rPr>
          <w:rFonts w:ascii="Sylfaen" w:eastAsia="SimSun" w:hAnsi="Sylfaen" w:cs="Sylfaen"/>
          <w:color w:val="000000"/>
        </w:rPr>
        <w:t>მეცნიერებათა</w:t>
      </w:r>
      <w:r w:rsidRPr="00EF7241">
        <w:rPr>
          <w:rFonts w:ascii="Sylfaen" w:eastAsia="SimSun" w:hAnsi="Sylfaen" w:cs="Calibri"/>
          <w:color w:val="000000"/>
        </w:rPr>
        <w:t xml:space="preserve"> </w:t>
      </w:r>
      <w:r w:rsidRPr="00EF7241">
        <w:rPr>
          <w:rFonts w:ascii="Sylfaen" w:eastAsia="SimSun" w:hAnsi="Sylfaen" w:cs="Sylfaen"/>
          <w:color w:val="000000"/>
        </w:rPr>
        <w:t>აკადემია</w:t>
      </w:r>
    </w:p>
    <w:p w14:paraId="08C27D78" w14:textId="77777777" w:rsidR="00991D39" w:rsidRPr="00EF7241" w:rsidRDefault="00991D39" w:rsidP="00DB446F">
      <w:pPr>
        <w:pBdr>
          <w:top w:val="nil"/>
          <w:left w:val="nil"/>
          <w:bottom w:val="nil"/>
          <w:right w:val="nil"/>
          <w:between w:val="nil"/>
        </w:pBdr>
        <w:spacing w:line="240" w:lineRule="auto"/>
        <w:rPr>
          <w:rFonts w:ascii="Sylfaen" w:eastAsia="SimSun" w:hAnsi="Sylfaen" w:cs="Calibri"/>
          <w:color w:val="000000"/>
        </w:rPr>
      </w:pPr>
    </w:p>
    <w:p w14:paraId="224C3E02"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საანგარიშო პერიოდში გაიმართა სსიპ - საქართველოს სოფლის მეურნეობის მეცნიერებათა აკადემიის სამეცნიერო განყოფილებების 46, პრეზიდიუმის 8, სამეცნიერო საბჭოს 3 და თემატური 3 სხდომა, 2 სემინარი,  ერთი სამეცნიერო კრება, ერთი მრგვალი მაგის სხდომა, ორი სამეცნიერო კონფერენცია, 2 შრომათა კრებული, ერთი  სამეცნიერო ექსპედიცია, მომზადებული იქნა და გამოიცა 1 ბროშურა და 10 რეკომენდაცია.</w:t>
      </w:r>
    </w:p>
    <w:p w14:paraId="3E34B050" w14:textId="77777777" w:rsidR="00991D39" w:rsidRPr="00EF7241" w:rsidRDefault="00991D39" w:rsidP="00DB446F">
      <w:pPr>
        <w:shd w:val="clear" w:color="auto" w:fill="FFFFFF"/>
        <w:tabs>
          <w:tab w:val="left" w:pos="360"/>
        </w:tabs>
        <w:spacing w:line="240" w:lineRule="auto"/>
        <w:ind w:left="284"/>
        <w:jc w:val="both"/>
        <w:rPr>
          <w:rFonts w:ascii="Sylfaen" w:eastAsia="SimSun" w:hAnsi="Sylfaen" w:cs="Calibri"/>
          <w:color w:val="222222"/>
        </w:rPr>
      </w:pPr>
    </w:p>
    <w:p w14:paraId="065CCAF4" w14:textId="77777777" w:rsidR="00991D39" w:rsidRPr="00EF7241" w:rsidRDefault="00991D39" w:rsidP="00DB446F">
      <w:pPr>
        <w:pStyle w:val="Heading4"/>
        <w:spacing w:line="240" w:lineRule="auto"/>
        <w:rPr>
          <w:rFonts w:ascii="Sylfaen" w:eastAsia="SimSun" w:hAnsi="Sylfaen" w:cs="Calibri"/>
          <w:i w:val="0"/>
        </w:rPr>
      </w:pPr>
      <w:r w:rsidRPr="00EF7241">
        <w:rPr>
          <w:rFonts w:ascii="Sylfaen" w:eastAsia="SimSun" w:hAnsi="Sylfaen" w:cs="Calibri"/>
          <w:i w:val="0"/>
        </w:rPr>
        <w:t>4.</w:t>
      </w:r>
      <w:r w:rsidR="00212940" w:rsidRPr="00EF7241">
        <w:rPr>
          <w:rFonts w:ascii="Sylfaen" w:eastAsia="SimSun" w:hAnsi="Sylfaen" w:cs="Calibri"/>
          <w:i w:val="0"/>
        </w:rPr>
        <w:t>6</w:t>
      </w:r>
      <w:r w:rsidRPr="00EF7241">
        <w:rPr>
          <w:rFonts w:ascii="Sylfaen" w:eastAsia="SimSun" w:hAnsi="Sylfaen" w:cs="Calibri"/>
          <w:i w:val="0"/>
        </w:rPr>
        <w:t>.4 სამეცნიერო კვლევების ხელშეწყობა (პროგრამული კოდი 32 05 04)</w:t>
      </w:r>
    </w:p>
    <w:p w14:paraId="30E2969C" w14:textId="77777777" w:rsidR="00991D39" w:rsidRPr="00EF7241" w:rsidRDefault="00991D39" w:rsidP="00DB446F">
      <w:pPr>
        <w:pBdr>
          <w:top w:val="nil"/>
          <w:left w:val="nil"/>
          <w:bottom w:val="nil"/>
          <w:right w:val="nil"/>
          <w:between w:val="nil"/>
        </w:pBdr>
        <w:spacing w:line="240" w:lineRule="auto"/>
        <w:jc w:val="both"/>
        <w:rPr>
          <w:rFonts w:ascii="Sylfaen" w:eastAsia="SimSun" w:hAnsi="Sylfaen" w:cs="Calibri"/>
          <w:b/>
        </w:rPr>
      </w:pPr>
    </w:p>
    <w:p w14:paraId="7FB89956" w14:textId="77777777" w:rsidR="00991D39" w:rsidRPr="00EF7241" w:rsidRDefault="00991D39" w:rsidP="00DB446F">
      <w:pPr>
        <w:spacing w:after="0" w:line="240" w:lineRule="auto"/>
        <w:jc w:val="both"/>
        <w:rPr>
          <w:rFonts w:ascii="Sylfaen" w:hAnsi="Sylfaen"/>
        </w:rPr>
      </w:pPr>
      <w:r w:rsidRPr="00EF7241">
        <w:rPr>
          <w:rFonts w:ascii="Sylfaen" w:hAnsi="Sylfaen"/>
        </w:rPr>
        <w:t>პროგრამის განმახორციელებელი:</w:t>
      </w:r>
    </w:p>
    <w:p w14:paraId="67DF810F"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საქართველოს</w:t>
      </w:r>
      <w:r w:rsidRPr="00EF7241">
        <w:rPr>
          <w:rFonts w:ascii="Sylfaen" w:eastAsia="SimSun" w:hAnsi="Sylfaen" w:cs="Calibri"/>
          <w:color w:val="000000"/>
        </w:rPr>
        <w:t xml:space="preserve"> </w:t>
      </w:r>
      <w:r w:rsidRPr="00EF7241">
        <w:rPr>
          <w:rFonts w:ascii="Sylfaen" w:eastAsia="SimSun" w:hAnsi="Sylfaen" w:cs="Sylfaen"/>
          <w:color w:val="000000"/>
        </w:rPr>
        <w:t>განათლებისა</w:t>
      </w:r>
      <w:r w:rsidRPr="00EF7241">
        <w:rPr>
          <w:rFonts w:ascii="Sylfaen" w:eastAsia="SimSun" w:hAnsi="Sylfaen" w:cs="Calibri"/>
          <w:color w:val="000000"/>
        </w:rPr>
        <w:t xml:space="preserve"> </w:t>
      </w:r>
      <w:r w:rsidRPr="00EF7241">
        <w:rPr>
          <w:rFonts w:ascii="Sylfaen" w:eastAsia="SimSun" w:hAnsi="Sylfaen" w:cs="Sylfaen"/>
          <w:color w:val="000000"/>
        </w:rPr>
        <w:t>და</w:t>
      </w:r>
      <w:r w:rsidRPr="00EF7241">
        <w:rPr>
          <w:rFonts w:ascii="Sylfaen" w:eastAsia="SimSun" w:hAnsi="Sylfaen" w:cs="Calibri"/>
          <w:color w:val="000000"/>
        </w:rPr>
        <w:t xml:space="preserve"> </w:t>
      </w:r>
      <w:r w:rsidRPr="00EF7241">
        <w:rPr>
          <w:rFonts w:ascii="Sylfaen" w:eastAsia="SimSun" w:hAnsi="Sylfaen" w:cs="Sylfaen"/>
          <w:color w:val="000000"/>
        </w:rPr>
        <w:t>მეცნიერების</w:t>
      </w:r>
      <w:r w:rsidRPr="00EF7241">
        <w:rPr>
          <w:rFonts w:ascii="Sylfaen" w:eastAsia="SimSun" w:hAnsi="Sylfaen" w:cs="Calibri"/>
          <w:color w:val="000000"/>
        </w:rPr>
        <w:t xml:space="preserve"> </w:t>
      </w:r>
      <w:r w:rsidRPr="00EF7241">
        <w:rPr>
          <w:rFonts w:ascii="Sylfaen" w:eastAsia="SimSun" w:hAnsi="Sylfaen" w:cs="Sylfaen"/>
          <w:color w:val="000000"/>
        </w:rPr>
        <w:t>სამინისტრო</w:t>
      </w:r>
    </w:p>
    <w:p w14:paraId="0467105E"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სსიპ - შოთა რუსთაველის საქართველოს ეროვნული სამეცნიერო ფონდი;</w:t>
      </w:r>
    </w:p>
    <w:p w14:paraId="00EB998E"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EF7241">
        <w:rPr>
          <w:rFonts w:ascii="Sylfaen" w:eastAsia="SimSun" w:hAnsi="Sylfaen" w:cs="Sylfaen"/>
          <w:color w:val="000000"/>
        </w:rPr>
        <w:t>უმაღლესი საგანმანათლებლო დაწესებულებები;</w:t>
      </w:r>
    </w:p>
    <w:p w14:paraId="696E80ED" w14:textId="77777777" w:rsidR="00991D39" w:rsidRPr="00180341" w:rsidRDefault="00991D39" w:rsidP="00DB446F">
      <w:pPr>
        <w:pBdr>
          <w:top w:val="nil"/>
          <w:left w:val="nil"/>
          <w:bottom w:val="nil"/>
          <w:right w:val="nil"/>
          <w:between w:val="nil"/>
        </w:pBdr>
        <w:spacing w:line="240" w:lineRule="auto"/>
        <w:jc w:val="both"/>
        <w:rPr>
          <w:rFonts w:ascii="Sylfaen" w:eastAsia="SimSun" w:hAnsi="Sylfaen" w:cs="Calibri"/>
          <w:color w:val="000000"/>
          <w:highlight w:val="yellow"/>
        </w:rPr>
      </w:pPr>
    </w:p>
    <w:p w14:paraId="44DF6B4B"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EF7241">
        <w:rPr>
          <w:rFonts w:ascii="Sylfaen" w:eastAsiaTheme="minorEastAsia" w:hAnsi="Sylfaen" w:cs="Sylfaen"/>
          <w:bCs/>
          <w:color w:val="000000"/>
          <w:shd w:val="clear" w:color="auto" w:fill="FFFFFF"/>
          <w:lang w:val="ka-GE"/>
        </w:rPr>
        <w:t xml:space="preserve">პროგრამის „სამეცნიერო კვლევების ხელშეწყობა“ 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42 პროექტი. ასევე, უმაღლესი საგანმანათლებლო დაწესებულებების დამოუკიდებელი სამეცნიერო-კვლევითი ერთეულების მატერიალურ ტექნიკური ბაზის განახლების მიზნით დაფინანსებული იქნა 41 პროექტი. </w:t>
      </w:r>
    </w:p>
    <w:p w14:paraId="065FF6FE" w14:textId="77777777" w:rsidR="00991D39" w:rsidRPr="00EF7241" w:rsidRDefault="00991D39" w:rsidP="00DB446F">
      <w:pPr>
        <w:shd w:val="clear" w:color="auto" w:fill="FFFFFF"/>
        <w:tabs>
          <w:tab w:val="left" w:pos="360"/>
        </w:tabs>
        <w:spacing w:line="240" w:lineRule="auto"/>
        <w:ind w:left="357"/>
        <w:jc w:val="both"/>
        <w:rPr>
          <w:rFonts w:ascii="Sylfaen" w:eastAsia="SimSun" w:hAnsi="Sylfaen" w:cs="Calibri"/>
          <w:color w:val="222222"/>
        </w:rPr>
      </w:pPr>
    </w:p>
    <w:p w14:paraId="2A930F2B" w14:textId="77777777" w:rsidR="00991D39" w:rsidRPr="00EF7241" w:rsidRDefault="00991D39" w:rsidP="00DB446F">
      <w:pPr>
        <w:pStyle w:val="Heading4"/>
        <w:shd w:val="clear" w:color="auto" w:fill="FFFFFF"/>
        <w:spacing w:line="240" w:lineRule="auto"/>
        <w:rPr>
          <w:rFonts w:ascii="Sylfaen" w:eastAsia="SimSun" w:hAnsi="Sylfaen" w:cs="Calibri"/>
          <w:i w:val="0"/>
        </w:rPr>
      </w:pPr>
      <w:r w:rsidRPr="00EF7241">
        <w:rPr>
          <w:rFonts w:ascii="Sylfaen" w:eastAsia="SimSun" w:hAnsi="Sylfaen" w:cs="Calibri"/>
          <w:i w:val="0"/>
        </w:rPr>
        <w:t>4.</w:t>
      </w:r>
      <w:r w:rsidR="00212940" w:rsidRPr="00EF7241">
        <w:rPr>
          <w:rFonts w:ascii="Sylfaen" w:eastAsia="SimSun" w:hAnsi="Sylfaen" w:cs="Calibri"/>
          <w:i w:val="0"/>
        </w:rPr>
        <w:t>6</w:t>
      </w:r>
      <w:r w:rsidRPr="00EF7241">
        <w:rPr>
          <w:rFonts w:ascii="Sylfaen" w:eastAsia="SimSun" w:hAnsi="Sylfaen" w:cs="Calibri"/>
          <w:i w:val="0"/>
        </w:rPr>
        <w:t xml:space="preserve">.5 </w:t>
      </w:r>
      <w:r w:rsidRPr="00EF7241">
        <w:rPr>
          <w:rFonts w:ascii="Sylfaen" w:eastAsia="SimSun" w:hAnsi="Sylfaen" w:cs="Sylfaen"/>
          <w:i w:val="0"/>
        </w:rPr>
        <w:t>მეცნიერების</w:t>
      </w:r>
      <w:r w:rsidRPr="00EF7241">
        <w:rPr>
          <w:rFonts w:ascii="Sylfaen" w:eastAsia="SimSun" w:hAnsi="Sylfaen" w:cs="Calibri"/>
          <w:i w:val="0"/>
        </w:rPr>
        <w:t xml:space="preserve"> </w:t>
      </w:r>
      <w:r w:rsidRPr="00EF7241">
        <w:rPr>
          <w:rFonts w:ascii="Sylfaen" w:eastAsia="SimSun" w:hAnsi="Sylfaen" w:cs="Sylfaen"/>
          <w:i w:val="0"/>
        </w:rPr>
        <w:t>პოპულარიზაცია</w:t>
      </w:r>
      <w:r w:rsidRPr="00EF7241">
        <w:rPr>
          <w:rFonts w:ascii="Sylfaen" w:eastAsia="SimSun" w:hAnsi="Sylfaen" w:cs="Calibri"/>
          <w:i w:val="0"/>
        </w:rPr>
        <w:t xml:space="preserve"> (</w:t>
      </w:r>
      <w:r w:rsidRPr="00EF7241">
        <w:rPr>
          <w:rFonts w:ascii="Sylfaen" w:eastAsia="SimSun" w:hAnsi="Sylfaen" w:cs="Sylfaen"/>
          <w:i w:val="0"/>
        </w:rPr>
        <w:t>პროგრამული</w:t>
      </w:r>
      <w:r w:rsidRPr="00EF7241">
        <w:rPr>
          <w:rFonts w:ascii="Sylfaen" w:eastAsia="SimSun" w:hAnsi="Sylfaen" w:cs="Calibri"/>
          <w:i w:val="0"/>
        </w:rPr>
        <w:t xml:space="preserve"> </w:t>
      </w:r>
      <w:r w:rsidRPr="00EF7241">
        <w:rPr>
          <w:rFonts w:ascii="Sylfaen" w:eastAsia="SimSun" w:hAnsi="Sylfaen" w:cs="Sylfaen"/>
          <w:i w:val="0"/>
        </w:rPr>
        <w:t>კოდი</w:t>
      </w:r>
      <w:r w:rsidRPr="00EF7241">
        <w:rPr>
          <w:rFonts w:ascii="Sylfaen" w:eastAsia="SimSun" w:hAnsi="Sylfaen" w:cs="Calibri"/>
          <w:i w:val="0"/>
        </w:rPr>
        <w:t xml:space="preserve"> 32 05 05) </w:t>
      </w:r>
    </w:p>
    <w:p w14:paraId="66B9B47E" w14:textId="77777777" w:rsidR="00991D39" w:rsidRPr="00EF7241" w:rsidRDefault="00991D39" w:rsidP="00DB446F">
      <w:pPr>
        <w:spacing w:line="240" w:lineRule="auto"/>
        <w:rPr>
          <w:rFonts w:ascii="Sylfaen" w:eastAsia="SimSun" w:hAnsi="Sylfaen" w:cs="Calibri"/>
        </w:rPr>
      </w:pPr>
    </w:p>
    <w:p w14:paraId="7D4E37BC" w14:textId="77777777" w:rsidR="00991D39" w:rsidRPr="00EF7241" w:rsidRDefault="00991D39" w:rsidP="00DB446F">
      <w:pPr>
        <w:spacing w:after="0" w:line="240" w:lineRule="auto"/>
        <w:jc w:val="both"/>
        <w:rPr>
          <w:rFonts w:ascii="Sylfaen" w:hAnsi="Sylfaen"/>
        </w:rPr>
      </w:pPr>
      <w:r w:rsidRPr="00EF7241">
        <w:rPr>
          <w:rFonts w:ascii="Sylfaen" w:hAnsi="Sylfaen"/>
        </w:rPr>
        <w:lastRenderedPageBreak/>
        <w:t>პროგრამის განმახორციელებელი:</w:t>
      </w:r>
    </w:p>
    <w:p w14:paraId="3CBD3211" w14:textId="77777777" w:rsidR="00991D39" w:rsidRPr="00EF7241" w:rsidRDefault="00991D39"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საქართველოს</w:t>
      </w:r>
      <w:r w:rsidRPr="00EF7241">
        <w:rPr>
          <w:rFonts w:ascii="Sylfaen" w:eastAsia="SimSun" w:hAnsi="Sylfaen" w:cs="Calibri"/>
          <w:color w:val="000000"/>
        </w:rPr>
        <w:t xml:space="preserve"> </w:t>
      </w:r>
      <w:r w:rsidRPr="00EF7241">
        <w:rPr>
          <w:rFonts w:ascii="Sylfaen" w:eastAsia="SimSun" w:hAnsi="Sylfaen" w:cs="Sylfaen"/>
          <w:color w:val="000000"/>
        </w:rPr>
        <w:t>განათლებისა</w:t>
      </w:r>
      <w:r w:rsidRPr="00EF7241">
        <w:rPr>
          <w:rFonts w:ascii="Sylfaen" w:eastAsia="SimSun" w:hAnsi="Sylfaen" w:cs="Calibri"/>
          <w:color w:val="000000"/>
        </w:rPr>
        <w:t xml:space="preserve"> </w:t>
      </w:r>
      <w:r w:rsidRPr="00EF7241">
        <w:rPr>
          <w:rFonts w:ascii="Sylfaen" w:eastAsia="SimSun" w:hAnsi="Sylfaen" w:cs="Sylfaen"/>
          <w:color w:val="000000"/>
        </w:rPr>
        <w:t>და</w:t>
      </w:r>
      <w:r w:rsidRPr="00EF7241">
        <w:rPr>
          <w:rFonts w:ascii="Sylfaen" w:eastAsia="SimSun" w:hAnsi="Sylfaen" w:cs="Calibri"/>
          <w:color w:val="000000"/>
        </w:rPr>
        <w:t xml:space="preserve"> </w:t>
      </w:r>
      <w:r w:rsidRPr="00EF7241">
        <w:rPr>
          <w:rFonts w:ascii="Sylfaen" w:eastAsia="SimSun" w:hAnsi="Sylfaen" w:cs="Sylfaen"/>
          <w:color w:val="000000"/>
        </w:rPr>
        <w:t>მეცნიერების</w:t>
      </w:r>
      <w:r w:rsidRPr="00EF7241">
        <w:rPr>
          <w:rFonts w:ascii="Sylfaen" w:eastAsia="SimSun" w:hAnsi="Sylfaen" w:cs="Calibri"/>
          <w:color w:val="000000"/>
        </w:rPr>
        <w:t xml:space="preserve"> </w:t>
      </w:r>
      <w:r w:rsidRPr="00EF7241">
        <w:rPr>
          <w:rFonts w:ascii="Sylfaen" w:eastAsia="SimSun" w:hAnsi="Sylfaen" w:cs="Sylfaen"/>
          <w:color w:val="000000"/>
        </w:rPr>
        <w:t>სამინისტრო</w:t>
      </w:r>
    </w:p>
    <w:p w14:paraId="413678F0" w14:textId="77777777" w:rsidR="00991D39" w:rsidRPr="00180341" w:rsidRDefault="00991D39" w:rsidP="00DB446F">
      <w:pPr>
        <w:pBdr>
          <w:top w:val="nil"/>
          <w:left w:val="nil"/>
          <w:bottom w:val="nil"/>
          <w:right w:val="nil"/>
          <w:between w:val="nil"/>
        </w:pBdr>
        <w:spacing w:line="240" w:lineRule="auto"/>
        <w:rPr>
          <w:rFonts w:ascii="Sylfaen" w:eastAsia="SimSun" w:hAnsi="Sylfaen" w:cs="Calibri"/>
          <w:color w:val="000000"/>
          <w:highlight w:val="yellow"/>
        </w:rPr>
      </w:pPr>
    </w:p>
    <w:p w14:paraId="0CFCF2B0" w14:textId="77777777" w:rsidR="00EF7241" w:rsidRPr="00EF7241" w:rsidRDefault="00EF724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16" w:name="_heading=h.2s8eyo1" w:colFirst="0" w:colLast="0"/>
      <w:bookmarkStart w:id="17" w:name="_heading=h.9fjvhglaz1zd" w:colFirst="0" w:colLast="0"/>
      <w:bookmarkEnd w:id="16"/>
      <w:bookmarkEnd w:id="17"/>
      <w:r w:rsidRPr="00EF7241">
        <w:rPr>
          <w:rFonts w:ascii="Sylfaen" w:eastAsiaTheme="minorEastAsia" w:hAnsi="Sylfaen" w:cs="Sylfaen"/>
          <w:bCs/>
          <w:color w:val="000000"/>
          <w:shd w:val="clear" w:color="auto" w:fill="FFFFFF"/>
          <w:lang w:val="ka-GE"/>
        </w:rPr>
        <w:t xml:space="preserve">პროგრამის ფარგლებში დაფინანსებული იქნა სსიპ - თბილისის აპოლონ ქუთათელაძის სახელობის სახელმწიფო სამხატვრო აკადემია, ცნობილი მეცნიერების/ექიმების ბიუსტების დამზადებისა და განთავსების მიზნით. ასევე, სხვადასხვა სამეცნირო ღონისძიებებისა და კონფერენციების ფინანსური მხარდაჭერის მიზნით დაფინანსდა 4 უმაღლსესი საგანმანათლებლო დაწესებულება და ერთი სამეცნიერო-კვლევითი ინსტიტუტი. სამეცნიერო-პოპულარული და შემეცნებითი ფილმების შექმნის მხარდაჭერის კონკურსის ფარგლებში გამოვლინდა და დაფინანსდა კონკურსში გამარჯვებული 4 პროექტი. </w:t>
      </w:r>
    </w:p>
    <w:p w14:paraId="2C432DB1" w14:textId="77777777" w:rsidR="00991D39" w:rsidRPr="00180341" w:rsidRDefault="00991D39" w:rsidP="00DB446F">
      <w:pPr>
        <w:pBdr>
          <w:top w:val="nil"/>
          <w:left w:val="nil"/>
          <w:bottom w:val="nil"/>
          <w:right w:val="nil"/>
          <w:between w:val="nil"/>
        </w:pBdr>
        <w:shd w:val="clear" w:color="auto" w:fill="FFFFFF"/>
        <w:spacing w:line="240" w:lineRule="auto"/>
        <w:jc w:val="both"/>
        <w:rPr>
          <w:rFonts w:ascii="Sylfaen" w:eastAsia="SimSun" w:hAnsi="Sylfaen" w:cs="Calibri"/>
          <w:color w:val="222222"/>
          <w:highlight w:val="yellow"/>
        </w:rPr>
      </w:pPr>
    </w:p>
    <w:p w14:paraId="283CAD3A" w14:textId="77777777" w:rsidR="00224B53" w:rsidRPr="00EF7241" w:rsidRDefault="00224B53" w:rsidP="00DB446F">
      <w:pPr>
        <w:pStyle w:val="Heading2"/>
        <w:shd w:val="clear" w:color="auto" w:fill="FFFFFF"/>
        <w:spacing w:line="240" w:lineRule="auto"/>
        <w:jc w:val="both"/>
        <w:rPr>
          <w:rFonts w:ascii="Sylfaen" w:eastAsia="SimSun" w:hAnsi="Sylfaen" w:cs="Calibri"/>
          <w:color w:val="2E74B5"/>
          <w:sz w:val="22"/>
          <w:szCs w:val="22"/>
        </w:rPr>
      </w:pPr>
      <w:r w:rsidRPr="00EF7241">
        <w:rPr>
          <w:rFonts w:ascii="Sylfaen" w:eastAsia="SimSun" w:hAnsi="Sylfaen" w:cs="Calibri"/>
          <w:color w:val="2E74B5"/>
          <w:sz w:val="22"/>
          <w:szCs w:val="22"/>
        </w:rPr>
        <w:t>4.</w:t>
      </w:r>
      <w:r w:rsidR="00991D39" w:rsidRPr="00EF7241">
        <w:rPr>
          <w:rFonts w:ascii="Sylfaen" w:eastAsia="SimSun" w:hAnsi="Sylfaen" w:cs="Calibri"/>
          <w:color w:val="2E74B5"/>
          <w:sz w:val="22"/>
          <w:szCs w:val="22"/>
          <w:lang w:val="ka-GE"/>
        </w:rPr>
        <w:t>7</w:t>
      </w:r>
      <w:r w:rsidRPr="00EF7241">
        <w:rPr>
          <w:rFonts w:ascii="Sylfaen" w:eastAsia="SimSun" w:hAnsi="Sylfaen" w:cs="Calibri"/>
          <w:color w:val="2E74B5"/>
          <w:sz w:val="22"/>
          <w:szCs w:val="22"/>
        </w:rPr>
        <w:t xml:space="preserve"> </w:t>
      </w:r>
      <w:r w:rsidRPr="00EF7241">
        <w:rPr>
          <w:rFonts w:ascii="Sylfaen" w:eastAsia="SimSun" w:hAnsi="Sylfaen" w:cs="Sylfaen"/>
          <w:color w:val="366091"/>
          <w:sz w:val="22"/>
          <w:szCs w:val="22"/>
        </w:rPr>
        <w:t>განათლებისა</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და</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მეცნიერების</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სფეროში</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სახელმწიფო</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პოლიტიკის</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შემუშავება</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და</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პროგრამების</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მართვა</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პროგრამული</w:t>
      </w:r>
      <w:r w:rsidRPr="00EF7241">
        <w:rPr>
          <w:rFonts w:ascii="Sylfaen" w:eastAsia="SimSun" w:hAnsi="Sylfaen" w:cs="Calibri"/>
          <w:color w:val="366091"/>
          <w:sz w:val="22"/>
          <w:szCs w:val="22"/>
        </w:rPr>
        <w:t xml:space="preserve"> </w:t>
      </w:r>
      <w:r w:rsidRPr="00EF7241">
        <w:rPr>
          <w:rFonts w:ascii="Sylfaen" w:eastAsia="SimSun" w:hAnsi="Sylfaen" w:cs="Sylfaen"/>
          <w:color w:val="366091"/>
          <w:sz w:val="22"/>
          <w:szCs w:val="22"/>
        </w:rPr>
        <w:t>კოდი</w:t>
      </w:r>
      <w:r w:rsidRPr="00EF7241">
        <w:rPr>
          <w:rFonts w:ascii="Sylfaen" w:eastAsia="SimSun" w:hAnsi="Sylfaen" w:cs="Calibri"/>
          <w:color w:val="366091"/>
          <w:sz w:val="22"/>
          <w:szCs w:val="22"/>
        </w:rPr>
        <w:t xml:space="preserve"> 32 01)</w:t>
      </w:r>
    </w:p>
    <w:p w14:paraId="3ACE6050" w14:textId="77777777" w:rsidR="00224B53" w:rsidRPr="00EF7241" w:rsidRDefault="00224B53" w:rsidP="00DB446F">
      <w:pPr>
        <w:spacing w:line="240" w:lineRule="auto"/>
        <w:rPr>
          <w:rFonts w:ascii="Sylfaen" w:eastAsia="SimSun" w:hAnsi="Sylfaen" w:cs="Calibri"/>
        </w:rPr>
      </w:pPr>
    </w:p>
    <w:p w14:paraId="1A51B987" w14:textId="77777777" w:rsidR="00224B53" w:rsidRPr="00EF7241" w:rsidRDefault="00224B53" w:rsidP="00DB446F">
      <w:pPr>
        <w:spacing w:after="0" w:line="240" w:lineRule="auto"/>
        <w:jc w:val="both"/>
        <w:rPr>
          <w:rFonts w:ascii="Sylfaen" w:hAnsi="Sylfaen"/>
        </w:rPr>
      </w:pPr>
      <w:r w:rsidRPr="00EF7241">
        <w:rPr>
          <w:rFonts w:ascii="Sylfaen" w:hAnsi="Sylfaen"/>
        </w:rPr>
        <w:t>პროგრამის განმახორციელებელი:</w:t>
      </w:r>
    </w:p>
    <w:p w14:paraId="4C472910"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საქართველოს</w:t>
      </w:r>
      <w:r w:rsidRPr="00EF7241">
        <w:rPr>
          <w:rFonts w:ascii="Sylfaen" w:eastAsia="SimSun" w:hAnsi="Sylfaen" w:cs="Calibri"/>
          <w:color w:val="000000"/>
        </w:rPr>
        <w:t xml:space="preserve"> </w:t>
      </w:r>
      <w:r w:rsidRPr="00EF7241">
        <w:rPr>
          <w:rFonts w:ascii="Sylfaen" w:eastAsia="SimSun" w:hAnsi="Sylfaen" w:cs="Sylfaen"/>
          <w:color w:val="000000"/>
        </w:rPr>
        <w:t>განათლებისა</w:t>
      </w:r>
      <w:r w:rsidRPr="00EF7241">
        <w:rPr>
          <w:rFonts w:ascii="Sylfaen" w:eastAsia="SimSun" w:hAnsi="Sylfaen" w:cs="Calibri"/>
          <w:color w:val="000000"/>
        </w:rPr>
        <w:t xml:space="preserve"> </w:t>
      </w:r>
      <w:r w:rsidRPr="00EF7241">
        <w:rPr>
          <w:rFonts w:ascii="Sylfaen" w:eastAsia="SimSun" w:hAnsi="Sylfaen" w:cs="Sylfaen"/>
          <w:color w:val="000000"/>
        </w:rPr>
        <w:t>და</w:t>
      </w:r>
      <w:r w:rsidRPr="00EF7241">
        <w:rPr>
          <w:rFonts w:ascii="Sylfaen" w:eastAsia="SimSun" w:hAnsi="Sylfaen" w:cs="Calibri"/>
          <w:color w:val="000000"/>
        </w:rPr>
        <w:t xml:space="preserve"> </w:t>
      </w:r>
      <w:r w:rsidRPr="00EF7241">
        <w:rPr>
          <w:rFonts w:ascii="Sylfaen" w:eastAsia="SimSun" w:hAnsi="Sylfaen" w:cs="Sylfaen"/>
          <w:color w:val="000000"/>
        </w:rPr>
        <w:t>მეცნიერების</w:t>
      </w:r>
      <w:r w:rsidRPr="00EF7241">
        <w:rPr>
          <w:rFonts w:ascii="Sylfaen" w:eastAsia="SimSun" w:hAnsi="Sylfaen" w:cs="Calibri"/>
          <w:color w:val="000000"/>
        </w:rPr>
        <w:t xml:space="preserve"> </w:t>
      </w:r>
      <w:r w:rsidRPr="00EF7241">
        <w:rPr>
          <w:rFonts w:ascii="Sylfaen" w:eastAsia="SimSun" w:hAnsi="Sylfaen" w:cs="Sylfaen"/>
          <w:color w:val="000000"/>
        </w:rPr>
        <w:t>სამინისტრო</w:t>
      </w:r>
      <w:r w:rsidRPr="00EF7241">
        <w:rPr>
          <w:rFonts w:ascii="Sylfaen" w:eastAsia="SimSun" w:hAnsi="Sylfaen" w:cs="Calibri"/>
          <w:color w:val="000000"/>
        </w:rPr>
        <w:t xml:space="preserve">; </w:t>
      </w:r>
    </w:p>
    <w:p w14:paraId="60FF2D6B"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საგანმანთლებლო</w:t>
      </w:r>
      <w:r w:rsidRPr="00EF7241">
        <w:rPr>
          <w:rFonts w:ascii="Sylfaen" w:eastAsia="SimSun" w:hAnsi="Sylfaen" w:cs="Calibri"/>
          <w:color w:val="000000"/>
        </w:rPr>
        <w:t xml:space="preserve"> </w:t>
      </w:r>
      <w:r w:rsidRPr="00EF7241">
        <w:rPr>
          <w:rFonts w:ascii="Sylfaen" w:eastAsia="SimSun" w:hAnsi="Sylfaen" w:cs="Sylfaen"/>
          <w:color w:val="000000"/>
        </w:rPr>
        <w:t>რესურსცენტრები</w:t>
      </w:r>
      <w:r w:rsidRPr="00EF7241">
        <w:rPr>
          <w:rFonts w:ascii="Sylfaen" w:eastAsia="SimSun" w:hAnsi="Sylfaen" w:cs="Calibri"/>
          <w:color w:val="000000"/>
        </w:rPr>
        <w:t xml:space="preserve">; </w:t>
      </w:r>
    </w:p>
    <w:p w14:paraId="387E3D36"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სსიპ</w:t>
      </w:r>
      <w:r w:rsidRPr="00EF7241">
        <w:rPr>
          <w:rFonts w:ascii="Sylfaen" w:eastAsia="SimSun" w:hAnsi="Sylfaen" w:cs="Calibri"/>
          <w:color w:val="000000"/>
        </w:rPr>
        <w:t xml:space="preserve"> - </w:t>
      </w:r>
      <w:r w:rsidRPr="00EF7241">
        <w:rPr>
          <w:rFonts w:ascii="Sylfaen" w:eastAsia="SimSun" w:hAnsi="Sylfaen" w:cs="Sylfaen"/>
          <w:color w:val="000000"/>
        </w:rPr>
        <w:t>განათლების</w:t>
      </w:r>
      <w:r w:rsidRPr="00EF7241">
        <w:rPr>
          <w:rFonts w:ascii="Sylfaen" w:eastAsia="SimSun" w:hAnsi="Sylfaen" w:cs="Calibri"/>
          <w:color w:val="000000"/>
        </w:rPr>
        <w:t xml:space="preserve"> </w:t>
      </w:r>
      <w:r w:rsidRPr="00EF7241">
        <w:rPr>
          <w:rFonts w:ascii="Sylfaen" w:eastAsia="SimSun" w:hAnsi="Sylfaen" w:cs="Sylfaen"/>
          <w:color w:val="000000"/>
        </w:rPr>
        <w:t>ხარისხის</w:t>
      </w:r>
      <w:r w:rsidRPr="00EF7241">
        <w:rPr>
          <w:rFonts w:ascii="Sylfaen" w:eastAsia="SimSun" w:hAnsi="Sylfaen" w:cs="Calibri"/>
          <w:color w:val="000000"/>
        </w:rPr>
        <w:t xml:space="preserve"> </w:t>
      </w:r>
      <w:r w:rsidRPr="00EF7241">
        <w:rPr>
          <w:rFonts w:ascii="Sylfaen" w:eastAsia="SimSun" w:hAnsi="Sylfaen" w:cs="Sylfaen"/>
          <w:color w:val="000000"/>
        </w:rPr>
        <w:t>განვითარების</w:t>
      </w:r>
      <w:r w:rsidRPr="00EF7241">
        <w:rPr>
          <w:rFonts w:ascii="Sylfaen" w:eastAsia="SimSun" w:hAnsi="Sylfaen" w:cs="Calibri"/>
          <w:color w:val="000000"/>
        </w:rPr>
        <w:t xml:space="preserve"> </w:t>
      </w:r>
      <w:r w:rsidRPr="00EF7241">
        <w:rPr>
          <w:rFonts w:ascii="Sylfaen" w:eastAsia="SimSun" w:hAnsi="Sylfaen" w:cs="Sylfaen"/>
          <w:color w:val="000000"/>
        </w:rPr>
        <w:t>ეროვნული</w:t>
      </w:r>
      <w:r w:rsidRPr="00EF7241">
        <w:rPr>
          <w:rFonts w:ascii="Sylfaen" w:eastAsia="SimSun" w:hAnsi="Sylfaen" w:cs="Calibri"/>
          <w:color w:val="000000"/>
        </w:rPr>
        <w:t xml:space="preserve"> </w:t>
      </w:r>
      <w:r w:rsidRPr="00EF7241">
        <w:rPr>
          <w:rFonts w:ascii="Sylfaen" w:eastAsia="SimSun" w:hAnsi="Sylfaen" w:cs="Sylfaen"/>
          <w:color w:val="000000"/>
        </w:rPr>
        <w:t>ცენტრი</w:t>
      </w:r>
      <w:r w:rsidRPr="00EF7241">
        <w:rPr>
          <w:rFonts w:ascii="Sylfaen" w:eastAsia="SimSun" w:hAnsi="Sylfaen" w:cs="Calibri"/>
          <w:color w:val="000000"/>
        </w:rPr>
        <w:t>;</w:t>
      </w:r>
    </w:p>
    <w:p w14:paraId="5DFF0433"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სსიპ</w:t>
      </w:r>
      <w:r w:rsidRPr="00EF7241">
        <w:rPr>
          <w:rFonts w:ascii="Sylfaen" w:eastAsia="SimSun" w:hAnsi="Sylfaen" w:cs="Calibri"/>
          <w:color w:val="000000"/>
        </w:rPr>
        <w:t xml:space="preserve"> - </w:t>
      </w:r>
      <w:r w:rsidRPr="00EF7241">
        <w:rPr>
          <w:rFonts w:ascii="Sylfaen" w:eastAsia="SimSun" w:hAnsi="Sylfaen" w:cs="Sylfaen"/>
          <w:color w:val="000000"/>
        </w:rPr>
        <w:t>განათლების</w:t>
      </w:r>
      <w:r w:rsidRPr="00EF7241">
        <w:rPr>
          <w:rFonts w:ascii="Sylfaen" w:eastAsia="SimSun" w:hAnsi="Sylfaen" w:cs="Calibri"/>
          <w:color w:val="000000"/>
        </w:rPr>
        <w:t xml:space="preserve"> </w:t>
      </w:r>
      <w:r w:rsidRPr="00EF7241">
        <w:rPr>
          <w:rFonts w:ascii="Sylfaen" w:eastAsia="SimSun" w:hAnsi="Sylfaen" w:cs="Sylfaen"/>
          <w:color w:val="000000"/>
        </w:rPr>
        <w:t>მართვის</w:t>
      </w:r>
      <w:r w:rsidRPr="00EF7241">
        <w:rPr>
          <w:rFonts w:ascii="Sylfaen" w:eastAsia="SimSun" w:hAnsi="Sylfaen" w:cs="Calibri"/>
          <w:color w:val="000000"/>
        </w:rPr>
        <w:t xml:space="preserve"> </w:t>
      </w:r>
      <w:r w:rsidRPr="00EF7241">
        <w:rPr>
          <w:rFonts w:ascii="Sylfaen" w:eastAsia="SimSun" w:hAnsi="Sylfaen" w:cs="Sylfaen"/>
          <w:color w:val="000000"/>
        </w:rPr>
        <w:t>საინფორმაციო</w:t>
      </w:r>
      <w:r w:rsidRPr="00EF7241">
        <w:rPr>
          <w:rFonts w:ascii="Sylfaen" w:eastAsia="SimSun" w:hAnsi="Sylfaen" w:cs="Calibri"/>
          <w:color w:val="000000"/>
        </w:rPr>
        <w:t xml:space="preserve"> </w:t>
      </w:r>
      <w:r w:rsidRPr="00EF7241">
        <w:rPr>
          <w:rFonts w:ascii="Sylfaen" w:eastAsia="SimSun" w:hAnsi="Sylfaen" w:cs="Sylfaen"/>
          <w:color w:val="000000"/>
        </w:rPr>
        <w:t>სისტემა</w:t>
      </w:r>
      <w:r w:rsidRPr="00EF7241">
        <w:rPr>
          <w:rFonts w:ascii="Sylfaen" w:eastAsia="SimSun" w:hAnsi="Sylfaen" w:cs="Calibri"/>
          <w:color w:val="000000"/>
        </w:rPr>
        <w:t>;</w:t>
      </w:r>
    </w:p>
    <w:p w14:paraId="1B511297" w14:textId="77777777" w:rsidR="00224B53" w:rsidRPr="00EF7241"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F7241">
        <w:rPr>
          <w:rFonts w:ascii="Sylfaen" w:eastAsia="SimSun" w:hAnsi="Sylfaen" w:cs="Sylfaen"/>
          <w:color w:val="000000"/>
        </w:rPr>
        <w:t>სსიპ</w:t>
      </w:r>
      <w:r w:rsidRPr="00EF7241">
        <w:rPr>
          <w:rFonts w:ascii="Sylfaen" w:eastAsia="SimSun" w:hAnsi="Sylfaen" w:cs="Calibri"/>
          <w:color w:val="000000"/>
        </w:rPr>
        <w:t xml:space="preserve"> – </w:t>
      </w:r>
      <w:r w:rsidRPr="00EF7241">
        <w:rPr>
          <w:rFonts w:ascii="Sylfaen" w:eastAsia="SimSun" w:hAnsi="Sylfaen" w:cs="Sylfaen"/>
          <w:color w:val="000000"/>
        </w:rPr>
        <w:t>საგანმანათლებლო</w:t>
      </w:r>
      <w:r w:rsidRPr="00EF7241">
        <w:rPr>
          <w:rFonts w:ascii="Sylfaen" w:eastAsia="SimSun" w:hAnsi="Sylfaen" w:cs="Calibri"/>
          <w:color w:val="000000"/>
        </w:rPr>
        <w:t xml:space="preserve"> </w:t>
      </w:r>
      <w:r w:rsidRPr="00EF7241">
        <w:rPr>
          <w:rFonts w:ascii="Sylfaen" w:eastAsia="SimSun" w:hAnsi="Sylfaen" w:cs="Sylfaen"/>
          <w:color w:val="000000"/>
        </w:rPr>
        <w:t>და</w:t>
      </w:r>
      <w:r w:rsidRPr="00EF7241">
        <w:rPr>
          <w:rFonts w:ascii="Sylfaen" w:eastAsia="SimSun" w:hAnsi="Sylfaen" w:cs="Calibri"/>
          <w:color w:val="000000"/>
        </w:rPr>
        <w:t xml:space="preserve"> </w:t>
      </w:r>
      <w:r w:rsidRPr="00EF7241">
        <w:rPr>
          <w:rFonts w:ascii="Sylfaen" w:eastAsia="SimSun" w:hAnsi="Sylfaen" w:cs="Sylfaen"/>
          <w:color w:val="000000"/>
        </w:rPr>
        <w:t>სამეცნიერო</w:t>
      </w:r>
      <w:r w:rsidRPr="00EF7241">
        <w:rPr>
          <w:rFonts w:ascii="Sylfaen" w:eastAsia="SimSun" w:hAnsi="Sylfaen" w:cs="Calibri"/>
          <w:color w:val="000000"/>
        </w:rPr>
        <w:t xml:space="preserve"> </w:t>
      </w:r>
      <w:r w:rsidRPr="00EF7241">
        <w:rPr>
          <w:rFonts w:ascii="Sylfaen" w:eastAsia="SimSun" w:hAnsi="Sylfaen" w:cs="Sylfaen"/>
          <w:color w:val="000000"/>
        </w:rPr>
        <w:t>ინფრასტრუქტურის</w:t>
      </w:r>
      <w:r w:rsidRPr="00EF7241">
        <w:rPr>
          <w:rFonts w:ascii="Sylfaen" w:eastAsia="SimSun" w:hAnsi="Sylfaen" w:cs="Calibri"/>
          <w:color w:val="000000"/>
        </w:rPr>
        <w:t xml:space="preserve"> </w:t>
      </w:r>
      <w:r w:rsidRPr="00EF7241">
        <w:rPr>
          <w:rFonts w:ascii="Sylfaen" w:eastAsia="SimSun" w:hAnsi="Sylfaen" w:cs="Sylfaen"/>
          <w:color w:val="000000"/>
        </w:rPr>
        <w:t>განვითარების</w:t>
      </w:r>
      <w:r w:rsidRPr="00EF7241">
        <w:rPr>
          <w:rFonts w:ascii="Sylfaen" w:eastAsia="SimSun" w:hAnsi="Sylfaen" w:cs="Calibri"/>
          <w:color w:val="000000"/>
        </w:rPr>
        <w:t xml:space="preserve"> </w:t>
      </w:r>
      <w:r w:rsidRPr="00EF7241">
        <w:rPr>
          <w:rFonts w:ascii="Sylfaen" w:eastAsia="SimSun" w:hAnsi="Sylfaen" w:cs="Sylfaen"/>
          <w:color w:val="000000"/>
        </w:rPr>
        <w:t>სააგენტო</w:t>
      </w:r>
      <w:r w:rsidRPr="00EF7241">
        <w:rPr>
          <w:rFonts w:ascii="Sylfaen" w:eastAsia="SimSun" w:hAnsi="Sylfaen" w:cs="Calibri"/>
          <w:color w:val="000000"/>
        </w:rPr>
        <w:t>;</w:t>
      </w:r>
    </w:p>
    <w:p w14:paraId="1042DA37" w14:textId="77777777" w:rsidR="00224B53" w:rsidRPr="00180341" w:rsidRDefault="00224B53" w:rsidP="00DB446F">
      <w:pPr>
        <w:pBdr>
          <w:top w:val="nil"/>
          <w:left w:val="nil"/>
          <w:bottom w:val="nil"/>
          <w:right w:val="nil"/>
          <w:between w:val="nil"/>
        </w:pBdr>
        <w:spacing w:line="240" w:lineRule="auto"/>
        <w:jc w:val="both"/>
        <w:rPr>
          <w:rFonts w:ascii="Sylfaen" w:eastAsia="SimSun" w:hAnsi="Sylfaen" w:cs="Calibri"/>
          <w:color w:val="000000"/>
          <w:highlight w:val="yellow"/>
        </w:rPr>
      </w:pPr>
    </w:p>
    <w:p w14:paraId="7C801FEF"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მიმდინარეობდა განათლებისა და მეცნიერების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14:paraId="5A56033E"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საქართველოს ყველა მოქალაქე უზრუნველყოფილ იქნა განათლების მიღების თანაბარი შესაძლებლობებით; </w:t>
      </w:r>
    </w:p>
    <w:p w14:paraId="30C73F43"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მიზნით გადახდილი იქნა 6 საერთაშორისო ორგანიზაციაში/პროგრამაში საწევრო გადასახადი (სამხრეთ კავკასიაში ევროპის საჯარო სამართლის ორგანიზაციის (EPLO) რეგიონული ოფისი, CERN-ის სასწავლო-საგანმანათლებლო კოლაბორაცია IPPOG, ხარისხის უზრუნველყოფის ევროპული რეესტრი (EQAR ), Horizon Europe - ევროკავშირის კვლევისა და ინოვაციის ჩარჩო პროგრამა, ევროპაში ისტორიის სწავლების ობსერვატორი (HOPE), გაეროს ევროპის ეკონომიკური კომისია (UNECE));</w:t>
      </w:r>
    </w:p>
    <w:p w14:paraId="66D2A9BB"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კლასტერული აკრედიტაციის გეგმის შესაბამისად შეიქმნა 7 მიმართულების უმაღლესი განათლების დარგობრივი საბჭო (მუსიკისა და საშემსრულებლო ხელოვნების, აუდიოვიზუალური ხელოვნების, სახვითი ხელოვნების, ვიზუალური კომუნიკაცია/მედიახელოვნების, დიზაინის, სამრეწველო დიზაინის, მოდის დიზაინის და ტექსტილის დიზაინის, სათეატრო ხელოვნების, თეატრის რეჟისურის (დრამის, მუსიკალური თეატრის, პანტომიმის თეატრის, თოჯინების თეატრის) თეატრმცოდნეობის,  სამსახიობო ხელოვნების, ქორეოგრაფიის და ქორეოლოგიის (ქორეოგრაფიის ისტორია და თეორია) და გამოყენებითი ხელოვნების/ხელნაკეთების;</w:t>
      </w:r>
    </w:p>
    <w:p w14:paraId="3AC65435"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შეიქმნა კონფლიქტოლოგიის უმაღლესი განათლებისა და განათლების ინტერდისციპლინური უმაღლესი განათლების დარგობრივი საბჭოები;</w:t>
      </w:r>
    </w:p>
    <w:p w14:paraId="659956F5"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დამტკიცდა 12 დარგობრივი მახასიათებელი: მენეჯმენტის, კონფლიქტოლოგიის, გამოყენებითი ხელოვნების/(ხელნაკეთობის), თეატროლოგიისა და ქორეოლოგიის (ქორეოგრაფიის ისტორია და </w:t>
      </w:r>
      <w:r w:rsidRPr="00B02CD5">
        <w:rPr>
          <w:rFonts w:ascii="Sylfaen" w:eastAsiaTheme="minorEastAsia" w:hAnsi="Sylfaen" w:cs="Sylfaen"/>
          <w:bCs/>
          <w:color w:val="000000"/>
          <w:shd w:val="clear" w:color="auto" w:fill="FFFFFF"/>
          <w:lang w:val="ka-GE"/>
        </w:rPr>
        <w:lastRenderedPageBreak/>
        <w:t>თეორია),  თეატრის რეჟისურის (დრამის, მუსიკალური თეატრის, პანტომიმის თეატრის, თოჯინების თეატრის), სამსახიობო ხელოვნების (დრამისა და კინოს მსახიობი, მუსიკალური თეატრის მსახიობი, პანტომიმის თეატრის მსახიობი, თოჯინების თეატრის მსახიობი),  ქორეოგრაფიის უმაღლესი განათლების, „სახვითი ხელოვნების'' („სახვითი ხელოვნება, „ფერწერა, „გრაფიკა/გრაფიკის ხელოვნება და „ქანდაკება),  „აუდიოვიზუალური ხელოვნების" („აუდიოვიზუალური ხელოვნება, „კინო-ტელეხელოვნება" და „რეჟისურის (მხატვრული ფილმი, დოკუმენტური, კლიპი, ანიმაციური ფილმი, ხმის, ტელე)", ,,ვიზუალური კომუნიკაციის/მედიახელოვნების“ (,,ვიზუალური კომუნიკაცია“, ,,მედიახელოვნება/ციფრული მედია“, ,,მულტიმედია დიზაინი“, ,,გრაფიკული დიზაინი“ და ,,ბეჭდვითი მედია/ტიპოგრაფია“),   დიზაინის, სამრეწველო დიზაინის, მოდის დიზაინის, ტექსტილის დიზაინისა და ლექსიკოგრაფიის;</w:t>
      </w:r>
    </w:p>
    <w:p w14:paraId="46A9EFD0"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ჩატარდა 9 საკონსულტაციო შეხვედრა უმაღლესი განათლების დარგობრივი საბჭოს წევრებთან;</w:t>
      </w:r>
    </w:p>
    <w:p w14:paraId="0061CD3E"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განხორციელდა უმაღლესი საგანმანათლებლო დაწესებულების მიერ წარმოდგენილი 500-მდე მაგისტრატურის ანკეტა-კითხვარის დადასტურება;</w:t>
      </w:r>
    </w:p>
    <w:p w14:paraId="430B6C5C"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ჩატარდა 5 გაფართოებული საკონსულტაციო-საინფორმაციო შეხვედრა იმ 120-მდე ზოგადსაგანმანათლებლო დაწესებულებების წარმომადგენლებთან, რომლებსაც 2022 წელს უწევთ რეავტორიზაცია;</w:t>
      </w:r>
    </w:p>
    <w:p w14:paraId="2848DF0A"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ჩატარდა 189 ინდივიდუალური საკონსულტაციო შეხვედრა ზოგადსაგანმანათლებლო დაწესებულებების/სტატუსის მაძიებლების წარმომადგენლებთან;</w:t>
      </w:r>
    </w:p>
    <w:p w14:paraId="0EA14DCA"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ჩატარდა ზოგადსაგანმანათლებლო დაწესებულებების ავტორიზაციის საბჭოს 23 სხდომა, საგანმანათლებლო პროგრამების აკრედიტაციის საბჭოს 1 სხდომა და სააპელაციო საბჭოს 1  სხდომა;</w:t>
      </w:r>
    </w:p>
    <w:p w14:paraId="5D31F8FA"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დასრულდა ზოგადსაგანმანათლებლო დაწესებულებების შემდეგი ადმინისტრაციული წარმოებები: ავტორიზაცია - 79; ავტორიზაციის პირობების შემოწმება (მონიტორინგი) 6; მოსწავლეთა ადგილების ზღვრული რაოდენობის გაზრდა - 4; ზოგადსაგანმანათლებლო პროგრამების აკრედიტაცია - 4. მიმდინარეობს შემდეგი ადმინისტრაციული წარმოებები: 46 ავტორიზაცია; ავტორიზაციის პირობების შემოწმება (მონიტორინგი) – 5; მოსწავლეთა ადგილების ზღვრული რაოდენობის გაზრდა - 1.</w:t>
      </w:r>
    </w:p>
    <w:p w14:paraId="61296A4E"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ჩატარდა ავტორიზაციის საბჭოს 23 სხდომა, მიღებულ იქნა 142  გადაწყვეტილება;</w:t>
      </w:r>
    </w:p>
    <w:p w14:paraId="0CE02A3A"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პროფესიული მომზადება/გადამზადების პროგრამების დანერგვის მიმართულებით 102 ადმინისტრაციული წარმოება წარიმართა, აქედან 68 რეგისტრაციის განაცხადია და 44 - უფლების მოპოვების, ჩატარდა უფლების მიმნიჭებელი საბჭოს 13 სხდომა, მიღებულ იქნა 72 გადაწყვეტილება;</w:t>
      </w:r>
    </w:p>
    <w:p w14:paraId="0EC0982A"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საგანმანათლებლო პროგრამების აკრედიტაციის საბჭომ განიხილა 381 საკითხი;</w:t>
      </w:r>
    </w:p>
    <w:p w14:paraId="0D9A335D"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ESG-2015-თან თავსებადი უმაღლესი საგანმანათლებლო პროგრამების აკრედიტაციის სტანდარტებისა და პროცედურების შესაბამისად დასრულდა 150 განაცხადთან დაკავშირებული წარმოება, გამოიცა 119 მაძიებლობის ბრძანება, ჩატარდა 112 სააკრედიტაციო ვიზიტი;</w:t>
      </w:r>
    </w:p>
    <w:p w14:paraId="6FB141C9"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ESG-2015-თან თავსებადი უმაღლესი საგანმანათლებლო დაწესებულებების აკრედიტაციის სტანდარტებითა და პროცედურებით მონიტორინგის გზით ჩატარდა 12 აკრედიტებული საგანმანათლებლო პროგრამის გეგმიური მონიტორინგი; დამატებით 2 საგანმანათლებლო პროგრამაზე გეგმიური მონიტორინგის ფარგლებში დაიწყო ადმინისტრაციული წარმოება;</w:t>
      </w:r>
    </w:p>
    <w:p w14:paraId="7E35B566"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ჩატარდა ავტორიზაციის საბჭოს 7 სხდომა, საგანმანათლებლო პროგრამების აკრედიტაციის საბჭომ განიხილა 381 საკითხი;</w:t>
      </w:r>
    </w:p>
    <w:p w14:paraId="6D7D1425"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მომზადდა სამედიცინო განათლების მსოფლიო ფერედაციის (WFME) ყოველწლიური ანგარიში;</w:t>
      </w:r>
    </w:p>
    <w:p w14:paraId="727AC6A6"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სსიპ - სახელმწიფო სერვისების განვითარების სააგენტოს ინფორმაცია მიეწოდა 12 375 დოკუმენტის აპოსტილით დამოწმება/ლეგალიზაციასთან დაკავშირებით;</w:t>
      </w:r>
    </w:p>
    <w:p w14:paraId="6B23CE34"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lastRenderedPageBreak/>
        <w:t>უცხოეთში მიღებული განათლების აღიარების თაობაზე მიიღეს 13 255 გადაწყვეტილება, აქედან 13 032 დადებითი, ხოლო 223 უარყოფითი;</w:t>
      </w:r>
    </w:p>
    <w:p w14:paraId="57AAA37D"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მომზადდა ცნობა 263 უცხოეთის საგანმანათლებლო დაწესებულების სტატუსის შესახებ;</w:t>
      </w:r>
    </w:p>
    <w:p w14:paraId="484EE354"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საქართველოში გაცემული საგანმანათლებლო დოკუმენტის ნამდვილობის დადასტურების საკითხის თაობაზე მიღებულ იქნა 2 558  გადაწყვეტილება, აქედან 2 373 დადებითი, ხოლო 185 უარყოფითი;</w:t>
      </w:r>
    </w:p>
    <w:p w14:paraId="1573DD18"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სახელმწიფო აღიარების საკითხის თაობაზე მიღებულ იქნა 20 გადაწყვეტილება, აქედან 19 დადებითი, ხოლო 1 უარყოფითი;</w:t>
      </w:r>
    </w:p>
    <w:p w14:paraId="18F59173"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საკითხის თაობაზე 17 გადაწყვეტილება მიიღეს, აქედან 9 დადებითი, ხოლო 8 უარყოფითი;</w:t>
      </w:r>
    </w:p>
    <w:p w14:paraId="1FD9B74E"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ლიკვიდირებულ ან საგანმანათლებლო საქმიანობაშეწყვეტილ დაწესებულებაში მიღებული განათლების აღიარების საკითხის თაობაზე 247 გადაწყვეტილება მიიღეს, აქედან 154 დადებითი, ხოლო 93 უარყოფითი;</w:t>
      </w:r>
    </w:p>
    <w:p w14:paraId="7E59EC98"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მომზადდა უმაღლესი განათლების 37 და პროფესიული განათლების დამადასტურებელი 16 დიპლომი;</w:t>
      </w:r>
    </w:p>
    <w:p w14:paraId="5AD68B70"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ენობრივი სისწორის თვალსაზრისით, ცენტრის მიერ დამუშავდა მკაცრი აღრიცხვის დოკუმენტის 101 პროექტი, დადებითი დასკვნა გაიცა 52 ფორმის პროექტთან დაკავშირებით, ხოლო 49 ფორმის პროექტთან დაკავშირებით დადგინდა ხარვეზი.</w:t>
      </w:r>
    </w:p>
    <w:p w14:paraId="73B02A37"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18" w:name="_Hlk44504794"/>
      <w:bookmarkStart w:id="19" w:name="_Hlk68012915"/>
      <w:r w:rsidRPr="00B02CD5">
        <w:rPr>
          <w:rFonts w:ascii="Sylfaen" w:eastAsiaTheme="minorEastAsia" w:hAnsi="Sylfaen" w:cs="Sylfaen"/>
          <w:bCs/>
          <w:color w:val="000000"/>
          <w:shd w:val="clear" w:color="auto" w:fill="FFFFFF"/>
          <w:lang w:val="ka-GE"/>
        </w:rPr>
        <w:t>ინფორმაციული ტექნოლოგიების მიმართულებით სსიპ -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განათლებისა და მეცნიერების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p>
    <w:p w14:paraId="48507AB6"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20" w:name="_Hlk107510307"/>
      <w:bookmarkEnd w:id="18"/>
      <w:bookmarkEnd w:id="19"/>
      <w:r w:rsidRPr="00B02CD5">
        <w:rPr>
          <w:rFonts w:ascii="Sylfaen" w:eastAsiaTheme="minorEastAsia" w:hAnsi="Sylfaen" w:cs="Sylfaen"/>
          <w:bCs/>
          <w:color w:val="000000"/>
          <w:shd w:val="clear" w:color="auto" w:fill="FFFFFF"/>
          <w:lang w:val="ka-GE"/>
        </w:rPr>
        <w:t>საანგარიშო პერიოდში 2 086 საჯარო სკოლა და 60 საგანმანათლებლო რესურსცენტრი უზრუნველყოფილი იყო 250 IT სპეციალისტის მომსახურებით;</w:t>
      </w:r>
    </w:p>
    <w:bookmarkEnd w:id="20"/>
    <w:p w14:paraId="52808656"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განათლების სისტემაში ანალიტიკური კომპონენტის გაძლიერების მიზნით გრძელდებოდა  მუშაობა სივრცითი ანალიზის კომპლექსურ ინსტრუმენტებზე და განათლების სისტემის ერთინი გეოსაინფორმაციო სისტემის (GIS) ფორმირებაზე;</w:t>
      </w:r>
    </w:p>
    <w:p w14:paraId="27AE7280"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პროფესიული საგანმანათლებლო პროგრამებზე ჩარიცხვის მიზნით, მიღება გამოაცხადა 75 საგანმანათლებლო დაწესებულებამ და 665 პროფესიულ საგანმანათლებლო პროგრამაზე უზრუნველყოფილ იქნა Vet.emis.ge - აპლიკანტთა ონლაინ რეგისტრაციისთვის საჭირო ღონისძიებები. მიმდინარეობდა პროგრამული უზრუნველყოფის სამუშაოები E-vet-სა და vet.emis.ge-ზე, დაწესებულების მიერ, არსებული თავისუფალი ადგილების ფარგლებში, მისაღები ადგილების გაზრდის მიზნით, განხორციელდა შესაბამისი სამუშაოები სარეგისტრაციო სისტემაში აპლიკნატის მიერ არჩეულ პროგრამებს შორის საბოლოო არჩევანის უზრუნველსაყოფად;</w:t>
      </w:r>
    </w:p>
    <w:p w14:paraId="6A6B697F"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21" w:name="_Hlk107513440"/>
      <w:bookmarkStart w:id="22" w:name="_Hlk115870460"/>
      <w:r w:rsidRPr="00B02CD5">
        <w:rPr>
          <w:rFonts w:ascii="Sylfaen" w:eastAsiaTheme="minorEastAsia" w:hAnsi="Sylfaen" w:cs="Sylfaen"/>
          <w:bCs/>
          <w:color w:val="000000"/>
          <w:shd w:val="clear" w:color="auto" w:fill="FFFFFF"/>
          <w:lang w:val="ka-GE"/>
        </w:rPr>
        <w:t>მართვის სისტემაში ასახული იქნა საგანმანათლებლო პროგრამების აკრედიტაციის საბჭოს 152 გადაწყვეტილება და უმაღლესი საგანმანათლებლო დაწესებულებების ავტორიზაციის საბჭოს 39 გადაწყვეტილება ავტორიზებული საგანმანათლებლო პროგრამებისათვის კვალიფიკაციის ცვლილების შესახებ;</w:t>
      </w:r>
      <w:bookmarkEnd w:id="21"/>
    </w:p>
    <w:bookmarkEnd w:id="22"/>
    <w:p w14:paraId="35BB148A"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მიმდინარეობდა ერთიანი ეროვნული/საერთო სამაგისტრო გამოცდების გარეშე პირთათვის სწავლის უფლების მინიჭების თაობაზე ინფორმაციის ასახვა უმაღლესი განათლების მართვის საინფორმაციო სისტემაში;</w:t>
      </w:r>
    </w:p>
    <w:p w14:paraId="650FBF15"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საანგარიშო პერიოდში მიმდინარეობდა ახალი უმაღლესი განათლების მართვის საინფორმაციო სისტემის -eUni-ს შექმნის მხარდაჭერა;</w:t>
      </w:r>
    </w:p>
    <w:p w14:paraId="28227760" w14:textId="2FB25870"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lastRenderedPageBreak/>
        <w:t xml:space="preserve">სსიპ - განათლების მართვის საინფორმაციო სისტემამ უზრუნველყო 2021-2022 სასწავლო წლის გაზაფხულის და 2022-2023 სასწავლო წლის შემოდგომის სემესტრების მობილობის პროცესის ადმინისტრირება და მობილობის ელექტრონული პორტალის მომსახურებით ისარგებლა </w:t>
      </w:r>
      <w:bookmarkStart w:id="23" w:name="_Hlk115870533"/>
      <w:r w:rsidRPr="00B02CD5">
        <w:rPr>
          <w:rFonts w:ascii="Sylfaen" w:eastAsiaTheme="minorEastAsia" w:hAnsi="Sylfaen" w:cs="Sylfaen"/>
          <w:bCs/>
          <w:color w:val="000000"/>
          <w:shd w:val="clear" w:color="auto" w:fill="FFFFFF"/>
          <w:lang w:val="ka-GE"/>
        </w:rPr>
        <w:t>6 100-ზ მეტმა მობილობის მსურველმა სტუდენტმა;</w:t>
      </w:r>
      <w:bookmarkEnd w:id="23"/>
    </w:p>
    <w:p w14:paraId="4D4A632F"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სსიპ - საგანმანათლებლო და სამეცნიერო ინფრასტრუქტურის განვითარების სააგენტოს მიერ 74 საჯარო სკოლისა და 10 პროფესიული სასწავლებლის შენობების სარეაბილიტაციო, ქ. თელავის საგანმანათლებლო რესურსცენტრის მისასვლელი გზისა და ჭიშკრის მოწყობის, ქ. თბილისში, მ. ალექსიძის ქუჩის მეორე შესახვევის N2-ში მდებარე შენობის სახურავისა და ეზოს ნაწილობრივი რეაბილიტაციის, სსიპ - საქართველოს ტექნიკური უნივერსიტეტის ვლადიმერ ჭავჭანიძის სახელობის კიბერნეტიკის ინსტიტუტის შენობისა და ეზოს ნაწილობრივი რებილიტაცია/კეთილმოწყობის, ადიგენის მუნიციპალიტეტის დაბა აბასთუმანის, სსიპ - ევგენი ხარაძის ეროვნული ასტროფიზიკური ობსერვატორიის სასტუმროების ნაწილობრივი რეაბილიტაციის, ღობისა და აუზის მოწყობის, ასევე სსიპ - შოთა მესხიას ზუგდიდის სახელმწიფო სასწავლო უნივერსიტეტის ახალი სასწავლო კორპუსის მიმდებარე ეზოს კეთილმოწყობისა და შემოღობვის სამუშაოების განხორცილების მიზნით, მომზადდა საპროექტო-სახარჯთაღრიცხვო დოკუმენტაცია. ამასთან, საანგარიშო პერიოდში მიმდინარე პროექტებზე ხორციელდებოდა საზედამხედველო და სამშენებლო მონიტორინგის ღონისძიებები.</w:t>
      </w:r>
    </w:p>
    <w:p w14:paraId="1456E46D" w14:textId="77777777" w:rsidR="00CA64BA" w:rsidRPr="00180341" w:rsidRDefault="00CA64BA" w:rsidP="00DB446F">
      <w:pPr>
        <w:spacing w:after="0" w:line="240" w:lineRule="auto"/>
        <w:jc w:val="both"/>
        <w:rPr>
          <w:rFonts w:ascii="Sylfaen" w:eastAsiaTheme="minorEastAsia" w:hAnsi="Sylfaen" w:cs="Sylfaen"/>
          <w:bCs/>
          <w:color w:val="000000"/>
          <w:highlight w:val="yellow"/>
          <w:shd w:val="clear" w:color="auto" w:fill="FFFFFF"/>
          <w:lang w:val="ka-GE"/>
        </w:rPr>
      </w:pPr>
    </w:p>
    <w:p w14:paraId="6485EB9C" w14:textId="77777777" w:rsidR="00224B53" w:rsidRPr="00B02CD5" w:rsidRDefault="00224B53" w:rsidP="00DB446F">
      <w:pPr>
        <w:pStyle w:val="Heading2"/>
        <w:spacing w:line="240" w:lineRule="auto"/>
        <w:jc w:val="both"/>
        <w:rPr>
          <w:rFonts w:ascii="Sylfaen" w:eastAsia="SimSun" w:hAnsi="Sylfaen" w:cs="Calibri"/>
          <w:color w:val="2E74B5"/>
          <w:sz w:val="22"/>
          <w:szCs w:val="22"/>
        </w:rPr>
      </w:pPr>
      <w:bookmarkStart w:id="24" w:name="_heading=h.lnxbz9" w:colFirst="0" w:colLast="0"/>
      <w:bookmarkEnd w:id="24"/>
      <w:r w:rsidRPr="00B02CD5">
        <w:rPr>
          <w:rFonts w:ascii="Sylfaen" w:eastAsia="SimSun" w:hAnsi="Sylfaen" w:cs="Calibri"/>
          <w:color w:val="2E74B5"/>
          <w:sz w:val="22"/>
          <w:szCs w:val="22"/>
        </w:rPr>
        <w:t>4.</w:t>
      </w:r>
      <w:r w:rsidR="00261444" w:rsidRPr="00B02CD5">
        <w:rPr>
          <w:rFonts w:ascii="Sylfaen" w:eastAsia="SimSun" w:hAnsi="Sylfaen" w:cs="Calibri"/>
          <w:color w:val="2E74B5"/>
          <w:sz w:val="22"/>
          <w:szCs w:val="22"/>
          <w:lang w:val="ka-GE"/>
        </w:rPr>
        <w:t>8</w:t>
      </w:r>
      <w:r w:rsidRPr="00B02CD5">
        <w:rPr>
          <w:rFonts w:ascii="Sylfaen" w:eastAsia="SimSun" w:hAnsi="Sylfaen" w:cs="Calibri"/>
          <w:color w:val="2E74B5"/>
          <w:sz w:val="22"/>
          <w:szCs w:val="22"/>
        </w:rPr>
        <w:t xml:space="preserve"> </w:t>
      </w:r>
      <w:r w:rsidRPr="00B02CD5">
        <w:rPr>
          <w:rFonts w:ascii="Sylfaen" w:eastAsia="SimSun" w:hAnsi="Sylfaen" w:cs="Sylfaen"/>
          <w:color w:val="366091"/>
          <w:sz w:val="22"/>
          <w:szCs w:val="22"/>
        </w:rPr>
        <w:t>ინკლუზიური</w:t>
      </w:r>
      <w:r w:rsidRPr="00B02CD5">
        <w:rPr>
          <w:rFonts w:ascii="Sylfaen" w:eastAsia="SimSun" w:hAnsi="Sylfaen" w:cs="Calibri"/>
          <w:color w:val="366091"/>
          <w:sz w:val="22"/>
          <w:szCs w:val="22"/>
        </w:rPr>
        <w:t xml:space="preserve"> </w:t>
      </w:r>
      <w:r w:rsidRPr="00B02CD5">
        <w:rPr>
          <w:rFonts w:ascii="Sylfaen" w:eastAsia="SimSun" w:hAnsi="Sylfaen" w:cs="Sylfaen"/>
          <w:color w:val="366091"/>
          <w:sz w:val="22"/>
          <w:szCs w:val="22"/>
        </w:rPr>
        <w:t>განათლება</w:t>
      </w:r>
      <w:r w:rsidRPr="00B02CD5">
        <w:rPr>
          <w:rFonts w:ascii="Sylfaen" w:eastAsia="SimSun" w:hAnsi="Sylfaen" w:cs="Calibri"/>
          <w:color w:val="366091"/>
          <w:sz w:val="22"/>
          <w:szCs w:val="22"/>
        </w:rPr>
        <w:t xml:space="preserve"> (</w:t>
      </w:r>
      <w:r w:rsidRPr="00B02CD5">
        <w:rPr>
          <w:rFonts w:ascii="Sylfaen" w:eastAsia="SimSun" w:hAnsi="Sylfaen" w:cs="Sylfaen"/>
          <w:color w:val="366091"/>
          <w:sz w:val="22"/>
          <w:szCs w:val="22"/>
        </w:rPr>
        <w:t>პროგრამული</w:t>
      </w:r>
      <w:r w:rsidRPr="00B02CD5">
        <w:rPr>
          <w:rFonts w:ascii="Sylfaen" w:eastAsia="SimSun" w:hAnsi="Sylfaen" w:cs="Calibri"/>
          <w:color w:val="366091"/>
          <w:sz w:val="22"/>
          <w:szCs w:val="22"/>
        </w:rPr>
        <w:t xml:space="preserve"> </w:t>
      </w:r>
      <w:r w:rsidRPr="00B02CD5">
        <w:rPr>
          <w:rFonts w:ascii="Sylfaen" w:eastAsia="SimSun" w:hAnsi="Sylfaen" w:cs="Sylfaen"/>
          <w:color w:val="366091"/>
          <w:sz w:val="22"/>
          <w:szCs w:val="22"/>
        </w:rPr>
        <w:t>კოდი</w:t>
      </w:r>
      <w:r w:rsidRPr="00B02CD5">
        <w:rPr>
          <w:rFonts w:ascii="Sylfaen" w:eastAsia="SimSun" w:hAnsi="Sylfaen" w:cs="Calibri"/>
          <w:color w:val="366091"/>
          <w:sz w:val="22"/>
          <w:szCs w:val="22"/>
        </w:rPr>
        <w:t xml:space="preserve"> 32 06)</w:t>
      </w:r>
    </w:p>
    <w:p w14:paraId="00AC9A7D" w14:textId="77777777" w:rsidR="00224B53" w:rsidRPr="00B02CD5" w:rsidRDefault="00224B53" w:rsidP="00DB446F">
      <w:pPr>
        <w:pBdr>
          <w:top w:val="nil"/>
          <w:left w:val="nil"/>
          <w:bottom w:val="nil"/>
          <w:right w:val="nil"/>
          <w:between w:val="nil"/>
        </w:pBdr>
        <w:spacing w:line="240" w:lineRule="auto"/>
        <w:ind w:left="1080" w:hanging="360"/>
        <w:jc w:val="both"/>
        <w:rPr>
          <w:rFonts w:ascii="Sylfaen" w:eastAsia="SimSun" w:hAnsi="Sylfaen" w:cs="Calibri"/>
          <w:b/>
          <w:color w:val="000000"/>
        </w:rPr>
      </w:pPr>
    </w:p>
    <w:p w14:paraId="78AF6694" w14:textId="77777777" w:rsidR="00224B53" w:rsidRPr="00B02CD5" w:rsidRDefault="00224B53" w:rsidP="00DB446F">
      <w:pPr>
        <w:spacing w:after="0" w:line="240" w:lineRule="auto"/>
        <w:jc w:val="both"/>
        <w:rPr>
          <w:rFonts w:ascii="Sylfaen" w:hAnsi="Sylfaen"/>
        </w:rPr>
      </w:pPr>
      <w:r w:rsidRPr="00B02CD5">
        <w:rPr>
          <w:rFonts w:ascii="Sylfaen" w:hAnsi="Sylfaen"/>
        </w:rPr>
        <w:t>პროგრამის განმახორციელებელი:</w:t>
      </w:r>
    </w:p>
    <w:p w14:paraId="7BFF2C4E" w14:textId="77777777" w:rsidR="00224B53" w:rsidRPr="00B02CD5"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02CD5">
        <w:rPr>
          <w:rFonts w:ascii="Sylfaen" w:eastAsia="SimSun" w:hAnsi="Sylfaen" w:cs="Sylfaen"/>
          <w:color w:val="000000"/>
        </w:rPr>
        <w:t>საქართველოს</w:t>
      </w:r>
      <w:r w:rsidRPr="00B02CD5">
        <w:rPr>
          <w:rFonts w:ascii="Sylfaen" w:eastAsia="SimSun" w:hAnsi="Sylfaen" w:cs="Calibri"/>
          <w:color w:val="000000"/>
        </w:rPr>
        <w:t xml:space="preserve"> </w:t>
      </w:r>
      <w:r w:rsidRPr="00B02CD5">
        <w:rPr>
          <w:rFonts w:ascii="Sylfaen" w:eastAsia="SimSun" w:hAnsi="Sylfaen" w:cs="Sylfaen"/>
          <w:color w:val="000000"/>
        </w:rPr>
        <w:t>განათლებისა</w:t>
      </w:r>
      <w:r w:rsidRPr="00B02CD5">
        <w:rPr>
          <w:rFonts w:ascii="Sylfaen" w:eastAsia="SimSun" w:hAnsi="Sylfaen" w:cs="Calibri"/>
          <w:color w:val="000000"/>
        </w:rPr>
        <w:t xml:space="preserve"> </w:t>
      </w:r>
      <w:r w:rsidRPr="00B02CD5">
        <w:rPr>
          <w:rFonts w:ascii="Sylfaen" w:eastAsia="SimSun" w:hAnsi="Sylfaen" w:cs="Sylfaen"/>
          <w:color w:val="000000"/>
        </w:rPr>
        <w:t>და</w:t>
      </w:r>
      <w:r w:rsidRPr="00B02CD5">
        <w:rPr>
          <w:rFonts w:ascii="Sylfaen" w:eastAsia="SimSun" w:hAnsi="Sylfaen" w:cs="Calibri"/>
          <w:color w:val="000000"/>
        </w:rPr>
        <w:t xml:space="preserve"> </w:t>
      </w:r>
      <w:r w:rsidRPr="00B02CD5">
        <w:rPr>
          <w:rFonts w:ascii="Sylfaen" w:eastAsia="SimSun" w:hAnsi="Sylfaen" w:cs="Sylfaen"/>
          <w:color w:val="000000"/>
        </w:rPr>
        <w:t>მეცნიერების</w:t>
      </w:r>
      <w:r w:rsidRPr="00B02CD5">
        <w:rPr>
          <w:rFonts w:ascii="Sylfaen" w:eastAsia="SimSun" w:hAnsi="Sylfaen" w:cs="Calibri"/>
          <w:color w:val="000000"/>
        </w:rPr>
        <w:t xml:space="preserve"> </w:t>
      </w:r>
      <w:r w:rsidRPr="00B02CD5">
        <w:rPr>
          <w:rFonts w:ascii="Sylfaen" w:eastAsia="SimSun" w:hAnsi="Sylfaen" w:cs="Sylfaen"/>
          <w:color w:val="000000"/>
        </w:rPr>
        <w:t>სამინისტრო</w:t>
      </w:r>
      <w:r w:rsidRPr="00B02CD5">
        <w:rPr>
          <w:rFonts w:ascii="Sylfaen" w:eastAsia="SimSun" w:hAnsi="Sylfaen" w:cs="Calibri"/>
          <w:color w:val="000000"/>
        </w:rPr>
        <w:t>;</w:t>
      </w:r>
    </w:p>
    <w:p w14:paraId="0753B156" w14:textId="77777777" w:rsidR="00224B53" w:rsidRPr="00B02CD5"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02CD5">
        <w:rPr>
          <w:rFonts w:ascii="Sylfaen" w:eastAsia="SimSun" w:hAnsi="Sylfaen" w:cs="Sylfaen"/>
          <w:color w:val="000000"/>
        </w:rPr>
        <w:t>სსიპ</w:t>
      </w:r>
      <w:r w:rsidRPr="00B02CD5">
        <w:rPr>
          <w:rFonts w:ascii="Sylfaen" w:eastAsia="SimSun" w:hAnsi="Sylfaen" w:cs="Calibri"/>
          <w:color w:val="000000"/>
        </w:rPr>
        <w:t xml:space="preserve"> - </w:t>
      </w:r>
      <w:r w:rsidRPr="00B02CD5">
        <w:rPr>
          <w:rFonts w:ascii="Sylfaen" w:eastAsia="SimSun" w:hAnsi="Sylfaen" w:cs="Sylfaen"/>
          <w:color w:val="000000"/>
        </w:rPr>
        <w:t>მასწავლებელთა</w:t>
      </w:r>
      <w:r w:rsidRPr="00B02CD5">
        <w:rPr>
          <w:rFonts w:ascii="Sylfaen" w:eastAsia="SimSun" w:hAnsi="Sylfaen" w:cs="Calibri"/>
          <w:color w:val="000000"/>
        </w:rPr>
        <w:t xml:space="preserve"> </w:t>
      </w:r>
      <w:r w:rsidRPr="00B02CD5">
        <w:rPr>
          <w:rFonts w:ascii="Sylfaen" w:eastAsia="SimSun" w:hAnsi="Sylfaen" w:cs="Sylfaen"/>
          <w:color w:val="000000"/>
        </w:rPr>
        <w:t>პროფესიული</w:t>
      </w:r>
      <w:r w:rsidRPr="00B02CD5">
        <w:rPr>
          <w:rFonts w:ascii="Sylfaen" w:eastAsia="SimSun" w:hAnsi="Sylfaen" w:cs="Calibri"/>
          <w:color w:val="000000"/>
        </w:rPr>
        <w:t xml:space="preserve"> </w:t>
      </w:r>
      <w:r w:rsidRPr="00B02CD5">
        <w:rPr>
          <w:rFonts w:ascii="Sylfaen" w:eastAsia="SimSun" w:hAnsi="Sylfaen" w:cs="Sylfaen"/>
          <w:color w:val="000000"/>
        </w:rPr>
        <w:t>განვითარების</w:t>
      </w:r>
      <w:r w:rsidRPr="00B02CD5">
        <w:rPr>
          <w:rFonts w:ascii="Sylfaen" w:eastAsia="SimSun" w:hAnsi="Sylfaen" w:cs="Calibri"/>
          <w:color w:val="000000"/>
        </w:rPr>
        <w:t xml:space="preserve"> </w:t>
      </w:r>
      <w:r w:rsidRPr="00B02CD5">
        <w:rPr>
          <w:rFonts w:ascii="Sylfaen" w:eastAsia="SimSun" w:hAnsi="Sylfaen" w:cs="Sylfaen"/>
          <w:color w:val="000000"/>
        </w:rPr>
        <w:t>ეროვნული</w:t>
      </w:r>
      <w:r w:rsidRPr="00B02CD5">
        <w:rPr>
          <w:rFonts w:ascii="Sylfaen" w:eastAsia="SimSun" w:hAnsi="Sylfaen" w:cs="Calibri"/>
          <w:color w:val="000000"/>
        </w:rPr>
        <w:t xml:space="preserve"> </w:t>
      </w:r>
      <w:r w:rsidRPr="00B02CD5">
        <w:rPr>
          <w:rFonts w:ascii="Sylfaen" w:eastAsia="SimSun" w:hAnsi="Sylfaen" w:cs="Sylfaen"/>
          <w:color w:val="000000"/>
        </w:rPr>
        <w:t>ცენტრი</w:t>
      </w:r>
      <w:r w:rsidRPr="00B02CD5">
        <w:rPr>
          <w:rFonts w:ascii="Sylfaen" w:eastAsia="SimSun" w:hAnsi="Sylfaen" w:cs="Calibri"/>
          <w:color w:val="000000"/>
        </w:rPr>
        <w:t>;</w:t>
      </w:r>
    </w:p>
    <w:p w14:paraId="30C6F39B" w14:textId="77777777" w:rsidR="00224B53" w:rsidRPr="00180341" w:rsidRDefault="00224B53" w:rsidP="00DB446F">
      <w:pPr>
        <w:pBdr>
          <w:top w:val="nil"/>
          <w:left w:val="nil"/>
          <w:bottom w:val="nil"/>
          <w:right w:val="nil"/>
          <w:between w:val="nil"/>
        </w:pBdr>
        <w:spacing w:line="240" w:lineRule="auto"/>
        <w:ind w:left="360"/>
        <w:jc w:val="both"/>
        <w:rPr>
          <w:rFonts w:ascii="Sylfaen" w:eastAsia="SimSun" w:hAnsi="Sylfaen" w:cs="Calibri"/>
          <w:highlight w:val="yellow"/>
        </w:rPr>
      </w:pPr>
    </w:p>
    <w:p w14:paraId="2527E363"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1 400-მდე სსსმ მოსწავლე, პროფესიული განათლების საფეხურზე სწავლის გაგრძელების მიზნით შეფასდა და სპეციალური საგანმანათლებლო საჭიროება დაუდასტურდა 292 აპლიკანტს;</w:t>
      </w:r>
    </w:p>
    <w:p w14:paraId="064B1846"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რესურს-სკოლებს ინკლუზიური განათლების განხორციელების პროცესში გაეწიათ კვალიფიციური დახმარება;</w:t>
      </w:r>
    </w:p>
    <w:p w14:paraId="09EED79A"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ინტეგრირებული კლასების ფუნქციონირება; </w:t>
      </w:r>
    </w:p>
    <w:p w14:paraId="2AD1DBD4"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უზრუნველყოფილი იქნა ქრონიკული დაავადების მქონე ჰოსპიტალიზირებული ბავშვებისათვის და ა(ა)იპ - ბავშვთა ჰოსპისის „ციცინათელების ქვეყანა“ ბენეფიციარებისათვის საგანმანათლებლო სერვისის მიწოდება;</w:t>
      </w:r>
    </w:p>
    <w:p w14:paraId="4FEB2649"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ხორციელდება სპეციალური საგანმანათლებლო სერვისი - ,,ტრანზიტული საგანმანათლებლო პროგრამა’’, რომლის ბენეფიციარები არიან ქვეყანაში არსებული სსიპ - სახელმწიფო ზრუნვისა და </w:t>
      </w:r>
      <w:r w:rsidRPr="00B02CD5">
        <w:rPr>
          <w:rFonts w:ascii="Sylfaen" w:eastAsiaTheme="minorEastAsia" w:hAnsi="Sylfaen" w:cs="Sylfaen"/>
          <w:bCs/>
          <w:color w:val="000000"/>
          <w:shd w:val="clear" w:color="auto" w:fill="FFFFFF"/>
          <w:lang w:val="ka-GE"/>
        </w:rPr>
        <w:lastRenderedPageBreak/>
        <w:t>ტრეფიკინგის მსხვერპლთა, დაზარალებულთა დახმარების სააგენტოსთან არსებულ მიუსაფარი ბავშვების 7 დღის ცენტრში მყოფი ბავშვები (ქ. თბილისი, ქ. ქუთაისი, ქ. რუსთავი, ქ. ბათუმი</w:t>
      </w:r>
      <w:bookmarkStart w:id="25" w:name="_Hlk107500957"/>
      <w:r w:rsidRPr="00B02CD5">
        <w:rPr>
          <w:rFonts w:ascii="Sylfaen" w:eastAsiaTheme="minorEastAsia" w:hAnsi="Sylfaen" w:cs="Sylfaen"/>
          <w:bCs/>
          <w:color w:val="000000"/>
          <w:shd w:val="clear" w:color="auto" w:fill="FFFFFF"/>
          <w:lang w:val="ka-GE"/>
        </w:rPr>
        <w:t>), პროგრამაში საანგარიშო პერიოდის ბოლოსთვის ჩართული იყო 98 ბავშვი. გაიმართა საინფორმაციო  კამპანია მიზნობრივად შერჩეულ საჯარო სკოლებში მშობლებისთვის და ამ მიზნით შეიქმნა ელექტრონული და ბეჭდური საინფორმაციო რესურსი, პლაკატები და ბროშურა. მიმდინარეობდა ,,ტრანზიტული საგანმანათლებლო პროგრამის“ საბაზო საფეხურის ასაკის მქონე ბენეფიციარებისთვის პროფესიული ორიენტაციის მხარდაჭერის ღონისძიებები და სერვისში ამ მიმართულების გასაძლიერებლად შეიქმნა ბენეფიციარების საჭიროებებზე მორგებული პროფორიენტაციის პროგრამა;</w:t>
      </w:r>
    </w:p>
    <w:p w14:paraId="0B28A94C"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განათლების მიღების მეორე შესაძლებლობის მიმართულების ფარგლებში, დაგეგმილი თანამშრომლობის შედეგად, სსიპ – ივანე ჯავახიშვილის სახელობის თბილისის სახელმწიფო უნივერსიტეტის მედიისა და ტელეხელოვნების კოლეჯის მიერ თემაზე - ბავშვის განათლების უფლება და მისი დაცვა სახელმწიფოს მიერ, შეიქმნა საინფორმაციო კამპანიისთვის  გრაფიკული ვიდეო რგოლები;</w:t>
      </w:r>
    </w:p>
    <w:p w14:paraId="31F375DE"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სოციალური ინკლუზიის ხელშეწყობის მიმართულებით 17 სკოლაში ხორციელდება სხვადასხვა პროექტი;</w:t>
      </w:r>
    </w:p>
    <w:p w14:paraId="63FD9465"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შემუშავდა სპეციალური საგანმანათლებლო საჭიროების მქონე მოსწავლეებისათვის განმავითარებელი აქტივობების კრებული და ნიჭიერ მოსწავლეთა სწავლების სტრატეგიების გზამკვლევი;</w:t>
      </w:r>
    </w:p>
    <w:p w14:paraId="1232E33A"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მიმდინარეობს მუშაობა მძიმე და მრავლობითი გონებრივი დარღვევების და აუტისტური სპექტრის დარღვევების მქონე მოსწავლეებისათვის საბაზო საფეხურის ალტერნატიული სასწავლო გეგმის შემუშავებაზე; </w:t>
      </w:r>
    </w:p>
    <w:p w14:paraId="4543D733" w14:textId="034E6B26"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შემუშავდა ადრეული და სკოლამდელი ინკლუზიური განათლების გზამკვლევი; </w:t>
      </w:r>
      <w:bookmarkEnd w:id="25"/>
    </w:p>
    <w:p w14:paraId="56A3A308"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სპეციალურ საგანმანთლებლო 7 დაწესებულებაში საანგარიშო პერიოდის ბოლოსათვის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იყო 490 ბენეფიციარი. მათ შორის პანსიონში მყოფი 87 ბენეფიციარი დამატებით უზრუნველყოფილია სახელმწიფო სადღეღამისო მომსახურებით;</w:t>
      </w:r>
    </w:p>
    <w:p w14:paraId="5EB24C23"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ახალი კორონა ვირუსის (COVID-19) გავრცელების რისკების პრევენციის მიზნით, პერიოდულად სკოლა-პანსიონები მომსახურებას ახორციელებდნენ დისტანციურად  სკოლაში არსებული ეპიდვითარების გათვალისწინებით დაწესებული წერტილოვანი შეზღუდვებით. ასევე, ინფრასტრუქტურული პრობლემების გამო სსიპ - ქალაქ თბილისის N198 საჯარო სკოლა ნაწილობრივ ახორციელებდა მომსახურებას (4 საათი დღის მანძილზე);</w:t>
      </w:r>
    </w:p>
    <w:p w14:paraId="791FB992"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ქვეპროგრამის „სპეციალური საგანმანათლებლო საჭიროების მქონე მოსწავლის სწავლების ხელშეწყობა“ ფარგლებში საანგარიშო პერიოდში საჯარო სკოლებს გამოეყოთ დამატებით დაფინანსება 11 100 - ზე მეტი სსსმპ მოსწავლის სწავლების ხელშეწყობისა და საჯარო სკოლების სპეციალურ მასწავლებელთა კუთვნილი დანამატის დასაფინანსებლად. ამ მიზნით მიმართულმა სახსრებმა შეადგინა  23.7 მლნ ლარი;</w:t>
      </w:r>
    </w:p>
    <w:p w14:paraId="511F1498"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ტრენინგები სხვადასხვა მიმართულებით გაიარა 2000-ზე მეტმა სპეციალურმა მასწავლებელმა, 68  სხვადასხვა  საგნის   მასწავლებელმა, 19 - მა ქართული ჟესტური ენის თარჯიმანმა, სსსმ მოსწავლის ინდივიდუალური ასისტენტის მომზადება გაიარა 460-მა ინდივიდუალურმა ასისტენტმა, 22 საჯარო სკოლაში განხორციელდა სპეციალური მასწავლებელთა პორტფოლიოს პილოტირება და 22 სპეციალური მასწავლებლის ინდივიდუალური კონსულტირება;  </w:t>
      </w:r>
    </w:p>
    <w:p w14:paraId="3065DD1E"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ადრეული ინკლუზიური განათლების მოდული დისტანციური სწავლებისათვის გაიარა  საბავშვო ბაღის 229  აღმზრდელ-პედაგოგმა;</w:t>
      </w:r>
    </w:p>
    <w:p w14:paraId="4EE08FD4"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შემუშავებული იქნა ფსიქოლოგების კურსი - ,,ქცევის პოზიტიური მართვა სკოლაში“;</w:t>
      </w:r>
    </w:p>
    <w:p w14:paraId="17FAA03E"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lastRenderedPageBreak/>
        <w:t>ინდივიდუალური ასისტენტის ტრენინგი, ასევე  ინკლუზიური განათლების  ბაღიდან სკოლაში ტრანზიციის პროგრამა ჩაუტარდა 5-5 ჯგუფს;</w:t>
      </w:r>
    </w:p>
    <w:p w14:paraId="04E23767"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მიმდინარეობდა სურდოთარჯიმნების  სერტიფიცირების პროგრამა (ქართული ჟესტური ენის თარჯიმნების სერტიფიცირება), სადაც მონაწილეობდა 10 - მდე ქართული ჟესტური ენის სპეციალისტი;</w:t>
      </w:r>
    </w:p>
    <w:p w14:paraId="75742BD4"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განხორციელდა ინდივიდუალური კონსულტირება სხვადსხვა სკოლის 20 სსსმ მოსწავლისათვის;</w:t>
      </w:r>
    </w:p>
    <w:p w14:paraId="0DC269E7" w14:textId="77777777" w:rsidR="00224B53" w:rsidRPr="00180341" w:rsidRDefault="00224B53" w:rsidP="00DB446F">
      <w:pPr>
        <w:pStyle w:val="NormalWeb"/>
        <w:ind w:left="360"/>
        <w:jc w:val="both"/>
        <w:textAlignment w:val="baseline"/>
        <w:rPr>
          <w:rFonts w:ascii="Sylfaen" w:eastAsia="SimSun" w:hAnsi="Sylfaen" w:cs="Sylfaen"/>
          <w:color w:val="000000"/>
          <w:sz w:val="22"/>
          <w:szCs w:val="22"/>
          <w:highlight w:val="yellow"/>
        </w:rPr>
      </w:pPr>
    </w:p>
    <w:p w14:paraId="76656BE7" w14:textId="77777777" w:rsidR="00224B53" w:rsidRPr="00B02CD5" w:rsidRDefault="00224B53" w:rsidP="00DB446F">
      <w:pPr>
        <w:pStyle w:val="Heading2"/>
        <w:spacing w:line="240" w:lineRule="auto"/>
        <w:jc w:val="both"/>
        <w:rPr>
          <w:rFonts w:ascii="Sylfaen" w:eastAsia="SimSun" w:hAnsi="Sylfaen" w:cs="Sylfaen"/>
          <w:color w:val="366091"/>
          <w:sz w:val="22"/>
          <w:szCs w:val="22"/>
        </w:rPr>
      </w:pPr>
      <w:bookmarkStart w:id="26" w:name="_heading=h.35nkun2" w:colFirst="0" w:colLast="0"/>
      <w:bookmarkEnd w:id="26"/>
      <w:r w:rsidRPr="00B02CD5">
        <w:rPr>
          <w:rFonts w:ascii="Sylfaen" w:eastAsia="SimSun" w:hAnsi="Sylfaen" w:cs="Calibri"/>
          <w:color w:val="366091"/>
          <w:sz w:val="22"/>
          <w:szCs w:val="22"/>
        </w:rPr>
        <w:t>4.</w:t>
      </w:r>
      <w:r w:rsidR="00261444" w:rsidRPr="00B02CD5">
        <w:rPr>
          <w:rFonts w:ascii="Sylfaen" w:eastAsia="SimSun" w:hAnsi="Sylfaen" w:cs="Calibri"/>
          <w:color w:val="366091"/>
          <w:sz w:val="22"/>
          <w:szCs w:val="22"/>
          <w:lang w:val="ka-GE"/>
        </w:rPr>
        <w:t>9</w:t>
      </w:r>
      <w:r w:rsidRPr="00B02CD5">
        <w:rPr>
          <w:rFonts w:ascii="Sylfaen" w:eastAsia="SimSun" w:hAnsi="Sylfaen" w:cs="Calibri"/>
          <w:sz w:val="22"/>
          <w:szCs w:val="22"/>
        </w:rPr>
        <w:t xml:space="preserve"> </w:t>
      </w:r>
      <w:r w:rsidRPr="00B02CD5">
        <w:rPr>
          <w:rFonts w:ascii="Sylfaen" w:eastAsia="SimSun" w:hAnsi="Sylfaen" w:cs="Sylfaen"/>
          <w:color w:val="366091"/>
          <w:sz w:val="22"/>
          <w:szCs w:val="22"/>
        </w:rPr>
        <w:t>ინოვაციის</w:t>
      </w:r>
      <w:r w:rsidRPr="00B02CD5">
        <w:rPr>
          <w:rFonts w:ascii="Sylfaen" w:eastAsia="SimSun" w:hAnsi="Sylfaen" w:cs="Calibri"/>
          <w:color w:val="366091"/>
          <w:sz w:val="22"/>
          <w:szCs w:val="22"/>
        </w:rPr>
        <w:t xml:space="preserve">, </w:t>
      </w:r>
      <w:r w:rsidRPr="00B02CD5">
        <w:rPr>
          <w:rFonts w:ascii="Sylfaen" w:eastAsia="SimSun" w:hAnsi="Sylfaen" w:cs="Sylfaen"/>
          <w:color w:val="366091"/>
          <w:sz w:val="22"/>
          <w:szCs w:val="22"/>
        </w:rPr>
        <w:t>ინკლუზიურობის</w:t>
      </w:r>
      <w:r w:rsidRPr="00B02CD5">
        <w:rPr>
          <w:rFonts w:ascii="Sylfaen" w:eastAsia="SimSun" w:hAnsi="Sylfaen" w:cs="Calibri"/>
          <w:color w:val="366091"/>
          <w:sz w:val="22"/>
          <w:szCs w:val="22"/>
        </w:rPr>
        <w:t xml:space="preserve"> </w:t>
      </w:r>
      <w:r w:rsidRPr="00B02CD5">
        <w:rPr>
          <w:rFonts w:ascii="Sylfaen" w:eastAsia="SimSun" w:hAnsi="Sylfaen" w:cs="Sylfaen"/>
          <w:color w:val="366091"/>
          <w:sz w:val="22"/>
          <w:szCs w:val="22"/>
        </w:rPr>
        <w:t>და</w:t>
      </w:r>
      <w:r w:rsidRPr="00B02CD5">
        <w:rPr>
          <w:rFonts w:ascii="Sylfaen" w:eastAsia="SimSun" w:hAnsi="Sylfaen" w:cs="Calibri"/>
          <w:color w:val="366091"/>
          <w:sz w:val="22"/>
          <w:szCs w:val="22"/>
        </w:rPr>
        <w:t xml:space="preserve"> </w:t>
      </w:r>
      <w:r w:rsidRPr="00B02CD5">
        <w:rPr>
          <w:rFonts w:ascii="Sylfaen" w:eastAsia="SimSun" w:hAnsi="Sylfaen" w:cs="Sylfaen"/>
          <w:color w:val="366091"/>
          <w:sz w:val="22"/>
          <w:szCs w:val="22"/>
        </w:rPr>
        <w:t>ხარისხის პროექტი - საქართველო I2Q (IBRD) (პროგრამულო კოდი 32 08)</w:t>
      </w:r>
    </w:p>
    <w:p w14:paraId="2BE96478" w14:textId="77777777" w:rsidR="00224B53" w:rsidRPr="00B02CD5" w:rsidRDefault="00224B53" w:rsidP="00DB446F">
      <w:pPr>
        <w:spacing w:line="240" w:lineRule="auto"/>
        <w:rPr>
          <w:rFonts w:ascii="Sylfaen" w:eastAsia="SimSun" w:hAnsi="Sylfaen" w:cs="Sylfaen"/>
          <w:color w:val="366091"/>
        </w:rPr>
      </w:pPr>
    </w:p>
    <w:p w14:paraId="33C02AA2" w14:textId="77777777" w:rsidR="00224B53" w:rsidRPr="00B02CD5" w:rsidRDefault="00224B53" w:rsidP="00DB446F">
      <w:pPr>
        <w:spacing w:after="0" w:line="240" w:lineRule="auto"/>
        <w:jc w:val="both"/>
        <w:rPr>
          <w:rFonts w:ascii="Sylfaen" w:hAnsi="Sylfaen"/>
        </w:rPr>
      </w:pPr>
      <w:r w:rsidRPr="00B02CD5">
        <w:rPr>
          <w:rFonts w:ascii="Sylfaen" w:hAnsi="Sylfaen"/>
        </w:rPr>
        <w:t xml:space="preserve">პროგრამის განმახროციელებელი: </w:t>
      </w:r>
    </w:p>
    <w:p w14:paraId="6E3056ED" w14:textId="77777777" w:rsidR="00224B53" w:rsidRPr="00B02CD5"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B02CD5">
        <w:rPr>
          <w:rFonts w:ascii="Sylfaen" w:eastAsia="SimSun" w:hAnsi="Sylfaen" w:cs="Sylfaen"/>
          <w:color w:val="000000"/>
        </w:rPr>
        <w:t>საქართველოს</w:t>
      </w:r>
      <w:r w:rsidRPr="00B02CD5">
        <w:rPr>
          <w:rFonts w:ascii="Sylfaen" w:eastAsia="SimSun" w:hAnsi="Sylfaen" w:cs="Calibri"/>
          <w:color w:val="000000"/>
        </w:rPr>
        <w:t xml:space="preserve"> </w:t>
      </w:r>
      <w:r w:rsidRPr="00B02CD5">
        <w:rPr>
          <w:rFonts w:ascii="Sylfaen" w:eastAsia="SimSun" w:hAnsi="Sylfaen" w:cs="Sylfaen"/>
          <w:color w:val="000000"/>
        </w:rPr>
        <w:t>განათლებისა</w:t>
      </w:r>
      <w:r w:rsidRPr="00B02CD5">
        <w:rPr>
          <w:rFonts w:ascii="Sylfaen" w:eastAsia="SimSun" w:hAnsi="Sylfaen" w:cs="Calibri"/>
          <w:color w:val="000000"/>
        </w:rPr>
        <w:t xml:space="preserve"> </w:t>
      </w:r>
      <w:r w:rsidRPr="00B02CD5">
        <w:rPr>
          <w:rFonts w:ascii="Sylfaen" w:eastAsia="SimSun" w:hAnsi="Sylfaen" w:cs="Sylfaen"/>
          <w:color w:val="000000"/>
        </w:rPr>
        <w:t>და</w:t>
      </w:r>
      <w:r w:rsidRPr="00B02CD5">
        <w:rPr>
          <w:rFonts w:ascii="Sylfaen" w:eastAsia="SimSun" w:hAnsi="Sylfaen" w:cs="Calibri"/>
          <w:color w:val="000000"/>
        </w:rPr>
        <w:t xml:space="preserve"> </w:t>
      </w:r>
      <w:r w:rsidRPr="00B02CD5">
        <w:rPr>
          <w:rFonts w:ascii="Sylfaen" w:eastAsia="SimSun" w:hAnsi="Sylfaen" w:cs="Sylfaen"/>
          <w:color w:val="000000"/>
        </w:rPr>
        <w:t>მეცნიერების</w:t>
      </w:r>
      <w:r w:rsidRPr="00B02CD5">
        <w:rPr>
          <w:rFonts w:ascii="Sylfaen" w:eastAsia="SimSun" w:hAnsi="Sylfaen" w:cs="Calibri"/>
          <w:color w:val="000000"/>
        </w:rPr>
        <w:t xml:space="preserve"> </w:t>
      </w:r>
      <w:r w:rsidRPr="00B02CD5">
        <w:rPr>
          <w:rFonts w:ascii="Sylfaen" w:eastAsia="SimSun" w:hAnsi="Sylfaen" w:cs="Sylfaen"/>
          <w:color w:val="000000"/>
        </w:rPr>
        <w:t>სამინისტრო</w:t>
      </w:r>
    </w:p>
    <w:p w14:paraId="4F83A647" w14:textId="77777777" w:rsidR="00224B53" w:rsidRPr="00180341" w:rsidRDefault="00224B53" w:rsidP="00DB446F">
      <w:pPr>
        <w:pBdr>
          <w:top w:val="nil"/>
          <w:left w:val="nil"/>
          <w:bottom w:val="nil"/>
          <w:right w:val="nil"/>
          <w:between w:val="nil"/>
        </w:pBdr>
        <w:spacing w:line="240" w:lineRule="auto"/>
        <w:rPr>
          <w:rFonts w:ascii="Sylfaen" w:eastAsia="SimSun" w:hAnsi="Sylfaen" w:cs="Calibri"/>
          <w:color w:val="000000"/>
          <w:highlight w:val="yellow"/>
        </w:rPr>
      </w:pPr>
    </w:p>
    <w:p w14:paraId="40AD8732"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27" w:name="_Hlk108002383"/>
      <w:r w:rsidRPr="00B02CD5">
        <w:rPr>
          <w:rFonts w:ascii="Sylfaen" w:eastAsiaTheme="minorEastAsia" w:hAnsi="Sylfaen" w:cs="Sylfaen"/>
          <w:bCs/>
          <w:color w:val="000000"/>
          <w:shd w:val="clear" w:color="auto" w:fill="FFFFFF"/>
          <w:lang w:val="ka-GE"/>
        </w:rPr>
        <w:t>დასრულდა მუშაობა კონკურენტული ინოვაციების ფონდის საქმიანობის მარეგულირებელი დოკუმენტაციის სრული პაკეტის მომზადების მიმართულებით;</w:t>
      </w:r>
    </w:p>
    <w:p w14:paraId="5C2855F7"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უმაღლესი განათლების დაფინანსების ახალი მოდელის დანერგვის ხელშეწყობის მიზნით, მონაცემთა ბაზის მართვის სისტემის შექმნასთან დაკავშირებული მომსახურების შესასყიდად შემუშავდა ტექნიკური დავალება და მიმდინარეობდა შესაბამისი შესყიდვის პროცედურები;</w:t>
      </w:r>
    </w:p>
    <w:p w14:paraId="1276C58A"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ქვეყნის მასშტაბით ადრეული და სკოლამდელი განათლების დაწესებულებების მართვის სისტემის გაუმჯობესებისა და პროგრამების ხარისხის ამაღლების მიზნით, მიმდინარეობდა შესაბამისი საკონსულტაციო მომსახურების შესყიდვის პროცედურები; </w:t>
      </w:r>
    </w:p>
    <w:p w14:paraId="71850CAE"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დასრულდა სკოლამდელი განათლების სისტემური სადიაგნოსტიკო კვლევა, რომელიც გულისხმობს ამ სფეროში არსებული პროფესიონალური განვითარების, მონიტორინგისა და ანგარიშგების, მართვისა და კოორდინაციის სისტემების ანალიზს, არსებული სასკოლო მზაობის ჯგუფების კვლევას და შესაბამისი რეკომენდაციების შემუშავებას, ასევე, სასკოლო მზაობის პროგრამის გადახედვას და არსებული ხარვეზების შემთხვევაში, მათ აღმოსაფხვრელად რეკომენდაციების შემუშავებას;</w:t>
      </w:r>
    </w:p>
    <w:p w14:paraId="18446F57"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ხორციელდებოდა განათლების მართვის საინფორმაციო სისტემის (EMIS) მონაცემთა ბაზის სადიაგნოსტიკო კვლევა, ასევე მიმდინარეობდა მუშაობა EMIS-ის შესაძლებლობების განვითარების, LMS და EMS  სისტემების დანერგვის მიმართულებით; </w:t>
      </w:r>
    </w:p>
    <w:p w14:paraId="14702776"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დასრულდა  ზოგადი განათლების სისტემური შეფასების/ მრავალკომპონენტიანი სადიაგნოსტიკო კვლევა, რომლის ფარგლებში გაანალიზდა ზოგადი განათლების მიმართულებით განხორციელებული რეფორმები და მის კვალდაკვალ მომზადდა რეკომენდაციები შემდგომი ინტერვენციების დასაგეგმად;</w:t>
      </w:r>
    </w:p>
    <w:p w14:paraId="2DA69EF4"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დასრულდა მუშაობა ზოგადი განათლების მიმართულებით ხარისხის უზრუნველყოფის პოლიტიკის ჩარჩო დოკუმენტის შემუშავების, ასევე ზოგადი განათლების მიმართულებით ეროვნული შეფასების პოლიტიკის დოკუმენტის შემუშავების კუთხით; </w:t>
      </w:r>
    </w:p>
    <w:p w14:paraId="6C2CBC3F"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მიმდინარეობდა მუშაობა ზოგადსაგანმანათლებლო დაწესებულებებისთვის (სკოლებისთვის) ინფრასტრუქტურისა და ფიზიკური გარემოს სტანდარტების პროექტის შემუშავების მიმართულებით;</w:t>
      </w:r>
    </w:p>
    <w:p w14:paraId="0B3EB347"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მიმდინარეობდა მუშაობა დასავლეთ და აღმოსავლეთ საქართველოს მასშტაბით 121 სკოლაში Wi-Fi ქსელების მოწყობის სამუშაოები; </w:t>
      </w:r>
    </w:p>
    <w:p w14:paraId="7F705DF7"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მასწავლებელთა მომზადების საგანმანათლებლო პროგრამებისა და უწყვეტი პროფესიული განვითარების შესაძლებლობების ხარისხის ამაღლების მიზნით შესაბამისი მომსახურების შესყიდვის მიზნით, მიმდინარეობდა შესყიდვის პროცედურები;</w:t>
      </w:r>
    </w:p>
    <w:p w14:paraId="14D1CF42"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lastRenderedPageBreak/>
        <w:t>დასრულდა მუშაობა სტუდენტთა მოძრაობის პლატფორმის ტექნიკური დავალების შემუშავების მიმართულებით; </w:t>
      </w:r>
    </w:p>
    <w:p w14:paraId="5008DAA3"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მიმდინარეობდა მუშაობა სამინისტროსთვის 5 წლიანი საკომუნიკაციო სტრატეგიისა და 24-თვიანი სამოქმედო გეგმის შემუშავებაზე;</w:t>
      </w:r>
    </w:p>
    <w:p w14:paraId="7EB879E0"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სკოლამდელი მზაობის ჯგუფების განვითარებისა და შემდგომში თანამედროვე, ბავშვზე ორიენტირებული სასკოლო მზაობის პროგრამის წარმატებით დანარგვის მიზნით შერჩეულ 150 სამიზნე და 279 სარეზერვო სკოლებში განხორციელდა ვიზიტები სივრცეების ინფრასტრუქტურული მდგომარეობის შესწავლა/შეფასების მიზნით;</w:t>
      </w:r>
    </w:p>
    <w:p w14:paraId="06287E57"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სსიპ - საგანმანათლებლო და სამეცნიერო ინფრასტრუქტურის განვითარების სააგენტოსა და სამინისტროსთან მჭიდრო თანამშრომლობით შემუშავდა სსიპ - საქართველოს მუნიციპალური განვითარების ფონდის მიერ არაუმეტეს 19 ახალი მოდელის სასკოლო შენობის შერჩევის კრიტერიუმები და ასაშენებელი სკოლების სია;</w:t>
      </w:r>
    </w:p>
    <w:p w14:paraId="5A837BBD"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დაიწყო მუშაობა საქართველოს განათლებისა და მეცნიერების სამინისტროსა და მას დაქვემდებარებული უწყებებისთვის ერთიანი სააღრიცხვო პოლიტიკის შემუშავების მიმართულებით; </w:t>
      </w:r>
    </w:p>
    <w:p w14:paraId="012EDAFB"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პროექტის ფარგლებში დაგეგმილი მრავალკომპონენტიანი აქტივობის - „უმაღლესი განათლების ინტერნაციონალიზაციის მხარდაჭერა“ განსახორციელებლად მომსახურების შესყიდვის მიზნით, შემუშავდა ტექნიკური დავალება და გამოცხადდა ტენდერი;მიმდინარეობდა მუშაობა საგანმანათლებლო რესურსცენტრების კონცეფციისა და სკოლის დირექტორების სტანდარტის შემუშავებაზე;</w:t>
      </w:r>
    </w:p>
    <w:p w14:paraId="7D937013"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დაიწყო მუშაობა შერჩეული პლატფორმების საშუალებით დისტანციური სწავლებისა და მეთოდოლოგიის გამოყენებასთან დაკავშირებით სკოლებისათვის საგანმანათლებლო სახელმძღვანელოს და ონლაინ ტრენინგ მოდულის შემუშავების, ასევე, ტრენერთა ტრენინგის განხორციელების მიმართულებით;</w:t>
      </w:r>
    </w:p>
    <w:p w14:paraId="1C3F7F25"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მსოფლიო ბანკთან შეთანხმებული პროექტის მონიტორინგისა და შეფასების გეგმის შესაბამისად, დაწყებულია მუშაობა პროგრამის  საბოლოო შედეგების მიღწევის ერთ-ერთი ინდიკატორის ფარგლებში საბაზისო მაჩვენებლის მონაცემთა მოგროვებისა და ანალიზის მიმართულებით, კერძოდ, ხორციელდება მოსწავლეთა სწავლის შედეგების კვლევა შერჩეულ სკოლებში; </w:t>
      </w:r>
    </w:p>
    <w:p w14:paraId="4AFD5F38"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პროგრამის განხორციელების ეფექტურობის კვლევის განხორციელების მიზნით, შემუშავდა ტექნიკური დავალება და დაიწყო შესყიდვის პროცედურები შესაბამისი მომსახურების შესყიდვის მიზნით;</w:t>
      </w:r>
    </w:p>
    <w:p w14:paraId="753ACAB2"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საქართველოს განათლებისა და მეცნიერების სამინისტროსა მოთხოვნისა და მსოფლიო ბანკის თანხმობის საფუძველზე, შესრულებული/მიმდინარე/დაგეგმილი დამატებითი აქტივობების ასახვის მიზნით, განხორციელდა პროგრამის მართვის სახელმძღვანელოს (POM) ცვლილება.</w:t>
      </w:r>
    </w:p>
    <w:p w14:paraId="0E951499" w14:textId="77777777" w:rsidR="00224B53" w:rsidRPr="00180341" w:rsidRDefault="00224B53" w:rsidP="00DB446F">
      <w:pPr>
        <w:shd w:val="clear" w:color="auto" w:fill="FFFFFF"/>
        <w:tabs>
          <w:tab w:val="left" w:pos="360"/>
        </w:tabs>
        <w:spacing w:line="240" w:lineRule="auto"/>
        <w:ind w:left="360" w:right="260"/>
        <w:jc w:val="both"/>
        <w:rPr>
          <w:rFonts w:ascii="Sylfaen" w:eastAsia="SimSun" w:hAnsi="Sylfaen" w:cs="Calibri"/>
          <w:highlight w:val="yellow"/>
        </w:rPr>
      </w:pPr>
    </w:p>
    <w:bookmarkEnd w:id="27"/>
    <w:p w14:paraId="0843DD0B" w14:textId="77777777" w:rsidR="00224B53" w:rsidRPr="00E071FA" w:rsidRDefault="00224B53" w:rsidP="00DB446F">
      <w:pPr>
        <w:pStyle w:val="Heading2"/>
        <w:spacing w:line="240" w:lineRule="auto"/>
        <w:jc w:val="both"/>
        <w:rPr>
          <w:rFonts w:ascii="Sylfaen" w:eastAsia="SimSun" w:hAnsi="Sylfaen" w:cs="Calibri"/>
          <w:color w:val="366091"/>
          <w:sz w:val="22"/>
          <w:szCs w:val="22"/>
        </w:rPr>
      </w:pPr>
      <w:r w:rsidRPr="00E071FA">
        <w:rPr>
          <w:rFonts w:ascii="Sylfaen" w:eastAsia="SimSun" w:hAnsi="Sylfaen" w:cs="Calibri"/>
          <w:color w:val="366091"/>
          <w:sz w:val="22"/>
          <w:szCs w:val="22"/>
        </w:rPr>
        <w:t>4.</w:t>
      </w:r>
      <w:r w:rsidR="00FA6657" w:rsidRPr="00E071FA">
        <w:rPr>
          <w:rFonts w:ascii="Sylfaen" w:eastAsia="SimSun" w:hAnsi="Sylfaen" w:cs="Calibri"/>
          <w:color w:val="366091"/>
          <w:sz w:val="22"/>
          <w:szCs w:val="22"/>
        </w:rPr>
        <w:t>10</w:t>
      </w:r>
      <w:r w:rsidRPr="00E071FA">
        <w:rPr>
          <w:rFonts w:ascii="Sylfaen" w:eastAsia="SimSun" w:hAnsi="Sylfaen" w:cs="Calibri"/>
          <w:color w:val="366091"/>
          <w:sz w:val="22"/>
          <w:szCs w:val="22"/>
        </w:rPr>
        <w:t xml:space="preserve"> პროფესიული განათლება I (KfW) (პროგრამული კოდი 32 09)</w:t>
      </w:r>
    </w:p>
    <w:p w14:paraId="2E83AFF6" w14:textId="77777777" w:rsidR="00224B53" w:rsidRPr="00E071FA" w:rsidRDefault="00224B53" w:rsidP="00DB446F">
      <w:pPr>
        <w:spacing w:after="0" w:line="240" w:lineRule="auto"/>
        <w:jc w:val="both"/>
        <w:rPr>
          <w:rFonts w:ascii="Sylfaen" w:hAnsi="Sylfaen"/>
        </w:rPr>
      </w:pPr>
      <w:r w:rsidRPr="00E071FA">
        <w:rPr>
          <w:rFonts w:ascii="Sylfaen" w:hAnsi="Sylfaen"/>
        </w:rPr>
        <w:t>პროგრამის განმახროციელებელი:</w:t>
      </w:r>
    </w:p>
    <w:p w14:paraId="0D02365B" w14:textId="77777777" w:rsidR="00224B53" w:rsidRPr="00E071FA" w:rsidRDefault="00224B53"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071FA">
        <w:rPr>
          <w:rFonts w:ascii="Sylfaen" w:eastAsia="SimSun" w:hAnsi="Sylfaen" w:cs="Sylfaen"/>
          <w:color w:val="000000"/>
        </w:rPr>
        <w:t>სსიპ</w:t>
      </w:r>
      <w:r w:rsidRPr="00E071FA">
        <w:rPr>
          <w:rFonts w:ascii="Sylfaen" w:eastAsia="SimSun" w:hAnsi="Sylfaen" w:cs="Calibri"/>
          <w:color w:val="000000"/>
        </w:rPr>
        <w:t xml:space="preserve"> - </w:t>
      </w:r>
      <w:r w:rsidRPr="00E071FA">
        <w:rPr>
          <w:rFonts w:ascii="Sylfaen" w:eastAsia="SimSun" w:hAnsi="Sylfaen" w:cs="Sylfaen"/>
          <w:color w:val="000000"/>
        </w:rPr>
        <w:t>საგანმანათლებლო</w:t>
      </w:r>
      <w:r w:rsidRPr="00E071FA">
        <w:rPr>
          <w:rFonts w:ascii="Sylfaen" w:eastAsia="SimSun" w:hAnsi="Sylfaen" w:cs="Calibri"/>
          <w:color w:val="000000"/>
        </w:rPr>
        <w:t xml:space="preserve"> </w:t>
      </w:r>
      <w:r w:rsidRPr="00E071FA">
        <w:rPr>
          <w:rFonts w:ascii="Sylfaen" w:eastAsia="SimSun" w:hAnsi="Sylfaen" w:cs="Sylfaen"/>
          <w:color w:val="000000"/>
        </w:rPr>
        <w:t>და</w:t>
      </w:r>
      <w:r w:rsidRPr="00E071FA">
        <w:rPr>
          <w:rFonts w:ascii="Sylfaen" w:eastAsia="SimSun" w:hAnsi="Sylfaen" w:cs="Calibri"/>
          <w:color w:val="000000"/>
        </w:rPr>
        <w:t xml:space="preserve"> </w:t>
      </w:r>
      <w:r w:rsidRPr="00E071FA">
        <w:rPr>
          <w:rFonts w:ascii="Sylfaen" w:eastAsia="SimSun" w:hAnsi="Sylfaen" w:cs="Sylfaen"/>
          <w:color w:val="000000"/>
        </w:rPr>
        <w:t>სამეცნიერო</w:t>
      </w:r>
      <w:r w:rsidRPr="00E071FA">
        <w:rPr>
          <w:rFonts w:ascii="Sylfaen" w:eastAsia="SimSun" w:hAnsi="Sylfaen" w:cs="Calibri"/>
          <w:color w:val="000000"/>
        </w:rPr>
        <w:t xml:space="preserve"> </w:t>
      </w:r>
      <w:r w:rsidRPr="00E071FA">
        <w:rPr>
          <w:rFonts w:ascii="Sylfaen" w:eastAsia="SimSun" w:hAnsi="Sylfaen" w:cs="Sylfaen"/>
          <w:color w:val="000000"/>
        </w:rPr>
        <w:t>ინფრასტრუქტურის</w:t>
      </w:r>
      <w:r w:rsidRPr="00E071FA">
        <w:rPr>
          <w:rFonts w:ascii="Sylfaen" w:eastAsia="SimSun" w:hAnsi="Sylfaen" w:cs="Calibri"/>
          <w:color w:val="000000"/>
        </w:rPr>
        <w:t xml:space="preserve"> </w:t>
      </w:r>
      <w:r w:rsidRPr="00E071FA">
        <w:rPr>
          <w:rFonts w:ascii="Sylfaen" w:eastAsia="SimSun" w:hAnsi="Sylfaen" w:cs="Sylfaen"/>
          <w:color w:val="000000"/>
        </w:rPr>
        <w:t>განვითარების</w:t>
      </w:r>
      <w:r w:rsidRPr="00E071FA">
        <w:rPr>
          <w:rFonts w:ascii="Sylfaen" w:eastAsia="SimSun" w:hAnsi="Sylfaen" w:cs="Calibri"/>
          <w:color w:val="000000"/>
        </w:rPr>
        <w:t xml:space="preserve"> </w:t>
      </w:r>
      <w:r w:rsidRPr="00E071FA">
        <w:rPr>
          <w:rFonts w:ascii="Sylfaen" w:eastAsia="SimSun" w:hAnsi="Sylfaen" w:cs="Sylfaen"/>
          <w:color w:val="000000"/>
        </w:rPr>
        <w:t>სააგენტო</w:t>
      </w:r>
    </w:p>
    <w:p w14:paraId="28EBE733" w14:textId="77777777" w:rsidR="00224B53" w:rsidRPr="00E071FA" w:rsidRDefault="00224B53" w:rsidP="00DB446F">
      <w:pPr>
        <w:spacing w:line="240" w:lineRule="auto"/>
        <w:rPr>
          <w:rFonts w:ascii="Sylfaen" w:eastAsia="SimSun" w:hAnsi="Sylfaen" w:cs="Calibri"/>
        </w:rPr>
      </w:pPr>
    </w:p>
    <w:p w14:paraId="643DD0C5"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რეკონსტრუქციის საკრედიტო ბანკის (KfW) მიერ დაფინანსებული პროექტის TVET Program I-ის ფარგლებში საკონსულტაციო მომსახურებიის შესყიდვის მიზნით გაფორმებული ხელშეკრულების თანახმად, საკონსულტაციო კომპანიის PEM-ის მიერ წარმოდგენილი იქნა პირველი და მეორე კვარტლის ანგარიში;</w:t>
      </w:r>
    </w:p>
    <w:p w14:paraId="327F0848" w14:textId="77777777" w:rsidR="00B02CD5" w:rsidRPr="00B02CD5" w:rsidRDefault="00B02CD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02CD5">
        <w:rPr>
          <w:rFonts w:ascii="Sylfaen" w:eastAsiaTheme="minorEastAsia" w:hAnsi="Sylfaen" w:cs="Sylfaen"/>
          <w:bCs/>
          <w:color w:val="000000"/>
          <w:shd w:val="clear" w:color="auto" w:fill="FFFFFF"/>
          <w:lang w:val="ka-GE"/>
        </w:rPr>
        <w:t xml:space="preserve">ანგარიშის ფარგლებში საკონსულტაციო კომპანიის მიერ წარმოდგენილი იქნა განახლებული შესყიდვების პროექტის განხორციელების სახელმძღვანელო, სამშენებლო სამუშაოებისათვის გამოყოფილი მიწის ნაკვეთის წინასწარი შეფასება დათვალიერების და არსებული ინფორმაციის </w:t>
      </w:r>
      <w:r w:rsidRPr="00B02CD5">
        <w:rPr>
          <w:rFonts w:ascii="Sylfaen" w:eastAsiaTheme="minorEastAsia" w:hAnsi="Sylfaen" w:cs="Sylfaen"/>
          <w:bCs/>
          <w:color w:val="000000"/>
          <w:shd w:val="clear" w:color="auto" w:fill="FFFFFF"/>
          <w:lang w:val="ka-GE"/>
        </w:rPr>
        <w:lastRenderedPageBreak/>
        <w:t>საფუძველზე, პროექტის განხორციელების დროს ანაზღაურების მოთხოვნის პროცედურების შესახებ ინფორმაცია, განახლებული სამუშაოების შესრულების გეგმა გრაფიკი, ბუნებრივ და სოციალურ გარემოზე ზემოქმედების შეფასების ანგარიში.</w:t>
      </w:r>
    </w:p>
    <w:p w14:paraId="1CE210E8" w14:textId="77777777" w:rsidR="00224B53" w:rsidRPr="00180341" w:rsidRDefault="00224B53" w:rsidP="00DB446F">
      <w:pPr>
        <w:shd w:val="clear" w:color="auto" w:fill="FFFFFF"/>
        <w:tabs>
          <w:tab w:val="left" w:pos="360"/>
        </w:tabs>
        <w:spacing w:line="240" w:lineRule="auto"/>
        <w:ind w:right="260"/>
        <w:jc w:val="both"/>
        <w:rPr>
          <w:rFonts w:ascii="Sylfaen" w:eastAsia="SimSun" w:hAnsi="Sylfaen" w:cs="Calibri"/>
          <w:highlight w:val="yellow"/>
          <w:lang w:val="ka-GE"/>
        </w:rPr>
      </w:pPr>
    </w:p>
    <w:p w14:paraId="27AF4643" w14:textId="77777777" w:rsidR="001A3B36" w:rsidRPr="00B7602D" w:rsidRDefault="001A3B36" w:rsidP="00DB446F">
      <w:pPr>
        <w:pStyle w:val="Heading2"/>
        <w:spacing w:before="0" w:line="240" w:lineRule="auto"/>
        <w:jc w:val="both"/>
        <w:rPr>
          <w:rFonts w:ascii="Sylfaen" w:hAnsi="Sylfaen" w:cs="Sylfaen"/>
          <w:bCs/>
          <w:sz w:val="22"/>
          <w:szCs w:val="22"/>
        </w:rPr>
      </w:pPr>
      <w:r w:rsidRPr="00B7602D">
        <w:rPr>
          <w:rFonts w:ascii="Sylfaen" w:hAnsi="Sylfaen" w:cs="Sylfaen"/>
          <w:bCs/>
          <w:sz w:val="22"/>
          <w:szCs w:val="22"/>
        </w:rPr>
        <w:t>4.11 სახელოვნებო და სასპორტო სფეროში უმაღლესი განათლება (პროგრამული კოდი 33 02)</w:t>
      </w:r>
    </w:p>
    <w:p w14:paraId="0A2731BD" w14:textId="77777777" w:rsidR="001A3B36" w:rsidRPr="00B7602D" w:rsidRDefault="001A3B36" w:rsidP="00DB446F">
      <w:pPr>
        <w:spacing w:line="240" w:lineRule="auto"/>
        <w:jc w:val="both"/>
        <w:rPr>
          <w:rFonts w:ascii="Sylfaen" w:eastAsiaTheme="minorEastAsia" w:hAnsi="Sylfaen" w:cs="Sylfaen"/>
          <w:bCs/>
          <w:lang w:val="ka-GE"/>
        </w:rPr>
      </w:pPr>
    </w:p>
    <w:p w14:paraId="1CABD862" w14:textId="77777777" w:rsidR="001A3B36" w:rsidRPr="00B7602D" w:rsidRDefault="001A3B36" w:rsidP="00DB446F">
      <w:pPr>
        <w:spacing w:after="0" w:line="240" w:lineRule="auto"/>
        <w:jc w:val="both"/>
        <w:rPr>
          <w:rFonts w:ascii="Sylfaen" w:hAnsi="Sylfaen"/>
        </w:rPr>
      </w:pPr>
      <w:r w:rsidRPr="00B7602D">
        <w:rPr>
          <w:rFonts w:ascii="Sylfaen" w:hAnsi="Sylfaen"/>
        </w:rPr>
        <w:t xml:space="preserve">პროგრამის განმახორციელებელი: </w:t>
      </w:r>
    </w:p>
    <w:p w14:paraId="0798EE56" w14:textId="77777777" w:rsidR="001A3B36" w:rsidRPr="00B7602D" w:rsidRDefault="001A3B36" w:rsidP="00DB446F">
      <w:pPr>
        <w:pStyle w:val="ListParagraph"/>
        <w:numPr>
          <w:ilvl w:val="0"/>
          <w:numId w:val="54"/>
        </w:numPr>
        <w:spacing w:after="0" w:line="240" w:lineRule="auto"/>
        <w:jc w:val="both"/>
        <w:rPr>
          <w:rFonts w:ascii="Sylfaen" w:eastAsiaTheme="minorEastAsia" w:hAnsi="Sylfaen" w:cs="Sylfaen"/>
          <w:bCs/>
          <w:lang w:val="ka-GE"/>
        </w:rPr>
      </w:pPr>
      <w:r w:rsidRPr="00B7602D">
        <w:rPr>
          <w:rFonts w:ascii="Sylfaen" w:eastAsiaTheme="minorEastAsia" w:hAnsi="Sylfaen" w:cs="Sylfaen"/>
          <w:bCs/>
          <w:lang w:val="ka-GE"/>
        </w:rPr>
        <w:t>საქართველოს კულტურის, სპორტისა და ახალგაზრდობის სამინისტრო;</w:t>
      </w:r>
    </w:p>
    <w:p w14:paraId="10FC1EB4" w14:textId="77777777" w:rsidR="001A3B36" w:rsidRPr="00B7602D" w:rsidRDefault="001A3B36" w:rsidP="00DB446F">
      <w:pPr>
        <w:pStyle w:val="ListParagraph"/>
        <w:numPr>
          <w:ilvl w:val="0"/>
          <w:numId w:val="54"/>
        </w:numPr>
        <w:spacing w:after="0" w:line="240" w:lineRule="auto"/>
        <w:jc w:val="both"/>
        <w:rPr>
          <w:rFonts w:ascii="Sylfaen" w:eastAsiaTheme="minorEastAsia" w:hAnsi="Sylfaen" w:cs="Sylfaen"/>
          <w:bCs/>
          <w:lang w:val="ka-GE"/>
        </w:rPr>
      </w:pPr>
      <w:r w:rsidRPr="00B7602D">
        <w:rPr>
          <w:rFonts w:ascii="Sylfaen" w:eastAsiaTheme="minorEastAsia" w:hAnsi="Sylfaen" w:cs="Sylfaen"/>
          <w:bCs/>
          <w:lang w:val="ka-GE"/>
        </w:rPr>
        <w:t>უმაღლესი საგანმანათლებლო დაწესებულებები;</w:t>
      </w:r>
    </w:p>
    <w:p w14:paraId="3332A17A" w14:textId="77777777" w:rsidR="001A3B36" w:rsidRPr="00180341" w:rsidRDefault="001A3B36" w:rsidP="00DB446F">
      <w:pPr>
        <w:spacing w:line="240" w:lineRule="auto"/>
        <w:rPr>
          <w:rFonts w:ascii="Sylfaen" w:eastAsia="Calibri" w:hAnsi="Sylfaen"/>
          <w:highlight w:val="yellow"/>
          <w:lang w:val="ka-GE"/>
        </w:rPr>
      </w:pPr>
    </w:p>
    <w:p w14:paraId="2D7F05D6" w14:textId="77777777" w:rsidR="009466EA" w:rsidRPr="00895C89" w:rsidRDefault="009466EA" w:rsidP="00DB446F">
      <w:pPr>
        <w:numPr>
          <w:ilvl w:val="0"/>
          <w:numId w:val="91"/>
        </w:numPr>
        <w:spacing w:after="0" w:line="240" w:lineRule="auto"/>
        <w:ind w:left="0"/>
        <w:jc w:val="both"/>
        <w:rPr>
          <w:rFonts w:ascii="Sylfaen" w:eastAsiaTheme="minorEastAsia" w:hAnsi="Sylfaen" w:cs="Sylfaen"/>
          <w:bCs/>
          <w:color w:val="000000"/>
          <w:shd w:val="clear" w:color="auto" w:fill="FFFFFF"/>
          <w:lang w:val="ka-GE"/>
        </w:rPr>
      </w:pPr>
      <w:r w:rsidRPr="00895C89">
        <w:rPr>
          <w:rFonts w:ascii="Sylfaen" w:eastAsiaTheme="minorEastAsia" w:hAnsi="Sylfaen" w:cs="Sylfaen"/>
          <w:bCs/>
          <w:color w:val="000000"/>
          <w:shd w:val="clear" w:color="auto" w:fill="FFFFFF"/>
          <w:lang w:val="ka-GE"/>
        </w:rPr>
        <w:t>საანგარიშო პერიოდში განხორციელდა საქართველოში ავტორიზებული სახელოვნებო და სასპორტო უმაღლესი საგანმანათლებლო დაწესებულებების მხარდაჭერა. უმაღლესი განათლების ხელმისაწვდომობის გაზრდის, უმაღლესი განათლების ხარისხის ამაღლების, საერთაშორისო თანამშრომლობის წახალისების, საზოგადოების ინფორმირებულობისა და მხარდაჭერის მიზნით</w:t>
      </w:r>
      <w:r>
        <w:rPr>
          <w:rFonts w:ascii="Sylfaen" w:eastAsiaTheme="minorEastAsia" w:hAnsi="Sylfaen" w:cs="Sylfaen"/>
          <w:bCs/>
          <w:color w:val="000000"/>
          <w:shd w:val="clear" w:color="auto" w:fill="FFFFFF"/>
        </w:rPr>
        <w:t xml:space="preserve">, </w:t>
      </w:r>
      <w:r w:rsidRPr="00895C89">
        <w:rPr>
          <w:rFonts w:ascii="Sylfaen" w:eastAsiaTheme="minorEastAsia" w:hAnsi="Sylfaen" w:cs="Sylfaen"/>
          <w:bCs/>
          <w:color w:val="000000"/>
          <w:shd w:val="clear" w:color="auto" w:fill="FFFFFF"/>
          <w:lang w:val="ka-GE"/>
        </w:rPr>
        <w:t>დაფინანსდა 5 სახელოვნებო უმაღლესი საგანმანათლებლო დაწესებულება.</w:t>
      </w:r>
    </w:p>
    <w:p w14:paraId="7D0FB8D5" w14:textId="77777777" w:rsidR="009466EA" w:rsidRPr="00554179" w:rsidRDefault="009466EA" w:rsidP="00DB446F">
      <w:pPr>
        <w:numPr>
          <w:ilvl w:val="0"/>
          <w:numId w:val="91"/>
        </w:numPr>
        <w:spacing w:after="0" w:line="240" w:lineRule="auto"/>
        <w:ind w:left="0"/>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სსიპ - აპოლონ ქუთათელაძის სახელობის თბილისის სახელმწიფო სამხატვრო აკადემიის </w:t>
      </w:r>
      <w:r>
        <w:rPr>
          <w:rFonts w:ascii="Sylfaen" w:eastAsiaTheme="minorEastAsia" w:hAnsi="Sylfaen" w:cs="Sylfaen"/>
          <w:bCs/>
          <w:color w:val="000000"/>
          <w:shd w:val="clear" w:color="auto" w:fill="FFFFFF"/>
          <w:lang w:val="ka-GE"/>
        </w:rPr>
        <w:t>ჩატარებული ღონისძიებების ფარგლენში</w:t>
      </w:r>
      <w:r w:rsidRPr="00554179">
        <w:rPr>
          <w:rFonts w:ascii="Sylfaen" w:eastAsiaTheme="minorEastAsia" w:hAnsi="Sylfaen" w:cs="Sylfaen"/>
          <w:bCs/>
          <w:color w:val="000000"/>
          <w:shd w:val="clear" w:color="auto" w:fill="FFFFFF"/>
          <w:lang w:val="ka-GE"/>
        </w:rPr>
        <w:t xml:space="preserve">: </w:t>
      </w:r>
    </w:p>
    <w:p w14:paraId="5F32B844" w14:textId="77777777" w:rsidR="009466EA" w:rsidRPr="00554179" w:rsidRDefault="009466EA" w:rsidP="00DB446F">
      <w:pPr>
        <w:numPr>
          <w:ilvl w:val="0"/>
          <w:numId w:val="92"/>
        </w:numPr>
        <w:spacing w:after="0" w:line="240" w:lineRule="auto"/>
        <w:jc w:val="both"/>
        <w:rPr>
          <w:rFonts w:ascii="Sylfaen" w:eastAsia="Calibri" w:hAnsi="Sylfaen" w:cs="Calibri"/>
          <w:lang w:val="ka-GE"/>
        </w:rPr>
      </w:pPr>
      <w:r w:rsidRPr="00554179">
        <w:rPr>
          <w:rFonts w:ascii="Sylfaen" w:eastAsiaTheme="minorEastAsia" w:hAnsi="Sylfaen" w:cs="Sylfaen"/>
          <w:bCs/>
          <w:color w:val="000000"/>
          <w:shd w:val="clear" w:color="auto" w:fill="FFFFFF"/>
          <w:lang w:val="ka-GE"/>
        </w:rPr>
        <w:t>იუნესკოს ეგიდით, აკადემიის 100 წლის იუბილეს ფარგლებში  გაიმართა გიგა ბათიაშვილის გრაფიკული და ფერწერული ნამუშევრების გამოფენის გახსნა სახელწოდებით „მეორე სიცოცხლე“;</w:t>
      </w:r>
    </w:p>
    <w:p w14:paraId="37D3F054" w14:textId="77777777" w:rsidR="009466EA" w:rsidRPr="00554179" w:rsidRDefault="009466EA" w:rsidP="00DB446F">
      <w:pPr>
        <w:numPr>
          <w:ilvl w:val="0"/>
          <w:numId w:val="92"/>
        </w:numPr>
        <w:spacing w:after="0" w:line="240" w:lineRule="auto"/>
        <w:jc w:val="both"/>
        <w:rPr>
          <w:rFonts w:ascii="Sylfaen" w:eastAsia="Calibri" w:hAnsi="Sylfaen" w:cs="Calibri"/>
          <w:lang w:val="ka-GE"/>
        </w:rPr>
      </w:pPr>
      <w:r w:rsidRPr="00554179">
        <w:rPr>
          <w:rFonts w:ascii="Sylfaen" w:eastAsiaTheme="minorEastAsia" w:hAnsi="Sylfaen" w:cs="Sylfaen"/>
          <w:bCs/>
          <w:color w:val="000000"/>
          <w:shd w:val="clear" w:color="auto" w:fill="FFFFFF"/>
          <w:lang w:val="ka-GE"/>
        </w:rPr>
        <w:t>UNESCO-საქმეთა  ეროვნული კომისიის მიერ გამოცხადებული, 2020-2021 წლების მონაწილეობის პროგრამის ფარგლებში გაიმართა გამარჯვებული პროექტის - „ტრადიციული ლურჯი სუფრა შემოქმედებითი ინდუსტრიების განვითარებისთვის“ დასკვნითი კონფერენცია;</w:t>
      </w:r>
    </w:p>
    <w:p w14:paraId="58B7A85F" w14:textId="77777777" w:rsidR="009466EA" w:rsidRPr="00554179" w:rsidRDefault="009466EA" w:rsidP="00DB446F">
      <w:pPr>
        <w:numPr>
          <w:ilvl w:val="0"/>
          <w:numId w:val="92"/>
        </w:numPr>
        <w:spacing w:after="0" w:line="240" w:lineRule="auto"/>
        <w:jc w:val="both"/>
        <w:rPr>
          <w:rFonts w:ascii="Sylfaen" w:eastAsia="Calibri" w:hAnsi="Sylfaen" w:cs="Calibri"/>
          <w:lang w:val="ka-GE"/>
        </w:rPr>
      </w:pPr>
      <w:r w:rsidRPr="00895C89">
        <w:rPr>
          <w:rFonts w:ascii="Sylfaen" w:eastAsiaTheme="minorEastAsia" w:hAnsi="Sylfaen" w:cs="Sylfaen"/>
          <w:bCs/>
          <w:color w:val="000000"/>
          <w:shd w:val="clear" w:color="auto" w:fill="FFFFFF"/>
          <w:lang w:val="ka-GE"/>
        </w:rPr>
        <w:t>ბრიტანეთის საბჭოს პროგრამის - „შემოქმედებითი ნაპერწკალი“ ფარგლებში გაიხსნა 1 კვირიანი იდეათონი</w:t>
      </w:r>
      <w:r>
        <w:rPr>
          <w:rFonts w:ascii="Sylfaen" w:eastAsiaTheme="minorEastAsia" w:hAnsi="Sylfaen" w:cs="Sylfaen"/>
          <w:bCs/>
          <w:color w:val="000000"/>
          <w:shd w:val="clear" w:color="auto" w:fill="FFFFFF"/>
          <w:lang w:val="ka-GE"/>
        </w:rPr>
        <w:t>;</w:t>
      </w:r>
    </w:p>
    <w:p w14:paraId="18C326E5" w14:textId="77777777" w:rsidR="009466EA" w:rsidRPr="00554179"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895C89">
        <w:rPr>
          <w:rFonts w:ascii="Sylfaen" w:eastAsiaTheme="minorEastAsia" w:hAnsi="Sylfaen" w:cs="Sylfaen"/>
          <w:bCs/>
          <w:color w:val="000000"/>
          <w:shd w:val="clear" w:color="auto" w:fill="FFFFFF"/>
          <w:lang w:val="ka-GE"/>
        </w:rPr>
        <w:t>ხორციელდებ</w:t>
      </w:r>
      <w:r>
        <w:rPr>
          <w:rFonts w:ascii="Sylfaen" w:eastAsiaTheme="minorEastAsia" w:hAnsi="Sylfaen" w:cs="Sylfaen"/>
          <w:bCs/>
          <w:color w:val="000000"/>
          <w:shd w:val="clear" w:color="auto" w:fill="FFFFFF"/>
          <w:lang w:val="ka-GE"/>
        </w:rPr>
        <w:t>ოდა</w:t>
      </w:r>
      <w:r w:rsidRPr="00895C89">
        <w:rPr>
          <w:rFonts w:ascii="Sylfaen" w:eastAsiaTheme="minorEastAsia" w:hAnsi="Sylfaen" w:cs="Sylfaen"/>
          <w:bCs/>
          <w:color w:val="000000"/>
          <w:shd w:val="clear" w:color="auto" w:fill="FFFFFF"/>
          <w:lang w:val="ka-GE"/>
        </w:rPr>
        <w:t xml:space="preserve"> როგორც სტუდენტების, ასევე ლექტორების მობილობა ესტონეთში, ესპანეთში, რუმინეთში, ავსტრიაში, იტალიასა და სხვა ქვეყნების პარტნიორ უნივერსიტეტებში</w:t>
      </w:r>
      <w:r>
        <w:rPr>
          <w:rFonts w:ascii="Sylfaen" w:eastAsiaTheme="minorEastAsia" w:hAnsi="Sylfaen" w:cs="Sylfaen"/>
          <w:bCs/>
          <w:color w:val="000000"/>
          <w:shd w:val="clear" w:color="auto" w:fill="FFFFFF"/>
          <w:lang w:val="ka-GE"/>
        </w:rPr>
        <w:t>;</w:t>
      </w:r>
    </w:p>
    <w:p w14:paraId="11B7E5A1"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თსსა დიზაინის ფაკულტეტის და ლურჯი სუფრის ლაბორატორიის პროექტმა „ტექსტილის სახელოსნოები რეგიონებში შემოქმედებითი ინდუსტრიების განვითარებისთვის"  (პანკისსა და გორში) კიდევ ერთხელ მოიპოვა დაფინანსება UNESCO-ს 2022–2023 წლის „მონაწილეობის პროგრამის“ ფარგლებში. </w:t>
      </w:r>
    </w:p>
    <w:p w14:paraId="56F0FB13" w14:textId="77777777" w:rsidR="009466EA" w:rsidRPr="00554179" w:rsidRDefault="009466EA" w:rsidP="00DB446F">
      <w:pPr>
        <w:numPr>
          <w:ilvl w:val="0"/>
          <w:numId w:val="91"/>
        </w:numPr>
        <w:spacing w:after="0" w:line="240" w:lineRule="auto"/>
        <w:ind w:left="0"/>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სსიპ - საქართველოს შოთა რუსთაველის თეატრისა და კინოს სახელმწიფო უნივერსიტეტის ჩატარებული ღონისძიებების ფარგლენში:</w:t>
      </w:r>
    </w:p>
    <w:p w14:paraId="75DCDA78"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გაიმართა შეხვედრების ციკლი - საუბრები ქორეოგრაფიაზე. ციკლის თემა იყო „კლასიკური ბალეტების თანამედროვე ინტერპრეტაცია“ მე-20 საუკუნის  ქორეოგრაფიული შედევრების ვიდეო ჩვენებით. </w:t>
      </w:r>
    </w:p>
    <w:p w14:paraId="34B6343E"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ერაზმუს+ ინსტიტუციური განვითარების პროექტის ფარგლებში, ევროპელი პარტნიორების მონაწილეობით ჩატარდა საერთაშორისო ტრენინგში DIGITAL TEACHING IN UNIVERSITY ENVIRONMENT - პედაგოგებისთვის. </w:t>
      </w:r>
    </w:p>
    <w:p w14:paraId="4CFEF1BC"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უნივერსიტეტსა და ა(ა)იპ - ეროვნული ცეკვების ფედერაციას შორის გაფორმდა ურთიერთთანამშრომლობის მემორანდუმი. მემორანდუმის მიზანია ქორეოგრაფიული, თეატრალური და სხვა. ხელოვნების განვითარება, პოპულარიზაცია, საშემსრულებლო მიმართულებით ერთობლივი ღონისძიებებისა და პროექტების დაგეგმვა, სტუდენტების </w:t>
      </w:r>
      <w:r w:rsidRPr="00554179">
        <w:rPr>
          <w:rFonts w:ascii="Sylfaen" w:eastAsiaTheme="minorEastAsia" w:hAnsi="Sylfaen" w:cs="Sylfaen"/>
          <w:bCs/>
          <w:color w:val="000000"/>
          <w:shd w:val="clear" w:color="auto" w:fill="FFFFFF"/>
          <w:lang w:val="ka-GE"/>
        </w:rPr>
        <w:lastRenderedPageBreak/>
        <w:t xml:space="preserve">(მოცეკვავეების, მსახიობების, ქორეოგრაფ-ქორეოლოგების) კვალიფიკაციის ამაღლება და პროფესიული უნარ-ჩვევების გამომუშავება. </w:t>
      </w:r>
    </w:p>
    <w:p w14:paraId="6B8C9083"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ქ. თბილისის მუნიციპალიტეტის მერიის ფინანსური მხარდაჭერით, უნივერსიტეტისა და სტუდენტური თვითმმართველობის ორგანიზებით, ეტიუდების ეროვნული XII ფესტივალი გაიმართა, რომელშიც მონაწილეობა მიიღეს დრამის ფაკულტეტის სარეჟისორო და სამსახიობო მიმართულების I, II და III კურსის სტუდენტებმა. წარმოდგენილი იქნა 11 ეტიუდი: 5 სარეჟისორო და 6 სამსახიობო. </w:t>
      </w:r>
    </w:p>
    <w:p w14:paraId="0A90DBEB"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გაიმართა თეატრისა და კინოს სახელმწიფო უნივერსიტეტის XV სტუდენტური სამეცნიერო კონფერენცია. კონფერენციის მოხსენებების თემატიკა უკავშირდება სახელოვნებო მეცნიერებების მიმართულებებს, ასევე მედიის, კულტურული ტურიზმისა და ხელოვნების მენეჯმენტის სფეროებს და სხვა ჰუმანიტარულ დარგებს. </w:t>
      </w:r>
    </w:p>
    <w:p w14:paraId="72517041"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უნივერსიტეტსა და მიხეილ თუმანიშვილის სახელობის კინომსახიობთა თეატრს შორის თანამშრომლობის მემორანდუმი გაფორმდა. </w:t>
      </w:r>
    </w:p>
    <w:p w14:paraId="394C5C0F"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უნივერსიტეტი ჩაერთო ინსტიტუციური განვითარების პროექტში CONNECT (Connecting universities-industry through smart entrepreneurial cooperation and competitive intelligence of students in Moldova, Georgia and Armenia, nr. 617393-EPP-1-2020-1-MD-EPPKA2-CBHE-JP). პროექტი მიზნად ისახავს აღმოსავლეთ პარტნიორობის ქვეყნების კურსდამთავრებულთა დასაქმების პოტენციალის განვითარებას სტუდენტებში</w:t>
      </w:r>
      <w:r>
        <w:rPr>
          <w:rFonts w:ascii="Sylfaen" w:eastAsiaTheme="minorEastAsia" w:hAnsi="Sylfaen" w:cs="Sylfaen"/>
          <w:bCs/>
          <w:color w:val="000000"/>
          <w:shd w:val="clear" w:color="auto" w:fill="FFFFFF"/>
          <w:lang w:val="ka-GE"/>
        </w:rPr>
        <w:t>.</w:t>
      </w:r>
      <w:r w:rsidRPr="00554179">
        <w:rPr>
          <w:rFonts w:ascii="Sylfaen" w:eastAsiaTheme="minorEastAsia" w:hAnsi="Sylfaen" w:cs="Sylfaen"/>
          <w:bCs/>
          <w:color w:val="000000"/>
          <w:shd w:val="clear" w:color="auto" w:fill="FFFFFF"/>
          <w:lang w:val="ka-GE"/>
        </w:rPr>
        <w:t xml:space="preserve">  პროექტის ფარგლებში, ტრენინგები (აქსელერაცია, ციფრული უნარები, ხელოვნება) გაიარა 20-მდე პედაგოგმა</w:t>
      </w:r>
      <w:r>
        <w:rPr>
          <w:rFonts w:ascii="Sylfaen" w:eastAsiaTheme="minorEastAsia" w:hAnsi="Sylfaen" w:cs="Sylfaen"/>
          <w:bCs/>
          <w:color w:val="000000"/>
          <w:shd w:val="clear" w:color="auto" w:fill="FFFFFF"/>
        </w:rPr>
        <w:t>;</w:t>
      </w:r>
      <w:r w:rsidRPr="00554179">
        <w:rPr>
          <w:rFonts w:ascii="Sylfaen" w:eastAsiaTheme="minorEastAsia" w:hAnsi="Sylfaen" w:cs="Sylfaen"/>
          <w:bCs/>
          <w:color w:val="000000"/>
          <w:shd w:val="clear" w:color="auto" w:fill="FFFFFF"/>
          <w:lang w:val="ka-GE"/>
        </w:rPr>
        <w:t xml:space="preserve"> </w:t>
      </w:r>
    </w:p>
    <w:p w14:paraId="41747B66" w14:textId="77777777" w:rsidR="009466EA" w:rsidRPr="00554179"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უნივერსიტეტსა და ა(ა)იპ ინკლუზიური ხელოვნების განვითარების საერთაშორისო ცენტრს შორის ურთიერთთანამშრომლობის მემორანდუმი გაფორმდა. მემორანდუმის მიზანია ინკლუზიური ხელოვნების მიმართულებით სტუდენტებისთვის პროფესიული უნარების თვისობრივი განვითარება და გაძლიერება, სტუდენტთა სტაჟირების ხელშეწყობა, თანამშრომლობა გამოცდილების გაზიარების, ერთობლივი ღონისძიებებისა და პროექტების დაგეგმვის მიზნით, მასტერკლასების და ერთობლივი სემინარების გამართვა, თანამშრომლობა ინკლუზიური ხელოვნების დანერგვის, გავრცელებისა და საგანმანათლებლო პროგრამის შექმნის ფარგლებში.</w:t>
      </w:r>
    </w:p>
    <w:p w14:paraId="2CAECAA1" w14:textId="77777777" w:rsidR="009466EA" w:rsidRPr="00895C89" w:rsidRDefault="009466EA" w:rsidP="00DB446F">
      <w:pPr>
        <w:numPr>
          <w:ilvl w:val="0"/>
          <w:numId w:val="91"/>
        </w:numPr>
        <w:spacing w:after="0" w:line="240" w:lineRule="auto"/>
        <w:ind w:left="0"/>
        <w:jc w:val="both"/>
        <w:rPr>
          <w:rFonts w:ascii="Sylfaen" w:eastAsia="Calibri" w:hAnsi="Sylfaen" w:cs="Calibri"/>
        </w:rPr>
      </w:pPr>
      <w:r w:rsidRPr="00895C89">
        <w:rPr>
          <w:rFonts w:ascii="Sylfaen" w:hAnsi="Sylfaen" w:cs="Sylfaen"/>
          <w:bCs/>
          <w:color w:val="000000"/>
          <w:shd w:val="clear" w:color="auto" w:fill="FFFFFF"/>
          <w:lang w:val="ka-GE"/>
        </w:rPr>
        <w:t xml:space="preserve">თელავის თეატრში გაიმართა </w:t>
      </w:r>
      <w:r w:rsidRPr="00895C89">
        <w:rPr>
          <w:rFonts w:ascii="Sylfaen" w:eastAsiaTheme="minorEastAsia" w:hAnsi="Sylfaen" w:cs="Sylfaen"/>
          <w:bCs/>
          <w:color w:val="000000"/>
          <w:shd w:val="clear" w:color="auto" w:fill="FFFFFF"/>
          <w:lang w:val="ka-GE"/>
        </w:rPr>
        <w:t>სპექტაკლის</w:t>
      </w:r>
      <w:r w:rsidRPr="00895C89">
        <w:rPr>
          <w:rFonts w:ascii="Sylfaen" w:hAnsi="Sylfaen" w:cs="Sylfaen"/>
          <w:bCs/>
          <w:color w:val="000000"/>
          <w:shd w:val="clear" w:color="auto" w:fill="FFFFFF"/>
          <w:lang w:val="ka-GE"/>
        </w:rPr>
        <w:t xml:space="preserve"> „ვენეციელი ვაჭარი“ პრემიერა.</w:t>
      </w:r>
    </w:p>
    <w:p w14:paraId="48A03C68" w14:textId="77777777" w:rsidR="009466EA" w:rsidRPr="00554179" w:rsidRDefault="009466EA" w:rsidP="00DB446F">
      <w:pPr>
        <w:numPr>
          <w:ilvl w:val="0"/>
          <w:numId w:val="91"/>
        </w:numPr>
        <w:spacing w:after="0" w:line="240" w:lineRule="auto"/>
        <w:ind w:left="0"/>
        <w:jc w:val="both"/>
        <w:rPr>
          <w:rFonts w:ascii="Sylfaen" w:eastAsia="Calibri" w:hAnsi="Sylfaen" w:cs="Calibri"/>
        </w:rPr>
      </w:pPr>
      <w:r w:rsidRPr="00895C89">
        <w:rPr>
          <w:rFonts w:ascii="Sylfaen" w:hAnsi="Sylfaen" w:cs="Sylfaen"/>
          <w:lang w:val="ka-GE"/>
        </w:rPr>
        <w:t>სსიპ -  ბათუმის ხელოვნების სასწავლო უნივერსიტეტ</w:t>
      </w:r>
      <w:r w:rsidRPr="00C20901">
        <w:rPr>
          <w:rFonts w:ascii="Sylfaen" w:eastAsiaTheme="minorEastAsia" w:hAnsi="Sylfaen" w:cs="Sylfaen"/>
          <w:bCs/>
          <w:color w:val="000000"/>
          <w:shd w:val="clear" w:color="auto" w:fill="FFFFFF"/>
          <w:lang w:val="ka-GE"/>
        </w:rPr>
        <w:t>ის ჩატარებული ღონისძიებების ფარგლენში:</w:t>
      </w:r>
    </w:p>
    <w:p w14:paraId="463A4B48" w14:textId="77777777" w:rsidR="009466EA" w:rsidRPr="00554179"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მონაწილეობა იქნა მიღებული აჭარის ხელოვნების </w:t>
      </w:r>
      <w:r w:rsidRPr="00895C89">
        <w:rPr>
          <w:rFonts w:ascii="Sylfaen" w:eastAsiaTheme="minorEastAsia" w:hAnsi="Sylfaen" w:cs="Sylfaen"/>
          <w:bCs/>
          <w:color w:val="000000"/>
          <w:shd w:val="clear" w:color="auto" w:fill="FFFFFF"/>
          <w:lang w:val="ka-GE"/>
        </w:rPr>
        <w:t>მუზეუმში</w:t>
      </w:r>
      <w:r w:rsidRPr="00554179">
        <w:rPr>
          <w:rFonts w:ascii="Sylfaen" w:eastAsiaTheme="minorEastAsia" w:hAnsi="Sylfaen" w:cs="Sylfaen"/>
          <w:bCs/>
          <w:color w:val="000000"/>
          <w:shd w:val="clear" w:color="auto" w:fill="FFFFFF"/>
          <w:lang w:val="ka-GE"/>
        </w:rPr>
        <w:t xml:space="preserve"> განხორციელებულ პროექტში - „სტუდენტური ნამუშევრების გამოფენა-პერფორმანსი - თეატრი მუზეუმში“. გამოიფინა 50-მდე სტუდენტის ნამუშევარი, ასევე ნაჩვენები იყო ნაწყვეტი გურამ დოჩანაშვილის მოთხრობიდან; </w:t>
      </w:r>
    </w:p>
    <w:p w14:paraId="4566D968"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გაიმართა „ქართული სიტყვისა და ქართული მუსიკის საღამო“</w:t>
      </w:r>
      <w:r>
        <w:rPr>
          <w:rFonts w:ascii="Sylfaen" w:eastAsiaTheme="minorEastAsia" w:hAnsi="Sylfaen" w:cs="Sylfaen"/>
          <w:bCs/>
          <w:color w:val="000000"/>
          <w:shd w:val="clear" w:color="auto" w:fill="FFFFFF"/>
          <w:lang w:val="ka-GE"/>
        </w:rPr>
        <w:t>,</w:t>
      </w:r>
      <w:r w:rsidRPr="00554179">
        <w:rPr>
          <w:rFonts w:ascii="Sylfaen" w:eastAsiaTheme="minorEastAsia" w:hAnsi="Sylfaen" w:cs="Sylfaen"/>
          <w:bCs/>
          <w:color w:val="000000"/>
          <w:shd w:val="clear" w:color="auto" w:fill="FFFFFF"/>
          <w:lang w:val="ka-GE"/>
        </w:rPr>
        <w:t xml:space="preserve"> რომელიც „დედაენის“ დღეს მიეძღვნა.  </w:t>
      </w:r>
    </w:p>
    <w:p w14:paraId="15AF32DD"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ბათუმის სახელმწიფო უნივერსიტეტთან ერთად ჩატარდა სამეცნიერო ნახატების კონკურსი, რომელშიც მონაწილეობა მიიღეს აჭარის საჯარო სკოლის მოსწავლეებმა. </w:t>
      </w:r>
    </w:p>
    <w:p w14:paraId="7D3F1815" w14:textId="77777777" w:rsidR="009466EA" w:rsidRPr="00554179"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უნივერსიტეტსა და ოზურგეთის ალექსანდრე წუწუნავას სახელობის სახელმწიფო დრამატულ თეატრს შორის ურთიერთთანამშრომლობის მემორანდუმი გაფორმდა, რომლის მიზანია შემოქმედებითი საქმიანობისთვის აუცილებელი მატერიალურ-ტექნიკური რესურსების ეფექტურად გამოყენება, ერთობლივი შემოქმედებითი პროექტების განხორციელება, სტუდენტთა პროფესიული განვითარების ხელშეწყობა.</w:t>
      </w:r>
    </w:p>
    <w:p w14:paraId="788BC8A0" w14:textId="77777777" w:rsidR="009466EA" w:rsidRPr="00554179" w:rsidRDefault="009466EA" w:rsidP="00DB446F">
      <w:pPr>
        <w:numPr>
          <w:ilvl w:val="0"/>
          <w:numId w:val="91"/>
        </w:numPr>
        <w:spacing w:after="0" w:line="240" w:lineRule="auto"/>
        <w:ind w:left="0"/>
        <w:jc w:val="both"/>
        <w:rPr>
          <w:rFonts w:ascii="Sylfaen" w:eastAsia="Calibri" w:hAnsi="Sylfaen" w:cs="Calibri"/>
        </w:rPr>
      </w:pPr>
      <w:r w:rsidRPr="00895C89">
        <w:rPr>
          <w:rFonts w:ascii="Sylfaen" w:hAnsi="Sylfaen" w:cs="Sylfaen"/>
          <w:lang w:val="ka-GE"/>
        </w:rPr>
        <w:t>სსიპ – თბილისის ვანო სარაჯიშვილის სახელობის სახელმწიფო კონსერვატორი</w:t>
      </w:r>
      <w:r w:rsidRPr="00C20901">
        <w:rPr>
          <w:rFonts w:ascii="Sylfaen" w:eastAsiaTheme="minorEastAsia" w:hAnsi="Sylfaen" w:cs="Sylfaen"/>
          <w:bCs/>
          <w:color w:val="000000"/>
          <w:shd w:val="clear" w:color="auto" w:fill="FFFFFF"/>
          <w:lang w:val="ka-GE"/>
        </w:rPr>
        <w:t>ის ჩატარებული ღონისძიებების ფარგლენში:</w:t>
      </w:r>
    </w:p>
    <w:p w14:paraId="259C8AA7"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შეიმუშავა კონსერვატორიის ეთიკის კოდექსის განახლებული პროექტი</w:t>
      </w:r>
      <w:r>
        <w:rPr>
          <w:rFonts w:ascii="Sylfaen" w:eastAsiaTheme="minorEastAsia" w:hAnsi="Sylfaen" w:cs="Sylfaen"/>
          <w:bCs/>
          <w:color w:val="000000"/>
          <w:shd w:val="clear" w:color="auto" w:fill="FFFFFF"/>
          <w:lang w:val="ka-GE"/>
        </w:rPr>
        <w:t>;</w:t>
      </w:r>
    </w:p>
    <w:p w14:paraId="017FEB22"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lastRenderedPageBreak/>
        <w:t xml:space="preserve">მონაწილეობა მიიღო კონსერვატორიის წესდების განახლების ყოველკვირეულ სამუშაო შეხვედრებში. </w:t>
      </w:r>
    </w:p>
    <w:p w14:paraId="236C2F40"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მონაწილეობა მიიღო გამოცდების კრიტერიუმების დოკუმენტების შემუშავებაში. </w:t>
      </w:r>
    </w:p>
    <w:p w14:paraId="085D7110"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გაიმართა დიდი დარბაზის გახსნიდან 80 წლის საიუბილეო თარიღისადმი მიძღვნილი კონცერტი.  </w:t>
      </w:r>
    </w:p>
    <w:p w14:paraId="03C72462"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სიღნაღში მდებარე თემში - ქედელი, სადაც შეზღუდული შესაძლებლობის მქონე პირები ცხოვრობენ, თბილისის სახელმწიფო კონსერვატორიის დოქტორანტურის საფეხურის სტუდენტების მიერ პედაგოგიკის კურსის ფარგლებში განხორციელდა სოციალური პროექტი. </w:t>
      </w:r>
    </w:p>
    <w:p w14:paraId="09CB69DB"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დასრულდა ევროკავშირის პროგრამის ERASMUS+ მიერ დაფინანსებული პროექტის - CBHE (ERASMUS+) Raising Research Capacity of Georgian HEIs through developing R&amp;amp;Dunits / HERD 598207-EPP-1-2018-1-GE-EPPKA2-CBHE-SP პროექტი, ამჟამად მიმდინარეობს მუშაობა შესაბამის ანგარიშებზე. „Erasmus +“-ის პროგრამის ფარგლებში, პარტნიორ უმაღლეს საგანმანათლებლო დაწესებულებებში მობილობა გააგრძელა 30-მა სტუდენტმა; ხოლო ახალ ეტაპზე შეირჩა 28 სტუდენტი. საქართველოს გაცვლითი პროგრამით ეწვევა 2 სტუდენტი. პერსონალის მობილობის ფარგლებში საანგარიშო პერიოდში მონაწილეთა რაოდენობაა 9, ხოლო საქართველოს ეწვია 18 პედაგოგი. </w:t>
      </w:r>
    </w:p>
    <w:p w14:paraId="5BA8B2C3"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კონსერვატორიის ინსტიტუციური განვითარებისა და საგანმანათლებლო პროგრამების გარე შეფასების მიზნით ფინელი კოლეგების Critical Friend-ის ჯგუფის მიერ მომზადებულ იქნა დასკვნა, რომლის განხილვაც მიმდინარეობდა ფინელ კოლეგებთან, კონსერვატორიის საგანმანათლებლო პროგრამების პროფესორ-მასწავლებლებთან და ადმინისტრაციის წარმომადგენლებთან ერთად. </w:t>
      </w:r>
    </w:p>
    <w:p w14:paraId="71DECDDF"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კონსერვატორიის სტუდენტებმა და პროფესორ-მასწავებლებმა გამართეს და მონაწილეობა მიიღეს როგორც ადგილობივ</w:t>
      </w:r>
      <w:r>
        <w:rPr>
          <w:rFonts w:ascii="Sylfaen" w:eastAsiaTheme="minorEastAsia" w:hAnsi="Sylfaen" w:cs="Sylfaen"/>
          <w:bCs/>
          <w:color w:val="000000"/>
          <w:shd w:val="clear" w:color="auto" w:fill="FFFFFF"/>
          <w:lang w:val="ka-GE"/>
        </w:rPr>
        <w:t>,</w:t>
      </w:r>
      <w:r w:rsidRPr="00554179">
        <w:rPr>
          <w:rFonts w:ascii="Sylfaen" w:eastAsiaTheme="minorEastAsia" w:hAnsi="Sylfaen" w:cs="Sylfaen"/>
          <w:bCs/>
          <w:color w:val="000000"/>
          <w:shd w:val="clear" w:color="auto" w:fill="FFFFFF"/>
          <w:lang w:val="ka-GE"/>
        </w:rPr>
        <w:t xml:space="preserve"> ასევე საერთაშორისო ფესტივალებში, კონკურსებსა და კონცერტებში</w:t>
      </w:r>
      <w:r>
        <w:rPr>
          <w:rFonts w:ascii="Sylfaen" w:eastAsiaTheme="minorEastAsia" w:hAnsi="Sylfaen" w:cs="Sylfaen"/>
          <w:bCs/>
          <w:color w:val="000000"/>
          <w:shd w:val="clear" w:color="auto" w:fill="FFFFFF"/>
          <w:lang w:val="ka-GE"/>
        </w:rPr>
        <w:t>;</w:t>
      </w:r>
    </w:p>
    <w:p w14:paraId="0B8CE33E" w14:textId="77777777" w:rsidR="009466EA"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 xml:space="preserve">ჩატარდა ტრადიციული მრავალხმიანობის მე-11 საერთაშორისო სიმპოზიუმი.  </w:t>
      </w:r>
    </w:p>
    <w:p w14:paraId="36F6857C" w14:textId="77777777" w:rsidR="009466EA" w:rsidRPr="00554179" w:rsidRDefault="009466EA" w:rsidP="00DB446F">
      <w:pPr>
        <w:numPr>
          <w:ilvl w:val="0"/>
          <w:numId w:val="92"/>
        </w:numPr>
        <w:spacing w:after="0" w:line="240" w:lineRule="auto"/>
        <w:jc w:val="both"/>
        <w:rPr>
          <w:rFonts w:ascii="Sylfaen" w:eastAsiaTheme="minorEastAsia" w:hAnsi="Sylfaen" w:cs="Sylfaen"/>
          <w:bCs/>
          <w:color w:val="000000"/>
          <w:shd w:val="clear" w:color="auto" w:fill="FFFFFF"/>
          <w:lang w:val="ka-GE"/>
        </w:rPr>
      </w:pPr>
      <w:r w:rsidRPr="00554179">
        <w:rPr>
          <w:rFonts w:ascii="Sylfaen" w:eastAsiaTheme="minorEastAsia" w:hAnsi="Sylfaen" w:cs="Sylfaen"/>
          <w:bCs/>
          <w:color w:val="000000"/>
          <w:shd w:val="clear" w:color="auto" w:fill="FFFFFF"/>
          <w:lang w:val="ka-GE"/>
        </w:rPr>
        <w:t>უერთიერთთანამშრომლობის შესახებ გაფორმდა შეთანხმებები იერუსალიმის მუსიკისა და ცეკვის აკადემიასა და უზბეკეთის სახელოვნებო ინსტიტუტს (Fergana regional branch of Uzbekistan State Institute of Arts and Culture) შორის.</w:t>
      </w:r>
    </w:p>
    <w:p w14:paraId="393C1E1F" w14:textId="77777777" w:rsidR="001A3B36" w:rsidRPr="00B509CD" w:rsidRDefault="001A3B36" w:rsidP="00DB446F">
      <w:pPr>
        <w:shd w:val="clear" w:color="auto" w:fill="FFFFFF"/>
        <w:tabs>
          <w:tab w:val="left" w:pos="360"/>
        </w:tabs>
        <w:spacing w:line="240" w:lineRule="auto"/>
        <w:ind w:right="260"/>
        <w:jc w:val="both"/>
        <w:rPr>
          <w:rFonts w:ascii="Sylfaen" w:eastAsia="SimSun" w:hAnsi="Sylfaen" w:cs="Calibri"/>
          <w:lang w:val="ka-GE"/>
        </w:rPr>
      </w:pPr>
    </w:p>
    <w:p w14:paraId="525C537E" w14:textId="77777777" w:rsidR="0087177E" w:rsidRPr="00B509CD" w:rsidRDefault="0087177E" w:rsidP="00DB446F">
      <w:pPr>
        <w:pStyle w:val="Heading2"/>
        <w:spacing w:before="0" w:line="240" w:lineRule="auto"/>
        <w:jc w:val="both"/>
        <w:rPr>
          <w:rFonts w:ascii="Sylfaen" w:hAnsi="Sylfaen" w:cs="Sylfaen"/>
          <w:bCs/>
          <w:sz w:val="22"/>
          <w:szCs w:val="22"/>
        </w:rPr>
      </w:pPr>
      <w:r w:rsidRPr="00B509CD">
        <w:rPr>
          <w:rFonts w:ascii="Sylfaen" w:hAnsi="Sylfaen" w:cs="Sylfaen"/>
          <w:bCs/>
          <w:sz w:val="22"/>
          <w:szCs w:val="22"/>
        </w:rPr>
        <w:t>4.12 საბიბლიოთეკო საქმიანობა (პროგრამული კოდი 01 02)</w:t>
      </w:r>
    </w:p>
    <w:p w14:paraId="3AFBE682" w14:textId="77777777" w:rsidR="0087177E" w:rsidRPr="00B509CD" w:rsidRDefault="0087177E" w:rsidP="00DB446F">
      <w:pPr>
        <w:spacing w:after="0" w:line="240" w:lineRule="auto"/>
        <w:jc w:val="both"/>
        <w:rPr>
          <w:rFonts w:ascii="Sylfaen" w:hAnsi="Sylfaen"/>
          <w:bCs/>
        </w:rPr>
      </w:pPr>
    </w:p>
    <w:p w14:paraId="6CC6EBFB" w14:textId="77777777" w:rsidR="0087177E" w:rsidRPr="00B509CD" w:rsidRDefault="0087177E" w:rsidP="00DB446F">
      <w:pPr>
        <w:spacing w:after="0" w:line="240" w:lineRule="auto"/>
        <w:jc w:val="both"/>
        <w:rPr>
          <w:rFonts w:ascii="Sylfaen" w:hAnsi="Sylfaen"/>
        </w:rPr>
      </w:pPr>
      <w:r w:rsidRPr="00B509CD">
        <w:rPr>
          <w:rFonts w:ascii="Sylfaen" w:hAnsi="Sylfaen"/>
        </w:rPr>
        <w:t>პროგრამის განმახორციელებელი:</w:t>
      </w:r>
    </w:p>
    <w:p w14:paraId="2657E576" w14:textId="77777777" w:rsidR="0087177E" w:rsidRPr="00B509CD" w:rsidRDefault="0087177E" w:rsidP="00DB446F">
      <w:pPr>
        <w:numPr>
          <w:ilvl w:val="0"/>
          <w:numId w:val="6"/>
        </w:numPr>
        <w:spacing w:after="0" w:line="240" w:lineRule="auto"/>
        <w:ind w:left="567" w:hanging="283"/>
        <w:jc w:val="both"/>
        <w:rPr>
          <w:rFonts w:ascii="Sylfaen" w:eastAsia="Calibri" w:hAnsi="Sylfaen" w:cs="Calibri"/>
          <w:bCs/>
          <w:lang w:val="ka-GE"/>
        </w:rPr>
      </w:pPr>
      <w:r w:rsidRPr="00B509CD">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p>
    <w:p w14:paraId="150A9B4A" w14:textId="77777777" w:rsidR="0087177E" w:rsidRPr="00180341" w:rsidRDefault="0087177E" w:rsidP="00DB446F">
      <w:pPr>
        <w:spacing w:line="240" w:lineRule="auto"/>
        <w:jc w:val="both"/>
        <w:rPr>
          <w:rFonts w:ascii="Sylfaen" w:hAnsi="Sylfaen"/>
          <w:bCs/>
          <w:color w:val="000000" w:themeColor="text1"/>
          <w:highlight w:val="yellow"/>
        </w:rPr>
      </w:pPr>
    </w:p>
    <w:p w14:paraId="4699F982" w14:textId="77777777" w:rsidR="00B509CD" w:rsidRPr="00B509CD" w:rsidRDefault="00B509C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509CD">
        <w:rPr>
          <w:rFonts w:ascii="Sylfaen" w:eastAsiaTheme="minorEastAsia" w:hAnsi="Sylfaen" w:cs="Sylfaen"/>
          <w:bCs/>
          <w:color w:val="000000"/>
          <w:shd w:val="clear" w:color="auto" w:fill="FFFFFF"/>
          <w:lang w:val="ka-GE"/>
        </w:rPr>
        <w:t xml:space="preserve">საანგარიშო პერიოდში განხორციელდა: 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 მონაცემთა ბაზების შექმნა და საზღვარგარეთის საბიბლიოთეკო ფონდების ხელმისაწვდომობის უზრუნველყოფა; 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 საერთაშორისო საბიბლიოთეკო ორგანიზაციებთან თანამშრომლობა; საბიბლიოთეკო დარგში ინოვაციური პროცესების მართვის ხელშეწყობა; </w:t>
      </w:r>
    </w:p>
    <w:p w14:paraId="1C05DC5A" w14:textId="77777777" w:rsidR="00B509CD" w:rsidRPr="00B509CD" w:rsidRDefault="00B509C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509CD">
        <w:rPr>
          <w:rFonts w:ascii="Sylfaen" w:eastAsiaTheme="minorEastAsia" w:hAnsi="Sylfaen" w:cs="Sylfaen"/>
          <w:bCs/>
          <w:color w:val="000000"/>
          <w:shd w:val="clear" w:color="auto" w:fill="FFFFFF"/>
          <w:lang w:val="ka-GE"/>
        </w:rPr>
        <w:t xml:space="preserve">საბიბლიოთეკო კადრების კვალიფიკაციის ამაღლება; </w:t>
      </w:r>
    </w:p>
    <w:p w14:paraId="27E3204B" w14:textId="77777777" w:rsidR="00B509CD" w:rsidRPr="00B509CD" w:rsidRDefault="00B509C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509CD">
        <w:rPr>
          <w:rFonts w:ascii="Sylfaen" w:eastAsiaTheme="minorEastAsia" w:hAnsi="Sylfaen" w:cs="Sylfaen"/>
          <w:bCs/>
          <w:color w:val="000000"/>
          <w:shd w:val="clear" w:color="auto" w:fill="FFFFFF"/>
          <w:lang w:val="ka-GE"/>
        </w:rPr>
        <w:t xml:space="preserve">საქართველოს ეროვნული ელექტრონული ბიბლიოთეკისა და ციფრული მემკვიდრეობის არქივის შექმნა; </w:t>
      </w:r>
    </w:p>
    <w:p w14:paraId="4F5AAE8B" w14:textId="77777777" w:rsidR="00B509CD" w:rsidRPr="00B509CD" w:rsidRDefault="00B509C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509CD">
        <w:rPr>
          <w:rFonts w:ascii="Sylfaen" w:eastAsiaTheme="minorEastAsia" w:hAnsi="Sylfaen" w:cs="Sylfaen"/>
          <w:bCs/>
          <w:color w:val="000000"/>
          <w:shd w:val="clear" w:color="auto" w:fill="FFFFFF"/>
          <w:lang w:val="ka-GE"/>
        </w:rPr>
        <w:lastRenderedPageBreak/>
        <w:t xml:space="preserve">საბიბლიოთეკო პროცესებსა და მკითხველთა მომსახურებაში ინტერნეტის გამოყენება; საქართველოს პარლამენტის ეროვნული ბიბლიოთეკის ოფიციალური ვებგვერდის სრულყოფა და მხარდაჭერა. </w:t>
      </w:r>
    </w:p>
    <w:p w14:paraId="64E6E768" w14:textId="77777777" w:rsidR="00B509CD" w:rsidRPr="00B509CD" w:rsidRDefault="00B509C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509CD">
        <w:rPr>
          <w:rFonts w:ascii="Sylfaen" w:eastAsiaTheme="minorEastAsia" w:hAnsi="Sylfaen" w:cs="Sylfaen"/>
          <w:bCs/>
          <w:color w:val="000000"/>
          <w:shd w:val="clear" w:color="auto" w:fill="FFFFFF"/>
          <w:lang w:val="ka-GE"/>
        </w:rPr>
        <w:t xml:space="preserve">შეძენილ იქნა სააერთაშორისო საბიბლიოთეკო კომპანია EBSCO-ს ელექტრონული მონაცემთა ბაზები, რომლებიც საკუთარ თავში აერთიანებს ასი ათასობით ელექტრონულ წიგნსა და წამყვანი კვლევითი ორგანიზაციების პუბლიკაციებს; საერთაშორისო საბიბლიოთეკო პროგრამა SIERRA-ს მხარდაჭერა, რომელიც უზრუნველყოფს საქართველოს პარლამენტის ეროვნული ბიბლიოთეკის ელექტრონული წიგნების აღრიცხვასა და მოძრაობას; </w:t>
      </w:r>
    </w:p>
    <w:p w14:paraId="0948639E" w14:textId="77777777" w:rsidR="00B509CD" w:rsidRPr="00507B78" w:rsidRDefault="00B509CD" w:rsidP="00DB446F">
      <w:pPr>
        <w:numPr>
          <w:ilvl w:val="3"/>
          <w:numId w:val="2"/>
        </w:numPr>
        <w:spacing w:after="0" w:line="240" w:lineRule="auto"/>
        <w:ind w:left="0"/>
        <w:jc w:val="both"/>
        <w:rPr>
          <w:rFonts w:ascii="Sylfaen" w:hAnsi="Sylfaen"/>
        </w:rPr>
      </w:pPr>
      <w:r w:rsidRPr="00B509CD">
        <w:rPr>
          <w:rFonts w:ascii="Sylfaen" w:eastAsiaTheme="minorEastAsia" w:hAnsi="Sylfaen" w:cs="Sylfaen"/>
          <w:bCs/>
          <w:color w:val="000000"/>
          <w:shd w:val="clear" w:color="auto" w:fill="FFFFFF"/>
          <w:lang w:val="ka-GE"/>
        </w:rPr>
        <w:t>შეძენილ იქნა XIX-XX საუკუნეების უნიკალური ფოტო არქივები, ნიკო ნიკოლაძის პირადი არქივი, საქართველოს შეიარაღებული ძალების პერიოდულ გამოცემათა სრული კოლექცია, ჰერსალ ბააზოვის პირადი არქივი.</w:t>
      </w:r>
    </w:p>
    <w:p w14:paraId="1EA0D448" w14:textId="77777777" w:rsidR="0087177E" w:rsidRPr="00180341" w:rsidRDefault="0087177E" w:rsidP="00DB446F">
      <w:pPr>
        <w:spacing w:line="240" w:lineRule="auto"/>
        <w:jc w:val="both"/>
        <w:rPr>
          <w:rFonts w:ascii="Sylfaen" w:hAnsi="Sylfaen"/>
          <w:highlight w:val="yellow"/>
          <w:lang w:val="ka-GE"/>
        </w:rPr>
      </w:pPr>
    </w:p>
    <w:p w14:paraId="1AFC8E39" w14:textId="77777777" w:rsidR="005B1D9E" w:rsidRPr="003A2C33" w:rsidRDefault="005B1D9E" w:rsidP="00DB446F">
      <w:pPr>
        <w:pStyle w:val="Heading2"/>
        <w:spacing w:before="0" w:line="240" w:lineRule="auto"/>
        <w:jc w:val="both"/>
        <w:rPr>
          <w:rFonts w:ascii="Sylfaen" w:hAnsi="Sylfaen" w:cs="Sylfaen"/>
          <w:bCs/>
          <w:sz w:val="22"/>
          <w:szCs w:val="22"/>
        </w:rPr>
      </w:pPr>
      <w:r w:rsidRPr="003A2C33">
        <w:rPr>
          <w:rFonts w:ascii="Sylfaen" w:hAnsi="Sylfaen" w:cs="Sylfaen"/>
          <w:bCs/>
          <w:sz w:val="22"/>
          <w:szCs w:val="22"/>
        </w:rPr>
        <w:t>4.13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14:paraId="65E8DFCB" w14:textId="77777777" w:rsidR="005B1D9E" w:rsidRPr="003A2C33" w:rsidRDefault="005B1D9E" w:rsidP="00DB446F">
      <w:pPr>
        <w:tabs>
          <w:tab w:val="left" w:pos="0"/>
        </w:tabs>
        <w:spacing w:line="240" w:lineRule="auto"/>
        <w:contextualSpacing/>
        <w:jc w:val="both"/>
        <w:rPr>
          <w:rFonts w:ascii="Sylfaen" w:hAnsi="Sylfaen" w:cs="Sylfaen"/>
          <w:lang w:val="ka-GE"/>
        </w:rPr>
      </w:pPr>
    </w:p>
    <w:p w14:paraId="31DE6CB4" w14:textId="77777777" w:rsidR="005B1D9E" w:rsidRPr="003A2C33" w:rsidRDefault="005B1D9E" w:rsidP="00DB446F">
      <w:pPr>
        <w:tabs>
          <w:tab w:val="left" w:pos="0"/>
        </w:tabs>
        <w:spacing w:line="240" w:lineRule="auto"/>
        <w:contextualSpacing/>
        <w:jc w:val="both"/>
        <w:rPr>
          <w:rFonts w:ascii="Sylfaen" w:hAnsi="Sylfaen" w:cs="Sylfaen"/>
          <w:lang w:val="ka-GE"/>
        </w:rPr>
      </w:pPr>
      <w:r w:rsidRPr="003A2C33">
        <w:rPr>
          <w:rFonts w:ascii="Sylfaen" w:hAnsi="Sylfaen" w:cs="Sylfaen"/>
          <w:lang w:val="ka-GE"/>
        </w:rPr>
        <w:t xml:space="preserve">პროგრამის განმახორციელებელი: </w:t>
      </w:r>
    </w:p>
    <w:p w14:paraId="3CFCF5D4" w14:textId="77777777" w:rsidR="005B1D9E" w:rsidRPr="003A2C33" w:rsidRDefault="005B1D9E" w:rsidP="00DB446F">
      <w:pPr>
        <w:numPr>
          <w:ilvl w:val="0"/>
          <w:numId w:val="49"/>
        </w:numPr>
        <w:tabs>
          <w:tab w:val="left" w:pos="0"/>
        </w:tabs>
        <w:spacing w:after="0" w:line="240" w:lineRule="auto"/>
        <w:contextualSpacing/>
        <w:jc w:val="both"/>
        <w:rPr>
          <w:rFonts w:ascii="Sylfaen" w:hAnsi="Sylfaen" w:cs="Sylfaen"/>
          <w:lang w:val="ka-GE"/>
        </w:rPr>
      </w:pPr>
      <w:r w:rsidRPr="003A2C33">
        <w:rPr>
          <w:rFonts w:ascii="Sylfaen" w:hAnsi="Sylfaen" w:cs="Sylfaen"/>
          <w:lang w:val="ka-GE"/>
        </w:rPr>
        <w:t>სსიპ - საქართველოს შინაგან საქმეთა სამინისტროს აკადემია</w:t>
      </w:r>
    </w:p>
    <w:p w14:paraId="4F6FA7F2" w14:textId="77777777" w:rsidR="005B1D9E" w:rsidRPr="00180341" w:rsidRDefault="005B1D9E" w:rsidP="00DB446F">
      <w:pPr>
        <w:tabs>
          <w:tab w:val="left" w:pos="0"/>
        </w:tabs>
        <w:spacing w:line="240" w:lineRule="auto"/>
        <w:ind w:left="720"/>
        <w:contextualSpacing/>
        <w:jc w:val="both"/>
        <w:rPr>
          <w:rFonts w:ascii="Sylfaen" w:hAnsi="Sylfaen" w:cs="Sylfaen"/>
          <w:highlight w:val="yellow"/>
          <w:lang w:val="ka-GE"/>
        </w:rPr>
      </w:pPr>
    </w:p>
    <w:p w14:paraId="52A39870" w14:textId="77777777" w:rsidR="003A2C33" w:rsidRPr="00512893" w:rsidRDefault="003A2C3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12893">
        <w:rPr>
          <w:rFonts w:ascii="Sylfaen" w:eastAsiaTheme="minorEastAsia" w:hAnsi="Sylfaen" w:cs="Sylfaen"/>
          <w:bCs/>
          <w:color w:val="000000"/>
          <w:shd w:val="clear" w:color="auto" w:fill="FFFFFF"/>
          <w:lang w:val="ka-GE"/>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14:paraId="691BF20D"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პოლიციელთა საბაზისო მომზადების სპეციალური პროფესიული საგანმანათლებლო პროგრამის გრ</w:t>
      </w:r>
      <w:r w:rsidRPr="00512893">
        <w:rPr>
          <w:rFonts w:ascii="Sylfaen" w:hAnsi="Sylfaen" w:cs="Sylfaen"/>
          <w:lang w:val="ka-GE"/>
        </w:rPr>
        <w:t xml:space="preserve">ძელვადიანი კურსი </w:t>
      </w:r>
      <w:r w:rsidRPr="00512893">
        <w:rPr>
          <w:rFonts w:ascii="Sylfaen" w:hAnsi="Sylfaen" w:cs="Sylfaen"/>
        </w:rPr>
        <w:t>(6 ჯგუფი-132 კურსანტი) და მოკლევადიანი კურსი (</w:t>
      </w:r>
      <w:r w:rsidRPr="00512893">
        <w:rPr>
          <w:rFonts w:ascii="Sylfaen" w:hAnsi="Sylfaen" w:cs="Sylfaen"/>
          <w:lang w:val="ka-GE"/>
        </w:rPr>
        <w:t>9</w:t>
      </w:r>
      <w:r w:rsidRPr="00512893">
        <w:rPr>
          <w:rFonts w:ascii="Sylfaen" w:hAnsi="Sylfaen" w:cs="Sylfaen"/>
        </w:rPr>
        <w:t xml:space="preserve"> ჯგუფი-1</w:t>
      </w:r>
      <w:r w:rsidRPr="00512893">
        <w:rPr>
          <w:rFonts w:ascii="Sylfaen" w:hAnsi="Sylfaen" w:cs="Sylfaen"/>
          <w:lang w:val="ka-GE"/>
        </w:rPr>
        <w:t>71</w:t>
      </w:r>
      <w:r w:rsidRPr="00512893">
        <w:rPr>
          <w:rFonts w:ascii="Sylfaen" w:hAnsi="Sylfaen" w:cs="Sylfaen"/>
        </w:rPr>
        <w:t xml:space="preserve"> კურსანტი)</w:t>
      </w:r>
      <w:r w:rsidRPr="00512893">
        <w:rPr>
          <w:rFonts w:ascii="Sylfaen" w:hAnsi="Sylfaen" w:cs="Sylfaen"/>
          <w:lang w:val="ka-GE"/>
        </w:rPr>
        <w:t>;</w:t>
      </w:r>
    </w:p>
    <w:p w14:paraId="7021D61B"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მესაზღვრე-კონტროლიორის კვალიფიკაციის მიმნიჭებელი საგანმანათლებლო კურსი (2 ჯგუფი-3</w:t>
      </w:r>
      <w:r w:rsidRPr="00512893">
        <w:rPr>
          <w:rFonts w:ascii="Sylfaen" w:hAnsi="Sylfaen" w:cs="Sylfaen"/>
          <w:lang w:val="ka-GE"/>
        </w:rPr>
        <w:t xml:space="preserve">6 </w:t>
      </w:r>
      <w:r w:rsidRPr="00512893">
        <w:rPr>
          <w:rFonts w:ascii="Sylfaen" w:hAnsi="Sylfaen" w:cs="Sylfaen"/>
        </w:rPr>
        <w:t>კურსანტი);</w:t>
      </w:r>
    </w:p>
    <w:p w14:paraId="5D1FAD89"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გამომძიებელთა საბაზისო მომზადების სპეციალური პროფესიული საგანმანთლებლო პროგრამა (</w:t>
      </w:r>
      <w:r w:rsidRPr="00512893">
        <w:rPr>
          <w:rFonts w:ascii="Sylfaen" w:hAnsi="Sylfaen" w:cs="Sylfaen"/>
          <w:lang w:val="ka-GE"/>
        </w:rPr>
        <w:t>2</w:t>
      </w:r>
      <w:r w:rsidRPr="00512893">
        <w:rPr>
          <w:rFonts w:ascii="Sylfaen" w:hAnsi="Sylfaen" w:cs="Sylfaen"/>
        </w:rPr>
        <w:t xml:space="preserve"> ჯგუფი-</w:t>
      </w:r>
      <w:r w:rsidRPr="00512893">
        <w:rPr>
          <w:rFonts w:ascii="Sylfaen" w:hAnsi="Sylfaen" w:cs="Sylfaen"/>
          <w:lang w:val="ka-GE"/>
        </w:rPr>
        <w:t>32</w:t>
      </w:r>
      <w:r w:rsidRPr="00512893">
        <w:rPr>
          <w:rFonts w:ascii="Sylfaen" w:hAnsi="Sylfaen" w:cs="Sylfaen"/>
        </w:rPr>
        <w:t xml:space="preserve"> კურსანტი); </w:t>
      </w:r>
    </w:p>
    <w:p w14:paraId="235157FC"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მეხანძრე-მაშველთა საბაზისო სპეციალური პროფესიული საგანმანათლებლო პროგრამა (</w:t>
      </w:r>
      <w:r w:rsidRPr="00512893">
        <w:rPr>
          <w:rFonts w:ascii="Sylfaen" w:hAnsi="Sylfaen" w:cs="Sylfaen"/>
          <w:lang w:val="ka-GE"/>
        </w:rPr>
        <w:t>3</w:t>
      </w:r>
      <w:r w:rsidRPr="00512893">
        <w:rPr>
          <w:rFonts w:ascii="Sylfaen" w:hAnsi="Sylfaen" w:cs="Sylfaen"/>
        </w:rPr>
        <w:t xml:space="preserve"> ჯგუფი-</w:t>
      </w:r>
      <w:r w:rsidRPr="00512893">
        <w:rPr>
          <w:rFonts w:ascii="Sylfaen" w:hAnsi="Sylfaen" w:cs="Sylfaen"/>
          <w:lang w:val="ka-GE"/>
        </w:rPr>
        <w:t>61</w:t>
      </w:r>
      <w:r w:rsidRPr="00512893">
        <w:rPr>
          <w:rFonts w:ascii="Sylfaen" w:hAnsi="Sylfaen" w:cs="Sylfaen"/>
        </w:rPr>
        <w:t xml:space="preserve"> კურსანტი); </w:t>
      </w:r>
    </w:p>
    <w:p w14:paraId="02A911A7"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საქართველოს შინაგან საქმეთა სამინისტროს თანამშრომელთა თანამდებობრივი დაწინაურების საგანმანათლებლო პროგრამა  (1 ჯგუფი-22 კურსანტი);</w:t>
      </w:r>
    </w:p>
    <w:p w14:paraId="2B16E280"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w:t>
      </w:r>
      <w:r w:rsidRPr="00512893">
        <w:rPr>
          <w:rFonts w:ascii="Sylfaen" w:hAnsi="Sylfaen" w:cs="Sylfaen"/>
          <w:lang w:val="ka-GE"/>
        </w:rPr>
        <w:t xml:space="preserve">4 </w:t>
      </w:r>
      <w:r w:rsidRPr="00512893">
        <w:rPr>
          <w:rFonts w:ascii="Sylfaen" w:hAnsi="Sylfaen" w:cs="Sylfaen"/>
        </w:rPr>
        <w:t>ჯგუფი-</w:t>
      </w:r>
      <w:r w:rsidRPr="00512893">
        <w:rPr>
          <w:rFonts w:ascii="Sylfaen" w:hAnsi="Sylfaen" w:cs="Sylfaen"/>
          <w:lang w:val="ka-GE"/>
        </w:rPr>
        <w:t>57</w:t>
      </w:r>
      <w:r w:rsidRPr="00512893">
        <w:rPr>
          <w:rFonts w:ascii="Sylfaen" w:hAnsi="Sylfaen" w:cs="Sylfaen"/>
        </w:rPr>
        <w:t xml:space="preserve"> კურსანტი);</w:t>
      </w:r>
    </w:p>
    <w:p w14:paraId="27FC1023"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პატრულ-ინსპექტორის პოზიციის დასაკავებელი შინაგან საქმეთა სამინისტროს მოსამსახურეთა სპეციალური გადამზადების კურსი  (2 ჯგუფი-22 კურსანტი);</w:t>
      </w:r>
    </w:p>
    <w:p w14:paraId="0C03CBB6"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სსიპ დაცვის  პოლიციის   დეპარტამენტის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(1</w:t>
      </w:r>
      <w:r w:rsidRPr="00512893">
        <w:rPr>
          <w:rFonts w:ascii="Sylfaen" w:hAnsi="Sylfaen" w:cs="Sylfaen"/>
          <w:lang w:val="ka-GE"/>
        </w:rPr>
        <w:t>6</w:t>
      </w:r>
      <w:r w:rsidRPr="00512893">
        <w:rPr>
          <w:rFonts w:ascii="Sylfaen" w:hAnsi="Sylfaen" w:cs="Sylfaen"/>
        </w:rPr>
        <w:t xml:space="preserve"> ჯგუფი-</w:t>
      </w:r>
      <w:r w:rsidRPr="00512893">
        <w:rPr>
          <w:rFonts w:ascii="Sylfaen" w:hAnsi="Sylfaen" w:cs="Sylfaen"/>
          <w:lang w:val="ka-GE"/>
        </w:rPr>
        <w:t>300</w:t>
      </w:r>
      <w:r w:rsidRPr="00512893">
        <w:rPr>
          <w:rFonts w:ascii="Sylfaen" w:hAnsi="Sylfaen" w:cs="Sylfaen"/>
        </w:rPr>
        <w:t xml:space="preserve"> კურსანტი);</w:t>
      </w:r>
    </w:p>
    <w:p w14:paraId="08AAB30D"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კრიმინალური პოლიციის მოსამსახურეთა საცეცხლე მომზადების ტრენინგი (1</w:t>
      </w:r>
      <w:r w:rsidRPr="00512893">
        <w:rPr>
          <w:rFonts w:ascii="Sylfaen" w:hAnsi="Sylfaen" w:cs="Sylfaen"/>
          <w:lang w:val="ka-GE"/>
        </w:rPr>
        <w:t>2</w:t>
      </w:r>
      <w:r w:rsidRPr="00512893">
        <w:rPr>
          <w:rFonts w:ascii="Sylfaen" w:hAnsi="Sylfaen" w:cs="Sylfaen"/>
        </w:rPr>
        <w:t xml:space="preserve"> ჯგუფი-2</w:t>
      </w:r>
      <w:r w:rsidRPr="00512893">
        <w:rPr>
          <w:rFonts w:ascii="Sylfaen" w:hAnsi="Sylfaen" w:cs="Sylfaen"/>
          <w:lang w:val="ka-GE"/>
        </w:rPr>
        <w:t>37</w:t>
      </w:r>
      <w:r w:rsidRPr="00512893">
        <w:rPr>
          <w:rFonts w:ascii="Sylfaen" w:hAnsi="Sylfaen" w:cs="Sylfaen"/>
        </w:rPr>
        <w:t xml:space="preserve"> კურსანტი);</w:t>
      </w:r>
    </w:p>
    <w:p w14:paraId="17A3BA77"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საქართველოს სახელმწიფო საზღვრის გადაკვეთის კონტროლის ღონისძიებების სწავლება საბაჟო დეპარტამენტის სტაჟიორთათვის (5 ჯგუფი-101 კურსანტი);</w:t>
      </w:r>
    </w:p>
    <w:p w14:paraId="7F35184E"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lastRenderedPageBreak/>
        <w:t>ტრენინგი ,,დროებითი მოთავსების იზოლატორებში მოსათავსებელ/მოთავსებულ პირთა სხეულზე არსებული დაზიანებების ფოტოგრაფირების და ფოტომასალის შენახვის წესი” (2 ჯგუფი-17 კურსანტი);</w:t>
      </w:r>
    </w:p>
    <w:p w14:paraId="32F26791"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 xml:space="preserve">ტრენინგი </w:t>
      </w:r>
      <w:r w:rsidRPr="00512893">
        <w:rPr>
          <w:rFonts w:ascii="Sylfaen" w:hAnsi="Sylfaen" w:cs="Sylfaen"/>
          <w:lang w:val="ka-GE"/>
        </w:rPr>
        <w:t>„</w:t>
      </w:r>
      <w:r w:rsidRPr="00512893">
        <w:rPr>
          <w:rFonts w:ascii="Sylfaen" w:hAnsi="Sylfaen" w:cs="Sylfaen"/>
        </w:rPr>
        <w:t>Microsoft Excel - საბაზისო კურსი</w:t>
      </w:r>
      <w:r w:rsidRPr="00512893">
        <w:rPr>
          <w:rFonts w:ascii="Sylfaen" w:hAnsi="Sylfaen" w:cs="Sylfaen"/>
          <w:lang w:val="ka-GE"/>
        </w:rPr>
        <w:t>“</w:t>
      </w:r>
      <w:r w:rsidRPr="00512893">
        <w:rPr>
          <w:rFonts w:ascii="Sylfaen" w:hAnsi="Sylfaen" w:cs="Sylfaen"/>
        </w:rPr>
        <w:t xml:space="preserve"> (3 ჯგუფი-28 კურსანტი);</w:t>
      </w:r>
    </w:p>
    <w:p w14:paraId="187BE9A3" w14:textId="77777777" w:rsidR="003A2C3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 xml:space="preserve">ტრენინგი </w:t>
      </w:r>
      <w:r w:rsidRPr="00512893">
        <w:rPr>
          <w:rFonts w:ascii="Sylfaen" w:hAnsi="Sylfaen" w:cs="Sylfaen"/>
          <w:lang w:val="ka-GE"/>
        </w:rPr>
        <w:t>„</w:t>
      </w:r>
      <w:r w:rsidRPr="00512893">
        <w:rPr>
          <w:rFonts w:ascii="Sylfaen" w:hAnsi="Sylfaen" w:cs="Sylfaen"/>
        </w:rPr>
        <w:t>დანაშაულის ადგილის შესწავლა თანამედროვე ტექნოლოგიების გამოყენებით</w:t>
      </w:r>
      <w:r w:rsidRPr="00512893">
        <w:rPr>
          <w:rFonts w:ascii="Sylfaen" w:hAnsi="Sylfaen" w:cs="Sylfaen"/>
          <w:lang w:val="ka-GE"/>
        </w:rPr>
        <w:t>“</w:t>
      </w:r>
      <w:r w:rsidRPr="00512893">
        <w:rPr>
          <w:rFonts w:ascii="Sylfaen" w:hAnsi="Sylfaen" w:cs="Sylfaen"/>
        </w:rPr>
        <w:t xml:space="preserve"> (</w:t>
      </w:r>
      <w:r w:rsidRPr="00512893">
        <w:rPr>
          <w:rFonts w:ascii="Sylfaen" w:hAnsi="Sylfaen" w:cs="Sylfaen"/>
          <w:lang w:val="ka-GE"/>
        </w:rPr>
        <w:t>2</w:t>
      </w:r>
      <w:r w:rsidRPr="00512893">
        <w:rPr>
          <w:rFonts w:ascii="Sylfaen" w:hAnsi="Sylfaen" w:cs="Sylfaen"/>
        </w:rPr>
        <w:t xml:space="preserve"> ჯგუფი-</w:t>
      </w:r>
      <w:r w:rsidRPr="00512893">
        <w:rPr>
          <w:rFonts w:ascii="Sylfaen" w:hAnsi="Sylfaen" w:cs="Sylfaen"/>
          <w:lang w:val="ka-GE"/>
        </w:rPr>
        <w:t>16</w:t>
      </w:r>
      <w:r w:rsidRPr="00512893">
        <w:rPr>
          <w:rFonts w:ascii="Sylfaen" w:hAnsi="Sylfaen" w:cs="Sylfaen"/>
        </w:rPr>
        <w:t xml:space="preserve"> კურსანტი);</w:t>
      </w:r>
    </w:p>
    <w:p w14:paraId="64BEE263" w14:textId="77777777" w:rsidR="003A2C33" w:rsidRPr="006D13ED" w:rsidRDefault="003A2C33" w:rsidP="00DB446F">
      <w:pPr>
        <w:pStyle w:val="ListParagraph"/>
        <w:numPr>
          <w:ilvl w:val="0"/>
          <w:numId w:val="50"/>
        </w:numPr>
        <w:tabs>
          <w:tab w:val="left" w:pos="900"/>
        </w:tabs>
        <w:spacing w:after="200" w:line="240" w:lineRule="auto"/>
        <w:jc w:val="both"/>
        <w:rPr>
          <w:rFonts w:ascii="Sylfaen" w:hAnsi="Sylfaen" w:cs="Sylfaen"/>
        </w:rPr>
      </w:pPr>
      <w:r w:rsidRPr="006D13ED">
        <w:rPr>
          <w:rFonts w:ascii="Sylfaen" w:hAnsi="Sylfaen" w:cs="Sylfaen"/>
        </w:rPr>
        <w:t>ტრენინგი</w:t>
      </w:r>
      <w:r>
        <w:rPr>
          <w:rFonts w:ascii="Sylfaen" w:hAnsi="Sylfaen" w:cs="Sylfaen"/>
        </w:rPr>
        <w:t xml:space="preserve"> </w:t>
      </w:r>
      <w:r>
        <w:rPr>
          <w:rFonts w:ascii="Sylfaen" w:hAnsi="Sylfaen" w:cs="Sylfaen"/>
          <w:lang w:val="ka-GE"/>
        </w:rPr>
        <w:t>„</w:t>
      </w:r>
      <w:r w:rsidRPr="006D13ED">
        <w:rPr>
          <w:rFonts w:ascii="Sylfaen" w:hAnsi="Sylfaen" w:cs="Sylfaen"/>
        </w:rPr>
        <w:t>შეზღუდული შესაძლებლობების მქონე პირთა უფლებები და კომუნიკაციის სტანდარტი" (2 ჯგუფი-41 კურსანტი);</w:t>
      </w:r>
    </w:p>
    <w:p w14:paraId="09FFD772"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მოკლევადიანი საბაზისო პროფესიული საგანმანათლებლო პროგრამა (6 ჯგუფი-113 კურსანტი);</w:t>
      </w:r>
    </w:p>
    <w:p w14:paraId="36F8DDF9"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ცეცხლსასროლი იარაღისა და სპეციალური საშუალებების გამოყენების სპეციალური მომზადების კურსი (</w:t>
      </w:r>
      <w:r w:rsidRPr="00512893">
        <w:rPr>
          <w:rFonts w:ascii="Sylfaen" w:hAnsi="Sylfaen" w:cs="Sylfaen"/>
          <w:lang w:val="ka-GE"/>
        </w:rPr>
        <w:t>10</w:t>
      </w:r>
      <w:r w:rsidRPr="00512893">
        <w:rPr>
          <w:rFonts w:ascii="Sylfaen" w:hAnsi="Sylfaen" w:cs="Sylfaen"/>
        </w:rPr>
        <w:t xml:space="preserve"> ჯგუფი-1</w:t>
      </w:r>
      <w:r w:rsidRPr="00512893">
        <w:rPr>
          <w:rFonts w:ascii="Sylfaen" w:hAnsi="Sylfaen" w:cs="Sylfaen"/>
          <w:lang w:val="ka-GE"/>
        </w:rPr>
        <w:t>80</w:t>
      </w:r>
      <w:r w:rsidRPr="00512893">
        <w:rPr>
          <w:rFonts w:ascii="Sylfaen" w:hAnsi="Sylfaen" w:cs="Sylfaen"/>
        </w:rPr>
        <w:t xml:space="preserve"> კურსანტი);</w:t>
      </w:r>
    </w:p>
    <w:p w14:paraId="04685DB8"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 xml:space="preserve">ელექტრონული კურსი </w:t>
      </w:r>
      <w:r w:rsidRPr="00512893">
        <w:rPr>
          <w:rFonts w:ascii="Sylfaen" w:hAnsi="Sylfaen" w:cs="Sylfaen"/>
          <w:lang w:val="ka-GE"/>
        </w:rPr>
        <w:t>„</w:t>
      </w:r>
      <w:r w:rsidRPr="00512893">
        <w:rPr>
          <w:rFonts w:ascii="Sylfaen" w:hAnsi="Sylfaen" w:cs="Sylfaen"/>
        </w:rPr>
        <w:t>სამგზავრო და პირადობის დამადასტურებელი დოკუმენტების შემოწმება</w:t>
      </w:r>
      <w:r w:rsidRPr="00512893">
        <w:rPr>
          <w:rFonts w:ascii="Sylfaen" w:hAnsi="Sylfaen" w:cs="Sylfaen"/>
          <w:lang w:val="ka-GE"/>
        </w:rPr>
        <w:t>“</w:t>
      </w:r>
      <w:r w:rsidRPr="00512893">
        <w:rPr>
          <w:rFonts w:ascii="Sylfaen" w:hAnsi="Sylfaen" w:cs="Sylfaen"/>
        </w:rPr>
        <w:t xml:space="preserve"> (</w:t>
      </w:r>
      <w:r w:rsidRPr="00512893">
        <w:rPr>
          <w:rFonts w:ascii="Sylfaen" w:hAnsi="Sylfaen" w:cs="Sylfaen"/>
          <w:lang w:val="ka-GE"/>
        </w:rPr>
        <w:t>3</w:t>
      </w:r>
      <w:r w:rsidRPr="00512893">
        <w:rPr>
          <w:rFonts w:ascii="Sylfaen" w:hAnsi="Sylfaen" w:cs="Sylfaen"/>
        </w:rPr>
        <w:t xml:space="preserve"> ჯგუფი-</w:t>
      </w:r>
      <w:r w:rsidRPr="00512893">
        <w:rPr>
          <w:rFonts w:ascii="Sylfaen" w:hAnsi="Sylfaen" w:cs="Sylfaen"/>
          <w:lang w:val="ka-GE"/>
        </w:rPr>
        <w:t>37</w:t>
      </w:r>
      <w:r w:rsidRPr="00512893">
        <w:rPr>
          <w:rFonts w:ascii="Sylfaen" w:hAnsi="Sylfaen" w:cs="Sylfaen"/>
        </w:rPr>
        <w:t xml:space="preserve"> კურსანტი); </w:t>
      </w:r>
    </w:p>
    <w:p w14:paraId="32E02187"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პოლიციის უმცროსი ლეიტენანტის სპეციალური წოდების მისანიჭებელი სპეციალური მომზადების ელექტრონული პროგრამა (2</w:t>
      </w:r>
      <w:r w:rsidRPr="00512893">
        <w:rPr>
          <w:rFonts w:ascii="Sylfaen" w:hAnsi="Sylfaen" w:cs="Sylfaen"/>
          <w:lang w:val="ka-GE"/>
        </w:rPr>
        <w:t>9</w:t>
      </w:r>
      <w:r w:rsidRPr="00512893">
        <w:rPr>
          <w:rFonts w:ascii="Sylfaen" w:hAnsi="Sylfaen" w:cs="Sylfaen"/>
        </w:rPr>
        <w:t xml:space="preserve"> ჯგუფი</w:t>
      </w:r>
      <w:r>
        <w:rPr>
          <w:rFonts w:ascii="Sylfaen" w:hAnsi="Sylfaen" w:cs="Sylfaen"/>
          <w:lang w:val="ka-GE"/>
        </w:rPr>
        <w:t xml:space="preserve"> </w:t>
      </w:r>
      <w:r w:rsidRPr="00512893">
        <w:rPr>
          <w:rFonts w:ascii="Sylfaen" w:hAnsi="Sylfaen" w:cs="Sylfaen"/>
        </w:rPr>
        <w:t>-</w:t>
      </w:r>
      <w:r>
        <w:rPr>
          <w:rFonts w:ascii="Sylfaen" w:hAnsi="Sylfaen" w:cs="Sylfaen"/>
          <w:lang w:val="ka-GE"/>
        </w:rPr>
        <w:t xml:space="preserve"> </w:t>
      </w:r>
      <w:r w:rsidRPr="00512893">
        <w:rPr>
          <w:rFonts w:ascii="Sylfaen" w:hAnsi="Sylfaen" w:cs="Sylfaen"/>
        </w:rPr>
        <w:t xml:space="preserve">1 </w:t>
      </w:r>
      <w:r w:rsidRPr="00512893">
        <w:rPr>
          <w:rFonts w:ascii="Sylfaen" w:hAnsi="Sylfaen" w:cs="Sylfaen"/>
          <w:lang w:val="ka-GE"/>
        </w:rPr>
        <w:t>417</w:t>
      </w:r>
      <w:r w:rsidRPr="00512893">
        <w:rPr>
          <w:rFonts w:ascii="Sylfaen" w:hAnsi="Sylfaen" w:cs="Sylfaen"/>
        </w:rPr>
        <w:t xml:space="preserve"> კურსანტი);</w:t>
      </w:r>
    </w:p>
    <w:p w14:paraId="5B730F09"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 xml:space="preserve">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2021 წლის 1 დეკემბრის მდგომარეობით დანიშნულ მოსამსახურეთა მომზადების სპეციალური პროფესიული საგანმანათლებლო პროგრამა  (8 ჯგუფი-581 კურსანტი); </w:t>
      </w:r>
    </w:p>
    <w:p w14:paraId="6814A1B0"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2022 წლის 1 აპრილის მდგომარეობით დანიშნულ მოსამსახურეთა მომზადების სპეციალური პროფესიული საგანმანათლებლო პროგრამა (</w:t>
      </w:r>
      <w:r w:rsidRPr="00512893">
        <w:rPr>
          <w:rFonts w:ascii="Sylfaen" w:hAnsi="Sylfaen" w:cs="Sylfaen"/>
          <w:lang w:val="ka-GE"/>
        </w:rPr>
        <w:t xml:space="preserve">5 </w:t>
      </w:r>
      <w:r w:rsidRPr="00512893">
        <w:rPr>
          <w:rFonts w:ascii="Sylfaen" w:hAnsi="Sylfaen" w:cs="Sylfaen"/>
        </w:rPr>
        <w:t>ჯგუფი-14</w:t>
      </w:r>
      <w:r w:rsidRPr="00512893">
        <w:rPr>
          <w:rFonts w:ascii="Sylfaen" w:hAnsi="Sylfaen" w:cs="Sylfaen"/>
          <w:lang w:val="ka-GE"/>
        </w:rPr>
        <w:t>9</w:t>
      </w:r>
      <w:r w:rsidRPr="00512893">
        <w:rPr>
          <w:rFonts w:ascii="Sylfaen" w:hAnsi="Sylfaen" w:cs="Sylfaen"/>
        </w:rPr>
        <w:t>კურსანტი);</w:t>
      </w:r>
    </w:p>
    <w:p w14:paraId="7A8BB978"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საქართველოს შინაგან საქმეთა სამინისტროში მენეჯერულ პოზიციაზე, 2021 წლის 1 დეკემბრის მდგომარეობით გამონაკლისი წესით, დანიშნულ მოსამსახურეთა სპეციალური გადამზადების კურსი (3 ჯგუფი-193 კურსანტი);</w:t>
      </w:r>
    </w:p>
    <w:p w14:paraId="5D573D4F"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საქართველოს შინაგან საქმეთა სამინისტროში მენეჯერულ პოზიციაზე, 2022 წლის 1 აპრილის მდგომარეობით გამონაკლისი წესით, დანიშნულ მოსამსახურეთა სპეციალური გადამზადების კურსი (1 ჯგუფი-36 კურსანტი);</w:t>
      </w:r>
    </w:p>
    <w:p w14:paraId="76D7DE55"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 xml:space="preserve">ელექტრონული კურსი </w:t>
      </w:r>
      <w:r w:rsidRPr="00512893">
        <w:rPr>
          <w:rFonts w:ascii="Sylfaen" w:hAnsi="Sylfaen" w:cs="Sylfaen"/>
          <w:lang w:val="ka-GE"/>
        </w:rPr>
        <w:t>„</w:t>
      </w:r>
      <w:r w:rsidRPr="00512893">
        <w:rPr>
          <w:rFonts w:ascii="Sylfaen" w:hAnsi="Sylfaen" w:cs="Sylfaen"/>
        </w:rPr>
        <w:t>რელიგიური და ეთნიკური მრავალფეროვნება საქართველოში</w:t>
      </w:r>
      <w:r w:rsidRPr="00512893">
        <w:rPr>
          <w:rFonts w:ascii="Sylfaen" w:hAnsi="Sylfaen" w:cs="Sylfaen"/>
          <w:lang w:val="ka-GE"/>
        </w:rPr>
        <w:t>“</w:t>
      </w:r>
      <w:r w:rsidRPr="00512893">
        <w:rPr>
          <w:rFonts w:ascii="Sylfaen" w:hAnsi="Sylfaen" w:cs="Sylfaen"/>
        </w:rPr>
        <w:t xml:space="preserve"> (2 ჯგუფი - 474 კურსანტი);</w:t>
      </w:r>
    </w:p>
    <w:p w14:paraId="52794C87"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პოლიციაში სამუშაოდ მისაღები და სამუშაოზე მიღებული წვევამდელების სპეციალური მომზადების ელექტრონული პროგრამა (</w:t>
      </w:r>
      <w:r w:rsidRPr="00512893">
        <w:rPr>
          <w:rFonts w:ascii="Sylfaen" w:hAnsi="Sylfaen" w:cs="Sylfaen"/>
          <w:lang w:val="ka-GE"/>
        </w:rPr>
        <w:t>22</w:t>
      </w:r>
      <w:r w:rsidRPr="00512893">
        <w:rPr>
          <w:rFonts w:ascii="Sylfaen" w:hAnsi="Sylfaen" w:cs="Sylfaen"/>
        </w:rPr>
        <w:t xml:space="preserve"> ჯგუფი - </w:t>
      </w:r>
      <w:r w:rsidRPr="00512893">
        <w:rPr>
          <w:rFonts w:ascii="Sylfaen" w:hAnsi="Sylfaen" w:cs="Sylfaen"/>
          <w:lang w:val="ka-GE"/>
        </w:rPr>
        <w:t>119</w:t>
      </w:r>
      <w:r w:rsidRPr="00512893">
        <w:rPr>
          <w:rFonts w:ascii="Sylfaen" w:hAnsi="Sylfaen" w:cs="Sylfaen"/>
        </w:rPr>
        <w:t xml:space="preserve"> კურსანტი);</w:t>
      </w:r>
    </w:p>
    <w:p w14:paraId="1279B561"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საქართველოს განათლებისა და მეცნიერების სამინისტროს სისტემაში შემავალი სსიპ - საგანმანათლებლო დაწესებულების მანდატურის სამსახურის მანდატურთა მომზადების საგანმანათლებლო პროგრამა (ნახევრად ელექტრონული) (</w:t>
      </w:r>
      <w:r w:rsidRPr="00512893">
        <w:rPr>
          <w:rFonts w:ascii="Sylfaen" w:hAnsi="Sylfaen" w:cs="Sylfaen"/>
          <w:lang w:val="ka-GE"/>
        </w:rPr>
        <w:t>9</w:t>
      </w:r>
      <w:r w:rsidRPr="00512893">
        <w:rPr>
          <w:rFonts w:ascii="Sylfaen" w:hAnsi="Sylfaen" w:cs="Sylfaen"/>
        </w:rPr>
        <w:t xml:space="preserve"> ჯგუფი - </w:t>
      </w:r>
      <w:r w:rsidRPr="00512893">
        <w:rPr>
          <w:rFonts w:ascii="Sylfaen" w:hAnsi="Sylfaen" w:cs="Sylfaen"/>
          <w:lang w:val="ka-GE"/>
        </w:rPr>
        <w:t xml:space="preserve">212 </w:t>
      </w:r>
      <w:r w:rsidRPr="00512893">
        <w:rPr>
          <w:rFonts w:ascii="Sylfaen" w:hAnsi="Sylfaen" w:cs="Sylfaen"/>
        </w:rPr>
        <w:t>კურსანტი);</w:t>
      </w:r>
    </w:p>
    <w:p w14:paraId="62301803"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საბანკო მომსახურეობის საინკასაციო სამსახურის თანამშრომელთა სპეციალური მომზადების კურსი  (</w:t>
      </w:r>
      <w:r w:rsidRPr="00512893">
        <w:rPr>
          <w:rFonts w:ascii="Sylfaen" w:hAnsi="Sylfaen" w:cs="Sylfaen"/>
          <w:lang w:val="ka-GE"/>
        </w:rPr>
        <w:t>6</w:t>
      </w:r>
      <w:r w:rsidRPr="00512893">
        <w:rPr>
          <w:rFonts w:ascii="Sylfaen" w:hAnsi="Sylfaen" w:cs="Sylfaen"/>
        </w:rPr>
        <w:t xml:space="preserve"> ჯგუფი - </w:t>
      </w:r>
      <w:r w:rsidRPr="00512893">
        <w:rPr>
          <w:rFonts w:ascii="Sylfaen" w:hAnsi="Sylfaen" w:cs="Sylfaen"/>
          <w:lang w:val="ka-GE"/>
        </w:rPr>
        <w:t>5</w:t>
      </w:r>
      <w:r w:rsidRPr="00512893">
        <w:rPr>
          <w:rFonts w:ascii="Sylfaen" w:hAnsi="Sylfaen" w:cs="Sylfaen"/>
        </w:rPr>
        <w:t>1 კურსანტი);</w:t>
      </w:r>
    </w:p>
    <w:p w14:paraId="6A1619C2" w14:textId="77777777" w:rsidR="003A2C33" w:rsidRPr="00512893" w:rsidRDefault="003A2C33" w:rsidP="00DB446F">
      <w:pPr>
        <w:pStyle w:val="ListParagraph"/>
        <w:numPr>
          <w:ilvl w:val="0"/>
          <w:numId w:val="50"/>
        </w:numPr>
        <w:tabs>
          <w:tab w:val="left" w:pos="900"/>
        </w:tabs>
        <w:spacing w:after="200" w:line="240" w:lineRule="auto"/>
        <w:jc w:val="both"/>
        <w:rPr>
          <w:rFonts w:ascii="Sylfaen" w:hAnsi="Sylfaen" w:cs="Sylfaen"/>
        </w:rPr>
      </w:pPr>
      <w:r w:rsidRPr="00512893">
        <w:rPr>
          <w:rFonts w:ascii="Sylfaen" w:hAnsi="Sylfaen" w:cs="Sylfaen"/>
        </w:rPr>
        <w:t>საანგარიშო პერიოდში დაიწყო და მიმდინარეობდა სსიპ შსს აკადემიის საცურაო აუზის სარემონტო სამუშაოები.</w:t>
      </w:r>
    </w:p>
    <w:p w14:paraId="69C12D17" w14:textId="77777777" w:rsidR="007E5346" w:rsidRPr="00B7602D" w:rsidRDefault="007E5346" w:rsidP="00DB446F">
      <w:pPr>
        <w:pStyle w:val="Heading2"/>
        <w:spacing w:line="240" w:lineRule="auto"/>
        <w:jc w:val="both"/>
        <w:rPr>
          <w:rFonts w:ascii="Sylfaen" w:eastAsia="Calibri" w:hAnsi="Sylfaen" w:cs="Calibri"/>
          <w:color w:val="2E74B5"/>
          <w:sz w:val="22"/>
          <w:szCs w:val="22"/>
        </w:rPr>
      </w:pPr>
      <w:r w:rsidRPr="00B7602D">
        <w:rPr>
          <w:rFonts w:ascii="Sylfaen" w:eastAsia="Calibri" w:hAnsi="Sylfaen" w:cs="Calibri"/>
          <w:color w:val="2E74B5"/>
          <w:sz w:val="22"/>
          <w:szCs w:val="22"/>
        </w:rPr>
        <w:t xml:space="preserve">4.14 </w:t>
      </w:r>
      <w:r w:rsidRPr="00B7602D">
        <w:rPr>
          <w:rFonts w:ascii="Sylfaen" w:eastAsia="Calibri" w:hAnsi="Sylfaen" w:cs="Calibri"/>
          <w:color w:val="366091"/>
          <w:sz w:val="22"/>
          <w:szCs w:val="22"/>
        </w:rPr>
        <w:t>სახელოვნებო და სასპორტო დაწესებულებების ხელშეწყობა (პროგრამული კოდი 33 04</w:t>
      </w:r>
      <w:r w:rsidRPr="00B7602D">
        <w:rPr>
          <w:rFonts w:ascii="Sylfaen" w:eastAsia="Calibri" w:hAnsi="Sylfaen" w:cs="Calibri"/>
          <w:color w:val="2E74B5"/>
          <w:sz w:val="22"/>
          <w:szCs w:val="22"/>
        </w:rPr>
        <w:t>)</w:t>
      </w:r>
    </w:p>
    <w:p w14:paraId="32EBC5DD" w14:textId="77777777" w:rsidR="007E5346" w:rsidRPr="00B7602D" w:rsidRDefault="007E5346" w:rsidP="00DB446F">
      <w:pPr>
        <w:pBdr>
          <w:top w:val="nil"/>
          <w:left w:val="nil"/>
          <w:bottom w:val="nil"/>
          <w:right w:val="nil"/>
          <w:between w:val="nil"/>
        </w:pBdr>
        <w:spacing w:line="240" w:lineRule="auto"/>
        <w:ind w:left="435" w:hanging="720"/>
        <w:rPr>
          <w:rFonts w:ascii="Sylfaen" w:eastAsia="Calibri" w:hAnsi="Sylfaen" w:cs="Calibri"/>
          <w:color w:val="000000"/>
        </w:rPr>
      </w:pPr>
    </w:p>
    <w:p w14:paraId="1A128874" w14:textId="77777777" w:rsidR="007E5346" w:rsidRPr="00B7602D" w:rsidRDefault="007E5346" w:rsidP="00DB446F">
      <w:pPr>
        <w:spacing w:after="0" w:line="240" w:lineRule="auto"/>
        <w:jc w:val="both"/>
        <w:rPr>
          <w:rFonts w:ascii="Sylfaen" w:hAnsi="Sylfaen"/>
        </w:rPr>
      </w:pPr>
      <w:r w:rsidRPr="00B7602D">
        <w:rPr>
          <w:rFonts w:ascii="Sylfaen" w:hAnsi="Sylfaen"/>
        </w:rPr>
        <w:t>პროგრამის განმახორციელებელი:</w:t>
      </w:r>
    </w:p>
    <w:p w14:paraId="54098376" w14:textId="77777777" w:rsidR="007E5346" w:rsidRPr="00B7602D" w:rsidRDefault="007E5346" w:rsidP="00DB446F">
      <w:pPr>
        <w:pStyle w:val="ListParagraph"/>
        <w:numPr>
          <w:ilvl w:val="0"/>
          <w:numId w:val="55"/>
        </w:numPr>
        <w:pBdr>
          <w:top w:val="nil"/>
          <w:left w:val="nil"/>
          <w:bottom w:val="nil"/>
          <w:right w:val="nil"/>
          <w:between w:val="nil"/>
        </w:pBdr>
        <w:spacing w:after="0" w:line="240" w:lineRule="auto"/>
        <w:jc w:val="both"/>
        <w:rPr>
          <w:rFonts w:ascii="Sylfaen" w:eastAsia="Calibri" w:hAnsi="Sylfaen" w:cs="Calibri"/>
          <w:color w:val="000000"/>
        </w:rPr>
      </w:pPr>
      <w:r w:rsidRPr="00B7602D">
        <w:rPr>
          <w:rFonts w:ascii="Sylfaen" w:eastAsia="Calibri" w:hAnsi="Sylfaen" w:cs="Calibri"/>
          <w:color w:val="000000"/>
        </w:rPr>
        <w:t>საქართველოს კულტურის, სპორტისა და ახალგაზრდობის სამინისტრო;</w:t>
      </w:r>
    </w:p>
    <w:p w14:paraId="0C051DFD" w14:textId="77777777" w:rsidR="007E5346" w:rsidRPr="00B7602D" w:rsidRDefault="007E5346" w:rsidP="00DB446F">
      <w:pPr>
        <w:pStyle w:val="ListParagraph"/>
        <w:numPr>
          <w:ilvl w:val="0"/>
          <w:numId w:val="55"/>
        </w:numPr>
        <w:pBdr>
          <w:top w:val="nil"/>
          <w:left w:val="nil"/>
          <w:bottom w:val="nil"/>
          <w:right w:val="nil"/>
          <w:between w:val="nil"/>
        </w:pBdr>
        <w:spacing w:after="0" w:line="240" w:lineRule="auto"/>
        <w:jc w:val="both"/>
        <w:rPr>
          <w:rFonts w:ascii="Sylfaen" w:eastAsia="Calibri" w:hAnsi="Sylfaen" w:cs="Calibri"/>
          <w:color w:val="000000"/>
        </w:rPr>
      </w:pPr>
      <w:r w:rsidRPr="00B7602D">
        <w:rPr>
          <w:rFonts w:ascii="Sylfaen" w:eastAsia="Sylfaen" w:hAnsi="Sylfaen"/>
          <w:color w:val="000000"/>
        </w:rPr>
        <w:lastRenderedPageBreak/>
        <w:t>სსიპ სკოლისგარეშე სახელოვნებო და სასპორტო საგანმანათლებლო სასწავლებლები;</w:t>
      </w:r>
    </w:p>
    <w:p w14:paraId="3E929B20" w14:textId="77777777" w:rsidR="0047436B" w:rsidRDefault="0047436B" w:rsidP="00DB446F">
      <w:pPr>
        <w:spacing w:after="0" w:line="240" w:lineRule="auto"/>
        <w:jc w:val="both"/>
        <w:rPr>
          <w:rFonts w:ascii="Sylfaen" w:hAnsi="Sylfaen" w:cs="Sylfaen"/>
          <w:lang w:val="ka-GE"/>
        </w:rPr>
      </w:pPr>
    </w:p>
    <w:p w14:paraId="17862F2F" w14:textId="77777777" w:rsidR="009466EA" w:rsidRPr="00895C89"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საანგარიშო პერიოდში დაფინანსდა 11 სკოლისგარეშე სახელოვნებო და სასპორტო საგანმანათლებლო დაწესებულება, შედეგებზე ორიენტირებული პროგრამების ხელშეწყობისა და სტუდენტთა/მოსწავლეთა ზრდა-დაოსტატების მიზნით.</w:t>
      </w:r>
    </w:p>
    <w:p w14:paraId="11CCEF26" w14:textId="77777777" w:rsidR="009466EA"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სსიპ – სკოლისგარეშე სახელოვნებო საგანმანათლებლო დაწესებულება - ევგენი მიქელაძის სახელობის ქ. თბილისის ცენტრალური სამუსიკო სასწავლებელის მოსწავლემ მონაწილეობა მიიღო საერთაშორისო ონლაინ ფესტივალში WINTER STORY 2022, (რუმინეთი) და მოიპოვა გრან–პრი</w:t>
      </w:r>
      <w:r>
        <w:rPr>
          <w:rFonts w:ascii="Sylfaen" w:hAnsi="Sylfaen" w:cs="Sylfaen"/>
          <w:lang w:val="ka-GE"/>
        </w:rPr>
        <w:t xml:space="preserve"> </w:t>
      </w:r>
      <w:r w:rsidRPr="00895C89">
        <w:rPr>
          <w:rFonts w:ascii="Sylfaen" w:hAnsi="Sylfaen" w:cs="Sylfaen"/>
          <w:lang w:val="ka-GE"/>
        </w:rPr>
        <w:t>და</w:t>
      </w:r>
      <w:r>
        <w:rPr>
          <w:rFonts w:ascii="Sylfaen" w:hAnsi="Sylfaen" w:cs="Sylfaen"/>
          <w:lang w:val="ka-GE"/>
        </w:rPr>
        <w:t xml:space="preserve"> </w:t>
      </w:r>
      <w:r w:rsidRPr="00895C89">
        <w:rPr>
          <w:rFonts w:ascii="Sylfaen" w:hAnsi="Sylfaen" w:cs="Sylfaen"/>
          <w:lang w:val="ka-GE"/>
        </w:rPr>
        <w:t>ჟიურის სპეციალური ფულადი პრიზი</w:t>
      </w:r>
      <w:r>
        <w:rPr>
          <w:rFonts w:ascii="Sylfaen" w:hAnsi="Sylfaen" w:cs="Sylfaen"/>
          <w:lang w:val="ka-GE"/>
        </w:rPr>
        <w:t>,</w:t>
      </w:r>
      <w:r w:rsidRPr="00895C89">
        <w:rPr>
          <w:rFonts w:ascii="Sylfaen" w:hAnsi="Sylfaen" w:cs="Sylfaen"/>
          <w:lang w:val="ka-GE"/>
        </w:rPr>
        <w:t xml:space="preserve"> ასევე მონაწილეობა მიიღო საერთაშორისო ონლაინ კონკურსში DE TALENTO VALENCIA ART FEST 2022 და პირველი პრემია დაიმსახურა. </w:t>
      </w:r>
    </w:p>
    <w:p w14:paraId="7DFF4CCF" w14:textId="77777777" w:rsidR="009466EA" w:rsidRDefault="009466EA" w:rsidP="00DB446F">
      <w:pPr>
        <w:numPr>
          <w:ilvl w:val="0"/>
          <w:numId w:val="91"/>
        </w:numPr>
        <w:spacing w:after="0" w:line="240" w:lineRule="auto"/>
        <w:ind w:left="0"/>
        <w:jc w:val="both"/>
        <w:rPr>
          <w:rFonts w:ascii="Sylfaen" w:hAnsi="Sylfaen" w:cs="Sylfaen"/>
          <w:lang w:val="ka-GE"/>
        </w:rPr>
      </w:pPr>
      <w:r w:rsidRPr="004709AA">
        <w:rPr>
          <w:rFonts w:ascii="Sylfaen" w:hAnsi="Sylfaen" w:cs="Sylfaen"/>
          <w:lang w:val="ka-GE"/>
        </w:rPr>
        <w:t>პარიზში</w:t>
      </w:r>
      <w:r>
        <w:rPr>
          <w:rFonts w:ascii="Sylfaen" w:hAnsi="Sylfaen" w:cs="Sylfaen"/>
          <w:lang w:val="ka-GE"/>
        </w:rPr>
        <w:t xml:space="preserve">, </w:t>
      </w:r>
      <w:r w:rsidRPr="00895C89">
        <w:rPr>
          <w:rFonts w:ascii="Sylfaen" w:hAnsi="Sylfaen" w:cs="Sylfaen"/>
          <w:lang w:val="ka-GE"/>
        </w:rPr>
        <w:t xml:space="preserve"> </w:t>
      </w:r>
      <w:r w:rsidRPr="004709AA">
        <w:rPr>
          <w:rFonts w:ascii="Sylfaen" w:hAnsi="Sylfaen" w:cs="Sylfaen"/>
          <w:lang w:val="ka-GE"/>
        </w:rPr>
        <w:t>მიშელსონის ფონდის</w:t>
      </w:r>
      <w:r w:rsidRPr="00895C89">
        <w:rPr>
          <w:rFonts w:ascii="Sylfaen" w:hAnsi="Sylfaen" w:cs="Sylfaen"/>
          <w:lang w:val="ka-GE"/>
        </w:rPr>
        <w:t xml:space="preserve">, „SOS </w:t>
      </w:r>
      <w:r w:rsidRPr="004709AA">
        <w:rPr>
          <w:rFonts w:ascii="Sylfaen" w:hAnsi="Sylfaen" w:cs="Sylfaen"/>
          <w:lang w:val="ka-GE"/>
        </w:rPr>
        <w:t>ტალანტების</w:t>
      </w:r>
      <w:r w:rsidRPr="00895C89">
        <w:rPr>
          <w:rFonts w:ascii="Sylfaen" w:hAnsi="Sylfaen" w:cs="Sylfaen"/>
          <w:lang w:val="ka-GE"/>
        </w:rPr>
        <w:t xml:space="preserve">“ 20 </w:t>
      </w:r>
      <w:r w:rsidRPr="004709AA">
        <w:rPr>
          <w:rFonts w:ascii="Sylfaen" w:hAnsi="Sylfaen" w:cs="Sylfaen"/>
          <w:lang w:val="ka-GE"/>
        </w:rPr>
        <w:t>წლის იუბილესადმი მიძღვნილ კონცერტში</w:t>
      </w:r>
      <w:r w:rsidRPr="00895C89">
        <w:rPr>
          <w:rFonts w:ascii="Sylfaen" w:hAnsi="Sylfaen" w:cs="Sylfaen"/>
          <w:lang w:val="ka-GE"/>
        </w:rPr>
        <w:t xml:space="preserve">, მონაწილეობა მიიღო </w:t>
      </w:r>
      <w:r w:rsidRPr="004709AA">
        <w:rPr>
          <w:rFonts w:ascii="Sylfaen" w:hAnsi="Sylfaen" w:cs="Sylfaen"/>
          <w:lang w:val="ka-GE"/>
        </w:rPr>
        <w:t>საფორტეპიანო განყოფილების მე</w:t>
      </w:r>
      <w:r w:rsidRPr="00895C89">
        <w:rPr>
          <w:rFonts w:ascii="Sylfaen" w:hAnsi="Sylfaen" w:cs="Sylfaen"/>
          <w:lang w:val="ka-GE"/>
        </w:rPr>
        <w:t xml:space="preserve">–9 </w:t>
      </w:r>
      <w:r w:rsidRPr="004709AA">
        <w:rPr>
          <w:rFonts w:ascii="Sylfaen" w:hAnsi="Sylfaen" w:cs="Sylfaen"/>
          <w:lang w:val="ka-GE"/>
        </w:rPr>
        <w:t>კლასის მოსწავლემ</w:t>
      </w:r>
      <w:r>
        <w:rPr>
          <w:rFonts w:ascii="Sylfaen" w:hAnsi="Sylfaen" w:cs="Sylfaen"/>
          <w:lang w:val="ka-GE"/>
        </w:rPr>
        <w:t>;</w:t>
      </w:r>
    </w:p>
    <w:p w14:paraId="46329065" w14:textId="77777777" w:rsidR="009466EA" w:rsidRDefault="009466EA" w:rsidP="00DB446F">
      <w:pPr>
        <w:numPr>
          <w:ilvl w:val="0"/>
          <w:numId w:val="91"/>
        </w:numPr>
        <w:spacing w:after="0" w:line="240" w:lineRule="auto"/>
        <w:ind w:left="0"/>
        <w:jc w:val="both"/>
        <w:rPr>
          <w:rFonts w:ascii="Sylfaen" w:hAnsi="Sylfaen" w:cs="Sylfaen"/>
          <w:lang w:val="ka-GE"/>
        </w:rPr>
      </w:pPr>
      <w:r w:rsidRPr="004709AA">
        <w:rPr>
          <w:rFonts w:ascii="Sylfaen" w:hAnsi="Sylfaen" w:cs="Sylfaen"/>
          <w:lang w:val="ka-GE"/>
        </w:rPr>
        <w:t xml:space="preserve">კონსერვატორიის დიდ დარბაზში ჩატარდა სასწავლებლის მოსწავლეთა საჩვენებელი-საიუბილეო კონცერტი „100 წელი თბილისის მე–9 მუსიკალური სკოლიდან – სასწავლებლამდე“. </w:t>
      </w:r>
    </w:p>
    <w:p w14:paraId="1CDA3B73" w14:textId="77777777" w:rsidR="009466EA" w:rsidRDefault="009466EA" w:rsidP="00DB446F">
      <w:pPr>
        <w:numPr>
          <w:ilvl w:val="0"/>
          <w:numId w:val="91"/>
        </w:numPr>
        <w:spacing w:after="0" w:line="240" w:lineRule="auto"/>
        <w:ind w:left="0"/>
        <w:jc w:val="both"/>
        <w:rPr>
          <w:rFonts w:ascii="Sylfaen" w:hAnsi="Sylfaen" w:cs="Sylfaen"/>
          <w:lang w:val="ka-GE"/>
        </w:rPr>
      </w:pPr>
      <w:r w:rsidRPr="004709AA">
        <w:rPr>
          <w:rFonts w:ascii="Sylfaen" w:hAnsi="Sylfaen" w:cs="Sylfaen"/>
          <w:lang w:val="ka-GE"/>
        </w:rPr>
        <w:t xml:space="preserve">თბილისის ახალგაზრდა პიანისტთა მე–8 საერთაშორისო კონკურსში გამარჯვება მოიპოვა </w:t>
      </w:r>
      <w:r w:rsidRPr="00895C89">
        <w:rPr>
          <w:rFonts w:ascii="Sylfaen" w:hAnsi="Sylfaen" w:cs="Sylfaen"/>
          <w:lang w:val="ka-GE"/>
        </w:rPr>
        <w:t xml:space="preserve">თბილისის ცენტრალური სამუსიკო სასწავლებელის </w:t>
      </w:r>
      <w:r w:rsidRPr="004709AA">
        <w:rPr>
          <w:rFonts w:ascii="Sylfaen" w:hAnsi="Sylfaen" w:cs="Sylfaen"/>
          <w:lang w:val="ka-GE"/>
        </w:rPr>
        <w:t xml:space="preserve">ორმა მოსწავლემ.  </w:t>
      </w:r>
    </w:p>
    <w:p w14:paraId="7B276C90" w14:textId="77777777" w:rsidR="009466EA" w:rsidRDefault="009466EA" w:rsidP="00DB446F">
      <w:pPr>
        <w:numPr>
          <w:ilvl w:val="0"/>
          <w:numId w:val="91"/>
        </w:numPr>
        <w:spacing w:after="0" w:line="240" w:lineRule="auto"/>
        <w:ind w:left="0"/>
        <w:jc w:val="both"/>
        <w:rPr>
          <w:rFonts w:ascii="Sylfaen" w:hAnsi="Sylfaen" w:cs="Sylfaen"/>
          <w:lang w:val="ka-GE"/>
        </w:rPr>
      </w:pPr>
      <w:r w:rsidRPr="004709AA">
        <w:rPr>
          <w:rFonts w:ascii="Sylfaen" w:hAnsi="Sylfaen" w:cs="Sylfaen"/>
          <w:lang w:val="ka-GE"/>
        </w:rPr>
        <w:t xml:space="preserve">შედგა სასწავლებლის ხალხური სიმღერების გუნდის გასტროლები დიდ ბრიტანეთში. </w:t>
      </w:r>
    </w:p>
    <w:p w14:paraId="327CBC96" w14:textId="77777777" w:rsidR="009466EA" w:rsidRPr="00895C89" w:rsidRDefault="009466EA" w:rsidP="00DB446F">
      <w:pPr>
        <w:numPr>
          <w:ilvl w:val="0"/>
          <w:numId w:val="91"/>
        </w:numPr>
        <w:spacing w:after="0" w:line="240" w:lineRule="auto"/>
        <w:ind w:left="0"/>
        <w:jc w:val="both"/>
        <w:rPr>
          <w:rFonts w:ascii="Sylfaen" w:hAnsi="Sylfaen" w:cs="Sylfaen"/>
          <w:lang w:val="ka-GE"/>
        </w:rPr>
      </w:pPr>
      <w:r w:rsidRPr="004709AA">
        <w:rPr>
          <w:rFonts w:ascii="Sylfaen" w:hAnsi="Sylfaen" w:cs="Sylfaen"/>
          <w:lang w:val="ka-GE"/>
        </w:rPr>
        <w:t xml:space="preserve">გერმანიის ქალაქ ბად ჰერსფელდის საერთაშორისო ფესტივალზე მიწვეული იყო სასწავლებლის ანსამბლი „კამერტონი“, რომელმაც რამოდენიმე კონცერტი გამართა ქალაქის სხვადასხვა საკონცერტო სცენებზე და დაიმსახურა მსმენელისა და ორგანიზატორიების მაღალი შეფასება, რასაც მოყვა დადებითი გამოხმაურება გერმანულ პრესაში. </w:t>
      </w:r>
    </w:p>
    <w:p w14:paraId="765B8C19" w14:textId="77777777" w:rsidR="009466EA"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სსიპ - ზაქარია ფალიაშვილის სახელობის ცენტრალური სამუსიკო სკოლაში „ნიჭიერთა ათწლედი“</w:t>
      </w:r>
      <w:r w:rsidRPr="004709AA">
        <w:rPr>
          <w:rFonts w:ascii="Sylfaen" w:hAnsi="Sylfaen" w:cs="Sylfaen"/>
          <w:lang w:val="ka-GE"/>
        </w:rPr>
        <w:t xml:space="preserve"> მასტერკლასები ჩაატარეს, არაერთი საერთაშორისო კონკურსის ლაურეატმა და აშშ-ში მოღვაწე ცნობილმა ქართველმა პიანისტმა, Yamaha-ს არტისტმა და University of Alabama School of Music-ის ასოცირებულმა პროფეორმა და გრემის ნომინანტმა, ლიუცერნის კონსერვატორიის პროფესორმა</w:t>
      </w:r>
      <w:r>
        <w:rPr>
          <w:rFonts w:ascii="Sylfaen" w:hAnsi="Sylfaen" w:cs="Sylfaen"/>
          <w:lang w:val="ka-GE"/>
        </w:rPr>
        <w:t>;</w:t>
      </w:r>
      <w:r w:rsidRPr="004709AA">
        <w:rPr>
          <w:rFonts w:ascii="Sylfaen" w:hAnsi="Sylfaen" w:cs="Sylfaen"/>
          <w:lang w:val="ka-GE"/>
        </w:rPr>
        <w:t xml:space="preserve"> </w:t>
      </w:r>
    </w:p>
    <w:p w14:paraId="311A9178" w14:textId="77777777" w:rsidR="009466EA" w:rsidRDefault="009466EA" w:rsidP="00DB446F">
      <w:pPr>
        <w:numPr>
          <w:ilvl w:val="0"/>
          <w:numId w:val="91"/>
        </w:numPr>
        <w:spacing w:after="0" w:line="240" w:lineRule="auto"/>
        <w:ind w:left="0"/>
        <w:jc w:val="both"/>
        <w:rPr>
          <w:rFonts w:ascii="Sylfaen" w:hAnsi="Sylfaen" w:cs="Sylfaen"/>
          <w:lang w:val="ka-GE"/>
        </w:rPr>
      </w:pPr>
      <w:r w:rsidRPr="004709AA">
        <w:rPr>
          <w:rFonts w:ascii="Sylfaen" w:hAnsi="Sylfaen" w:cs="Sylfaen"/>
          <w:lang w:val="ka-GE"/>
        </w:rPr>
        <w:t>ქალაქ ვენაში Bank Austria Salon im Alten Rathaus-ში სოლო კონცერტი გამართა „ნიჭიერთა ათწლედის“ მოსწავლემ</w:t>
      </w:r>
      <w:r>
        <w:rPr>
          <w:rFonts w:ascii="Sylfaen" w:hAnsi="Sylfaen" w:cs="Sylfaen"/>
          <w:lang w:val="ka-GE"/>
        </w:rPr>
        <w:t>;</w:t>
      </w:r>
      <w:r w:rsidRPr="004709AA">
        <w:rPr>
          <w:rFonts w:ascii="Sylfaen" w:hAnsi="Sylfaen" w:cs="Sylfaen"/>
          <w:lang w:val="ka-GE"/>
        </w:rPr>
        <w:t xml:space="preserve"> </w:t>
      </w:r>
    </w:p>
    <w:p w14:paraId="634B8222" w14:textId="77777777" w:rsidR="009466EA" w:rsidRPr="00895C89" w:rsidRDefault="009466EA" w:rsidP="00DB446F">
      <w:pPr>
        <w:numPr>
          <w:ilvl w:val="0"/>
          <w:numId w:val="91"/>
        </w:numPr>
        <w:spacing w:after="0" w:line="240" w:lineRule="auto"/>
        <w:ind w:left="0"/>
        <w:jc w:val="both"/>
        <w:rPr>
          <w:rFonts w:ascii="Sylfaen" w:hAnsi="Sylfaen" w:cs="Sylfaen"/>
          <w:lang w:val="ka-GE"/>
        </w:rPr>
      </w:pPr>
      <w:r w:rsidRPr="004709AA">
        <w:rPr>
          <w:rFonts w:ascii="Sylfaen" w:hAnsi="Sylfaen" w:cs="Sylfaen"/>
          <w:lang w:val="ka-GE"/>
        </w:rPr>
        <w:t xml:space="preserve">ნიჭიერთა ათწლედის მოსწავლეებმა მონაწილეობა მიიღეს და წარმატება მოიპოვეს ახალგაზრდა პიანისტთა თბილისის VIII საერთაშორისო კონკურსში. </w:t>
      </w:r>
    </w:p>
    <w:p w14:paraId="62CC2E83" w14:textId="77777777" w:rsidR="009466EA" w:rsidRPr="00895C89"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 xml:space="preserve">სსიპ - ქ. გორის სულხან ცინცაძის სახელობის სამუსიკო კოლეჯმა </w:t>
      </w:r>
      <w:r w:rsidRPr="004709AA">
        <w:rPr>
          <w:rFonts w:ascii="Sylfaen" w:hAnsi="Sylfaen" w:cs="Sylfaen"/>
          <w:lang w:val="ka-GE"/>
        </w:rPr>
        <w:t xml:space="preserve">ჩაატარა მოსწავლეთა დახურული და ღია კონცერტები, კონკურსები და სხვა სახის ღონისძიებები. გარდა ამისა, კოლეჯი აქტიურადაა ჩართული სახელოვნებო განათლების რეფორმის განხორციელების მომზადების პროცესში. </w:t>
      </w:r>
    </w:p>
    <w:p w14:paraId="4E214177" w14:textId="77777777" w:rsidR="009466EA" w:rsidRPr="00895C89"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 xml:space="preserve">სსიპ  - ჭაბუკიანის სახელობის თბილისის საბალეტო ხელოვნების სახელმწიფო სასწავლებლის </w:t>
      </w:r>
      <w:r w:rsidRPr="004709AA">
        <w:rPr>
          <w:rFonts w:ascii="Sylfaen" w:hAnsi="Sylfaen" w:cs="Sylfaen"/>
          <w:lang w:val="ka-GE"/>
        </w:rPr>
        <w:t xml:space="preserve">პედაგოგმა ჩაატარა ლექცია - სემინარი თემაზე შშმ პირთა საზოგადოებაში ინტეგრაციისა და ცნობიერების ამაღლების შესახებ. სასწავლებელს ესტუმრა ამერიკის შეერთებული შტატების ქალაქ ენსინიტას ბალეტის აკადემიის სამხატვრო ხელმძღვანელი, მან სასწავლებლის მოსწავლეებს ჩაუტარა მასტერ-კლასი წყვილთა ცეკვაში. </w:t>
      </w:r>
    </w:p>
    <w:p w14:paraId="6CD93EF4" w14:textId="77777777" w:rsidR="009466EA" w:rsidRPr="00895C89"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 xml:space="preserve">სსიპ – სკოლისგარეშე სახელოვნებო საგანმანათლებლო დაწესებულება ქ. რუსთავის სამუსიკო სასწავლებელი </w:t>
      </w:r>
      <w:r w:rsidRPr="004709AA">
        <w:rPr>
          <w:rFonts w:ascii="Sylfaen" w:hAnsi="Sylfaen" w:cs="Sylfaen"/>
          <w:lang w:val="ka-GE"/>
        </w:rPr>
        <w:t>ნიჭიერი ახალგაზრდების შემოქმედებითი პოტენციალის გამოვლენის მიზნით ატარებ</w:t>
      </w:r>
      <w:r>
        <w:rPr>
          <w:rFonts w:ascii="Sylfaen" w:hAnsi="Sylfaen" w:cs="Sylfaen"/>
          <w:lang w:val="ka-GE"/>
        </w:rPr>
        <w:t xml:space="preserve">და </w:t>
      </w:r>
      <w:r w:rsidRPr="004709AA">
        <w:rPr>
          <w:rFonts w:ascii="Sylfaen" w:hAnsi="Sylfaen" w:cs="Sylfaen"/>
          <w:lang w:val="ka-GE"/>
        </w:rPr>
        <w:t xml:space="preserve">კლასიკური მუსიკის ნორჩ შემსრულებელთა კონკურსს რუსთავისა და ქვემო ქართლის სამუსიკო და სახელოვნებო სკოლების მოსწავლეებისათვის. სასწავლებელმა გამართა გასვლითი ღონისძიება შშმ პირთა დღის ცენტრში „კესანე“. ორგანიზაციის 15 წლის საიუბილეო თარიღთან დაკავშირებით, მოსწავლეებმა გამართეს კონცერტი ცენტრის აღსაზრდელების ჩართულობით. </w:t>
      </w:r>
    </w:p>
    <w:p w14:paraId="655116D7" w14:textId="77777777" w:rsidR="009466EA" w:rsidRPr="00895C89"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სსიპ თელავის ნიკო სულხანიშვილის სახელობის სამუსიკო სასწავლებელმა,</w:t>
      </w:r>
      <w:r w:rsidRPr="004709AA">
        <w:rPr>
          <w:rFonts w:ascii="Sylfaen" w:hAnsi="Sylfaen" w:cs="Sylfaen"/>
          <w:lang w:val="ka-GE"/>
        </w:rPr>
        <w:t xml:space="preserve"> </w:t>
      </w:r>
      <w:r w:rsidRPr="00895C89">
        <w:rPr>
          <w:rFonts w:ascii="Sylfaen" w:hAnsi="Sylfaen" w:cs="Sylfaen"/>
          <w:lang w:val="ka-GE"/>
        </w:rPr>
        <w:t xml:space="preserve">ჩაატარა კონცერტი, რომელიც მიეძღვნა იაპონიისა და საქართველოს დიპლომატიური ურთიერთობების 30 </w:t>
      </w:r>
      <w:r w:rsidRPr="00895C89">
        <w:rPr>
          <w:rFonts w:ascii="Sylfaen" w:hAnsi="Sylfaen" w:cs="Sylfaen"/>
          <w:lang w:val="ka-GE"/>
        </w:rPr>
        <w:lastRenderedPageBreak/>
        <w:t xml:space="preserve">წლისთავს, ასევე საქართველოსა და აშშ-ს დიპლომატიური ურთიერთობების 30 წლისთავთან დაკავშირებით, გაიმართა ამერიკის როკ-ანსამბლის და სამუსიკო სასწავლებლის ერთობლივი კონცერტი. </w:t>
      </w:r>
    </w:p>
    <w:p w14:paraId="72E62E36" w14:textId="77777777" w:rsidR="009466EA" w:rsidRPr="00895C89"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სსიპ – სკოლისგარეშე სახელოვნებო საგანმანათლებლო დაწესებულება ქ. თბილისის სამხატვრო სასწავლებელის 120 მოსწავლისთვის  დაიწყო ორკვირიანი სასწავლო კურსი, თბილისის ზოოპარკსა და ძველ თბილისში, სადაც ისინი უფრო ღრმად შეისწავლიან პლენერზე მუშაობას, არქიტექტურული ძეგლების შესწავლასა და ჩანახატების შექმნას.</w:t>
      </w:r>
    </w:p>
    <w:p w14:paraId="31F5DA13" w14:textId="039F5E0B" w:rsidR="00B7602D" w:rsidRPr="009466EA"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სამუსიკო სასწავლებლების მოსწავლეები მონაწილეობდნენ საქართველოს კულტურის, სპორტისა და ახალგაზრდობის სამინისტროს და მის მმართველობის სფეროში მოქმედ სსიპ ახალგაზრდობის სააგენტოს მიერ ორგანიზებულ, ანაკლიის ახალგაზრდული ბანაკის ფარგლებში განხორციელებულ აქტივობებში.</w:t>
      </w:r>
    </w:p>
    <w:p w14:paraId="2841ED5F" w14:textId="77777777" w:rsidR="007E5346" w:rsidRPr="00180341" w:rsidRDefault="007E5346" w:rsidP="00DB446F">
      <w:pPr>
        <w:pStyle w:val="ListParagraph"/>
        <w:tabs>
          <w:tab w:val="left" w:pos="900"/>
        </w:tabs>
        <w:spacing w:after="200" w:line="240" w:lineRule="auto"/>
        <w:ind w:left="142"/>
        <w:jc w:val="both"/>
        <w:rPr>
          <w:rFonts w:ascii="Sylfaen" w:hAnsi="Sylfaen" w:cs="Sylfaen"/>
          <w:highlight w:val="yellow"/>
        </w:rPr>
      </w:pPr>
    </w:p>
    <w:p w14:paraId="043C1907" w14:textId="77777777" w:rsidR="00261444" w:rsidRPr="00E071FA" w:rsidRDefault="00261444" w:rsidP="00DB446F">
      <w:pPr>
        <w:pStyle w:val="Heading2"/>
        <w:spacing w:line="240" w:lineRule="auto"/>
        <w:rPr>
          <w:rFonts w:ascii="Sylfaen" w:eastAsia="SimSun" w:hAnsi="Sylfaen" w:cs="Calibri"/>
          <w:color w:val="366091"/>
          <w:sz w:val="22"/>
          <w:szCs w:val="22"/>
          <w:lang w:val="ka-GE"/>
        </w:rPr>
      </w:pPr>
      <w:r w:rsidRPr="00E071FA">
        <w:rPr>
          <w:rFonts w:ascii="Sylfaen" w:eastAsia="SimSun" w:hAnsi="Sylfaen" w:cs="Calibri"/>
          <w:color w:val="366091"/>
          <w:sz w:val="22"/>
          <w:szCs w:val="22"/>
        </w:rPr>
        <w:t>4.1</w:t>
      </w:r>
      <w:r w:rsidRPr="00E071FA">
        <w:rPr>
          <w:rFonts w:ascii="Sylfaen" w:eastAsia="SimSun" w:hAnsi="Sylfaen" w:cs="Calibri"/>
          <w:color w:val="366091"/>
          <w:sz w:val="22"/>
          <w:szCs w:val="22"/>
          <w:lang w:val="ka-GE"/>
        </w:rPr>
        <w:t>5</w:t>
      </w:r>
      <w:r w:rsidRPr="00E071FA">
        <w:rPr>
          <w:rFonts w:ascii="Sylfaen" w:eastAsia="SimSun" w:hAnsi="Sylfaen" w:cs="Calibri"/>
          <w:sz w:val="22"/>
          <w:szCs w:val="22"/>
        </w:rPr>
        <w:t xml:space="preserve"> </w:t>
      </w:r>
      <w:r w:rsidRPr="00E071FA">
        <w:rPr>
          <w:rFonts w:ascii="Sylfaen" w:eastAsia="SimSun" w:hAnsi="Sylfaen" w:cs="Sylfaen"/>
          <w:color w:val="366091"/>
          <w:sz w:val="22"/>
          <w:szCs w:val="22"/>
        </w:rPr>
        <w:t>თანამედროვე</w:t>
      </w:r>
      <w:r w:rsidRPr="00E071FA">
        <w:rPr>
          <w:rFonts w:ascii="Sylfaen" w:eastAsia="SimSun" w:hAnsi="Sylfaen" w:cs="Calibri"/>
          <w:color w:val="366091"/>
          <w:sz w:val="22"/>
          <w:szCs w:val="22"/>
        </w:rPr>
        <w:t xml:space="preserve"> </w:t>
      </w:r>
      <w:r w:rsidRPr="00E071FA">
        <w:rPr>
          <w:rFonts w:ascii="Sylfaen" w:eastAsia="SimSun" w:hAnsi="Sylfaen" w:cs="Sylfaen"/>
          <w:color w:val="366091"/>
          <w:sz w:val="22"/>
          <w:szCs w:val="22"/>
        </w:rPr>
        <w:t>უნარები</w:t>
      </w:r>
      <w:r w:rsidRPr="00E071FA">
        <w:rPr>
          <w:rFonts w:ascii="Sylfaen" w:eastAsia="SimSun" w:hAnsi="Sylfaen" w:cs="Calibri"/>
          <w:color w:val="366091"/>
          <w:sz w:val="22"/>
          <w:szCs w:val="22"/>
        </w:rPr>
        <w:t xml:space="preserve"> </w:t>
      </w:r>
      <w:r w:rsidRPr="00E071FA">
        <w:rPr>
          <w:rFonts w:ascii="Sylfaen" w:eastAsia="SimSun" w:hAnsi="Sylfaen" w:cs="Sylfaen"/>
          <w:color w:val="366091"/>
          <w:sz w:val="22"/>
          <w:szCs w:val="22"/>
        </w:rPr>
        <w:t>უკეთესი</w:t>
      </w:r>
      <w:r w:rsidRPr="00E071FA">
        <w:rPr>
          <w:rFonts w:ascii="Sylfaen" w:eastAsia="SimSun" w:hAnsi="Sylfaen" w:cs="Calibri"/>
          <w:color w:val="366091"/>
          <w:sz w:val="22"/>
          <w:szCs w:val="22"/>
        </w:rPr>
        <w:t xml:space="preserve"> </w:t>
      </w:r>
      <w:r w:rsidRPr="00E071FA">
        <w:rPr>
          <w:rFonts w:ascii="Sylfaen" w:eastAsia="SimSun" w:hAnsi="Sylfaen" w:cs="Sylfaen"/>
          <w:color w:val="366091"/>
          <w:sz w:val="22"/>
          <w:szCs w:val="22"/>
        </w:rPr>
        <w:t>დასაქმების</w:t>
      </w:r>
      <w:r w:rsidRPr="00E071FA">
        <w:rPr>
          <w:rFonts w:ascii="Sylfaen" w:eastAsia="SimSun" w:hAnsi="Sylfaen" w:cs="Calibri"/>
          <w:color w:val="366091"/>
          <w:sz w:val="22"/>
          <w:szCs w:val="22"/>
        </w:rPr>
        <w:t xml:space="preserve"> </w:t>
      </w:r>
      <w:r w:rsidRPr="00E071FA">
        <w:rPr>
          <w:rFonts w:ascii="Sylfaen" w:eastAsia="SimSun" w:hAnsi="Sylfaen" w:cs="Sylfaen"/>
          <w:color w:val="366091"/>
          <w:sz w:val="22"/>
          <w:szCs w:val="22"/>
        </w:rPr>
        <w:t>სექტორის</w:t>
      </w:r>
      <w:r w:rsidRPr="00E071FA">
        <w:rPr>
          <w:rFonts w:ascii="Sylfaen" w:eastAsia="SimSun" w:hAnsi="Sylfaen" w:cs="Calibri"/>
          <w:color w:val="366091"/>
          <w:sz w:val="22"/>
          <w:szCs w:val="22"/>
        </w:rPr>
        <w:t xml:space="preserve"> </w:t>
      </w:r>
      <w:r w:rsidRPr="00E071FA">
        <w:rPr>
          <w:rFonts w:ascii="Sylfaen" w:eastAsia="SimSun" w:hAnsi="Sylfaen" w:cs="Sylfaen"/>
          <w:color w:val="366091"/>
          <w:sz w:val="22"/>
          <w:szCs w:val="22"/>
        </w:rPr>
        <w:t>განვითარების</w:t>
      </w:r>
      <w:r w:rsidRPr="00E071FA">
        <w:rPr>
          <w:rFonts w:ascii="Sylfaen" w:eastAsia="SimSun" w:hAnsi="Sylfaen" w:cs="Calibri"/>
          <w:color w:val="366091"/>
          <w:sz w:val="22"/>
          <w:szCs w:val="22"/>
        </w:rPr>
        <w:t xml:space="preserve"> </w:t>
      </w:r>
      <w:r w:rsidRPr="00E071FA">
        <w:rPr>
          <w:rFonts w:ascii="Sylfaen" w:eastAsia="SimSun" w:hAnsi="Sylfaen" w:cs="Sylfaen"/>
          <w:color w:val="366091"/>
          <w:sz w:val="22"/>
          <w:szCs w:val="22"/>
        </w:rPr>
        <w:t>პროგრამისთვის</w:t>
      </w:r>
      <w:r w:rsidRPr="00E071FA">
        <w:rPr>
          <w:rFonts w:ascii="Sylfaen" w:eastAsia="SimSun" w:hAnsi="Sylfaen" w:cs="Calibri"/>
          <w:color w:val="366091"/>
          <w:sz w:val="22"/>
          <w:szCs w:val="22"/>
        </w:rPr>
        <w:t xml:space="preserve"> -  </w:t>
      </w:r>
      <w:r w:rsidRPr="00E071FA">
        <w:rPr>
          <w:rFonts w:ascii="Sylfaen" w:eastAsia="SimSun" w:hAnsi="Sylfaen" w:cs="Sylfaen"/>
          <w:color w:val="366091"/>
          <w:sz w:val="22"/>
          <w:szCs w:val="22"/>
        </w:rPr>
        <w:t>პროექტი</w:t>
      </w:r>
      <w:r w:rsidRPr="00E071FA">
        <w:rPr>
          <w:rFonts w:ascii="Sylfaen" w:eastAsia="SimSun" w:hAnsi="Sylfaen" w:cs="Calibri"/>
          <w:color w:val="366091"/>
          <w:sz w:val="22"/>
          <w:szCs w:val="22"/>
        </w:rPr>
        <w:t xml:space="preserve"> (ADB)</w:t>
      </w:r>
      <w:r w:rsidRPr="00E071FA">
        <w:rPr>
          <w:rFonts w:ascii="Sylfaen" w:eastAsia="SimSun" w:hAnsi="Sylfaen" w:cs="Calibri"/>
          <w:color w:val="366091"/>
          <w:sz w:val="22"/>
          <w:szCs w:val="22"/>
          <w:lang w:val="ka-GE"/>
        </w:rPr>
        <w:t xml:space="preserve"> (პროგრამული კოდი 32 10)</w:t>
      </w:r>
    </w:p>
    <w:p w14:paraId="1098C7E9" w14:textId="77777777" w:rsidR="00261444" w:rsidRPr="00E071FA" w:rsidRDefault="00261444" w:rsidP="00DB446F">
      <w:pPr>
        <w:spacing w:line="240" w:lineRule="auto"/>
        <w:rPr>
          <w:rFonts w:ascii="Sylfaen" w:eastAsia="SimSun" w:hAnsi="Sylfaen" w:cs="Calibri"/>
        </w:rPr>
      </w:pPr>
    </w:p>
    <w:p w14:paraId="5039E91F" w14:textId="77777777" w:rsidR="00261444" w:rsidRPr="00E071FA" w:rsidRDefault="00261444" w:rsidP="00DB446F">
      <w:pPr>
        <w:spacing w:after="0" w:line="240" w:lineRule="auto"/>
        <w:jc w:val="both"/>
        <w:rPr>
          <w:rFonts w:ascii="Sylfaen" w:hAnsi="Sylfaen"/>
        </w:rPr>
      </w:pPr>
      <w:r w:rsidRPr="00E071FA">
        <w:rPr>
          <w:rFonts w:ascii="Sylfaen" w:hAnsi="Sylfaen"/>
        </w:rPr>
        <w:t>პროგრამის განმახროციელებელი:</w:t>
      </w:r>
    </w:p>
    <w:p w14:paraId="58B11BEF" w14:textId="77777777" w:rsidR="00261444" w:rsidRPr="00E071FA" w:rsidRDefault="00261444" w:rsidP="00DB446F">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E071FA">
        <w:rPr>
          <w:rFonts w:ascii="Sylfaen" w:eastAsia="SimSun" w:hAnsi="Sylfaen" w:cs="Sylfaen"/>
          <w:color w:val="000000"/>
        </w:rPr>
        <w:t>საქართველოს</w:t>
      </w:r>
      <w:r w:rsidRPr="00E071FA">
        <w:rPr>
          <w:rFonts w:ascii="Sylfaen" w:eastAsia="SimSun" w:hAnsi="Sylfaen" w:cs="Calibri"/>
          <w:color w:val="000000"/>
        </w:rPr>
        <w:t xml:space="preserve"> </w:t>
      </w:r>
      <w:r w:rsidRPr="00E071FA">
        <w:rPr>
          <w:rFonts w:ascii="Sylfaen" w:eastAsia="SimSun" w:hAnsi="Sylfaen" w:cs="Sylfaen"/>
          <w:color w:val="000000"/>
        </w:rPr>
        <w:t>განათლებისა</w:t>
      </w:r>
      <w:r w:rsidRPr="00E071FA">
        <w:rPr>
          <w:rFonts w:ascii="Sylfaen" w:eastAsia="SimSun" w:hAnsi="Sylfaen" w:cs="Calibri"/>
          <w:color w:val="000000"/>
        </w:rPr>
        <w:t xml:space="preserve"> </w:t>
      </w:r>
      <w:r w:rsidRPr="00E071FA">
        <w:rPr>
          <w:rFonts w:ascii="Sylfaen" w:eastAsia="SimSun" w:hAnsi="Sylfaen" w:cs="Sylfaen"/>
          <w:color w:val="000000"/>
        </w:rPr>
        <w:t>და</w:t>
      </w:r>
      <w:r w:rsidRPr="00E071FA">
        <w:rPr>
          <w:rFonts w:ascii="Sylfaen" w:eastAsia="SimSun" w:hAnsi="Sylfaen" w:cs="Calibri"/>
          <w:color w:val="000000"/>
        </w:rPr>
        <w:t xml:space="preserve"> </w:t>
      </w:r>
      <w:r w:rsidRPr="00E071FA">
        <w:rPr>
          <w:rFonts w:ascii="Sylfaen" w:eastAsia="SimSun" w:hAnsi="Sylfaen" w:cs="Sylfaen"/>
          <w:color w:val="000000"/>
        </w:rPr>
        <w:t>მეცნიერების</w:t>
      </w:r>
      <w:r w:rsidRPr="00E071FA">
        <w:rPr>
          <w:rFonts w:ascii="Sylfaen" w:eastAsia="SimSun" w:hAnsi="Sylfaen" w:cs="Calibri"/>
          <w:color w:val="000000"/>
        </w:rPr>
        <w:t xml:space="preserve"> </w:t>
      </w:r>
      <w:r w:rsidRPr="00E071FA">
        <w:rPr>
          <w:rFonts w:ascii="Sylfaen" w:eastAsia="SimSun" w:hAnsi="Sylfaen" w:cs="Sylfaen"/>
          <w:color w:val="000000"/>
        </w:rPr>
        <w:t>სამინისტრო</w:t>
      </w:r>
    </w:p>
    <w:p w14:paraId="1D897937" w14:textId="77777777" w:rsidR="00261444" w:rsidRPr="00180341" w:rsidRDefault="00261444" w:rsidP="00DB446F">
      <w:pPr>
        <w:spacing w:line="240" w:lineRule="auto"/>
        <w:jc w:val="both"/>
        <w:rPr>
          <w:rFonts w:ascii="Sylfaen" w:eastAsia="SimSun" w:hAnsi="Sylfaen" w:cs="Calibri"/>
          <w:b/>
          <w:highlight w:val="yellow"/>
        </w:rPr>
      </w:pPr>
    </w:p>
    <w:p w14:paraId="1F714851" w14:textId="77777777" w:rsidR="00E071FA" w:rsidRPr="00E071FA" w:rsidRDefault="00E071FA" w:rsidP="00DB446F">
      <w:pPr>
        <w:numPr>
          <w:ilvl w:val="0"/>
          <w:numId w:val="43"/>
        </w:numPr>
        <w:spacing w:after="0" w:line="240" w:lineRule="auto"/>
        <w:ind w:left="0"/>
        <w:jc w:val="both"/>
        <w:rPr>
          <w:rFonts w:ascii="Sylfaen" w:hAnsi="Sylfaen" w:cs="Sylfaen"/>
          <w:bCs/>
          <w:color w:val="000000"/>
          <w:shd w:val="clear" w:color="auto" w:fill="FFFFFF"/>
          <w:lang w:val="ka-GE"/>
        </w:rPr>
      </w:pPr>
      <w:bookmarkStart w:id="28" w:name="_Hlk108002625"/>
      <w:r w:rsidRPr="00E071FA">
        <w:rPr>
          <w:rFonts w:ascii="Sylfaen" w:hAnsi="Sylfaen" w:cs="Sylfaen"/>
          <w:bCs/>
          <w:color w:val="000000"/>
          <w:shd w:val="clear" w:color="auto" w:fill="FFFFFF"/>
          <w:lang w:val="ka-GE"/>
        </w:rPr>
        <w:t>შეირჩა შრომის ბაზრის კვლევისა და ელ. სწავლების პლატფორმის განვითარების ფირმა და შეფასების მასალები გადაგზავნილია აზიის განვითარების ბანკში დასადასტურებლად;</w:t>
      </w:r>
    </w:p>
    <w:p w14:paraId="57F000C6" w14:textId="77777777" w:rsidR="00E071FA" w:rsidRPr="00E071FA" w:rsidRDefault="00E071FA" w:rsidP="00DB446F">
      <w:pPr>
        <w:numPr>
          <w:ilvl w:val="0"/>
          <w:numId w:val="43"/>
        </w:numPr>
        <w:spacing w:after="0" w:line="240" w:lineRule="auto"/>
        <w:ind w:left="0"/>
        <w:jc w:val="both"/>
        <w:rPr>
          <w:rFonts w:ascii="Sylfaen" w:hAnsi="Sylfaen" w:cs="Sylfaen"/>
          <w:bCs/>
          <w:color w:val="000000"/>
          <w:shd w:val="clear" w:color="auto" w:fill="FFFFFF"/>
          <w:lang w:val="ka-GE"/>
        </w:rPr>
      </w:pPr>
      <w:r w:rsidRPr="00E071FA">
        <w:rPr>
          <w:rFonts w:ascii="Sylfaen" w:hAnsi="Sylfaen" w:cs="Sylfaen"/>
          <w:bCs/>
          <w:color w:val="000000"/>
          <w:shd w:val="clear" w:color="auto" w:fill="FFFFFF"/>
          <w:lang w:val="ka-GE"/>
        </w:rPr>
        <w:t>არქიტექტურული ფირმის მიერ მიმდინარეობს საპროექტო სამუშაოებზე მუშაობა;</w:t>
      </w:r>
    </w:p>
    <w:p w14:paraId="2D5A925C" w14:textId="77777777" w:rsidR="00E071FA" w:rsidRPr="00E071FA" w:rsidRDefault="00E071FA" w:rsidP="00DB446F">
      <w:pPr>
        <w:numPr>
          <w:ilvl w:val="0"/>
          <w:numId w:val="43"/>
        </w:numPr>
        <w:spacing w:after="0" w:line="240" w:lineRule="auto"/>
        <w:ind w:left="0"/>
        <w:jc w:val="both"/>
        <w:rPr>
          <w:rFonts w:ascii="Sylfaen" w:hAnsi="Sylfaen" w:cs="Sylfaen"/>
          <w:bCs/>
          <w:color w:val="000000"/>
          <w:shd w:val="clear" w:color="auto" w:fill="FFFFFF"/>
          <w:lang w:val="ka-GE"/>
        </w:rPr>
      </w:pPr>
      <w:r w:rsidRPr="00E071FA">
        <w:rPr>
          <w:rFonts w:ascii="Sylfaen" w:hAnsi="Sylfaen" w:cs="Sylfaen"/>
          <w:bCs/>
          <w:color w:val="000000"/>
          <w:shd w:val="clear" w:color="auto" w:fill="FFFFFF"/>
          <w:lang w:val="ka-GE"/>
        </w:rPr>
        <w:t>მომზადდა დამატებითი ანგარიშები გარემოსდაცვითი და სოციალური უსაფრთხოების მიმართულებებით სსიპ - ხარაგაულის N2 საჯარო სკოლის, სსიპ - ქუთაისის კოლეჯის „იბერია“ ნიკეას ქუჩაზე მდებარე ფილიალისთვის და სსიპ - ქუთაისის აკაკი წერეთლის სახელობის სახელმწიფო უნივერსიტეტის ახალგაზრდობის გამზირზე მდებარე ობიექტისთვის და ანგარიშები გადაგზავნილია აზიის განვითარების ბანკში დასადასტურებლად;</w:t>
      </w:r>
    </w:p>
    <w:p w14:paraId="06AD9284" w14:textId="77777777" w:rsidR="00E071FA" w:rsidRPr="00E071FA" w:rsidRDefault="00E071FA" w:rsidP="00DB446F">
      <w:pPr>
        <w:numPr>
          <w:ilvl w:val="0"/>
          <w:numId w:val="43"/>
        </w:numPr>
        <w:spacing w:after="0" w:line="240" w:lineRule="auto"/>
        <w:ind w:left="0"/>
        <w:jc w:val="both"/>
        <w:rPr>
          <w:rFonts w:ascii="Sylfaen" w:hAnsi="Sylfaen" w:cs="Sylfaen"/>
          <w:bCs/>
          <w:color w:val="000000"/>
          <w:shd w:val="clear" w:color="auto" w:fill="FFFFFF"/>
          <w:lang w:val="ka-GE"/>
        </w:rPr>
      </w:pPr>
      <w:r w:rsidRPr="00E071FA">
        <w:rPr>
          <w:rFonts w:ascii="Sylfaen" w:hAnsi="Sylfaen" w:cs="Sylfaen"/>
          <w:bCs/>
          <w:color w:val="000000"/>
          <w:shd w:val="clear" w:color="auto" w:fill="FFFFFF"/>
          <w:lang w:val="ka-GE"/>
        </w:rPr>
        <w:t>შემუშავდა გარემოსდაცვითი უსაფრთხოების სამოქმედო გეგმა;</w:t>
      </w:r>
    </w:p>
    <w:p w14:paraId="4BDA832E" w14:textId="77777777" w:rsidR="00E071FA" w:rsidRPr="00E071FA" w:rsidRDefault="00E071FA" w:rsidP="00DB446F">
      <w:pPr>
        <w:numPr>
          <w:ilvl w:val="0"/>
          <w:numId w:val="43"/>
        </w:numPr>
        <w:spacing w:after="0" w:line="240" w:lineRule="auto"/>
        <w:ind w:left="0"/>
        <w:jc w:val="both"/>
        <w:rPr>
          <w:rFonts w:ascii="Sylfaen" w:hAnsi="Sylfaen" w:cs="Sylfaen"/>
          <w:bCs/>
          <w:color w:val="000000"/>
          <w:shd w:val="clear" w:color="auto" w:fill="FFFFFF"/>
          <w:lang w:val="ka-GE"/>
        </w:rPr>
      </w:pPr>
      <w:r w:rsidRPr="00E071FA">
        <w:rPr>
          <w:rFonts w:ascii="Sylfaen" w:hAnsi="Sylfaen" w:cs="Sylfaen"/>
          <w:bCs/>
          <w:color w:val="000000"/>
          <w:shd w:val="clear" w:color="auto" w:fill="FFFFFF"/>
          <w:lang w:val="ka-GE"/>
        </w:rPr>
        <w:t>5 სექტორში გაფორმდა დარგობრივი უნარების ორგანიზაციების ჩამოყალიბებასთან დაკავშირებით მემორანდუმი და შეიქმნა 5 დუო საინიციატივო ჯგუფი (ტურიზმი, საინფორმაციო და საკომუნიკაციო ტექნოლოგიები (ICT), ღვინო, არტიზანი (რეწვა), აგრარული სექტორი);</w:t>
      </w:r>
    </w:p>
    <w:p w14:paraId="18E76284" w14:textId="77777777" w:rsidR="00E071FA" w:rsidRPr="00E071FA" w:rsidRDefault="00E071FA" w:rsidP="00DB446F">
      <w:pPr>
        <w:numPr>
          <w:ilvl w:val="0"/>
          <w:numId w:val="43"/>
        </w:numPr>
        <w:spacing w:after="0" w:line="240" w:lineRule="auto"/>
        <w:ind w:left="0"/>
        <w:jc w:val="both"/>
        <w:rPr>
          <w:rFonts w:ascii="Sylfaen" w:hAnsi="Sylfaen" w:cs="Sylfaen"/>
          <w:bCs/>
          <w:color w:val="000000"/>
          <w:shd w:val="clear" w:color="auto" w:fill="FFFFFF"/>
          <w:lang w:val="ka-GE"/>
        </w:rPr>
      </w:pPr>
      <w:r w:rsidRPr="00E071FA">
        <w:rPr>
          <w:rFonts w:ascii="Sylfaen" w:hAnsi="Sylfaen" w:cs="Sylfaen"/>
          <w:bCs/>
          <w:color w:val="000000"/>
          <w:shd w:val="clear" w:color="auto" w:fill="FFFFFF"/>
          <w:lang w:val="ka-GE"/>
        </w:rPr>
        <w:t>დარგობრივი რუკების პირველადი ვერსიები შექმნილია 8 სექტორში;</w:t>
      </w:r>
    </w:p>
    <w:p w14:paraId="7FBB1D84" w14:textId="77777777" w:rsidR="00E071FA" w:rsidRPr="00E071FA" w:rsidRDefault="00E071FA" w:rsidP="00DB446F">
      <w:pPr>
        <w:numPr>
          <w:ilvl w:val="0"/>
          <w:numId w:val="43"/>
        </w:numPr>
        <w:spacing w:after="0" w:line="240" w:lineRule="auto"/>
        <w:ind w:left="0"/>
        <w:jc w:val="both"/>
        <w:rPr>
          <w:rFonts w:ascii="Sylfaen" w:hAnsi="Sylfaen" w:cs="Sylfaen"/>
          <w:bCs/>
          <w:color w:val="000000"/>
          <w:shd w:val="clear" w:color="auto" w:fill="FFFFFF"/>
          <w:lang w:val="ka-GE"/>
        </w:rPr>
      </w:pPr>
      <w:r w:rsidRPr="00E071FA">
        <w:rPr>
          <w:rFonts w:ascii="Sylfaen" w:hAnsi="Sylfaen" w:cs="Sylfaen"/>
          <w:bCs/>
          <w:color w:val="000000"/>
          <w:shd w:val="clear" w:color="auto" w:fill="FFFFFF"/>
          <w:lang w:val="ka-GE"/>
        </w:rPr>
        <w:t xml:space="preserve">მიმდინარეობდა მუშაობა დარგობრივი უნარების ორგანიზაციის დაფინანსების მოდელზე და შემუშავებულია დარგობრივი უნარების ორგანიზაციის გზამკვლევი; </w:t>
      </w:r>
    </w:p>
    <w:p w14:paraId="486860AA" w14:textId="77777777" w:rsidR="00E071FA" w:rsidRPr="00E071FA" w:rsidRDefault="00E071FA" w:rsidP="00DB446F">
      <w:pPr>
        <w:numPr>
          <w:ilvl w:val="0"/>
          <w:numId w:val="43"/>
        </w:numPr>
        <w:spacing w:after="0" w:line="240" w:lineRule="auto"/>
        <w:ind w:left="0"/>
        <w:jc w:val="both"/>
        <w:rPr>
          <w:rFonts w:ascii="Sylfaen" w:hAnsi="Sylfaen" w:cs="Sylfaen"/>
          <w:bCs/>
          <w:color w:val="000000"/>
          <w:shd w:val="clear" w:color="auto" w:fill="FFFFFF"/>
          <w:lang w:val="ka-GE"/>
        </w:rPr>
      </w:pPr>
      <w:r w:rsidRPr="00E071FA">
        <w:rPr>
          <w:rFonts w:ascii="Sylfaen" w:hAnsi="Sylfaen" w:cs="Sylfaen"/>
          <w:bCs/>
          <w:color w:val="000000"/>
          <w:shd w:val="clear" w:color="auto" w:fill="FFFFFF"/>
          <w:lang w:val="ka-GE"/>
        </w:rPr>
        <w:t>სამეწარმეო კულტურის ხელშეწყობისა და ახალი ფუნქციების ეფექტიანი განხორციელების ხელშესაწყობად შემუშავებულია უნარების ერთ-ერთი ჰაბის („იბერია“) ახალი ორგანიზაციული სტრუქტურა, მიმდინარეობდა მუშაობა უნარების მეორე ჰაბის („პრესტიჟი“) ორგანიზაციულ სტრუქტურაზე;</w:t>
      </w:r>
    </w:p>
    <w:p w14:paraId="67514295" w14:textId="77777777" w:rsidR="00E071FA" w:rsidRPr="00E071FA" w:rsidRDefault="00E071FA" w:rsidP="00DB446F">
      <w:pPr>
        <w:numPr>
          <w:ilvl w:val="0"/>
          <w:numId w:val="43"/>
        </w:numPr>
        <w:spacing w:after="0" w:line="240" w:lineRule="auto"/>
        <w:ind w:left="0"/>
        <w:jc w:val="both"/>
        <w:rPr>
          <w:rFonts w:ascii="Sylfaen" w:hAnsi="Sylfaen" w:cs="Sylfaen"/>
          <w:bCs/>
          <w:color w:val="000000"/>
          <w:shd w:val="clear" w:color="auto" w:fill="FFFFFF"/>
          <w:lang w:val="ka-GE"/>
        </w:rPr>
      </w:pPr>
      <w:r w:rsidRPr="00E071FA">
        <w:rPr>
          <w:rFonts w:ascii="Sylfaen" w:hAnsi="Sylfaen" w:cs="Sylfaen"/>
          <w:bCs/>
          <w:color w:val="000000"/>
          <w:shd w:val="clear" w:color="auto" w:fill="FFFFFF"/>
          <w:lang w:val="ka-GE"/>
        </w:rPr>
        <w:t>პროგრამაში ჩართული სამიზნე სკოლების მხარდაჭერისათვის ავტორიზაციის სტანდარტებთან სრულ შესაბამისობაში შემუშავდა პროფესიული საგანმანათლებლო პროგრამების განმახორციელებელი ახალი პროვაიდერების ინსტიტუციური გაძლიერების პროგრამის ჩარჩო;მიმდინარეობდა პროფესიული მასწავლებლის პროფესიაში შესვლის, შეფასებისა და უწყვეტი პროფესიული განვითარების პოლიტიკის რევიზია.</w:t>
      </w:r>
    </w:p>
    <w:bookmarkEnd w:id="28"/>
    <w:p w14:paraId="3DC3B95A" w14:textId="77777777" w:rsidR="00261444" w:rsidRPr="00180341" w:rsidRDefault="00261444" w:rsidP="00DB446F">
      <w:pPr>
        <w:tabs>
          <w:tab w:val="left" w:pos="360"/>
        </w:tabs>
        <w:spacing w:line="240" w:lineRule="auto"/>
        <w:ind w:right="260"/>
        <w:jc w:val="both"/>
        <w:rPr>
          <w:rFonts w:ascii="Sylfaen" w:eastAsia="SimSun" w:hAnsi="Sylfaen" w:cs="Calibri"/>
          <w:highlight w:val="yellow"/>
        </w:rPr>
      </w:pPr>
    </w:p>
    <w:p w14:paraId="18AA7C2D" w14:textId="77777777" w:rsidR="001900CC" w:rsidRPr="000123AB" w:rsidRDefault="001900CC" w:rsidP="00DB446F">
      <w:pPr>
        <w:pStyle w:val="Heading2"/>
        <w:spacing w:line="240" w:lineRule="auto"/>
        <w:rPr>
          <w:rFonts w:ascii="Sylfaen" w:eastAsia="SimSun" w:hAnsi="Sylfaen" w:cs="Calibri"/>
          <w:color w:val="366091"/>
          <w:sz w:val="22"/>
          <w:szCs w:val="22"/>
        </w:rPr>
      </w:pPr>
      <w:r w:rsidRPr="000123AB">
        <w:rPr>
          <w:rFonts w:ascii="Sylfaen" w:eastAsia="SimSun" w:hAnsi="Sylfaen" w:cs="Calibri"/>
          <w:color w:val="366091"/>
          <w:sz w:val="22"/>
          <w:szCs w:val="22"/>
        </w:rPr>
        <w:t>4.16 სსიპ − საქართველოს მეცნიერებათა ეროვნული აკადემია (პროგრამული კოდი 48 00)</w:t>
      </w:r>
    </w:p>
    <w:p w14:paraId="5F6A92F4" w14:textId="77777777" w:rsidR="001900CC" w:rsidRPr="000123AB" w:rsidRDefault="001900CC"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169474DB" w14:textId="77777777" w:rsidR="001900CC" w:rsidRPr="000123AB" w:rsidRDefault="001900CC" w:rsidP="00DB446F">
      <w:pPr>
        <w:spacing w:after="0" w:line="240" w:lineRule="auto"/>
        <w:jc w:val="both"/>
        <w:rPr>
          <w:rFonts w:ascii="Sylfaen" w:hAnsi="Sylfaen"/>
        </w:rPr>
      </w:pPr>
      <w:r w:rsidRPr="000123AB">
        <w:rPr>
          <w:rFonts w:ascii="Sylfaen" w:hAnsi="Sylfaen"/>
        </w:rPr>
        <w:lastRenderedPageBreak/>
        <w:t>პროგრამის განმახორციელებელი:</w:t>
      </w:r>
    </w:p>
    <w:p w14:paraId="5853C3B5" w14:textId="77777777" w:rsidR="001900CC" w:rsidRPr="000123AB" w:rsidRDefault="001900CC" w:rsidP="00DB446F">
      <w:pPr>
        <w:pStyle w:val="ListParagraph"/>
        <w:numPr>
          <w:ilvl w:val="0"/>
          <w:numId w:val="5"/>
        </w:numPr>
        <w:spacing w:after="3" w:line="240" w:lineRule="auto"/>
        <w:ind w:right="51"/>
        <w:jc w:val="both"/>
        <w:rPr>
          <w:rFonts w:ascii="Sylfaen" w:hAnsi="Sylfaen" w:cs="Times New Roman"/>
          <w:bCs/>
        </w:rPr>
      </w:pPr>
      <w:r w:rsidRPr="000123AB">
        <w:rPr>
          <w:rFonts w:ascii="Sylfaen" w:hAnsi="Sylfaen"/>
          <w:bCs/>
        </w:rPr>
        <w:t>სსიპ – საქართველოს მეცნიერებათა ეროვნული აკადემია</w:t>
      </w:r>
    </w:p>
    <w:p w14:paraId="2087E1E7" w14:textId="77777777" w:rsidR="001900CC" w:rsidRPr="00180341" w:rsidRDefault="001900CC" w:rsidP="00DB446F">
      <w:pPr>
        <w:spacing w:after="3" w:line="240" w:lineRule="auto"/>
        <w:ind w:right="51"/>
        <w:jc w:val="both"/>
        <w:rPr>
          <w:rFonts w:ascii="Sylfaen" w:hAnsi="Sylfaen"/>
          <w:highlight w:val="yellow"/>
        </w:rPr>
      </w:pPr>
    </w:p>
    <w:p w14:paraId="17F22B05" w14:textId="77777777" w:rsidR="000123AB" w:rsidRPr="00FA1A2D" w:rsidRDefault="000123AB" w:rsidP="00DB446F">
      <w:pPr>
        <w:numPr>
          <w:ilvl w:val="0"/>
          <w:numId w:val="43"/>
        </w:numPr>
        <w:spacing w:after="0" w:line="240" w:lineRule="auto"/>
        <w:ind w:left="0"/>
        <w:jc w:val="both"/>
        <w:rPr>
          <w:rFonts w:ascii="Sylfaen" w:eastAsiaTheme="minorEastAsia" w:hAnsi="Sylfaen" w:cs="Sylfaen"/>
          <w:bCs/>
          <w:color w:val="000000"/>
          <w:shd w:val="clear" w:color="auto" w:fill="FFFFFF"/>
          <w:lang w:val="ka-GE"/>
        </w:rPr>
      </w:pPr>
      <w:bookmarkStart w:id="29" w:name="_Hlk109168401"/>
      <w:r w:rsidRPr="00FA1A2D">
        <w:rPr>
          <w:rFonts w:ascii="Sylfaen" w:hAnsi="Sylfaen" w:cs="Sylfaen"/>
          <w:bCs/>
          <w:color w:val="000000"/>
          <w:shd w:val="clear" w:color="auto" w:fill="FFFFFF"/>
          <w:lang w:val="ka-GE"/>
        </w:rPr>
        <w:t>მიმდინარეობდა სამუშაოები მეცნიერების ფუნდამენტური კვლევების ხელშეწყობის მიმართულებებით, სამეცნიერო და სამეცნიერო-ტექნიკური მიმართულებების პროგნოზირების და რეკომენდაციების შემუშავებაზე, მეცნიერებისა და ტექნოლოგიების განვითარების სახელმწიფო პოლიტიკის ფორმირები</w:t>
      </w:r>
      <w:bookmarkEnd w:id="29"/>
      <w:r w:rsidRPr="00FA1A2D">
        <w:rPr>
          <w:rFonts w:ascii="Sylfaen" w:hAnsi="Sylfaen" w:cs="Sylfaen"/>
          <w:bCs/>
          <w:color w:val="000000"/>
          <w:shd w:val="clear" w:color="auto" w:fill="FFFFFF"/>
          <w:lang w:val="ka-GE"/>
        </w:rPr>
        <w:t>სათვის;</w:t>
      </w:r>
    </w:p>
    <w:p w14:paraId="406918F6" w14:textId="77777777" w:rsidR="000123AB" w:rsidRPr="00FA1A2D" w:rsidRDefault="000123AB" w:rsidP="00DB446F">
      <w:pPr>
        <w:numPr>
          <w:ilvl w:val="0"/>
          <w:numId w:val="43"/>
        </w:numPr>
        <w:spacing w:after="0" w:line="240" w:lineRule="auto"/>
        <w:ind w:left="0"/>
        <w:jc w:val="both"/>
        <w:rPr>
          <w:rFonts w:ascii="Sylfaen" w:eastAsiaTheme="minorEastAsia" w:hAnsi="Sylfaen" w:cs="Sylfaen"/>
          <w:bCs/>
          <w:color w:val="000000"/>
          <w:shd w:val="clear" w:color="auto" w:fill="FFFFFF"/>
          <w:lang w:val="ka-GE"/>
        </w:rPr>
      </w:pPr>
      <w:r w:rsidRPr="00FA1A2D">
        <w:rPr>
          <w:rFonts w:ascii="Sylfaen" w:hAnsi="Sylfaen" w:cs="Sylfaen"/>
          <w:bCs/>
          <w:color w:val="000000"/>
          <w:shd w:val="clear" w:color="auto" w:fill="FFFFFF"/>
          <w:lang w:val="ka-GE"/>
        </w:rPr>
        <w:t xml:space="preserve">მიმდინარეობდა: </w:t>
      </w:r>
      <w:r w:rsidRPr="00FA1A2D">
        <w:rPr>
          <w:rFonts w:ascii="Sylfaen" w:eastAsiaTheme="minorEastAsia" w:hAnsi="Sylfaen" w:cs="Sylfaen"/>
          <w:bCs/>
          <w:color w:val="000000"/>
          <w:shd w:val="clear" w:color="auto" w:fill="FFFFFF"/>
          <w:lang w:val="ka-GE"/>
        </w:rPr>
        <w:t>უმაღლესი საგანმანათლებლო და კვლევითი ორგანიზაციების  სამეცნიერო მუშაობის  ექსპერტიზა; ქართული ენის თესაურუსის  დოკუმენტირებული ისტორიული ლექსიკონის შექმნა; ქართული წერილობითი წყაროების ლექსიკური ბაზის შექმნა და მისი უზრუნველყოფა სპეციალური პროგრამული სისტემით; მრავალტომეული ენციკლოპედიების „საქართველოს“ (მე-5 ტომი) და „ქართული კულტურის ძეგლთა აღწერილობის“ (მე-4 ტომი) გამოცემისა და მათი ელექტრონული ვერსიების მომზადება; ბიბლიის სიმფონია ლექსიკონის შექმნა; უმაღლესი საგანმანათლებლო და სამეცნიერო-კვლევითი დაწესებულებების მიერ 2021 წელს გაწეული  სამეცნიერო საქმიანობის ანგარიშების ექსპერტიზა;</w:t>
      </w:r>
    </w:p>
    <w:p w14:paraId="1AEF6D69" w14:textId="77777777" w:rsidR="000123AB" w:rsidRPr="00FA1A2D" w:rsidRDefault="000123AB" w:rsidP="00DB446F">
      <w:pPr>
        <w:numPr>
          <w:ilvl w:val="0"/>
          <w:numId w:val="43"/>
        </w:numPr>
        <w:spacing w:after="0" w:line="240" w:lineRule="auto"/>
        <w:ind w:left="0"/>
        <w:jc w:val="both"/>
        <w:rPr>
          <w:rFonts w:ascii="Sylfaen" w:eastAsiaTheme="minorEastAsia" w:hAnsi="Sylfaen" w:cs="Sylfaen"/>
          <w:bCs/>
          <w:color w:val="000000"/>
          <w:shd w:val="clear" w:color="auto" w:fill="FFFFFF"/>
          <w:lang w:val="ka-GE"/>
        </w:rPr>
      </w:pPr>
      <w:r w:rsidRPr="00FA1A2D">
        <w:rPr>
          <w:rFonts w:ascii="Sylfaen" w:eastAsiaTheme="minorEastAsia" w:hAnsi="Sylfaen" w:cs="Sylfaen"/>
          <w:bCs/>
          <w:color w:val="000000"/>
          <w:shd w:val="clear" w:color="auto" w:fill="FFFFFF"/>
          <w:lang w:val="ka-GE"/>
        </w:rPr>
        <w:t xml:space="preserve">გამოიცა: საქართველოს მეცნიერებათა ეროვნული აკადემიის 2021 წლის ანგარიში; „საქართველოს  მეცნიერებათა ეროვნული აკადემიის მოამბის“ 3 ნომერი; საქართველოს მეცნიერებათა ეროვნული აკადემიის მაცნეს ისტორიის სერიის 2 ნომერი და </w:t>
      </w:r>
      <w:r w:rsidRPr="00FA1A2D">
        <w:rPr>
          <w:rFonts w:ascii="Sylfaen" w:hAnsi="Sylfaen" w:cs="Sylfaen"/>
          <w:lang w:val="ka-GE"/>
        </w:rPr>
        <w:t>ენის, ლიტერატურის და ხელოვნების</w:t>
      </w:r>
      <w:r w:rsidRPr="00FA1A2D">
        <w:rPr>
          <w:rFonts w:ascii="Sylfaen" w:hAnsi="Sylfaen"/>
          <w:lang w:val="ka-GE"/>
        </w:rPr>
        <w:t xml:space="preserve"> </w:t>
      </w:r>
      <w:r w:rsidRPr="00FA1A2D">
        <w:rPr>
          <w:rFonts w:ascii="Sylfaen" w:hAnsi="Sylfaen" w:cs="Sylfaen"/>
          <w:lang w:val="ka-GE"/>
        </w:rPr>
        <w:t>სერიის ერთი</w:t>
      </w:r>
      <w:r w:rsidRPr="00FA1A2D">
        <w:rPr>
          <w:rFonts w:ascii="Sylfaen" w:hAnsi="Sylfaen"/>
          <w:lang w:val="ka-GE"/>
        </w:rPr>
        <w:t xml:space="preserve"> </w:t>
      </w:r>
      <w:r w:rsidRPr="00FA1A2D">
        <w:rPr>
          <w:rFonts w:ascii="Sylfaen" w:hAnsi="Sylfaen" w:cs="Sylfaen"/>
          <w:lang w:val="ka-GE"/>
        </w:rPr>
        <w:t>ნომერი</w:t>
      </w:r>
      <w:r w:rsidRPr="00FA1A2D">
        <w:rPr>
          <w:rFonts w:ascii="Sylfaen" w:hAnsi="Sylfaen"/>
          <w:lang w:val="ka-GE"/>
        </w:rPr>
        <w:t xml:space="preserve">; 10  </w:t>
      </w:r>
      <w:r w:rsidRPr="00FA1A2D">
        <w:rPr>
          <w:rFonts w:ascii="Sylfaen" w:eastAsiaTheme="minorEastAsia" w:hAnsi="Sylfaen" w:cs="Sylfaen"/>
          <w:bCs/>
          <w:color w:val="000000"/>
          <w:shd w:val="clear" w:color="auto" w:fill="FFFFFF"/>
          <w:lang w:val="ka-GE"/>
        </w:rPr>
        <w:t>სამეცნიერო</w:t>
      </w:r>
      <w:r w:rsidRPr="00FA1A2D">
        <w:rPr>
          <w:rFonts w:ascii="Sylfaen" w:hAnsi="Sylfaen"/>
          <w:lang w:val="ka-GE"/>
        </w:rPr>
        <w:t xml:space="preserve"> </w:t>
      </w:r>
      <w:r w:rsidRPr="00FA1A2D">
        <w:rPr>
          <w:rFonts w:ascii="Sylfaen" w:hAnsi="Sylfaen" w:cs="Sylfaen"/>
          <w:lang w:val="ka-GE"/>
        </w:rPr>
        <w:t>წიგნი</w:t>
      </w:r>
      <w:r w:rsidRPr="00FA1A2D">
        <w:rPr>
          <w:rFonts w:ascii="Sylfaen" w:hAnsi="Sylfaen"/>
          <w:lang w:val="ka-GE"/>
        </w:rPr>
        <w:t xml:space="preserve"> (</w:t>
      </w:r>
      <w:r w:rsidRPr="00FA1A2D">
        <w:rPr>
          <w:rFonts w:ascii="Sylfaen" w:hAnsi="Sylfaen" w:cs="Sylfaen"/>
          <w:lang w:val="ka-GE"/>
        </w:rPr>
        <w:t>საერთო</w:t>
      </w:r>
      <w:r w:rsidRPr="00FA1A2D">
        <w:rPr>
          <w:rFonts w:ascii="Sylfaen" w:hAnsi="Sylfaen"/>
          <w:lang w:val="ka-GE"/>
        </w:rPr>
        <w:t xml:space="preserve"> </w:t>
      </w:r>
      <w:r w:rsidRPr="00FA1A2D">
        <w:rPr>
          <w:rFonts w:ascii="Sylfaen" w:hAnsi="Sylfaen" w:cs="Sylfaen"/>
          <w:lang w:val="ka-GE"/>
        </w:rPr>
        <w:t>ტირაჟით</w:t>
      </w:r>
      <w:r w:rsidRPr="00FA1A2D">
        <w:rPr>
          <w:rFonts w:ascii="Sylfaen" w:hAnsi="Sylfaen"/>
          <w:lang w:val="ka-GE"/>
        </w:rPr>
        <w:t xml:space="preserve"> 2 000 </w:t>
      </w:r>
      <w:r w:rsidRPr="00FA1A2D">
        <w:rPr>
          <w:rFonts w:ascii="Sylfaen" w:hAnsi="Sylfaen" w:cs="Sylfaen"/>
          <w:lang w:val="ka-GE"/>
        </w:rPr>
        <w:t>ეგზემპლარი)</w:t>
      </w:r>
      <w:r w:rsidRPr="00FA1A2D">
        <w:rPr>
          <w:rFonts w:ascii="Sylfaen" w:hAnsi="Sylfaen"/>
          <w:lang w:val="ka-GE"/>
        </w:rPr>
        <w:t>.</w:t>
      </w:r>
    </w:p>
    <w:p w14:paraId="6E451907" w14:textId="77777777" w:rsidR="001900CC" w:rsidRPr="00180341" w:rsidRDefault="001900CC" w:rsidP="00DB446F">
      <w:pPr>
        <w:tabs>
          <w:tab w:val="left" w:pos="360"/>
        </w:tabs>
        <w:spacing w:line="240" w:lineRule="auto"/>
        <w:ind w:right="260"/>
        <w:jc w:val="both"/>
        <w:rPr>
          <w:rFonts w:ascii="Sylfaen" w:eastAsia="SimSun" w:hAnsi="Sylfaen" w:cs="Calibri"/>
          <w:highlight w:val="yellow"/>
        </w:rPr>
      </w:pPr>
    </w:p>
    <w:p w14:paraId="6BDE111C" w14:textId="77777777" w:rsidR="004267F6" w:rsidRPr="00CA2FA4" w:rsidRDefault="004267F6" w:rsidP="00DB446F">
      <w:pPr>
        <w:pStyle w:val="Heading2"/>
        <w:spacing w:line="240" w:lineRule="auto"/>
        <w:jc w:val="both"/>
        <w:rPr>
          <w:rFonts w:ascii="Sylfaen" w:hAnsi="Sylfaen"/>
          <w:sz w:val="22"/>
          <w:szCs w:val="22"/>
        </w:rPr>
      </w:pPr>
      <w:r w:rsidRPr="00CA2FA4">
        <w:rPr>
          <w:rFonts w:ascii="Sylfaen" w:hAnsi="Sylfaen"/>
          <w:sz w:val="22"/>
          <w:szCs w:val="22"/>
        </w:rPr>
        <w:t>4.17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14:paraId="41434AD8" w14:textId="77777777" w:rsidR="004267F6" w:rsidRPr="00CA2FA4" w:rsidRDefault="004267F6" w:rsidP="00DB446F">
      <w:pPr>
        <w:pStyle w:val="abzacixml"/>
        <w:spacing w:line="240" w:lineRule="auto"/>
        <w:ind w:firstLine="0"/>
        <w:rPr>
          <w:sz w:val="22"/>
          <w:szCs w:val="22"/>
        </w:rPr>
      </w:pPr>
    </w:p>
    <w:p w14:paraId="4D9B1B0E" w14:textId="77777777" w:rsidR="004267F6" w:rsidRPr="00CA2FA4" w:rsidRDefault="004267F6" w:rsidP="00DB446F">
      <w:pPr>
        <w:pStyle w:val="abzacixml"/>
        <w:spacing w:line="240" w:lineRule="auto"/>
        <w:ind w:firstLine="0"/>
        <w:rPr>
          <w:sz w:val="22"/>
          <w:szCs w:val="22"/>
        </w:rPr>
      </w:pPr>
      <w:r w:rsidRPr="00CA2FA4">
        <w:rPr>
          <w:sz w:val="22"/>
          <w:szCs w:val="22"/>
        </w:rPr>
        <w:t>პროგრამის განმახორციელებელი:</w:t>
      </w:r>
    </w:p>
    <w:p w14:paraId="5269D914" w14:textId="77777777" w:rsidR="004267F6" w:rsidRPr="00CA2FA4" w:rsidRDefault="004267F6" w:rsidP="00DB446F">
      <w:pPr>
        <w:pStyle w:val="ListParagraph"/>
        <w:numPr>
          <w:ilvl w:val="0"/>
          <w:numId w:val="5"/>
        </w:numPr>
        <w:spacing w:after="0" w:line="240" w:lineRule="auto"/>
        <w:rPr>
          <w:rFonts w:ascii="Sylfaen" w:hAnsi="Sylfaen" w:cs="Sylfaen"/>
        </w:rPr>
      </w:pPr>
      <w:r w:rsidRPr="00CA2FA4">
        <w:rPr>
          <w:rFonts w:ascii="Sylfaen" w:hAnsi="Sylfaen" w:cs="Sylfaen"/>
        </w:rPr>
        <w:t>სსიპ - საქართველოს იუსტიციის სასწავლო ცენტრი</w:t>
      </w:r>
    </w:p>
    <w:p w14:paraId="41B9AACF" w14:textId="77777777" w:rsidR="004267F6" w:rsidRPr="00CA2FA4" w:rsidRDefault="004267F6" w:rsidP="00DB446F">
      <w:pPr>
        <w:pStyle w:val="ListParagraph"/>
        <w:numPr>
          <w:ilvl w:val="0"/>
          <w:numId w:val="5"/>
        </w:numPr>
        <w:spacing w:after="0" w:line="240" w:lineRule="auto"/>
        <w:rPr>
          <w:rFonts w:ascii="Sylfaen" w:hAnsi="Sylfaen" w:cs="Sylfaen"/>
        </w:rPr>
      </w:pPr>
      <w:r w:rsidRPr="00CA2FA4">
        <w:rPr>
          <w:rFonts w:ascii="Sylfaen" w:hAnsi="Sylfaen" w:cs="Sylfaen"/>
        </w:rPr>
        <w:t>სსიპ - მსჯავრდებულთა პროფესიული მომზადებისა და გადამზადების ცენტრი</w:t>
      </w:r>
    </w:p>
    <w:p w14:paraId="0ADA992D" w14:textId="77777777" w:rsidR="004267F6" w:rsidRPr="00180341" w:rsidRDefault="004267F6" w:rsidP="00DB446F">
      <w:pPr>
        <w:pStyle w:val="abzacixml"/>
        <w:spacing w:line="240" w:lineRule="auto"/>
        <w:ind w:firstLine="0"/>
        <w:rPr>
          <w:sz w:val="22"/>
          <w:szCs w:val="22"/>
          <w:highlight w:val="yellow"/>
        </w:rPr>
      </w:pPr>
    </w:p>
    <w:p w14:paraId="6628A185" w14:textId="77777777" w:rsidR="00CA2FA4" w:rsidRPr="00570255" w:rsidRDefault="00CA2FA4" w:rsidP="00DB446F">
      <w:pPr>
        <w:numPr>
          <w:ilvl w:val="3"/>
          <w:numId w:val="20"/>
        </w:numPr>
        <w:spacing w:after="0" w:line="240" w:lineRule="auto"/>
        <w:ind w:left="0"/>
        <w:jc w:val="both"/>
        <w:rPr>
          <w:rFonts w:ascii="Sylfaen" w:hAnsi="Sylfaen"/>
        </w:rPr>
      </w:pPr>
      <w:r w:rsidRPr="00570255">
        <w:rPr>
          <w:rFonts w:ascii="Sylfaen" w:hAnsi="Sylfaen"/>
        </w:rPr>
        <w:t xml:space="preserve">ჩატარდა სოციალური უნარების, იურიდიული და ფინანსური ტრენინგები, სადაც ჩართული იყო სხვადასხვა სამსახურის/ორგანიზაციის </w:t>
      </w:r>
      <w:r>
        <w:rPr>
          <w:rFonts w:ascii="Sylfaen" w:hAnsi="Sylfaen"/>
          <w:lang w:val="ka-GE"/>
        </w:rPr>
        <w:t>3 954</w:t>
      </w:r>
      <w:r w:rsidRPr="00570255">
        <w:rPr>
          <w:rFonts w:ascii="Sylfaen" w:hAnsi="Sylfaen"/>
        </w:rPr>
        <w:t xml:space="preserve"> წარმომადგენელი;</w:t>
      </w:r>
    </w:p>
    <w:p w14:paraId="3FC949BA" w14:textId="77777777" w:rsidR="00CA2FA4" w:rsidRPr="00570255" w:rsidRDefault="00CA2FA4" w:rsidP="00DB446F">
      <w:pPr>
        <w:numPr>
          <w:ilvl w:val="3"/>
          <w:numId w:val="20"/>
        </w:numPr>
        <w:spacing w:after="0" w:line="240" w:lineRule="auto"/>
        <w:ind w:left="0"/>
        <w:jc w:val="both"/>
        <w:rPr>
          <w:rFonts w:ascii="Sylfaen" w:hAnsi="Sylfaen"/>
        </w:rPr>
      </w:pPr>
      <w:r w:rsidRPr="00570255">
        <w:rPr>
          <w:rFonts w:ascii="Sylfaen" w:hAnsi="Sylfaen"/>
        </w:rPr>
        <w:t>საანგარიშო პერიოდში პროექტების მართვის სამსახურის მიერ განხორციელდა აქტივობები</w:t>
      </w:r>
      <w:r>
        <w:rPr>
          <w:rFonts w:ascii="Sylfaen" w:hAnsi="Sylfaen"/>
          <w:lang w:val="ka-GE"/>
        </w:rPr>
        <w:t xml:space="preserve">, </w:t>
      </w:r>
      <w:r w:rsidRPr="00382FBB">
        <w:rPr>
          <w:rFonts w:ascii="Sylfaen" w:eastAsia="Times New Roman" w:hAnsi="Sylfaen" w:cs="Sylfaen"/>
          <w:szCs w:val="20"/>
          <w:lang w:val="ka-GE"/>
        </w:rPr>
        <w:t>ჩართული იყო 598 მონაწილე</w:t>
      </w:r>
      <w:r w:rsidRPr="00570255">
        <w:rPr>
          <w:rFonts w:ascii="Sylfaen" w:hAnsi="Sylfaen"/>
        </w:rPr>
        <w:t>:</w:t>
      </w:r>
    </w:p>
    <w:p w14:paraId="281E3951" w14:textId="77777777" w:rsidR="00CA2FA4" w:rsidRPr="00570255" w:rsidRDefault="00CA2FA4" w:rsidP="00DB446F">
      <w:pPr>
        <w:pStyle w:val="ListParagraph"/>
        <w:numPr>
          <w:ilvl w:val="0"/>
          <w:numId w:val="5"/>
        </w:numPr>
        <w:spacing w:after="0" w:line="240" w:lineRule="auto"/>
        <w:jc w:val="both"/>
        <w:rPr>
          <w:rFonts w:ascii="Sylfaen" w:hAnsi="Sylfaen" w:cs="Sylfaen"/>
        </w:rPr>
      </w:pPr>
      <w:r w:rsidRPr="00E30E7D">
        <w:rPr>
          <w:rFonts w:ascii="Sylfaen" w:hAnsi="Sylfaen" w:cs="Sylfaen"/>
        </w:rPr>
        <w:t>ესეების</w:t>
      </w:r>
      <w:r w:rsidRPr="00570255">
        <w:rPr>
          <w:rFonts w:ascii="Sylfaen" w:hAnsi="Sylfaen" w:cs="Sylfaen"/>
        </w:rPr>
        <w:t xml:space="preserve"> </w:t>
      </w:r>
      <w:r w:rsidRPr="00E30E7D">
        <w:rPr>
          <w:rFonts w:ascii="Sylfaen" w:hAnsi="Sylfaen" w:cs="Sylfaen"/>
        </w:rPr>
        <w:t>კონკურსი</w:t>
      </w:r>
      <w:r w:rsidRPr="00570255">
        <w:rPr>
          <w:rFonts w:ascii="Sylfaen" w:hAnsi="Sylfaen" w:cs="Sylfaen"/>
        </w:rPr>
        <w:t xml:space="preserve"> </w:t>
      </w:r>
      <w:r w:rsidRPr="00E30E7D">
        <w:rPr>
          <w:rFonts w:ascii="Sylfaen" w:hAnsi="Sylfaen" w:cs="Sylfaen"/>
        </w:rPr>
        <w:t>თემაზე</w:t>
      </w:r>
      <w:r w:rsidRPr="00570255">
        <w:rPr>
          <w:rFonts w:ascii="Sylfaen" w:hAnsi="Sylfaen" w:cs="Sylfaen"/>
        </w:rPr>
        <w:t xml:space="preserve"> „</w:t>
      </w:r>
      <w:r w:rsidRPr="00E30E7D">
        <w:rPr>
          <w:rFonts w:ascii="Sylfaen" w:hAnsi="Sylfaen" w:cs="Sylfaen"/>
        </w:rPr>
        <w:t>სტამბოლის</w:t>
      </w:r>
      <w:r w:rsidRPr="00570255">
        <w:rPr>
          <w:rFonts w:ascii="Sylfaen" w:hAnsi="Sylfaen" w:cs="Sylfaen"/>
        </w:rPr>
        <w:t xml:space="preserve"> </w:t>
      </w:r>
      <w:r w:rsidRPr="00E30E7D">
        <w:rPr>
          <w:rFonts w:ascii="Sylfaen" w:hAnsi="Sylfaen" w:cs="Sylfaen"/>
        </w:rPr>
        <w:t>კონვენცია</w:t>
      </w:r>
      <w:r w:rsidRPr="00570255">
        <w:rPr>
          <w:rFonts w:ascii="Sylfaen" w:hAnsi="Sylfaen" w:cs="Sylfaen"/>
        </w:rPr>
        <w:t xml:space="preserve"> − </w:t>
      </w:r>
      <w:r w:rsidRPr="00E30E7D">
        <w:rPr>
          <w:rFonts w:ascii="Sylfaen" w:hAnsi="Sylfaen" w:cs="Sylfaen"/>
        </w:rPr>
        <w:t>საუკეთესო</w:t>
      </w:r>
      <w:r w:rsidRPr="00570255">
        <w:rPr>
          <w:rFonts w:ascii="Sylfaen" w:hAnsi="Sylfaen" w:cs="Sylfaen"/>
        </w:rPr>
        <w:t xml:space="preserve"> </w:t>
      </w:r>
      <w:r w:rsidRPr="00E30E7D">
        <w:rPr>
          <w:rFonts w:ascii="Sylfaen" w:hAnsi="Sylfaen" w:cs="Sylfaen"/>
        </w:rPr>
        <w:t>სტანდარტი</w:t>
      </w:r>
      <w:r w:rsidRPr="00570255">
        <w:rPr>
          <w:rFonts w:ascii="Sylfaen" w:hAnsi="Sylfaen" w:cs="Sylfaen"/>
        </w:rPr>
        <w:t xml:space="preserve"> </w:t>
      </w:r>
      <w:r w:rsidRPr="00E30E7D">
        <w:rPr>
          <w:rFonts w:ascii="Sylfaen" w:hAnsi="Sylfaen" w:cs="Sylfaen"/>
        </w:rPr>
        <w:t>თუ</w:t>
      </w:r>
      <w:r w:rsidRPr="00570255">
        <w:rPr>
          <w:rFonts w:ascii="Sylfaen" w:hAnsi="Sylfaen" w:cs="Sylfaen"/>
        </w:rPr>
        <w:t xml:space="preserve"> </w:t>
      </w:r>
      <w:r w:rsidRPr="00E30E7D">
        <w:rPr>
          <w:rFonts w:ascii="Sylfaen" w:hAnsi="Sylfaen" w:cs="Sylfaen"/>
        </w:rPr>
        <w:t>იდეოლოგია</w:t>
      </w:r>
      <w:r w:rsidRPr="00570255">
        <w:rPr>
          <w:rFonts w:ascii="Sylfaen" w:hAnsi="Sylfaen" w:cs="Sylfaen"/>
        </w:rPr>
        <w:t xml:space="preserve"> − </w:t>
      </w:r>
      <w:r w:rsidRPr="00E30E7D">
        <w:rPr>
          <w:rFonts w:ascii="Sylfaen" w:hAnsi="Sylfaen" w:cs="Sylfaen"/>
        </w:rPr>
        <w:t>საქართველოს</w:t>
      </w:r>
      <w:r w:rsidRPr="00570255">
        <w:rPr>
          <w:rFonts w:ascii="Sylfaen" w:hAnsi="Sylfaen" w:cs="Sylfaen"/>
        </w:rPr>
        <w:t xml:space="preserve"> </w:t>
      </w:r>
      <w:r w:rsidRPr="00E30E7D">
        <w:rPr>
          <w:rFonts w:ascii="Sylfaen" w:hAnsi="Sylfaen" w:cs="Sylfaen"/>
        </w:rPr>
        <w:t>მაგალითი</w:t>
      </w:r>
      <w:r w:rsidRPr="00570255">
        <w:rPr>
          <w:rFonts w:ascii="Sylfaen" w:hAnsi="Sylfaen" w:cs="Sylfaen"/>
        </w:rPr>
        <w:t>“;</w:t>
      </w:r>
    </w:p>
    <w:p w14:paraId="2A899C9D" w14:textId="77777777" w:rsidR="00CA2FA4" w:rsidRPr="00570255" w:rsidRDefault="00CA2FA4" w:rsidP="00DB446F">
      <w:pPr>
        <w:pStyle w:val="ListParagraph"/>
        <w:numPr>
          <w:ilvl w:val="0"/>
          <w:numId w:val="5"/>
        </w:numPr>
        <w:spacing w:after="0" w:line="240" w:lineRule="auto"/>
        <w:jc w:val="both"/>
        <w:rPr>
          <w:rFonts w:ascii="Sylfaen" w:hAnsi="Sylfaen" w:cs="Sylfaen"/>
        </w:rPr>
      </w:pPr>
      <w:r w:rsidRPr="00570255">
        <w:rPr>
          <w:rFonts w:ascii="Sylfaen" w:hAnsi="Sylfaen" w:cs="Sylfaen"/>
        </w:rPr>
        <w:t>ევროკავშირის სამართლის იმიტირებული სასამართლო პროცესი;</w:t>
      </w:r>
    </w:p>
    <w:p w14:paraId="7C49F1BF" w14:textId="77777777" w:rsidR="00CA2FA4" w:rsidRPr="00570255" w:rsidRDefault="00CA2FA4" w:rsidP="00DB446F">
      <w:pPr>
        <w:pStyle w:val="ListParagraph"/>
        <w:numPr>
          <w:ilvl w:val="0"/>
          <w:numId w:val="5"/>
        </w:numPr>
        <w:spacing w:after="0" w:line="240" w:lineRule="auto"/>
        <w:jc w:val="both"/>
        <w:rPr>
          <w:rFonts w:ascii="Sylfaen" w:hAnsi="Sylfaen" w:cs="Sylfaen"/>
        </w:rPr>
      </w:pPr>
      <w:r w:rsidRPr="00570255">
        <w:rPr>
          <w:rFonts w:ascii="Sylfaen" w:hAnsi="Sylfaen" w:cs="Sylfaen"/>
        </w:rPr>
        <w:t>საერთაშორისო ჰუმანიტარული სამართლის ეროვნული შეჯიბრი;</w:t>
      </w:r>
    </w:p>
    <w:p w14:paraId="3BCC2DDD" w14:textId="77777777" w:rsidR="00CA2FA4" w:rsidRPr="00570255" w:rsidRDefault="00CA2FA4" w:rsidP="00DB446F">
      <w:pPr>
        <w:pStyle w:val="ListParagraph"/>
        <w:numPr>
          <w:ilvl w:val="0"/>
          <w:numId w:val="5"/>
        </w:numPr>
        <w:spacing w:after="0" w:line="240" w:lineRule="auto"/>
        <w:jc w:val="both"/>
        <w:rPr>
          <w:rFonts w:ascii="Sylfaen" w:hAnsi="Sylfaen" w:cs="Sylfaen"/>
        </w:rPr>
      </w:pPr>
      <w:r w:rsidRPr="00570255">
        <w:rPr>
          <w:rFonts w:ascii="Sylfaen" w:hAnsi="Sylfaen" w:cs="Sylfaen"/>
        </w:rPr>
        <w:t>გიორგი მარგიანის სახელობის იმიტირებული სასამართლო პროცესი.</w:t>
      </w:r>
    </w:p>
    <w:p w14:paraId="23084C55" w14:textId="77777777" w:rsidR="00CA2FA4" w:rsidRPr="00570255" w:rsidRDefault="00CA2FA4" w:rsidP="00DB446F">
      <w:pPr>
        <w:numPr>
          <w:ilvl w:val="3"/>
          <w:numId w:val="20"/>
        </w:numPr>
        <w:spacing w:after="0" w:line="240" w:lineRule="auto"/>
        <w:ind w:left="0"/>
        <w:jc w:val="both"/>
        <w:rPr>
          <w:rFonts w:ascii="Sylfaen" w:hAnsi="Sylfaen"/>
        </w:rPr>
      </w:pPr>
      <w:r w:rsidRPr="00570255">
        <w:rPr>
          <w:rFonts w:ascii="Sylfaen" w:hAnsi="Sylfaen"/>
        </w:rPr>
        <w:t>განხორციელდა 3 ღონისძიების ადმინისტრირება (ნარკოვითარების მონიტორინგის ცენტრის შეხვედრა), რომელშიც ჩართული იყო 25 მონაწილე</w:t>
      </w:r>
      <w:r>
        <w:rPr>
          <w:rFonts w:ascii="Sylfaen" w:hAnsi="Sylfaen"/>
          <w:lang w:val="ka-GE"/>
        </w:rPr>
        <w:t>;</w:t>
      </w:r>
    </w:p>
    <w:p w14:paraId="10651294" w14:textId="77777777" w:rsidR="00CA2FA4" w:rsidRPr="00570255" w:rsidRDefault="00CA2FA4" w:rsidP="00DB446F">
      <w:pPr>
        <w:numPr>
          <w:ilvl w:val="3"/>
          <w:numId w:val="20"/>
        </w:numPr>
        <w:spacing w:after="0" w:line="240" w:lineRule="auto"/>
        <w:ind w:left="0"/>
        <w:jc w:val="both"/>
        <w:rPr>
          <w:rFonts w:ascii="Sylfaen" w:hAnsi="Sylfaen"/>
        </w:rPr>
      </w:pPr>
      <w:r w:rsidRPr="00570255">
        <w:rPr>
          <w:rFonts w:ascii="Sylfaen" w:hAnsi="Sylfaen"/>
        </w:rPr>
        <w:t>ტესტირების კოორდინაციის სამსახურის სერვისით ისარგებლეს როგორც იუსტიციის სამინისტრომ, ისე მისი მმართველობის სფეროში მოქმედმა უწყებებმა და კერძო თუ საჯარო დაწესებულებებმა</w:t>
      </w:r>
      <w:r>
        <w:rPr>
          <w:rFonts w:ascii="Sylfaen" w:hAnsi="Sylfaen"/>
          <w:lang w:val="ka-GE"/>
        </w:rPr>
        <w:t>,</w:t>
      </w:r>
      <w:r w:rsidRPr="00570255">
        <w:rPr>
          <w:rFonts w:ascii="Sylfaen" w:hAnsi="Sylfaen"/>
        </w:rPr>
        <w:t xml:space="preserve"> ტესტირება გაიარა </w:t>
      </w:r>
      <w:r>
        <w:rPr>
          <w:rFonts w:ascii="Sylfaen" w:hAnsi="Sylfaen"/>
          <w:lang w:val="ka-GE"/>
        </w:rPr>
        <w:t>5</w:t>
      </w:r>
      <w:r w:rsidRPr="00570255">
        <w:rPr>
          <w:rFonts w:ascii="Sylfaen" w:hAnsi="Sylfaen"/>
        </w:rPr>
        <w:t xml:space="preserve"> </w:t>
      </w:r>
      <w:r>
        <w:rPr>
          <w:rFonts w:ascii="Sylfaen" w:hAnsi="Sylfaen"/>
          <w:lang w:val="ka-GE"/>
        </w:rPr>
        <w:t>207</w:t>
      </w:r>
      <w:r w:rsidRPr="00570255">
        <w:rPr>
          <w:rFonts w:ascii="Sylfaen" w:hAnsi="Sylfaen"/>
        </w:rPr>
        <w:t xml:space="preserve"> პირმა</w:t>
      </w:r>
      <w:r>
        <w:rPr>
          <w:rFonts w:ascii="Sylfaen" w:hAnsi="Sylfaen"/>
          <w:lang w:val="ka-GE"/>
        </w:rPr>
        <w:t>;</w:t>
      </w:r>
    </w:p>
    <w:p w14:paraId="10866600" w14:textId="77777777" w:rsidR="00CA2FA4" w:rsidRPr="00570255" w:rsidRDefault="00CA2FA4" w:rsidP="00DB446F">
      <w:pPr>
        <w:numPr>
          <w:ilvl w:val="3"/>
          <w:numId w:val="20"/>
        </w:numPr>
        <w:spacing w:after="0" w:line="240" w:lineRule="auto"/>
        <w:ind w:left="0"/>
        <w:jc w:val="both"/>
        <w:rPr>
          <w:rFonts w:ascii="Sylfaen" w:hAnsi="Sylfaen"/>
        </w:rPr>
      </w:pPr>
      <w:r w:rsidRPr="00570255">
        <w:rPr>
          <w:rFonts w:ascii="Sylfaen" w:hAnsi="Sylfaen"/>
        </w:rPr>
        <w:t xml:space="preserve">ტესტის შექმნის სამსახურმა შეასრულა </w:t>
      </w:r>
      <w:r>
        <w:rPr>
          <w:rFonts w:ascii="Sylfaen" w:hAnsi="Sylfaen"/>
          <w:lang w:val="ka-GE"/>
        </w:rPr>
        <w:t>82</w:t>
      </w:r>
      <w:r w:rsidRPr="00570255">
        <w:rPr>
          <w:rFonts w:ascii="Sylfaen" w:hAnsi="Sylfaen"/>
        </w:rPr>
        <w:t xml:space="preserve"> აქტივობა, რისთვისაც შემუშავდა </w:t>
      </w:r>
      <w:r>
        <w:rPr>
          <w:rFonts w:ascii="Sylfaen" w:hAnsi="Sylfaen"/>
          <w:lang w:val="ka-GE"/>
        </w:rPr>
        <w:t>1 200</w:t>
      </w:r>
      <w:r w:rsidRPr="00570255">
        <w:rPr>
          <w:rFonts w:ascii="Sylfaen" w:hAnsi="Sylfaen"/>
        </w:rPr>
        <w:t xml:space="preserve"> ტესტური დავალება; შემოწმდა და განახლდა </w:t>
      </w:r>
      <w:r>
        <w:rPr>
          <w:rFonts w:ascii="Sylfaen" w:hAnsi="Sylfaen"/>
          <w:lang w:val="ka-GE"/>
        </w:rPr>
        <w:t>1 381</w:t>
      </w:r>
      <w:r w:rsidRPr="00570255">
        <w:rPr>
          <w:rFonts w:ascii="Sylfaen" w:hAnsi="Sylfaen"/>
        </w:rPr>
        <w:t xml:space="preserve"> ტესტური დავალება; შეფასდა წერითი დავალების მონაწილება </w:t>
      </w:r>
      <w:r>
        <w:rPr>
          <w:rFonts w:ascii="Sylfaen" w:hAnsi="Sylfaen"/>
          <w:lang w:val="ka-GE"/>
        </w:rPr>
        <w:t>56</w:t>
      </w:r>
      <w:r w:rsidRPr="00570255">
        <w:rPr>
          <w:rFonts w:ascii="Sylfaen" w:hAnsi="Sylfaen"/>
        </w:rPr>
        <w:t xml:space="preserve"> პირისა და ქართული ენის ტესტირების მონაწილე </w:t>
      </w:r>
      <w:r>
        <w:rPr>
          <w:rFonts w:ascii="Sylfaen" w:hAnsi="Sylfaen"/>
          <w:lang w:val="ka-GE"/>
        </w:rPr>
        <w:t>313</w:t>
      </w:r>
      <w:r w:rsidRPr="00570255">
        <w:rPr>
          <w:rFonts w:ascii="Sylfaen" w:hAnsi="Sylfaen"/>
        </w:rPr>
        <w:t xml:space="preserve"> პირის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w:t>
      </w:r>
      <w:r>
        <w:rPr>
          <w:rFonts w:ascii="Sylfaen" w:hAnsi="Sylfaen"/>
          <w:lang w:val="ka-GE"/>
        </w:rPr>
        <w:t>22</w:t>
      </w:r>
      <w:r w:rsidRPr="00570255">
        <w:rPr>
          <w:rFonts w:ascii="Sylfaen" w:hAnsi="Sylfaen"/>
        </w:rPr>
        <w:t xml:space="preserve"> ექსპერტმა</w:t>
      </w:r>
      <w:r>
        <w:rPr>
          <w:rFonts w:ascii="Sylfaen" w:hAnsi="Sylfaen"/>
          <w:lang w:val="ka-GE"/>
        </w:rPr>
        <w:t>;</w:t>
      </w:r>
    </w:p>
    <w:p w14:paraId="0F03C440" w14:textId="77777777" w:rsidR="00CA2FA4" w:rsidRPr="00570255" w:rsidRDefault="00CA2FA4" w:rsidP="00DB446F">
      <w:pPr>
        <w:numPr>
          <w:ilvl w:val="3"/>
          <w:numId w:val="20"/>
        </w:numPr>
        <w:spacing w:after="0" w:line="240" w:lineRule="auto"/>
        <w:ind w:left="0"/>
        <w:jc w:val="both"/>
        <w:rPr>
          <w:rFonts w:ascii="Sylfaen" w:hAnsi="Sylfaen"/>
        </w:rPr>
      </w:pPr>
      <w:r w:rsidRPr="00570255">
        <w:rPr>
          <w:rFonts w:ascii="Sylfaen" w:hAnsi="Sylfaen"/>
        </w:rPr>
        <w:lastRenderedPageBreak/>
        <w:t xml:space="preserve">ყვარელში განხორციელდა </w:t>
      </w:r>
      <w:r>
        <w:rPr>
          <w:rFonts w:ascii="Sylfaen" w:hAnsi="Sylfaen"/>
          <w:lang w:val="ka-GE"/>
        </w:rPr>
        <w:t>3</w:t>
      </w:r>
      <w:r w:rsidRPr="00570255">
        <w:rPr>
          <w:rFonts w:ascii="Sylfaen" w:hAnsi="Sylfaen"/>
        </w:rPr>
        <w:t xml:space="preserve">1 პროექტი, რომლებშიც მონაწილეობდა </w:t>
      </w:r>
      <w:r>
        <w:rPr>
          <w:rFonts w:ascii="Sylfaen" w:hAnsi="Sylfaen"/>
          <w:lang w:val="ka-GE"/>
        </w:rPr>
        <w:t>1 165</w:t>
      </w:r>
      <w:r w:rsidRPr="00570255">
        <w:rPr>
          <w:rFonts w:ascii="Sylfaen" w:hAnsi="Sylfaen"/>
        </w:rPr>
        <w:t xml:space="preserve"> პირი</w:t>
      </w:r>
      <w:r>
        <w:rPr>
          <w:rFonts w:ascii="Sylfaen" w:hAnsi="Sylfaen"/>
          <w:lang w:val="ka-GE"/>
        </w:rPr>
        <w:t>;</w:t>
      </w:r>
    </w:p>
    <w:p w14:paraId="1E8C9236" w14:textId="77777777" w:rsidR="00CA2FA4" w:rsidRPr="00B31C7C" w:rsidRDefault="00CA2FA4" w:rsidP="00DB446F">
      <w:pPr>
        <w:numPr>
          <w:ilvl w:val="3"/>
          <w:numId w:val="20"/>
        </w:numPr>
        <w:spacing w:after="0" w:line="240" w:lineRule="auto"/>
        <w:ind w:left="0"/>
        <w:jc w:val="both"/>
        <w:rPr>
          <w:rFonts w:ascii="Sylfaen" w:hAnsi="Sylfaen"/>
        </w:rPr>
      </w:pPr>
      <w:r w:rsidRPr="00B31C7C">
        <w:rPr>
          <w:rFonts w:ascii="Sylfaen" w:hAnsi="Sylfaen"/>
        </w:rPr>
        <w:t>მსჯავრდებულთა დასაქმების მიზნით გლდანის №8 პენიტენციურ დაწესებულებაში მიმდინარეობდა სასოფლო-სამეურნეო და დიგიტალიზაციის პროექტები, დასაქმებული იყო 19 მსჯავრდებული; №5 ქალთა სპეციალურ პენიტენციურ დაწესებულებაში არსებულ ყვავილების სათბურსა (200 კვ. მეტრი) და სამკაულების დამზადების მიზნით მოწყობილ სივრცეში დასაქმებული იყო 22 მსჯავრდებული; №16 პენიტენციურ დაწესებულებაში არსებულ ყვავილების სათბურსა (200 კვ. მეტრი) და სასოფლო-სამეურნეო პროექტის ფარგლებში დასაქმდა 5 მსჯავრდებული; გადამზადების ცენტრის მფლობელობაში არსებულ შენობაში გაიხსნა მსჯავრდებულთა ხელნაკეთი ნივთების მაღაზია, სადაც 6</w:t>
      </w:r>
      <w:r>
        <w:rPr>
          <w:rFonts w:ascii="Sylfaen" w:hAnsi="Sylfaen"/>
          <w:lang w:val="ka-GE"/>
        </w:rPr>
        <w:t>8</w:t>
      </w:r>
      <w:r w:rsidRPr="00B31C7C">
        <w:rPr>
          <w:rFonts w:ascii="Sylfaen" w:hAnsi="Sylfaen"/>
        </w:rPr>
        <w:t xml:space="preserve"> მსჯავრდებულის მიერ დამზადებული ნივთი იქნა წარმოდგენილი; კომპანია „სოკარში“ დასაქმდა 3 მსჯავრდებული; ხის პროდუქციის საწარმოში „კოდალა“ დასაქმდა 1 მსჯავრდებული;</w:t>
      </w:r>
      <w:r>
        <w:rPr>
          <w:rFonts w:ascii="Sylfaen" w:hAnsi="Sylfaen"/>
          <w:lang w:val="ka-GE"/>
        </w:rPr>
        <w:t xml:space="preserve"> </w:t>
      </w:r>
      <w:r w:rsidRPr="00B01FB0">
        <w:rPr>
          <w:rFonts w:ascii="Sylfaen" w:eastAsia="Times New Roman" w:hAnsi="Sylfaen" w:cs="Sylfaen"/>
          <w:szCs w:val="20"/>
          <w:lang w:val="ka-GE" w:eastAsia="ru-RU"/>
        </w:rPr>
        <w:t>ქსნის №15 და №10 პენიტენციურ დაწესებულებებში მოეწყო ლოკოკინების ფერმა და მარწყვის ბაღი, სადაც დასაქმდა 8 მსჯავრდებული</w:t>
      </w:r>
      <w:r>
        <w:rPr>
          <w:rFonts w:ascii="Sylfaen" w:eastAsia="Times New Roman" w:hAnsi="Sylfaen" w:cs="Sylfaen"/>
          <w:szCs w:val="20"/>
          <w:lang w:val="ka-GE" w:eastAsia="ru-RU"/>
        </w:rPr>
        <w:t>;</w:t>
      </w:r>
    </w:p>
    <w:p w14:paraId="11D1D59F" w14:textId="77777777" w:rsidR="00CA2FA4" w:rsidRPr="00B31C7C" w:rsidRDefault="00CA2FA4" w:rsidP="00DB446F">
      <w:pPr>
        <w:numPr>
          <w:ilvl w:val="3"/>
          <w:numId w:val="20"/>
        </w:numPr>
        <w:spacing w:after="0" w:line="240" w:lineRule="auto"/>
        <w:ind w:left="0"/>
        <w:jc w:val="both"/>
        <w:rPr>
          <w:rFonts w:ascii="Sylfaen" w:hAnsi="Sylfaen"/>
        </w:rPr>
      </w:pPr>
      <w:r w:rsidRPr="00B31C7C">
        <w:rPr>
          <w:rFonts w:ascii="Sylfaen" w:hAnsi="Sylfaen"/>
        </w:rPr>
        <w:t>მსჯავრდებულთა პროფესიული მომზადება-გადამზადების მიზნით</w:t>
      </w:r>
      <w:r>
        <w:rPr>
          <w:rFonts w:ascii="Sylfaen" w:hAnsi="Sylfaen"/>
          <w:lang w:val="ka-GE"/>
        </w:rPr>
        <w:t>:</w:t>
      </w:r>
    </w:p>
    <w:p w14:paraId="39FCEA7C" w14:textId="77777777" w:rsidR="00CA2FA4" w:rsidRPr="00522C24" w:rsidRDefault="00CA2FA4" w:rsidP="00DB446F">
      <w:pPr>
        <w:pStyle w:val="ListParagraph"/>
        <w:numPr>
          <w:ilvl w:val="0"/>
          <w:numId w:val="5"/>
        </w:numPr>
        <w:spacing w:after="0" w:line="240" w:lineRule="auto"/>
        <w:jc w:val="both"/>
        <w:rPr>
          <w:rFonts w:ascii="Sylfaen" w:hAnsi="Sylfaen" w:cs="Sylfaen"/>
        </w:rPr>
      </w:pPr>
      <w:r w:rsidRPr="00B31C7C">
        <w:rPr>
          <w:rFonts w:ascii="Sylfaen" w:hAnsi="Sylfaen" w:cs="Sylfaen"/>
        </w:rPr>
        <w:t>№8 პენიტენციურ დაწესებულებაში სსიპ „გარემოსდაცვითი ინფორმაციისა და განათლების ცენტრთან“ თანამშრომლობით ჩატარდა აგრარული განათლების კურსები</w:t>
      </w:r>
      <w:r>
        <w:rPr>
          <w:rFonts w:ascii="Sylfaen" w:hAnsi="Sylfaen" w:cs="Sylfaen"/>
          <w:lang w:val="ka-GE"/>
        </w:rPr>
        <w:t xml:space="preserve">, </w:t>
      </w:r>
      <w:r w:rsidRPr="00B31C7C">
        <w:rPr>
          <w:rFonts w:ascii="Sylfaen" w:hAnsi="Sylfaen" w:cs="Sylfaen"/>
        </w:rPr>
        <w:t>დაესწრო 6 მსჯავრდებული, რომელთაც გადაეცათ სერტიფიკატები;</w:t>
      </w:r>
    </w:p>
    <w:p w14:paraId="36BC79F4" w14:textId="77777777" w:rsidR="00CA2FA4" w:rsidRPr="00B31C7C" w:rsidRDefault="00CA2FA4" w:rsidP="00DB446F">
      <w:pPr>
        <w:pStyle w:val="ListParagraph"/>
        <w:numPr>
          <w:ilvl w:val="0"/>
          <w:numId w:val="5"/>
        </w:numPr>
        <w:spacing w:after="0" w:line="240" w:lineRule="auto"/>
        <w:jc w:val="both"/>
        <w:rPr>
          <w:rFonts w:ascii="Sylfaen" w:hAnsi="Sylfaen" w:cs="Sylfaen"/>
        </w:rPr>
      </w:pPr>
      <w:r w:rsidRPr="00B31C7C">
        <w:rPr>
          <w:rFonts w:ascii="Sylfaen" w:hAnsi="Sylfaen" w:cs="Sylfaen"/>
        </w:rPr>
        <w:t>№2 პენიტენციური დაწესებულების 3 მსჯავრდებულს ჩაუტარდა ვეტერინარიის ტრენინგი;</w:t>
      </w:r>
    </w:p>
    <w:p w14:paraId="779F567C" w14:textId="77777777" w:rsidR="00CA2FA4" w:rsidRPr="00B31C7C" w:rsidRDefault="00CA2FA4" w:rsidP="00DB446F">
      <w:pPr>
        <w:pStyle w:val="ListParagraph"/>
        <w:numPr>
          <w:ilvl w:val="0"/>
          <w:numId w:val="5"/>
        </w:numPr>
        <w:spacing w:after="0" w:line="240" w:lineRule="auto"/>
        <w:jc w:val="both"/>
        <w:rPr>
          <w:rFonts w:ascii="Sylfaen" w:hAnsi="Sylfaen" w:cs="Sylfaen"/>
        </w:rPr>
      </w:pPr>
      <w:r w:rsidRPr="00B31C7C">
        <w:rPr>
          <w:rFonts w:ascii="Sylfaen" w:hAnsi="Sylfaen" w:cs="Sylfaen"/>
        </w:rPr>
        <w:t xml:space="preserve">სსიპ </w:t>
      </w:r>
      <w:r>
        <w:rPr>
          <w:rFonts w:ascii="Sylfaen" w:hAnsi="Sylfaen" w:cs="Sylfaen"/>
          <w:lang w:val="ka-GE"/>
        </w:rPr>
        <w:t xml:space="preserve">- </w:t>
      </w:r>
      <w:r w:rsidRPr="00B31C7C">
        <w:rPr>
          <w:rFonts w:ascii="Sylfaen" w:hAnsi="Sylfaen" w:cs="Sylfaen"/>
        </w:rPr>
        <w:t>საქართველოს ინოვაციების და ტექნოლოგიების სააგენტოსთან  თანამშრომლობით №6 პენიტენციურ დაწესებულებაში მყოფმა 1 უვადო მსჯავრდებულმა გაიარა IT მომზადების ზოგადი კურსი;</w:t>
      </w:r>
    </w:p>
    <w:p w14:paraId="36C5D2E0" w14:textId="77777777" w:rsidR="00CA2FA4" w:rsidRPr="00B31C7C" w:rsidRDefault="00CA2FA4" w:rsidP="00DB446F">
      <w:pPr>
        <w:pStyle w:val="ListParagraph"/>
        <w:numPr>
          <w:ilvl w:val="0"/>
          <w:numId w:val="5"/>
        </w:numPr>
        <w:spacing w:after="0" w:line="240" w:lineRule="auto"/>
        <w:jc w:val="both"/>
        <w:rPr>
          <w:rFonts w:ascii="Sylfaen" w:hAnsi="Sylfaen" w:cs="Sylfaen"/>
        </w:rPr>
      </w:pPr>
      <w:r w:rsidRPr="00B31C7C">
        <w:rPr>
          <w:rFonts w:ascii="Sylfaen" w:hAnsi="Sylfaen" w:cs="Sylfaen"/>
        </w:rPr>
        <w:t>№5, №6, №8 და №11 პენიტენციურ დაწესებულებებში მიმდინარეობდა მოხალისე მასწავლებლების პროექტი, სადაც ქართული, ინგლისური, იტალიური, რუსული და ფრანგული ენების შესწავლის, აგრეთვე, ზოგადი უნარების კურსებში ჩართული იყო  5</w:t>
      </w:r>
      <w:r>
        <w:rPr>
          <w:rFonts w:ascii="Sylfaen" w:hAnsi="Sylfaen" w:cs="Sylfaen"/>
          <w:lang w:val="ka-GE"/>
        </w:rPr>
        <w:t>6</w:t>
      </w:r>
      <w:r w:rsidRPr="00B31C7C">
        <w:rPr>
          <w:rFonts w:ascii="Sylfaen" w:hAnsi="Sylfaen" w:cs="Sylfaen"/>
        </w:rPr>
        <w:t xml:space="preserve"> მსჯავრდებული;</w:t>
      </w:r>
    </w:p>
    <w:p w14:paraId="5E37B0B8" w14:textId="77777777" w:rsidR="00CA2FA4" w:rsidRPr="00D45349" w:rsidRDefault="00CA2FA4" w:rsidP="00DB446F">
      <w:pPr>
        <w:pStyle w:val="ListParagraph"/>
        <w:numPr>
          <w:ilvl w:val="0"/>
          <w:numId w:val="5"/>
        </w:numPr>
        <w:spacing w:after="0" w:line="240" w:lineRule="auto"/>
        <w:jc w:val="both"/>
        <w:rPr>
          <w:rFonts w:ascii="Sylfaen" w:hAnsi="Sylfaen" w:cs="Sylfaen"/>
        </w:rPr>
      </w:pPr>
      <w:r w:rsidRPr="00522C24">
        <w:rPr>
          <w:rFonts w:ascii="Sylfaen" w:hAnsi="Sylfaen" w:cs="Sylfaen"/>
        </w:rPr>
        <w:t xml:space="preserve">სსიპ </w:t>
      </w:r>
      <w:r w:rsidRPr="00522C24">
        <w:rPr>
          <w:rFonts w:ascii="Sylfaen" w:hAnsi="Sylfaen" w:cs="Sylfaen"/>
          <w:lang w:val="ka-GE"/>
        </w:rPr>
        <w:t xml:space="preserve"> - </w:t>
      </w:r>
      <w:r w:rsidRPr="00522C24">
        <w:rPr>
          <w:rFonts w:ascii="Sylfaen" w:hAnsi="Sylfaen" w:cs="Sylfaen"/>
        </w:rPr>
        <w:t>დასაქმების ხელშეწყობის სახელმწიფო სააგენტოსთან თანამშრომლობით 75 მსჯავრდებულთან განხორციელდა პროფესიული ორიენტაციისა და კარიერის დაგეგმვის შეხვედრები</w:t>
      </w:r>
      <w:r w:rsidRPr="00522C24">
        <w:rPr>
          <w:rFonts w:ascii="Sylfaen" w:hAnsi="Sylfaen" w:cs="Sylfaen"/>
          <w:lang w:val="ka-GE"/>
        </w:rPr>
        <w:t xml:space="preserve"> </w:t>
      </w:r>
      <w:r w:rsidRPr="00522C24">
        <w:rPr>
          <w:rFonts w:ascii="Sylfaen" w:hAnsi="Sylfaen" w:cs="Sylfaen"/>
        </w:rPr>
        <w:t>შემდგომი პროფესიული კურსების დაგეგმვის მიზნით</w:t>
      </w:r>
      <w:r>
        <w:rPr>
          <w:rFonts w:ascii="Sylfaen" w:hAnsi="Sylfaen" w:cs="Sylfaen"/>
          <w:lang w:val="ka-GE"/>
        </w:rPr>
        <w:t xml:space="preserve">, </w:t>
      </w:r>
      <w:r w:rsidRPr="00522C24">
        <w:rPr>
          <w:rFonts w:ascii="Sylfaen" w:hAnsi="Sylfaen" w:cs="Sylfaen"/>
        </w:rPr>
        <w:t>№16 პენიტენციური დაწესებულების 1</w:t>
      </w:r>
      <w:r>
        <w:rPr>
          <w:rFonts w:ascii="Sylfaen" w:hAnsi="Sylfaen" w:cs="Sylfaen"/>
          <w:lang w:val="ka-GE"/>
        </w:rPr>
        <w:t>1</w:t>
      </w:r>
      <w:r w:rsidRPr="00522C24">
        <w:rPr>
          <w:rFonts w:ascii="Sylfaen" w:hAnsi="Sylfaen" w:cs="Sylfaen"/>
        </w:rPr>
        <w:t xml:space="preserve"> მსჯავრდებული ჩართული იყო ინგლისური ენის შემსწავლელ კურსში</w:t>
      </w:r>
      <w:r>
        <w:rPr>
          <w:rFonts w:ascii="Sylfaen" w:hAnsi="Sylfaen" w:cs="Sylfaen"/>
        </w:rPr>
        <w:t xml:space="preserve">, </w:t>
      </w:r>
      <w:r>
        <w:rPr>
          <w:rFonts w:ascii="Sylfaen" w:hAnsi="Sylfaen" w:cs="Sylfaen"/>
          <w:lang w:val="ka-GE"/>
        </w:rPr>
        <w:t xml:space="preserve">ასევე, </w:t>
      </w:r>
      <w:r w:rsidRPr="00B01FB0">
        <w:rPr>
          <w:rFonts w:ascii="Sylfaen" w:hAnsi="Sylfaen"/>
          <w:lang w:val="ka-GE"/>
        </w:rPr>
        <w:t>№5 პენიტენციურ დაწესებულებაში სამეწარმეო კომპეტენციის ტრენინგი გაიარა 8 მსჯავრდებულმა;</w:t>
      </w:r>
    </w:p>
    <w:p w14:paraId="1983586A" w14:textId="77777777" w:rsidR="00CA2FA4" w:rsidRPr="00B01FB0" w:rsidRDefault="00CA2FA4" w:rsidP="00DB446F">
      <w:pPr>
        <w:numPr>
          <w:ilvl w:val="0"/>
          <w:numId w:val="5"/>
        </w:numPr>
        <w:tabs>
          <w:tab w:val="left" w:pos="360"/>
        </w:tabs>
        <w:spacing w:after="100" w:afterAutospacing="1" w:line="240" w:lineRule="auto"/>
        <w:jc w:val="both"/>
        <w:rPr>
          <w:rFonts w:ascii="Sylfaen" w:eastAsia="Times New Roman" w:hAnsi="Sylfaen" w:cs="Sylfaen"/>
          <w:szCs w:val="20"/>
          <w:lang w:val="ka-GE" w:eastAsia="ru-RU"/>
        </w:rPr>
      </w:pPr>
      <w:r w:rsidRPr="00B01FB0">
        <w:rPr>
          <w:rFonts w:ascii="Sylfaen" w:hAnsi="Sylfaen"/>
          <w:lang w:val="ka-GE"/>
        </w:rPr>
        <w:t xml:space="preserve">№5 პენიტენციურ დაწესებულებაში მიმდინარე პროფესიულ კურსებში ჩართული იყო 126 მსჯავრდებული; </w:t>
      </w:r>
    </w:p>
    <w:p w14:paraId="5EE39E9E" w14:textId="77777777" w:rsidR="00CA2FA4" w:rsidRPr="00522C24" w:rsidRDefault="00CA2FA4" w:rsidP="00DB446F">
      <w:pPr>
        <w:pStyle w:val="ListParagraph"/>
        <w:numPr>
          <w:ilvl w:val="0"/>
          <w:numId w:val="5"/>
        </w:numPr>
        <w:spacing w:after="0" w:line="240" w:lineRule="auto"/>
        <w:jc w:val="both"/>
        <w:rPr>
          <w:rFonts w:ascii="Sylfaen" w:hAnsi="Sylfaen" w:cs="Sylfaen"/>
        </w:rPr>
      </w:pPr>
      <w:r w:rsidRPr="00B01FB0">
        <w:rPr>
          <w:rFonts w:ascii="Sylfaen" w:hAnsi="Sylfaen"/>
          <w:lang w:val="ka-GE"/>
        </w:rPr>
        <w:t>№14 პენიტენციურ დაწესებულებაში მიმდინარეობდა ბუღალტერიის აღრიცხვის ზოგადი კურსი, ჩართული იყო 7 მსჯავრდებული;</w:t>
      </w:r>
    </w:p>
    <w:p w14:paraId="5D48F182" w14:textId="77777777" w:rsidR="00CA2FA4" w:rsidRPr="00B31C7C" w:rsidRDefault="00CA2FA4" w:rsidP="00DB446F">
      <w:pPr>
        <w:pStyle w:val="ListParagraph"/>
        <w:numPr>
          <w:ilvl w:val="0"/>
          <w:numId w:val="5"/>
        </w:numPr>
        <w:spacing w:after="0" w:line="240" w:lineRule="auto"/>
        <w:jc w:val="both"/>
        <w:rPr>
          <w:rFonts w:ascii="Sylfaen" w:hAnsi="Sylfaen" w:cs="Sylfaen"/>
        </w:rPr>
      </w:pPr>
      <w:r w:rsidRPr="00B31C7C">
        <w:rPr>
          <w:rFonts w:ascii="Sylfaen" w:hAnsi="Sylfaen" w:cs="Sylfaen"/>
        </w:rPr>
        <w:t>ბრიტანეთის საბჭოსთან თანამშრომლობით №16 არასრულწლოვანთა სარეაბილიტაციო დაწესებულებაში ინგლისური ენის კურსი</w:t>
      </w:r>
      <w:r>
        <w:rPr>
          <w:rFonts w:ascii="Sylfaen" w:hAnsi="Sylfaen" w:cs="Sylfaen"/>
          <w:lang w:val="ka-GE"/>
        </w:rPr>
        <w:t xml:space="preserve"> გაიარა</w:t>
      </w:r>
      <w:r w:rsidRPr="00B31C7C">
        <w:rPr>
          <w:rFonts w:ascii="Sylfaen" w:hAnsi="Sylfaen" w:cs="Sylfaen"/>
        </w:rPr>
        <w:t xml:space="preserve"> 12 მონაწილემ;</w:t>
      </w:r>
    </w:p>
    <w:p w14:paraId="5265E776" w14:textId="77777777" w:rsidR="00CA2FA4" w:rsidRPr="00B31C7C" w:rsidRDefault="00CA2FA4" w:rsidP="00DB446F">
      <w:pPr>
        <w:pStyle w:val="ListParagraph"/>
        <w:numPr>
          <w:ilvl w:val="0"/>
          <w:numId w:val="5"/>
        </w:numPr>
        <w:spacing w:after="0" w:line="240" w:lineRule="auto"/>
        <w:jc w:val="both"/>
        <w:rPr>
          <w:rFonts w:ascii="Sylfaen" w:hAnsi="Sylfaen" w:cs="Sylfaen"/>
        </w:rPr>
      </w:pPr>
      <w:r w:rsidRPr="00B31C7C">
        <w:rPr>
          <w:rFonts w:ascii="Sylfaen" w:hAnsi="Sylfaen" w:cs="Sylfaen"/>
        </w:rPr>
        <w:t>კოლეჯ „სპექტრში“</w:t>
      </w:r>
      <w:r>
        <w:rPr>
          <w:rFonts w:ascii="Sylfaen" w:hAnsi="Sylfaen" w:cs="Sylfaen"/>
          <w:lang w:val="ka-GE"/>
        </w:rPr>
        <w:t xml:space="preserve"> </w:t>
      </w:r>
      <w:r w:rsidRPr="00B31C7C">
        <w:rPr>
          <w:rFonts w:ascii="Sylfaen" w:hAnsi="Sylfaen" w:cs="Sylfaen"/>
        </w:rPr>
        <w:t>პროფესიული მომზადება/გადამზადების კურსებში ჩართული იყო 8 მსჯავრდებული;</w:t>
      </w:r>
    </w:p>
    <w:p w14:paraId="2A6D6E8A" w14:textId="77777777" w:rsidR="00CA2FA4" w:rsidRPr="00B31C7C" w:rsidRDefault="00CA2FA4" w:rsidP="00DB446F">
      <w:pPr>
        <w:pStyle w:val="ListParagraph"/>
        <w:numPr>
          <w:ilvl w:val="0"/>
          <w:numId w:val="5"/>
        </w:numPr>
        <w:spacing w:after="0" w:line="240" w:lineRule="auto"/>
        <w:jc w:val="both"/>
        <w:rPr>
          <w:rFonts w:ascii="Sylfaen" w:hAnsi="Sylfaen" w:cs="Sylfaen"/>
        </w:rPr>
      </w:pPr>
      <w:r w:rsidRPr="00B31C7C">
        <w:rPr>
          <w:rFonts w:ascii="Sylfaen" w:hAnsi="Sylfaen" w:cs="Sylfaen"/>
        </w:rPr>
        <w:t>№17 პენიტენციურ დაწესებულებაში 10 მსჯავრდებულს ჩაუტარდა ტრენინგი თემაზე „მეწარმეობა - სოციალური მეწარმეობა“;</w:t>
      </w:r>
    </w:p>
    <w:p w14:paraId="43366159" w14:textId="77777777" w:rsidR="00CA2FA4" w:rsidRPr="00B31C7C" w:rsidRDefault="00CA2FA4" w:rsidP="00DB446F">
      <w:pPr>
        <w:numPr>
          <w:ilvl w:val="3"/>
          <w:numId w:val="20"/>
        </w:numPr>
        <w:spacing w:after="0" w:line="240" w:lineRule="auto"/>
        <w:ind w:left="0"/>
        <w:jc w:val="both"/>
        <w:rPr>
          <w:rFonts w:ascii="Sylfaen" w:hAnsi="Sylfaen"/>
        </w:rPr>
      </w:pPr>
      <w:r w:rsidRPr="00B31C7C">
        <w:rPr>
          <w:rFonts w:ascii="Sylfaen" w:hAnsi="Sylfaen"/>
        </w:rPr>
        <w:t xml:space="preserve">პენიტენციურ დაწესებულებებში არსებულ ბიბლიოთეკებს დაემატა 5 330 ერთეული წიგნი, </w:t>
      </w:r>
      <w:r>
        <w:rPr>
          <w:rFonts w:ascii="Sylfaen" w:hAnsi="Sylfaen"/>
          <w:lang w:val="ka-GE"/>
        </w:rPr>
        <w:t xml:space="preserve">      </w:t>
      </w:r>
      <w:r w:rsidRPr="00B31C7C">
        <w:rPr>
          <w:rFonts w:ascii="Sylfaen" w:hAnsi="Sylfaen"/>
        </w:rPr>
        <w:t>7 450 ერთეული ჟურნალი და 2 000 ერთეული გაზეთი.</w:t>
      </w:r>
    </w:p>
    <w:p w14:paraId="7C02ABC1" w14:textId="77777777" w:rsidR="004267F6" w:rsidRPr="00180341" w:rsidRDefault="004267F6" w:rsidP="00DB446F">
      <w:pPr>
        <w:pStyle w:val="abzacixml"/>
        <w:spacing w:line="240" w:lineRule="auto"/>
        <w:ind w:firstLine="0"/>
        <w:rPr>
          <w:sz w:val="22"/>
          <w:szCs w:val="22"/>
          <w:highlight w:val="yellow"/>
        </w:rPr>
      </w:pPr>
    </w:p>
    <w:p w14:paraId="0D840F5D" w14:textId="77777777" w:rsidR="00F04769" w:rsidRPr="005E3F28" w:rsidRDefault="00F04769" w:rsidP="00DB446F">
      <w:pPr>
        <w:pStyle w:val="Heading2"/>
        <w:spacing w:line="240" w:lineRule="auto"/>
        <w:jc w:val="both"/>
        <w:rPr>
          <w:rFonts w:ascii="Sylfaen" w:hAnsi="Sylfaen"/>
          <w:sz w:val="22"/>
          <w:szCs w:val="22"/>
        </w:rPr>
      </w:pPr>
      <w:r w:rsidRPr="005E3F28">
        <w:rPr>
          <w:rFonts w:ascii="Sylfaen" w:hAnsi="Sylfaen"/>
          <w:sz w:val="22"/>
          <w:szCs w:val="22"/>
        </w:rPr>
        <w:lastRenderedPageBreak/>
        <w:t>4.18  მოსამართლეებისა და სასამართლოს თანამშრომლების მომზადება-გადამზადება (პროგრამული კოდი 09 02)</w:t>
      </w:r>
    </w:p>
    <w:p w14:paraId="1E4E2D31" w14:textId="77777777" w:rsidR="00F04769" w:rsidRPr="005E3F28" w:rsidRDefault="00F04769" w:rsidP="00DB446F">
      <w:pPr>
        <w:pStyle w:val="abzacixml"/>
        <w:spacing w:line="240" w:lineRule="auto"/>
        <w:ind w:left="270" w:hanging="270"/>
        <w:rPr>
          <w:b/>
        </w:rPr>
      </w:pPr>
    </w:p>
    <w:p w14:paraId="38287270" w14:textId="77777777" w:rsidR="00F04769" w:rsidRPr="005E3F28" w:rsidRDefault="00F04769" w:rsidP="00DB446F">
      <w:pPr>
        <w:spacing w:after="0" w:line="240" w:lineRule="auto"/>
        <w:jc w:val="both"/>
        <w:rPr>
          <w:rFonts w:ascii="Sylfaen" w:hAnsi="Sylfaen"/>
        </w:rPr>
      </w:pPr>
      <w:r w:rsidRPr="005E3F28">
        <w:rPr>
          <w:rFonts w:ascii="Sylfaen" w:hAnsi="Sylfaen"/>
        </w:rPr>
        <w:t xml:space="preserve">პროგრამის განმახორციელებელი: </w:t>
      </w:r>
    </w:p>
    <w:p w14:paraId="02BB1107" w14:textId="77777777" w:rsidR="00F04769" w:rsidRPr="005E3F28" w:rsidRDefault="00F04769" w:rsidP="00DB446F">
      <w:pPr>
        <w:pStyle w:val="ListParagraph"/>
        <w:numPr>
          <w:ilvl w:val="0"/>
          <w:numId w:val="1"/>
        </w:numPr>
        <w:spacing w:after="0" w:line="240" w:lineRule="auto"/>
        <w:jc w:val="both"/>
        <w:rPr>
          <w:rFonts w:ascii="Sylfaen" w:hAnsi="Sylfaen"/>
        </w:rPr>
      </w:pPr>
      <w:r w:rsidRPr="005E3F28">
        <w:rPr>
          <w:rFonts w:ascii="Sylfaen" w:hAnsi="Sylfaen"/>
        </w:rPr>
        <w:t>სსიპ - იუსტიციის უმაღლესი სკოლა.</w:t>
      </w:r>
    </w:p>
    <w:p w14:paraId="5D88E0F4" w14:textId="77777777" w:rsidR="00F04769" w:rsidRPr="00180341" w:rsidRDefault="00F04769" w:rsidP="00DB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14:paraId="672ADF4F" w14:textId="77777777" w:rsidR="005E3F28" w:rsidRPr="005E3F28" w:rsidRDefault="005E3F2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3F28">
        <w:rPr>
          <w:rFonts w:ascii="Sylfaen" w:eastAsiaTheme="minorEastAsia" w:hAnsi="Sylfaen" w:cs="Sylfaen"/>
          <w:bCs/>
          <w:color w:val="000000"/>
          <w:shd w:val="clear" w:color="auto" w:fill="FFFFFF"/>
          <w:lang w:val="ka-GE"/>
        </w:rPr>
        <w:t>გადამზადებისა და კვალიფიკაციის ამაღლების პროგრამის ფარგლებში ჩატარდა 24 ტრეინინგი მოსამართლეებისთვის (331 მონაწილე), ხოლო სასამართლოს სხვა მოსამსახურეთათვის 13 ტრენინგი (214 მონაწილე);</w:t>
      </w:r>
    </w:p>
    <w:p w14:paraId="72C5D567" w14:textId="77777777" w:rsidR="005E3F28" w:rsidRPr="005E3F28" w:rsidRDefault="005E3F2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E3F28">
        <w:rPr>
          <w:rFonts w:ascii="Sylfaen" w:eastAsiaTheme="minorEastAsia" w:hAnsi="Sylfaen" w:cs="Sylfaen"/>
          <w:bCs/>
          <w:color w:val="000000"/>
          <w:shd w:val="clear" w:color="auto" w:fill="FFFFFF"/>
          <w:lang w:val="ka-GE"/>
        </w:rPr>
        <w:t>მოქმედი მოსამართლეებისთვის და სასამართლოს სხვა მოხელეთათვის  განხორციელდა 9 გაერთიანებული ტრენინგი, რომელშიც მონაწილეობა მიიღო 60 მოსამართლემ და 89 სასამართლოს მოხელემ;</w:t>
      </w:r>
    </w:p>
    <w:p w14:paraId="2A98CC5A" w14:textId="77777777" w:rsidR="00F04769" w:rsidRPr="00180341" w:rsidRDefault="00F04769" w:rsidP="00DB446F">
      <w:pPr>
        <w:pStyle w:val="abzacixml"/>
        <w:spacing w:line="240" w:lineRule="auto"/>
        <w:ind w:firstLine="0"/>
        <w:rPr>
          <w:sz w:val="22"/>
          <w:szCs w:val="22"/>
          <w:highlight w:val="yellow"/>
        </w:rPr>
      </w:pPr>
    </w:p>
    <w:p w14:paraId="42E45CF5" w14:textId="77777777" w:rsidR="00A91B98" w:rsidRPr="00561C4C" w:rsidRDefault="00A91B98" w:rsidP="00DB446F">
      <w:pPr>
        <w:pStyle w:val="Heading2"/>
        <w:spacing w:line="240" w:lineRule="auto"/>
        <w:jc w:val="both"/>
        <w:rPr>
          <w:rFonts w:ascii="Sylfaen" w:hAnsi="Sylfaen"/>
          <w:sz w:val="22"/>
          <w:szCs w:val="22"/>
        </w:rPr>
      </w:pPr>
      <w:r w:rsidRPr="00561C4C">
        <w:rPr>
          <w:rFonts w:ascii="Sylfaen" w:hAnsi="Sylfaen"/>
          <w:sz w:val="22"/>
          <w:szCs w:val="22"/>
        </w:rPr>
        <w:t xml:space="preserve">4.20 საფინანსო სექტორში დასაქმებულთა კვალიფიკაციის ამაღლება (პროგრამული კოდი 23 05) </w:t>
      </w:r>
    </w:p>
    <w:p w14:paraId="4DCEE8B0" w14:textId="77777777" w:rsidR="00A91B98" w:rsidRPr="00561C4C" w:rsidRDefault="00A91B98" w:rsidP="00DB446F">
      <w:pPr>
        <w:spacing w:line="240" w:lineRule="auto"/>
        <w:jc w:val="both"/>
        <w:rPr>
          <w:rFonts w:ascii="Sylfaen" w:hAnsi="Sylfaen"/>
        </w:rPr>
      </w:pPr>
    </w:p>
    <w:p w14:paraId="15C17EEF" w14:textId="77777777" w:rsidR="00A91B98" w:rsidRPr="00561C4C" w:rsidRDefault="00A91B98" w:rsidP="00DB446F">
      <w:pPr>
        <w:spacing w:after="0" w:line="240" w:lineRule="auto"/>
        <w:jc w:val="both"/>
        <w:rPr>
          <w:rFonts w:ascii="Sylfaen" w:hAnsi="Sylfaen"/>
        </w:rPr>
      </w:pPr>
      <w:r w:rsidRPr="00561C4C">
        <w:rPr>
          <w:rFonts w:ascii="Sylfaen" w:hAnsi="Sylfaen"/>
        </w:rPr>
        <w:t xml:space="preserve">პროგრამის განმახორციელებელი </w:t>
      </w:r>
    </w:p>
    <w:p w14:paraId="3B2F45E1" w14:textId="77777777" w:rsidR="00A91B98" w:rsidRPr="00561C4C" w:rsidRDefault="00A91B98" w:rsidP="00DB446F">
      <w:pPr>
        <w:pStyle w:val="ListParagraph"/>
        <w:numPr>
          <w:ilvl w:val="0"/>
          <w:numId w:val="1"/>
        </w:numPr>
        <w:spacing w:after="0" w:line="240" w:lineRule="auto"/>
        <w:jc w:val="both"/>
        <w:rPr>
          <w:rFonts w:ascii="Sylfaen" w:hAnsi="Sylfaen"/>
        </w:rPr>
      </w:pPr>
      <w:r w:rsidRPr="00561C4C">
        <w:rPr>
          <w:rFonts w:ascii="Sylfaen" w:hAnsi="Sylfaen"/>
        </w:rPr>
        <w:t>სსიპ</w:t>
      </w:r>
      <w:r w:rsidR="00261C51" w:rsidRPr="00561C4C">
        <w:rPr>
          <w:rFonts w:ascii="Sylfaen" w:hAnsi="Sylfaen"/>
          <w:lang w:val="ka-GE"/>
        </w:rPr>
        <w:t xml:space="preserve"> </w:t>
      </w:r>
      <w:r w:rsidRPr="00561C4C">
        <w:rPr>
          <w:rFonts w:ascii="Sylfaen" w:hAnsi="Sylfaen"/>
        </w:rPr>
        <w:t xml:space="preserve">- ფინანსთა სამინისტროს აკადემია </w:t>
      </w:r>
    </w:p>
    <w:p w14:paraId="1F98A547" w14:textId="77777777" w:rsidR="00A91B98" w:rsidRPr="00180341" w:rsidRDefault="00A91B98" w:rsidP="00DB446F">
      <w:pPr>
        <w:spacing w:line="240" w:lineRule="auto"/>
        <w:jc w:val="both"/>
        <w:rPr>
          <w:rFonts w:ascii="Sylfaen" w:hAnsi="Sylfaen"/>
          <w:highlight w:val="yellow"/>
        </w:rPr>
      </w:pPr>
    </w:p>
    <w:p w14:paraId="779AD978" w14:textId="50A3FEAE"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საქართველოს ფინანსთა სამინისტროს სისტემის წარმომადგენელთა კვალიფიკაციის ამაღლებისათვის ჩატარდა 37 უნიკალური სასწავლო თუ ტრენინგ კურსი და გადამზადდა 897 მონაწილე. </w:t>
      </w:r>
    </w:p>
    <w:p w14:paraId="0A95DAEA"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საქართველოს ფინანსთა სამინისტროს დეპარტამენტების სხვადასხვა ვაკანტურ პოზიციაზე და აკადემიის სასწავლო კურსზე შესარჩევ კონკურსზე პროფესიული მიმართულების ტესტირება, ტესტირება ზოგადი უნარებში და ინგლისური ენის ტესტირება/გასაუბრება ჩაუტარდათ კანდიდატებს (სულ 235 კანდიდატი, 7 ტესტირება). </w:t>
      </w:r>
    </w:p>
    <w:p w14:paraId="31FC0279"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აჭარის ავ/რ-ის ფინანსთა და ეკონომიკის სამინისტროს და საავტომობილო გზების დეპარტამენტის აპლიკანტებს სხვადასხვა ვაკანტურ პოზიციაზე ჩაუტარდა პროფესიული მიმართულების ტესტირება (სულ 180 კანდიდატი, 7 ტესტირება). </w:t>
      </w:r>
    </w:p>
    <w:p w14:paraId="2BF7B007"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სახელმწიფო ფინანსების მართვისა და საჯარო სექტორში აღრიცხვის რეფორმის ფარგლებში განხორციელებული ცვლილებების შედეგად IPSAS აღრიცხვა/ანგარიშგების საერთაშორისო სტანდატრების საბიუჯეტო ორგანიზაციებში დანერგვის მიზნით საჯარო დაწესებულებების ფინანსური განყოფილების თანამშრომლებს უტარდებათ სწავლო და ტრენინგკურსები, ამ ეტაპისთვის გადამზადდა - 423 მონაწილე. </w:t>
      </w:r>
    </w:p>
    <w:p w14:paraId="5828CEBD"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2020-21 წლებში სკოლებსა და რესურსცენტრებში განხორციუელებული რეფორმის ფარგლებში გამოვლინდა ბუღალტრების ახალი საჭიროებები და შეიქმნა სპეციალიზებული პროგრამები, კერძოდ: „სახელმწიფო შესყიდვები საგანმანათლებლო დაწესებულებებში, საგადასახადო კანონმდებლობა საგანმანათლებლო დაწესებულებებში და ინვენტარიზაციის ჩატარების და ქონების ჩამოწერის პროცედურები ზოგადსაგანმანათლებლო დაწესებულებებისთვის“. გადამზადდა - 1 832 მონაწილე. </w:t>
      </w:r>
    </w:p>
    <w:p w14:paraId="30900C77"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კერძო სექტორისა და სახელმწიფო დაფინანსებაზე მყოფი ორგანიზაციების წარმომადგენლებისთვის, ასევე ფიზიკური პირებისთვის განხორციელდა 40 დასახელების სამუშაო შეხვედრა, საჯარო ლექცია სასწავლო თუ ტრენინგ კურსი, და გადამზადდა 2 125 მონაწილე. </w:t>
      </w:r>
    </w:p>
    <w:p w14:paraId="213B08F9" w14:textId="7D6A0E3E"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გაეროს ქალთა ორგანიზაციასთან გაფორმებული ხელშეკრულების ფარგლებში ტარდება საქართველოს ცენტრალური და ადგილობრივი ხელისუფლების წარმომადგენელთათვის ტრენინგკურსი: „გენდერულად მგრძნობიარე ბიუჯეტირება, როგორც კარგი ბიუჯეტირების </w:t>
      </w:r>
      <w:r w:rsidRPr="0029186A">
        <w:rPr>
          <w:rFonts w:ascii="Sylfaen" w:hAnsi="Sylfaen" w:cs="Sylfaen"/>
          <w:bCs/>
          <w:shd w:val="clear" w:color="auto" w:fill="FFFFFF"/>
          <w:lang w:val="ka-GE"/>
        </w:rPr>
        <w:lastRenderedPageBreak/>
        <w:t>პოლიტიკა“ ამ ეტაპისთვის გადამზადდა 19 ჯგუფი, 3</w:t>
      </w:r>
      <w:r>
        <w:rPr>
          <w:rFonts w:ascii="Sylfaen" w:hAnsi="Sylfaen" w:cs="Sylfaen"/>
          <w:bCs/>
          <w:shd w:val="clear" w:color="auto" w:fill="FFFFFF"/>
          <w:lang w:val="ka-GE"/>
        </w:rPr>
        <w:t xml:space="preserve"> </w:t>
      </w:r>
      <w:r w:rsidRPr="0029186A">
        <w:rPr>
          <w:rFonts w:ascii="Sylfaen" w:hAnsi="Sylfaen" w:cs="Sylfaen"/>
          <w:bCs/>
          <w:shd w:val="clear" w:color="auto" w:fill="FFFFFF"/>
          <w:lang w:val="ka-GE"/>
        </w:rPr>
        <w:t>513 მონაწილე. საერთაშორისო მიმართილებით ჩატარდა 4 პროექტი 54 მონაწილისთვის. სტუდენტური პროექტების ფარგლებში გადამზადდა 58 მონაწილე.</w:t>
      </w:r>
    </w:p>
    <w:p w14:paraId="70D406D4"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გაეროს ქალთა ორგანიზაციასთან გაფორმებული ხელშეკრულების ფარგლებში შემუშავდა ონლაინ კურსი „გენდერულად მგრძნობიარე ბიუჯეტირება“, რომელიც განთავსდა სპეციალურად ამ პროექტის ფარგლებში შექმნილ ონლაინ პლატფორმაზე.</w:t>
      </w:r>
    </w:p>
    <w:p w14:paraId="74BD142B" w14:textId="60F023D0" w:rsidR="00A91B98" w:rsidRPr="00180341" w:rsidRDefault="00A91B98" w:rsidP="00DB446F">
      <w:pPr>
        <w:spacing w:after="0" w:line="240" w:lineRule="auto"/>
        <w:jc w:val="both"/>
        <w:rPr>
          <w:rFonts w:ascii="Sylfaen" w:eastAsiaTheme="minorEastAsia" w:hAnsi="Sylfaen" w:cs="Sylfaen"/>
          <w:bCs/>
          <w:color w:val="000000"/>
          <w:highlight w:val="yellow"/>
          <w:shd w:val="clear" w:color="auto" w:fill="FFFFFF"/>
          <w:lang w:val="ka-GE"/>
        </w:rPr>
      </w:pPr>
    </w:p>
    <w:p w14:paraId="14BBA1D2" w14:textId="77777777" w:rsidR="00A91B98" w:rsidRPr="00180341" w:rsidRDefault="00A91B98" w:rsidP="00DB446F">
      <w:pPr>
        <w:spacing w:line="240" w:lineRule="auto"/>
        <w:jc w:val="both"/>
        <w:rPr>
          <w:rFonts w:ascii="Sylfaen" w:hAnsi="Sylfaen"/>
          <w:highlight w:val="yellow"/>
        </w:rPr>
      </w:pPr>
    </w:p>
    <w:p w14:paraId="7D3BB3DA" w14:textId="77777777" w:rsidR="00061D91" w:rsidRPr="00B11448" w:rsidRDefault="00061D91" w:rsidP="00DB446F">
      <w:pPr>
        <w:pStyle w:val="Heading2"/>
        <w:spacing w:before="0" w:line="240" w:lineRule="auto"/>
        <w:jc w:val="both"/>
        <w:rPr>
          <w:rFonts w:ascii="Sylfaen" w:hAnsi="Sylfaen" w:cs="Sylfaen"/>
          <w:bCs/>
          <w:sz w:val="22"/>
          <w:szCs w:val="22"/>
        </w:rPr>
      </w:pPr>
      <w:r w:rsidRPr="00B11448">
        <w:rPr>
          <w:rFonts w:ascii="Sylfaen" w:hAnsi="Sylfaen" w:cs="Sylfaen"/>
          <w:bCs/>
          <w:sz w:val="22"/>
          <w:szCs w:val="22"/>
        </w:rPr>
        <w:t>4.</w:t>
      </w:r>
      <w:r w:rsidRPr="00B11448">
        <w:rPr>
          <w:rFonts w:ascii="Sylfaen" w:hAnsi="Sylfaen" w:cs="Sylfaen"/>
          <w:bCs/>
          <w:sz w:val="22"/>
          <w:szCs w:val="22"/>
          <w:lang w:val="ka-GE"/>
        </w:rPr>
        <w:t>21</w:t>
      </w:r>
      <w:r w:rsidRPr="00B11448">
        <w:rPr>
          <w:rFonts w:ascii="Sylfaen" w:hAnsi="Sylfaen" w:cs="Sylfaen"/>
          <w:bCs/>
          <w:sz w:val="22"/>
          <w:szCs w:val="22"/>
        </w:rPr>
        <w:t xml:space="preserve"> მოხელეთა კვალიფიკაციის ამაღლება საერთაშორისო ურთიერთობების დარგში (პროგრამული კოდი 28 02)</w:t>
      </w:r>
    </w:p>
    <w:p w14:paraId="766FA5BB" w14:textId="77777777" w:rsidR="00061D91" w:rsidRPr="00B11448" w:rsidRDefault="00061D91" w:rsidP="00DB446F">
      <w:pPr>
        <w:pStyle w:val="abzacixml"/>
        <w:spacing w:line="240" w:lineRule="auto"/>
        <w:rPr>
          <w:bCs/>
          <w:color w:val="000000" w:themeColor="text1"/>
          <w:sz w:val="22"/>
          <w:szCs w:val="22"/>
        </w:rPr>
      </w:pPr>
    </w:p>
    <w:p w14:paraId="3435FABC" w14:textId="77777777" w:rsidR="00061D91" w:rsidRPr="00B11448" w:rsidRDefault="00061D91" w:rsidP="00DB446F">
      <w:pPr>
        <w:pStyle w:val="abzacixml"/>
        <w:spacing w:line="240" w:lineRule="auto"/>
        <w:ind w:firstLine="0"/>
        <w:rPr>
          <w:bCs/>
          <w:sz w:val="22"/>
          <w:szCs w:val="22"/>
        </w:rPr>
      </w:pPr>
      <w:r w:rsidRPr="00B11448">
        <w:rPr>
          <w:bCs/>
          <w:sz w:val="22"/>
          <w:szCs w:val="22"/>
        </w:rPr>
        <w:t xml:space="preserve">პროგრამის განმახორციელებელი: </w:t>
      </w:r>
    </w:p>
    <w:p w14:paraId="15E0C542" w14:textId="77777777" w:rsidR="00061D91" w:rsidRPr="00B11448" w:rsidRDefault="00061D91" w:rsidP="00DB446F">
      <w:pPr>
        <w:pStyle w:val="ListParagraph"/>
        <w:numPr>
          <w:ilvl w:val="0"/>
          <w:numId w:val="3"/>
        </w:numPr>
        <w:spacing w:after="0" w:line="240" w:lineRule="auto"/>
        <w:jc w:val="both"/>
        <w:rPr>
          <w:rFonts w:ascii="Sylfaen" w:hAnsi="Sylfaen"/>
        </w:rPr>
      </w:pPr>
      <w:r w:rsidRPr="00B11448">
        <w:rPr>
          <w:rFonts w:ascii="Sylfaen" w:hAnsi="Sylfaen"/>
        </w:rPr>
        <w:t>სსიპ -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w:t>
      </w:r>
    </w:p>
    <w:p w14:paraId="6AFC28F9" w14:textId="77777777" w:rsidR="00061D91" w:rsidRPr="00180341" w:rsidRDefault="00061D91" w:rsidP="00DB446F">
      <w:pPr>
        <w:pStyle w:val="abzacixml"/>
        <w:spacing w:line="240" w:lineRule="auto"/>
        <w:rPr>
          <w:rFonts w:eastAsia="Sylfaen"/>
          <w:bCs/>
          <w:sz w:val="22"/>
          <w:szCs w:val="22"/>
          <w:highlight w:val="yellow"/>
        </w:rPr>
      </w:pPr>
    </w:p>
    <w:p w14:paraId="66BCDAE8"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დასრულდა უცხო ენის კურსები: ფრანგული, ესპანური, თურქული და მიმდინარეობდა გერმანული ენის კურსი ონლაინ რეჟიმში. უცხო ენის კურსებში მონაწილეობდა საგარეო საქმეთა სამინისტროს 50-ზე მეტი თანამშრომელი. ასევე, მიმდინარეობდა ქართული ენის კურსი უცხოელი დიპლომატებისა და საქართველოში მცხოვრები უცხო ქვეყნის მოქალაქეებისთვის, რომელიც 11-მა მონაწილემ დაასრულა;</w:t>
      </w:r>
    </w:p>
    <w:p w14:paraId="7626D942"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 xml:space="preserve">დასრულდა გრძელვადიანი სავალდებულო - „დიპლომატიურ სამსახურში დამწყები პროფესიული საჯარო მოხელეების პროგრამა“, მონაწილეები სასწავლო ვიზიტით თურქეთის საგარეო საქმეთა სამინისტროს დიპლომატიურ აკადემიას ეწვივნენ, </w:t>
      </w:r>
      <w:r w:rsidRPr="00B11448">
        <w:rPr>
          <w:rFonts w:cs="Calibri"/>
          <w:color w:val="050505"/>
          <w:sz w:val="22"/>
          <w:szCs w:val="22"/>
        </w:rPr>
        <w:t>პროგრამის 10-ვე მონაწილე პრაქტიკას გაივლის საქართველოს სხვადასხვა საჯარო უწყებაში</w:t>
      </w:r>
      <w:r w:rsidRPr="00B11448">
        <w:rPr>
          <w:bCs/>
          <w:sz w:val="22"/>
          <w:szCs w:val="22"/>
        </w:rPr>
        <w:t xml:space="preserve">; </w:t>
      </w:r>
    </w:p>
    <w:p w14:paraId="4B69B728"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ჩატარდა საკონსულო თანამდებობის პირის დასანიშნად სავალდებულო სპეციალური სასწავლო პროგრამით გათვალისწინებული სასერტიფიკატო გამოცდა. გამოცდის მინიმალური ზღვარი 18 მონაწილიდან 9-მ გადალახა, რომლებსაც გადაეცემათ პროგრამის გავლის სერტიფიკატი;</w:t>
      </w:r>
    </w:p>
    <w:p w14:paraId="31A44EE0"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სკოლა პანსიონი „აიბი მთიების“ და UG სკოლის VIII – XII კლასის მოსწავლეებისთვის ჩატარდა ლექციები თემებზე „საქართველოს საგარეო პოლიტიკის ძირითადი მიმართულებები“ და „გაერთიანებული ერების ორგანიზაციის მუშაობის პრინციპები”  (20 მონაწილე);</w:t>
      </w:r>
    </w:p>
    <w:p w14:paraId="0772BCF2"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მიმდინარეობდა საზაფხულო დიპლომატიური სკოლის სპეციალური კურსი - „საქართველოს საგარეო პოლიტიკა და მისი პრიორიტეტები“, რომლის მიზანს წარმოადგენდა საერთაშორისო ურთიერთობებითა და საქართველოს საგარეო პოლიტიკით დაინტერესებული სტუდენტების ცნობიერების ამაღლება და ანალიტიკური ნაშრომების გაზიარება, მონაწილეობდნენ ბათუმის შოთა რუსთაველის სახელმწიფო უნივერსიტეტისა და გრიგოლ რობაქიძის სახელობის უნივერსიტეტის 63 სტუდენტი;</w:t>
      </w:r>
    </w:p>
    <w:p w14:paraId="57C75406"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rFonts w:cs="Calibri"/>
          <w:sz w:val="22"/>
          <w:szCs w:val="22"/>
        </w:rPr>
        <w:t>დიპლომატიური ინსტიტუტის მკვლევარი ელჩების მიერ მომზადდა 7 ანალიტიკური ბარათი;</w:t>
      </w:r>
    </w:p>
    <w:p w14:paraId="14EF484B"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rFonts w:eastAsia="Calibri"/>
          <w:color w:val="050505"/>
          <w:sz w:val="22"/>
          <w:szCs w:val="22"/>
          <w:shd w:val="clear" w:color="auto" w:fill="FFFFFF"/>
        </w:rPr>
        <w:t>კავკასიის</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საერთაშორისო</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უნივერსიტეტის</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საერთაშორისო</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პოლიტიკა</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და</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დიპლომატიის</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აკადემიის</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პროექტის</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ფარგლებში</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ჩატარდა</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ონლაინ</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შეხვედრა</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დიპლომატის</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პროფესიასთან</w:t>
      </w:r>
      <w:r w:rsidRPr="00B11448">
        <w:rPr>
          <w:rFonts w:eastAsia="Calibri" w:cs="Segoe UI Historic"/>
          <w:color w:val="050505"/>
          <w:sz w:val="22"/>
          <w:szCs w:val="22"/>
          <w:shd w:val="clear" w:color="auto" w:fill="FFFFFF"/>
        </w:rPr>
        <w:t xml:space="preserve"> </w:t>
      </w:r>
      <w:r w:rsidRPr="00B11448">
        <w:rPr>
          <w:rFonts w:eastAsia="Calibri"/>
          <w:color w:val="050505"/>
          <w:sz w:val="22"/>
          <w:szCs w:val="22"/>
          <w:shd w:val="clear" w:color="auto" w:fill="FFFFFF"/>
        </w:rPr>
        <w:t>დაკავშირებით</w:t>
      </w:r>
      <w:r w:rsidRPr="00B11448">
        <w:rPr>
          <w:rFonts w:eastAsia="Calibri" w:cs="Segoe UI Historic"/>
          <w:color w:val="050505"/>
          <w:sz w:val="22"/>
          <w:szCs w:val="22"/>
          <w:shd w:val="clear" w:color="auto" w:fill="FFFFFF"/>
        </w:rPr>
        <w:t xml:space="preserve"> (160 მონაწილე);</w:t>
      </w:r>
    </w:p>
    <w:p w14:paraId="3AB51E1E"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color w:val="050505"/>
          <w:sz w:val="22"/>
          <w:szCs w:val="22"/>
          <w:shd w:val="clear" w:color="auto" w:fill="FFFFFF"/>
        </w:rPr>
        <w:t>გაიმართა</w:t>
      </w:r>
      <w:r w:rsidRPr="00B11448">
        <w:rPr>
          <w:rFonts w:cs="Arial"/>
          <w:color w:val="050505"/>
          <w:sz w:val="22"/>
          <w:szCs w:val="22"/>
          <w:shd w:val="clear" w:color="auto" w:fill="FFFFFF"/>
        </w:rPr>
        <w:t xml:space="preserve"> </w:t>
      </w:r>
      <w:r w:rsidRPr="00B11448">
        <w:rPr>
          <w:color w:val="050505"/>
          <w:sz w:val="22"/>
          <w:szCs w:val="22"/>
          <w:shd w:val="clear" w:color="auto" w:fill="FFFFFF"/>
        </w:rPr>
        <w:t>შეხვედრა</w:t>
      </w:r>
      <w:r w:rsidRPr="00B11448">
        <w:rPr>
          <w:rFonts w:cs="Arial"/>
          <w:color w:val="050505"/>
          <w:sz w:val="22"/>
          <w:szCs w:val="22"/>
          <w:shd w:val="clear" w:color="auto" w:fill="FFFFFF"/>
        </w:rPr>
        <w:t xml:space="preserve"> </w:t>
      </w:r>
      <w:r w:rsidRPr="00B11448">
        <w:rPr>
          <w:color w:val="050505"/>
          <w:sz w:val="22"/>
          <w:szCs w:val="22"/>
          <w:shd w:val="clear" w:color="auto" w:fill="FFFFFF"/>
        </w:rPr>
        <w:t>ჰუმანიტარულ</w:t>
      </w:r>
      <w:r w:rsidRPr="00B11448">
        <w:rPr>
          <w:rFonts w:cs="Arial"/>
          <w:color w:val="050505"/>
          <w:sz w:val="22"/>
          <w:szCs w:val="22"/>
          <w:shd w:val="clear" w:color="auto" w:fill="FFFFFF"/>
        </w:rPr>
        <w:t xml:space="preserve"> </w:t>
      </w:r>
      <w:r w:rsidRPr="00B11448">
        <w:rPr>
          <w:color w:val="050505"/>
          <w:sz w:val="22"/>
          <w:szCs w:val="22"/>
          <w:shd w:val="clear" w:color="auto" w:fill="FFFFFF"/>
        </w:rPr>
        <w:t>და</w:t>
      </w:r>
      <w:r w:rsidRPr="00B11448">
        <w:rPr>
          <w:rFonts w:cs="Arial"/>
          <w:color w:val="050505"/>
          <w:sz w:val="22"/>
          <w:szCs w:val="22"/>
          <w:shd w:val="clear" w:color="auto" w:fill="FFFFFF"/>
        </w:rPr>
        <w:t xml:space="preserve"> </w:t>
      </w:r>
      <w:r w:rsidRPr="00B11448">
        <w:rPr>
          <w:color w:val="050505"/>
          <w:sz w:val="22"/>
          <w:szCs w:val="22"/>
          <w:shd w:val="clear" w:color="auto" w:fill="FFFFFF"/>
        </w:rPr>
        <w:t>სოციალურ</w:t>
      </w:r>
      <w:r w:rsidRPr="00B11448">
        <w:rPr>
          <w:rFonts w:cs="Arial"/>
          <w:color w:val="050505"/>
          <w:sz w:val="22"/>
          <w:szCs w:val="22"/>
          <w:shd w:val="clear" w:color="auto" w:fill="FFFFFF"/>
        </w:rPr>
        <w:t xml:space="preserve"> </w:t>
      </w:r>
      <w:r w:rsidRPr="00B11448">
        <w:rPr>
          <w:color w:val="050505"/>
          <w:sz w:val="22"/>
          <w:szCs w:val="22"/>
          <w:shd w:val="clear" w:color="auto" w:fill="FFFFFF"/>
        </w:rPr>
        <w:t>მეცნიერებათა</w:t>
      </w:r>
      <w:r w:rsidRPr="00B11448">
        <w:rPr>
          <w:rFonts w:cs="Arial"/>
          <w:color w:val="050505"/>
          <w:sz w:val="22"/>
          <w:szCs w:val="22"/>
          <w:shd w:val="clear" w:color="auto" w:fill="FFFFFF"/>
        </w:rPr>
        <w:t xml:space="preserve"> </w:t>
      </w:r>
      <w:r w:rsidRPr="00B11448">
        <w:rPr>
          <w:color w:val="050505"/>
          <w:sz w:val="22"/>
          <w:szCs w:val="22"/>
          <w:shd w:val="clear" w:color="auto" w:fill="FFFFFF"/>
        </w:rPr>
        <w:t>სკოლის</w:t>
      </w:r>
      <w:r w:rsidRPr="00B11448">
        <w:rPr>
          <w:rFonts w:cs="Arial"/>
          <w:color w:val="050505"/>
          <w:sz w:val="22"/>
          <w:szCs w:val="22"/>
          <w:shd w:val="clear" w:color="auto" w:fill="FFFFFF"/>
        </w:rPr>
        <w:t xml:space="preserve"> </w:t>
      </w:r>
      <w:r w:rsidRPr="00B11448">
        <w:rPr>
          <w:color w:val="050505"/>
          <w:sz w:val="22"/>
          <w:szCs w:val="22"/>
          <w:shd w:val="clear" w:color="auto" w:fill="FFFFFF"/>
        </w:rPr>
        <w:t>სტუდენტებთან</w:t>
      </w:r>
      <w:r w:rsidRPr="00B11448">
        <w:rPr>
          <w:rFonts w:cs="Arial"/>
          <w:color w:val="050505"/>
          <w:sz w:val="22"/>
          <w:szCs w:val="22"/>
          <w:shd w:val="clear" w:color="auto" w:fill="FFFFFF"/>
        </w:rPr>
        <w:t xml:space="preserve"> </w:t>
      </w:r>
      <w:r w:rsidRPr="00B11448">
        <w:rPr>
          <w:color w:val="050505"/>
          <w:sz w:val="22"/>
          <w:szCs w:val="22"/>
          <w:shd w:val="clear" w:color="auto" w:fill="FFFFFF"/>
        </w:rPr>
        <w:t>და</w:t>
      </w:r>
      <w:r w:rsidRPr="00B11448">
        <w:rPr>
          <w:rFonts w:cs="Arial"/>
          <w:color w:val="050505"/>
          <w:sz w:val="22"/>
          <w:szCs w:val="22"/>
          <w:shd w:val="clear" w:color="auto" w:fill="FFFFFF"/>
        </w:rPr>
        <w:t xml:space="preserve"> </w:t>
      </w:r>
      <w:r w:rsidRPr="00B11448">
        <w:rPr>
          <w:color w:val="050505"/>
          <w:sz w:val="22"/>
          <w:szCs w:val="22"/>
          <w:shd w:val="clear" w:color="auto" w:fill="FFFFFF"/>
        </w:rPr>
        <w:t>ადმინისტრაციის</w:t>
      </w:r>
      <w:r w:rsidRPr="00B11448">
        <w:rPr>
          <w:rFonts w:cs="Arial"/>
          <w:color w:val="050505"/>
          <w:sz w:val="22"/>
          <w:szCs w:val="22"/>
          <w:shd w:val="clear" w:color="auto" w:fill="FFFFFF"/>
        </w:rPr>
        <w:t xml:space="preserve"> </w:t>
      </w:r>
      <w:r w:rsidRPr="00B11448">
        <w:rPr>
          <w:color w:val="050505"/>
          <w:sz w:val="22"/>
          <w:szCs w:val="22"/>
          <w:shd w:val="clear" w:color="auto" w:fill="FFFFFF"/>
        </w:rPr>
        <w:t>წარმომადგენლებთან</w:t>
      </w:r>
      <w:r w:rsidRPr="00B11448">
        <w:rPr>
          <w:rFonts w:cs="Arial"/>
          <w:color w:val="050505"/>
          <w:sz w:val="22"/>
          <w:szCs w:val="22"/>
          <w:shd w:val="clear" w:color="auto" w:fill="FFFFFF"/>
        </w:rPr>
        <w:t xml:space="preserve"> და ჩატარდ</w:t>
      </w:r>
      <w:r w:rsidRPr="00B11448">
        <w:rPr>
          <w:color w:val="050505"/>
          <w:sz w:val="22"/>
          <w:szCs w:val="22"/>
          <w:shd w:val="clear" w:color="auto" w:fill="FFFFFF"/>
        </w:rPr>
        <w:t>ა</w:t>
      </w:r>
      <w:r w:rsidRPr="00B11448">
        <w:rPr>
          <w:rFonts w:cs="Arial"/>
          <w:color w:val="050505"/>
          <w:sz w:val="22"/>
          <w:szCs w:val="22"/>
          <w:shd w:val="clear" w:color="auto" w:fill="FFFFFF"/>
        </w:rPr>
        <w:t xml:space="preserve"> </w:t>
      </w:r>
      <w:r w:rsidRPr="00B11448">
        <w:rPr>
          <w:color w:val="050505"/>
          <w:sz w:val="22"/>
          <w:szCs w:val="22"/>
          <w:shd w:val="clear" w:color="auto" w:fill="FFFFFF"/>
        </w:rPr>
        <w:t>ლექცია</w:t>
      </w:r>
      <w:r w:rsidRPr="00B11448">
        <w:rPr>
          <w:rFonts w:cs="Arial"/>
          <w:color w:val="050505"/>
          <w:sz w:val="22"/>
          <w:szCs w:val="22"/>
          <w:shd w:val="clear" w:color="auto" w:fill="FFFFFF"/>
        </w:rPr>
        <w:t xml:space="preserve"> </w:t>
      </w:r>
      <w:r w:rsidRPr="00B11448">
        <w:rPr>
          <w:color w:val="050505"/>
          <w:sz w:val="22"/>
          <w:szCs w:val="22"/>
          <w:shd w:val="clear" w:color="auto" w:fill="FFFFFF"/>
        </w:rPr>
        <w:t>თემაზე</w:t>
      </w:r>
      <w:r w:rsidRPr="00B11448">
        <w:rPr>
          <w:rFonts w:cs="Arial"/>
          <w:color w:val="050505"/>
          <w:sz w:val="22"/>
          <w:szCs w:val="22"/>
          <w:shd w:val="clear" w:color="auto" w:fill="FFFFFF"/>
        </w:rPr>
        <w:t xml:space="preserve"> „</w:t>
      </w:r>
      <w:r w:rsidRPr="00B11448">
        <w:rPr>
          <w:color w:val="050505"/>
          <w:sz w:val="22"/>
          <w:szCs w:val="22"/>
          <w:shd w:val="clear" w:color="auto" w:fill="FFFFFF"/>
        </w:rPr>
        <w:t>საქართველოს</w:t>
      </w:r>
      <w:r w:rsidRPr="00B11448">
        <w:rPr>
          <w:rFonts w:cs="Arial"/>
          <w:color w:val="050505"/>
          <w:sz w:val="22"/>
          <w:szCs w:val="22"/>
          <w:shd w:val="clear" w:color="auto" w:fill="FFFFFF"/>
        </w:rPr>
        <w:t xml:space="preserve"> </w:t>
      </w:r>
      <w:r w:rsidRPr="00B11448">
        <w:rPr>
          <w:color w:val="050505"/>
          <w:sz w:val="22"/>
          <w:szCs w:val="22"/>
          <w:shd w:val="clear" w:color="auto" w:fill="FFFFFF"/>
        </w:rPr>
        <w:t>საგარეო</w:t>
      </w:r>
      <w:r w:rsidRPr="00B11448">
        <w:rPr>
          <w:rFonts w:cs="Arial"/>
          <w:color w:val="050505"/>
          <w:sz w:val="22"/>
          <w:szCs w:val="22"/>
          <w:shd w:val="clear" w:color="auto" w:fill="FFFFFF"/>
        </w:rPr>
        <w:t xml:space="preserve"> </w:t>
      </w:r>
      <w:r w:rsidRPr="00B11448">
        <w:rPr>
          <w:color w:val="050505"/>
          <w:sz w:val="22"/>
          <w:szCs w:val="22"/>
          <w:shd w:val="clear" w:color="auto" w:fill="FFFFFF"/>
        </w:rPr>
        <w:t>პოლიტიკა</w:t>
      </w:r>
      <w:r w:rsidRPr="00B11448">
        <w:rPr>
          <w:rFonts w:cs="Arial"/>
          <w:color w:val="050505"/>
          <w:sz w:val="22"/>
          <w:szCs w:val="22"/>
          <w:shd w:val="clear" w:color="auto" w:fill="FFFFFF"/>
        </w:rPr>
        <w:t xml:space="preserve"> </w:t>
      </w:r>
      <w:r w:rsidRPr="00B11448">
        <w:rPr>
          <w:color w:val="050505"/>
          <w:sz w:val="22"/>
          <w:szCs w:val="22"/>
          <w:shd w:val="clear" w:color="auto" w:fill="FFFFFF"/>
        </w:rPr>
        <w:t>და</w:t>
      </w:r>
      <w:r w:rsidRPr="00B11448">
        <w:rPr>
          <w:rFonts w:cs="Arial"/>
          <w:color w:val="050505"/>
          <w:sz w:val="22"/>
          <w:szCs w:val="22"/>
          <w:shd w:val="clear" w:color="auto" w:fill="FFFFFF"/>
        </w:rPr>
        <w:t xml:space="preserve"> </w:t>
      </w:r>
      <w:r w:rsidRPr="00B11448">
        <w:rPr>
          <w:color w:val="050505"/>
          <w:sz w:val="22"/>
          <w:szCs w:val="22"/>
          <w:shd w:val="clear" w:color="auto" w:fill="FFFFFF"/>
        </w:rPr>
        <w:t>მისი</w:t>
      </w:r>
      <w:r w:rsidRPr="00B11448">
        <w:rPr>
          <w:rFonts w:cs="Arial"/>
          <w:color w:val="050505"/>
          <w:sz w:val="22"/>
          <w:szCs w:val="22"/>
          <w:shd w:val="clear" w:color="auto" w:fill="FFFFFF"/>
        </w:rPr>
        <w:t xml:space="preserve"> </w:t>
      </w:r>
      <w:r w:rsidRPr="00B11448">
        <w:rPr>
          <w:color w:val="050505"/>
          <w:sz w:val="22"/>
          <w:szCs w:val="22"/>
          <w:shd w:val="clear" w:color="auto" w:fill="FFFFFF"/>
        </w:rPr>
        <w:t>პრიორიტეტები</w:t>
      </w:r>
      <w:r w:rsidRPr="00B11448">
        <w:rPr>
          <w:rFonts w:cs="Arial"/>
          <w:color w:val="050505"/>
          <w:sz w:val="22"/>
          <w:szCs w:val="22"/>
          <w:shd w:val="clear" w:color="auto" w:fill="FFFFFF"/>
        </w:rPr>
        <w:t>“;</w:t>
      </w:r>
    </w:p>
    <w:p w14:paraId="51513991"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rFonts w:cs="Arial"/>
          <w:color w:val="050505"/>
          <w:sz w:val="22"/>
          <w:szCs w:val="22"/>
        </w:rPr>
        <w:t xml:space="preserve">დიასპორასთან ურთიერთობის დეპარტამენტის და მიგრაციის განვითარების საერთაშორისო ცენტრის (ICMPD) ორგანიზებით გაიმართა ახალგაზრდა ელჩების ამბასადორიალი, რომლის </w:t>
      </w:r>
      <w:r w:rsidRPr="00B11448">
        <w:rPr>
          <w:rFonts w:cs="Arial"/>
          <w:color w:val="050505"/>
          <w:sz w:val="22"/>
          <w:szCs w:val="22"/>
        </w:rPr>
        <w:lastRenderedPageBreak/>
        <w:t>ფარგლებშიც მოხსენება იქნა წაკითხული თემაზე „თანამედროვე ქართული დიპლომატია დამოუკიდებლობის აღდგენის დღიდან (1991-2022 წლები).”</w:t>
      </w:r>
    </w:p>
    <w:p w14:paraId="341A5342" w14:textId="77777777" w:rsidR="00061D91" w:rsidRPr="00180341" w:rsidRDefault="00061D91" w:rsidP="00DB446F">
      <w:pPr>
        <w:spacing w:line="240" w:lineRule="auto"/>
        <w:jc w:val="both"/>
        <w:rPr>
          <w:rFonts w:ascii="Sylfaen" w:hAnsi="Sylfaen"/>
          <w:highlight w:val="yellow"/>
        </w:rPr>
      </w:pPr>
    </w:p>
    <w:p w14:paraId="70F8CDCF" w14:textId="77777777" w:rsidR="006E218A" w:rsidRPr="00B509CD" w:rsidRDefault="006E218A" w:rsidP="00DB446F">
      <w:pPr>
        <w:pStyle w:val="Heading2"/>
        <w:spacing w:line="240" w:lineRule="auto"/>
        <w:jc w:val="both"/>
        <w:rPr>
          <w:rFonts w:ascii="Sylfaen" w:hAnsi="Sylfaen"/>
          <w:sz w:val="22"/>
          <w:szCs w:val="22"/>
          <w:lang w:val="ka-GE"/>
        </w:rPr>
      </w:pPr>
      <w:r w:rsidRPr="00B509CD">
        <w:rPr>
          <w:rFonts w:ascii="Sylfaen" w:hAnsi="Sylfaen"/>
          <w:sz w:val="22"/>
          <w:szCs w:val="22"/>
          <w:lang w:val="ka-GE"/>
        </w:rPr>
        <w:t xml:space="preserve">4.22 ჰერალდიკური საქმიანობის სახელმწიფო რეგულირება (პროგრამული კოდი 01 03) </w:t>
      </w:r>
    </w:p>
    <w:p w14:paraId="13FC7F4E" w14:textId="77777777" w:rsidR="006E218A" w:rsidRPr="00B509CD" w:rsidRDefault="006E218A" w:rsidP="00DB446F">
      <w:pPr>
        <w:spacing w:after="0" w:line="240" w:lineRule="auto"/>
        <w:jc w:val="both"/>
        <w:rPr>
          <w:rFonts w:ascii="Sylfaen" w:hAnsi="Sylfaen"/>
          <w:bCs/>
        </w:rPr>
      </w:pPr>
    </w:p>
    <w:p w14:paraId="58AC859D" w14:textId="77777777" w:rsidR="006E218A" w:rsidRPr="00B509CD" w:rsidRDefault="006E218A" w:rsidP="00DB446F">
      <w:pPr>
        <w:spacing w:after="0" w:line="240" w:lineRule="auto"/>
        <w:jc w:val="both"/>
        <w:rPr>
          <w:rFonts w:ascii="Sylfaen" w:hAnsi="Sylfaen"/>
        </w:rPr>
      </w:pPr>
      <w:r w:rsidRPr="00B509CD">
        <w:rPr>
          <w:rFonts w:ascii="Sylfaen" w:hAnsi="Sylfaen"/>
        </w:rPr>
        <w:t>პროგრამის განმახორციელებელი:</w:t>
      </w:r>
    </w:p>
    <w:p w14:paraId="6D8EAD4D" w14:textId="77777777" w:rsidR="006E218A" w:rsidRPr="00B509CD" w:rsidRDefault="006E218A" w:rsidP="00DB446F">
      <w:pPr>
        <w:pStyle w:val="ListParagraph"/>
        <w:numPr>
          <w:ilvl w:val="0"/>
          <w:numId w:val="3"/>
        </w:numPr>
        <w:spacing w:after="0" w:line="240" w:lineRule="auto"/>
        <w:jc w:val="both"/>
        <w:rPr>
          <w:rFonts w:ascii="Sylfaen" w:hAnsi="Sylfaen"/>
        </w:rPr>
      </w:pPr>
      <w:r w:rsidRPr="00B509CD">
        <w:rPr>
          <w:rFonts w:ascii="Sylfaen" w:hAnsi="Sylfaen"/>
        </w:rPr>
        <w:t>საქართველოს პარლამენტთან არსებული ჰერალდიკის სახელმწიფო საბჭო;</w:t>
      </w:r>
    </w:p>
    <w:p w14:paraId="159B57F0" w14:textId="77777777" w:rsidR="006E218A" w:rsidRPr="00180341" w:rsidRDefault="006E218A" w:rsidP="00DB446F">
      <w:pPr>
        <w:spacing w:after="0" w:line="240" w:lineRule="auto"/>
        <w:jc w:val="both"/>
        <w:rPr>
          <w:rFonts w:ascii="Sylfaen" w:hAnsi="Sylfaen"/>
          <w:bCs/>
          <w:spacing w:val="-1"/>
          <w:position w:val="1"/>
          <w:highlight w:val="yellow"/>
          <w:lang w:val="ka-GE"/>
        </w:rPr>
      </w:pPr>
    </w:p>
    <w:p w14:paraId="5FDD0BFA" w14:textId="7777777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 xml:space="preserve">სსიპ - ,,საინფორმაციო ცენტრი ნატოსა და ევროკავშირის შესახებ“ და საქართველოს პარლამენტთან არსებული ჰერალდიკის სახელმწიფო საბჭოს შორის გაფორმებული მემორანდუმის ფარგლებში მიმდინარეობს მუშაობა ცენტრის ლოგოზე. </w:t>
      </w:r>
    </w:p>
    <w:p w14:paraId="3E216D42" w14:textId="7777777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 xml:space="preserve">მთავრობის ადმინისტრაციის ინიციატივის - უმაღლესი სამთავრობო დაწესებულების წარმომდგენი სახელმწიფო და სახელმწიფო მნიშვნელობის სიმბოლოებისათვის ერთიანი მხატვრულ-შინაარსობრივი სახის შემუშავების მიზნით, ჰერალდიკის სახელმწიფო საბჭოში შემუშავდა შესაბამისი პროექტი, რომელიც განსახილველად გადაეგზავნა მთავრობის ადმინისტრაციას. </w:t>
      </w:r>
    </w:p>
    <w:p w14:paraId="236944FC" w14:textId="7777777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 xml:space="preserve">მიმდინარეობს საქართველოს სახელმწიფო და სახელმწიფო მნიშვნელობის სიმბოლოების დაზუსტება, დადარება უწყებებთან და რეესტრის შექმნაზე მუშაობა თავდაცვის სამინისტროსა და შინაგან საქმეთა სამინისტროსთან ერთად. ოკუპირებული ტერიტორიებიდან დევნილთა, შრომის, სოციალური დაცვისა და ჯანმრთელობის დაცვის სამინისტროს სსიპ - ჯანმრთელობის ეროვნული სააგენტოს ემბლემის პროექტი - დასრულდა მუშაობა და გაიცა დასკვნა. </w:t>
      </w:r>
    </w:p>
    <w:p w14:paraId="18884061" w14:textId="721A60E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მიმდინარეობ</w:t>
      </w:r>
      <w:r>
        <w:rPr>
          <w:rFonts w:cs="Arial"/>
          <w:color w:val="050505"/>
          <w:sz w:val="22"/>
          <w:szCs w:val="22"/>
        </w:rPr>
        <w:t>და</w:t>
      </w:r>
      <w:r w:rsidRPr="00B509CD">
        <w:rPr>
          <w:rFonts w:cs="Arial"/>
          <w:color w:val="050505"/>
          <w:sz w:val="22"/>
          <w:szCs w:val="22"/>
        </w:rPr>
        <w:t xml:space="preserve"> მუშაობა ახლადშექმნილ სპეციალური საგამოძიებო სამსახურის ლოგოს პროექტზე. </w:t>
      </w:r>
    </w:p>
    <w:p w14:paraId="3E1A91FE" w14:textId="7777777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 xml:space="preserve">გრძელდება მუშაობა სსიპ - საგანგებო სიტუაციების კოორდინაციისა და გადაუდებელი დახმარების ცენტრის ლოგოსთან დაკავშირებით. </w:t>
      </w:r>
    </w:p>
    <w:p w14:paraId="1C5FA56D" w14:textId="7777777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 xml:space="preserve">დადებითი დასკვნა გაიცა და დამტკიცდა: სსიპ - საქართველოს შინაგან საქმეთა სამინისტროს მომსახურების სააგენტოს დროშა; სახელმწიფო საქვეუწყებო დაწესებულება - საგანგებო სიტუაციების მართვის სამსახურის დროშა; შსს-ს საპატრულო პოლიციის დეპარტამენტის ემბლემა და დროშა; </w:t>
      </w:r>
    </w:p>
    <w:p w14:paraId="1C5A0C82" w14:textId="7777777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 xml:space="preserve">დასრულდა მუშაობა ლ. სამხარაულის სახელობის სასამართლო ექსპერტიზის ბიუროსთან სამსახურის ემბლემის პროექტის შემუშავებასთან დაკავშირებით. გაიცა დადებითი დასკვნა და სამსახურმა გამოსცა ბრძანება სახელმწიფო მნიშვნელობის სიმბოლოს დამტკიცების შესახებ; </w:t>
      </w:r>
    </w:p>
    <w:p w14:paraId="459E9CC3" w14:textId="7777777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 xml:space="preserve">დამტკიცდა აგრეთვე ბიუროს მოსამსახურეთა უნიფორმების პროექტები და თანამშრომელთა საშვების პროექტები. </w:t>
      </w:r>
    </w:p>
    <w:p w14:paraId="70F0ADE4" w14:textId="7777777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 xml:space="preserve">დასრულდა მუშაობა სპეციალურ საგამოძიებო სამსახურის ადმინისტრაციასთან სამსახურის ლოგოს შემუშავების თაობაზე. გაიცა დადებითი დასკვნა და სამსახურმა დაამტკიცა პროექტი. </w:t>
      </w:r>
    </w:p>
    <w:p w14:paraId="5C4C07DA" w14:textId="7777777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 xml:space="preserve">დასრულდა მუშაობა სსიპ - საქართველოს ინტელექტუალური საკუთრების ეროვნული ცენტრის" - ,,საქპატენტთან", გაიცა დადებითი დასკვნა და დაამტკიდა სააგენტოს ლოგო. </w:t>
      </w:r>
    </w:p>
    <w:p w14:paraId="6BD61221" w14:textId="7777777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 xml:space="preserve">გაიცა დადებითი დასკვნა და დამტკიცდა ლ. სამხარაულის სახელობის სასამართლო ექსპერტიზის ბიუროს მოწმობის ნიმუში და თანამშრომელთა უნიფორმის ესკიზები. </w:t>
      </w:r>
    </w:p>
    <w:p w14:paraId="0E827753" w14:textId="7777777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 xml:space="preserve">დასრულდა მუშაობა სახელმწიფო შესყიდვებთან დაკავშირებული დავების განხილვის საბჭოს ემბლემის პროექტზე. </w:t>
      </w:r>
    </w:p>
    <w:p w14:paraId="3E285E07" w14:textId="77777777" w:rsidR="00B509CD" w:rsidRPr="00B509CD" w:rsidRDefault="00B509CD" w:rsidP="00DB446F">
      <w:pPr>
        <w:pStyle w:val="abzacixml"/>
        <w:numPr>
          <w:ilvl w:val="0"/>
          <w:numId w:val="20"/>
        </w:numPr>
        <w:autoSpaceDE w:val="0"/>
        <w:autoSpaceDN w:val="0"/>
        <w:adjustRightInd w:val="0"/>
        <w:spacing w:line="240" w:lineRule="auto"/>
        <w:ind w:left="0"/>
        <w:rPr>
          <w:rFonts w:cs="Arial"/>
          <w:color w:val="050505"/>
          <w:sz w:val="22"/>
          <w:szCs w:val="22"/>
        </w:rPr>
      </w:pPr>
      <w:r w:rsidRPr="00B509CD">
        <w:rPr>
          <w:rFonts w:cs="Arial"/>
          <w:color w:val="050505"/>
          <w:sz w:val="22"/>
          <w:szCs w:val="22"/>
        </w:rPr>
        <w:t xml:space="preserve">გაიცა დადებითი დასკვნა და დამტკიცდა სსიპ დანაშაულის პრევენციის, არასაპატიმრო სასჯელთა აღსრულებისა და პრობაციის ეროვნული სააგენტოს ემბლემა. გაიცა დადებითი დასკვნა სსიპ საქართველოს შინაგან საქმეთა სამინისტროს საზოგადოების უსაფრთხოების </w:t>
      </w:r>
      <w:r w:rsidRPr="00B509CD">
        <w:rPr>
          <w:rFonts w:cs="Arial"/>
          <w:color w:val="050505"/>
          <w:sz w:val="22"/>
          <w:szCs w:val="22"/>
        </w:rPr>
        <w:lastRenderedPageBreak/>
        <w:t xml:space="preserve">მართვის ცენტრი ,,112“-ის მოსამსახურეთა ფორმის, ტანსაცმლისა და ატრიბუტიკის ცვლილების პროექტზე. </w:t>
      </w:r>
    </w:p>
    <w:p w14:paraId="2D17A017" w14:textId="2574BE0A" w:rsidR="006E218A" w:rsidRPr="00B509CD" w:rsidRDefault="00B509CD" w:rsidP="00DB446F">
      <w:pPr>
        <w:pStyle w:val="abzacixml"/>
        <w:numPr>
          <w:ilvl w:val="0"/>
          <w:numId w:val="20"/>
        </w:numPr>
        <w:autoSpaceDE w:val="0"/>
        <w:autoSpaceDN w:val="0"/>
        <w:adjustRightInd w:val="0"/>
        <w:spacing w:line="240" w:lineRule="auto"/>
        <w:ind w:left="0"/>
      </w:pPr>
      <w:r w:rsidRPr="00B509CD">
        <w:rPr>
          <w:rFonts w:cs="Arial"/>
          <w:color w:val="050505"/>
          <w:sz w:val="22"/>
          <w:szCs w:val="22"/>
        </w:rPr>
        <w:t>დასრულდა სამუშაო პროცესი საქართველოს შინაგან საქმეთა სამინისტროს იურიდიულ დეპარტამენტთან სამინისტროს უმაღლეს ოფიცერთა შემადგენლობის (გენერალი) ფორმა-ტანსაცმლისა და ატრიბუტიკის პროექტების საბოლოო სახის შემუშავებაზე; აგრეთვე, ცენტრალური კრიმინალური პოლიციის დეპარტამენტის მოსამსახურეთა საყოველდღეო-სააღლუმე ფორმის ტანსაცმლის და ატრიბუტიკის პროექტიზე;</w:t>
      </w:r>
      <w:r w:rsidRPr="00922746">
        <w:t xml:space="preserve"> </w:t>
      </w:r>
    </w:p>
    <w:p w14:paraId="7E656D17" w14:textId="77777777" w:rsidR="006E218A" w:rsidRPr="00180341" w:rsidRDefault="006E218A" w:rsidP="00DB446F">
      <w:pPr>
        <w:spacing w:line="240" w:lineRule="auto"/>
        <w:jc w:val="both"/>
        <w:rPr>
          <w:rFonts w:ascii="Sylfaen" w:hAnsi="Sylfaen"/>
          <w:highlight w:val="yellow"/>
        </w:rPr>
      </w:pPr>
    </w:p>
    <w:p w14:paraId="14170A49" w14:textId="77777777" w:rsidR="00106D0D" w:rsidRPr="00680661" w:rsidRDefault="00106D0D" w:rsidP="00DB446F">
      <w:pPr>
        <w:pStyle w:val="Heading2"/>
        <w:spacing w:line="240" w:lineRule="auto"/>
        <w:jc w:val="both"/>
        <w:rPr>
          <w:rFonts w:ascii="Sylfaen" w:hAnsi="Sylfaen"/>
          <w:sz w:val="22"/>
          <w:szCs w:val="22"/>
          <w:lang w:val="ka-GE"/>
        </w:rPr>
      </w:pPr>
      <w:r w:rsidRPr="00680661">
        <w:rPr>
          <w:rFonts w:ascii="Sylfaen" w:hAnsi="Sylfaen"/>
          <w:sz w:val="22"/>
          <w:szCs w:val="22"/>
          <w:lang w:val="ka-GE"/>
        </w:rPr>
        <w:t>4.23 საზღვაო პროფესიული განათლების ხელშეწყობა (პროგრამული კოდი 24 16)</w:t>
      </w:r>
    </w:p>
    <w:p w14:paraId="52F260F8" w14:textId="77777777" w:rsidR="00106D0D" w:rsidRPr="00680661" w:rsidRDefault="00106D0D" w:rsidP="00DB446F">
      <w:pPr>
        <w:spacing w:line="240" w:lineRule="auto"/>
        <w:rPr>
          <w:rFonts w:ascii="Sylfaen" w:hAnsi="Sylfaen"/>
          <w:lang w:val="ka-GE"/>
        </w:rPr>
      </w:pPr>
    </w:p>
    <w:p w14:paraId="377EEAC1" w14:textId="77777777" w:rsidR="00106D0D" w:rsidRPr="00680661" w:rsidRDefault="00106D0D" w:rsidP="00DB446F">
      <w:pPr>
        <w:spacing w:after="0" w:line="240" w:lineRule="auto"/>
        <w:jc w:val="both"/>
        <w:rPr>
          <w:rFonts w:ascii="Sylfaen" w:hAnsi="Sylfaen"/>
          <w:bCs/>
          <w:lang w:val="ka-GE"/>
        </w:rPr>
      </w:pPr>
      <w:r w:rsidRPr="00680661">
        <w:rPr>
          <w:rFonts w:ascii="Sylfaen" w:hAnsi="Sylfaen"/>
          <w:bCs/>
          <w:lang w:val="ka-GE"/>
        </w:rPr>
        <w:t xml:space="preserve">  </w:t>
      </w:r>
      <w:r w:rsidRPr="00680661">
        <w:rPr>
          <w:rFonts w:ascii="Sylfaen" w:hAnsi="Sylfaen"/>
        </w:rPr>
        <w:t>პროგრამის განმახორციელებელი:</w:t>
      </w:r>
    </w:p>
    <w:p w14:paraId="1B00ADBB" w14:textId="77777777" w:rsidR="00106D0D" w:rsidRPr="00680661" w:rsidRDefault="00106D0D" w:rsidP="00DB446F">
      <w:pPr>
        <w:pStyle w:val="ListParagraph"/>
        <w:numPr>
          <w:ilvl w:val="0"/>
          <w:numId w:val="67"/>
        </w:numPr>
        <w:spacing w:after="0" w:line="240" w:lineRule="auto"/>
        <w:jc w:val="both"/>
        <w:rPr>
          <w:rFonts w:ascii="Sylfaen" w:hAnsi="Sylfaen"/>
          <w:bCs/>
          <w:lang w:val="ka-GE"/>
        </w:rPr>
      </w:pPr>
      <w:r w:rsidRPr="00680661">
        <w:rPr>
          <w:rFonts w:ascii="Sylfaen" w:hAnsi="Sylfaen"/>
          <w:bCs/>
          <w:lang w:val="ka-GE"/>
        </w:rPr>
        <w:t>სსიპ - სასწავლო უნივერსიტეტი - ბათუმის სახელმწიფო საზღვაო აკადემია</w:t>
      </w:r>
    </w:p>
    <w:p w14:paraId="04159A95" w14:textId="77777777" w:rsidR="00106D0D" w:rsidRPr="00180341" w:rsidRDefault="00106D0D" w:rsidP="00DB446F">
      <w:pPr>
        <w:spacing w:line="240" w:lineRule="auto"/>
        <w:rPr>
          <w:rFonts w:ascii="Sylfaen" w:hAnsi="Sylfaen"/>
          <w:highlight w:val="yellow"/>
          <w:lang w:val="ka-GE"/>
        </w:rPr>
      </w:pPr>
    </w:p>
    <w:p w14:paraId="4BD7E9B8"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წარმატებით დასრულდა აკადემიაში ევროპის საზღვაო უსაფრთხოების (EMSA) სააგენტოს მონიტორინგი. აღნიშნულის შედეგად დადასტურდა, რომ აკადემიაში არსებული მეზღვაურთა განათლების სისტემა სრულ შესაბამისობაშია ევროპულ სტანდარტებთან და საუკეთესო საერთაშორისო პრაქტიკასთან და ქართველ მეზღვაურებს აქვთ უფლება გააგრძელონ საქმიანობა ევროკავშირის დროშის ქვეშ მცურავ გემებზე;</w:t>
      </w:r>
    </w:p>
    <w:p w14:paraId="352E1C66"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დასრულდა მეზღვაურთა სასწავლო, საწვრთნელი და სერტიფიცირების ცენტრის  სარეაბილიტაციო სამუშაოები. ცენტრს დაემატა საგამოცდო ოთახი და აუდიტორია, კეთილმოეწყო მოსაცდელი სივრცე და ფრონტ-ოფისი, განახლდა ავეჯი, ინვენტარი, შეძენილ იქნა პრაქტიკული სასწავლო-საწვრთნელი მეცადინეობისათვის საჭირო ხელსაწყოები და აღჭურვილობა. ტრენინგ ცენტრში მთლიანად შეიცვალა კომპიუტერული ტექნიკა და განახლდა არსებული სიმულატორების პროგრამული უზრუნველყოფა. სრული პროგრამული განახლების შედეგად, მეზღვაურთა სასწავლო, საწვრთნელი და სერტიფიცირების ცენტრი ე. წ. Smart Support სისტემაზე გადავიდა, რაც მნიშვნელოვნად გაზრდის მოქმედ მეზღვაურთა სიმულატორული წვრთნების და შეფასების ხარისხს;</w:t>
      </w:r>
    </w:p>
    <w:p w14:paraId="450445C1"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მეზღვაურთა მაღალი ხარისხის პრაქტიკული სწავლების უზრუნველსაყოფად შესყიდულ იქნა საგანგებო სიტუაციების დროს გამოსაყენებელი სახანძრო მოწყობილობები და შესაბამისი აღჭურვილობა;</w:t>
      </w:r>
    </w:p>
    <w:p w14:paraId="4FF4C8A4"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გაფორმდა ელექტრონული ლიტერატურის შესყიდვის ხელშეკრულება ბრიტანული კომპანია „Witherby Publishing Group’’-თან, რაც ცენტრის მსმენელებს მისცემს საზღვაო სფეროში გამოქვეყნებულ თანამედროვე ლიტერატურასა და პუბლიკაციებზე წვდომის შესაძლებლობას;</w:t>
      </w:r>
    </w:p>
    <w:p w14:paraId="7CC21903"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წარმატებით განხორციელდა საზღვაო აკადემიის მეზღვაურთა სასწავლო-საწვრთნელი და სერთიფიცირების ცენტრსა და საწვრთნელ გემზე არსებული საზღვაო აღჭურვილობის შემოწმება და სერტიფიცირება;</w:t>
      </w:r>
    </w:p>
    <w:p w14:paraId="3D467556"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„მეზღვაურების მომზადების, დიპლომირებისა და ვახტის გაწევის შესახებ“ საერთაშორისო კონვენციის (STCW) რეგულაციებისა და EMSA სტანდარტების შესაბამისად განახლდა საინჟინრო ფაკულტეტის გემის სამანქანე განყოფილებისა და მაღალი ძაბვის სასწავლო ლაბორატორია;</w:t>
      </w:r>
    </w:p>
    <w:p w14:paraId="531037C9"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საგანმანათლებლო დაწესებულებების ავტორიზაციის სტანდარტების, „მეზღვაურთა განათლებისა და სერტიფიცირების შესახებ“ საქართველოს კანონის და „მეზღვაურების მომზადების, დიპლომირებისა და ვახტის გაწევის შესახებ“ საერთაშორისო კონვენციის (STCW) რეგულაციების უზრუნველსაყოფად აკადემიაში წარმატებით დასრულდა ISO 9001:2015 საერთაშორისო სტანდარტის მოთხოვნების მიხედვით დანერგილი ხარისხის მენეჯმენტის სისტემის რესერტიფიცირების აუდიტის პირველი ეტაპი;</w:t>
      </w:r>
    </w:p>
    <w:p w14:paraId="3039082A"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lastRenderedPageBreak/>
        <w:t>დასრულდა აკადემიის ტერიტორიაზე არსებული დაახლოებით 450 კვ.მ-ზე მრავალფუნქციური ხელოვნურსაფარიანი ღია სპორტული მოედნისა და მიმდებარე ტერიტორიის კეთილმოწყობის სამუშაოები;</w:t>
      </w:r>
    </w:p>
    <w:p w14:paraId="16FB0D8D"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უწყვეტ რეჟიმში მიმდინარეობდა აკადემიის ფოთის ფილიალის - ფოთის მეზღვაურთა სასწავლო-საწვრთნელი ცენტრის ავტორიზაციის მოთხოვნების შესაბამისად ინფრასტრუქტურისა და მატერიალურ-ტექნიკური ბაზის გაუმჯობესება. ცენტრში დანერგილი პროფესიული საგანმანათლო პროგრამების სწავლებისთვის საჭირო სასწავლო სივრცეების მოსაწყობად შესყიდულია როგორც კომპიუტერული ტექნიკა, ასევე სხვა მატერიალური ფასეულობები;</w:t>
      </w:r>
    </w:p>
    <w:p w14:paraId="384388FB"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hAnsi="Sylfaen" w:cs="Sylfaen"/>
          <w:lang w:val="ka-GE"/>
        </w:rPr>
        <w:t>სახანძრო უსაფრთხოების უზრუნველყოფის მიზნით საზღვაო აკადემიამ როგორც ბათუმის, ასევე ფოთის ლოკაციაზე განახორციელა შენობა-ნაგებობებში მოწყობილი სახანძრო სიგნალიზაციისა და ხანძრის ავტომატური ჩაქრობის დანადგარების, კვამლსაწინააღმდეგო დაცვის, ხანძრის დროს ადამიანთა მაუწყებლობის და ევაკუაციის მართვის სისტემების გამართული მუშაობისთვის  საჭირო შესყიდვის პროცედურები.</w:t>
      </w:r>
    </w:p>
    <w:p w14:paraId="11EAC5DA" w14:textId="77777777" w:rsidR="00106D0D" w:rsidRPr="00180341" w:rsidRDefault="00106D0D" w:rsidP="00DB446F">
      <w:pPr>
        <w:spacing w:line="240" w:lineRule="auto"/>
        <w:jc w:val="both"/>
        <w:rPr>
          <w:rFonts w:ascii="Sylfaen" w:hAnsi="Sylfaen"/>
          <w:highlight w:val="yellow"/>
        </w:rPr>
      </w:pPr>
    </w:p>
    <w:p w14:paraId="76B4E64D" w14:textId="77777777" w:rsidR="00245351" w:rsidRPr="00680661" w:rsidRDefault="00245351" w:rsidP="00DB446F">
      <w:pPr>
        <w:pStyle w:val="Heading1"/>
        <w:numPr>
          <w:ilvl w:val="0"/>
          <w:numId w:val="4"/>
        </w:numPr>
        <w:spacing w:line="240" w:lineRule="auto"/>
        <w:ind w:left="720"/>
        <w:jc w:val="both"/>
        <w:rPr>
          <w:rFonts w:ascii="Sylfaen" w:eastAsia="Sylfaen" w:hAnsi="Sylfaen" w:cs="Sylfaen"/>
          <w:bCs/>
          <w:noProof/>
          <w:sz w:val="22"/>
          <w:szCs w:val="22"/>
        </w:rPr>
      </w:pPr>
      <w:r w:rsidRPr="00680661">
        <w:rPr>
          <w:rFonts w:ascii="Sylfaen" w:eastAsia="Sylfaen" w:hAnsi="Sylfaen" w:cs="Sylfaen"/>
          <w:bCs/>
          <w:noProof/>
          <w:sz w:val="22"/>
          <w:szCs w:val="22"/>
        </w:rPr>
        <w:t>მაკროეკონომიკური სტაბილურობა და საინვესტიციო გარემოს გაუმჯობესება</w:t>
      </w:r>
    </w:p>
    <w:p w14:paraId="14F41B53" w14:textId="77777777" w:rsidR="00245351" w:rsidRPr="00680661" w:rsidRDefault="00245351" w:rsidP="00DB446F">
      <w:pPr>
        <w:spacing w:line="240" w:lineRule="auto"/>
        <w:jc w:val="both"/>
        <w:rPr>
          <w:rFonts w:ascii="Sylfaen" w:hAnsi="Sylfaen"/>
        </w:rPr>
      </w:pPr>
    </w:p>
    <w:p w14:paraId="73C902A9" w14:textId="77777777" w:rsidR="003B700C" w:rsidRPr="00680661" w:rsidRDefault="003B700C" w:rsidP="00DB446F">
      <w:pPr>
        <w:pStyle w:val="Heading2"/>
        <w:spacing w:line="240" w:lineRule="auto"/>
        <w:jc w:val="both"/>
        <w:rPr>
          <w:rFonts w:ascii="Sylfaen" w:hAnsi="Sylfaen"/>
          <w:sz w:val="22"/>
          <w:szCs w:val="22"/>
          <w:lang w:val="ka-GE"/>
        </w:rPr>
      </w:pPr>
      <w:r w:rsidRPr="00680661">
        <w:rPr>
          <w:rFonts w:ascii="Sylfaen" w:hAnsi="Sylfaen"/>
          <w:sz w:val="22"/>
          <w:szCs w:val="22"/>
          <w:lang w:val="ka-GE"/>
        </w:rPr>
        <w:t>5.1 სახელმწიფო ქონების მართვა (პროგრამული კოდი 24 06)</w:t>
      </w:r>
    </w:p>
    <w:p w14:paraId="0178007D" w14:textId="77777777" w:rsidR="003B700C" w:rsidRPr="00680661" w:rsidRDefault="003B700C" w:rsidP="00DB446F">
      <w:pPr>
        <w:spacing w:line="240" w:lineRule="auto"/>
        <w:rPr>
          <w:rFonts w:ascii="Sylfaen" w:hAnsi="Sylfaen"/>
          <w:lang w:val="ka-GE"/>
        </w:rPr>
      </w:pPr>
    </w:p>
    <w:p w14:paraId="73B76EE2" w14:textId="77777777" w:rsidR="003B700C" w:rsidRPr="00680661" w:rsidRDefault="003B700C" w:rsidP="00DB446F">
      <w:pPr>
        <w:spacing w:after="0" w:line="240" w:lineRule="auto"/>
        <w:jc w:val="both"/>
        <w:rPr>
          <w:rFonts w:ascii="Sylfaen" w:hAnsi="Sylfaen"/>
        </w:rPr>
      </w:pPr>
      <w:r w:rsidRPr="00680661">
        <w:rPr>
          <w:rFonts w:ascii="Sylfaen" w:hAnsi="Sylfaen"/>
        </w:rPr>
        <w:t>პროგრამის განმახორციელებელი:</w:t>
      </w:r>
    </w:p>
    <w:p w14:paraId="5F25CC23" w14:textId="77777777" w:rsidR="003B700C" w:rsidRPr="00680661" w:rsidRDefault="003B700C" w:rsidP="00DB446F">
      <w:pPr>
        <w:pStyle w:val="ListParagraph"/>
        <w:numPr>
          <w:ilvl w:val="0"/>
          <w:numId w:val="68"/>
        </w:numPr>
        <w:spacing w:after="0" w:line="240" w:lineRule="auto"/>
        <w:jc w:val="both"/>
        <w:rPr>
          <w:rFonts w:ascii="Sylfaen" w:hAnsi="Sylfaen"/>
          <w:bCs/>
          <w:lang w:val="ka-GE"/>
        </w:rPr>
      </w:pPr>
      <w:r w:rsidRPr="00680661">
        <w:rPr>
          <w:rFonts w:ascii="Sylfaen" w:hAnsi="Sylfaen"/>
          <w:bCs/>
          <w:lang w:val="ka-GE"/>
        </w:rPr>
        <w:t>სსიპ - სახელმწიფო ქონების ეროვნული სააგენტო</w:t>
      </w:r>
    </w:p>
    <w:p w14:paraId="48153FA5" w14:textId="77777777" w:rsidR="003B700C" w:rsidRPr="00180341" w:rsidRDefault="003B700C" w:rsidP="00DB446F">
      <w:pPr>
        <w:spacing w:line="240" w:lineRule="auto"/>
        <w:rPr>
          <w:rFonts w:ascii="Sylfaen" w:hAnsi="Sylfaen"/>
          <w:highlight w:val="yellow"/>
          <w:lang w:val="ka-GE"/>
        </w:rPr>
      </w:pPr>
    </w:p>
    <w:p w14:paraId="72376A1D"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გამოცხადდა უძრავი ქონების </w:t>
      </w:r>
      <w:r w:rsidRPr="009B545A">
        <w:rPr>
          <w:rFonts w:ascii="Sylfaen" w:hAnsi="Sylfaen" w:cs="Sylfaen"/>
          <w:lang w:val="ka-GE"/>
        </w:rPr>
        <w:t>1912</w:t>
      </w:r>
      <w:r w:rsidRPr="009B545A">
        <w:rPr>
          <w:rFonts w:ascii="Sylfaen" w:eastAsiaTheme="minorEastAsia" w:hAnsi="Sylfaen" w:cs="Sylfaen"/>
          <w:bCs/>
          <w:color w:val="000000"/>
          <w:shd w:val="clear" w:color="auto" w:fill="FFFFFF"/>
          <w:lang w:val="ka-GE"/>
        </w:rPr>
        <w:t xml:space="preserve"> აუქციონი, შედგა </w:t>
      </w:r>
      <w:r w:rsidRPr="009B545A">
        <w:rPr>
          <w:rFonts w:ascii="Sylfaen" w:hAnsi="Sylfaen" w:cs="Sylfaen"/>
          <w:lang w:val="ka-GE"/>
        </w:rPr>
        <w:t xml:space="preserve">606 </w:t>
      </w:r>
      <w:r w:rsidRPr="009B545A">
        <w:rPr>
          <w:rFonts w:ascii="Sylfaen" w:eastAsiaTheme="minorEastAsia" w:hAnsi="Sylfaen" w:cs="Sylfaen"/>
          <w:bCs/>
          <w:color w:val="000000"/>
          <w:shd w:val="clear" w:color="auto" w:fill="FFFFFF"/>
          <w:lang w:val="ka-GE"/>
        </w:rPr>
        <w:t xml:space="preserve">აუქციონი, ჩაიშალა </w:t>
      </w:r>
      <w:r w:rsidRPr="009B545A">
        <w:rPr>
          <w:rFonts w:ascii="Sylfaen" w:hAnsi="Sylfaen" w:cs="Sylfaen"/>
          <w:lang w:val="ka-GE"/>
        </w:rPr>
        <w:t xml:space="preserve">1154 </w:t>
      </w:r>
      <w:r w:rsidRPr="009B545A">
        <w:rPr>
          <w:rFonts w:ascii="Sylfaen" w:eastAsiaTheme="minorEastAsia" w:hAnsi="Sylfaen" w:cs="Sylfaen"/>
          <w:bCs/>
          <w:color w:val="000000"/>
          <w:shd w:val="clear" w:color="auto" w:fill="FFFFFF"/>
          <w:lang w:val="ka-GE"/>
        </w:rPr>
        <w:t xml:space="preserve">და შეწყდა </w:t>
      </w:r>
      <w:r w:rsidRPr="009B545A">
        <w:rPr>
          <w:rFonts w:ascii="Sylfaen" w:hAnsi="Sylfaen" w:cs="Sylfaen"/>
          <w:lang w:val="ka-GE"/>
        </w:rPr>
        <w:t xml:space="preserve">26 </w:t>
      </w:r>
      <w:r w:rsidRPr="009B545A">
        <w:rPr>
          <w:rFonts w:ascii="Sylfaen" w:eastAsiaTheme="minorEastAsia" w:hAnsi="Sylfaen" w:cs="Sylfaen"/>
          <w:bCs/>
          <w:color w:val="000000"/>
          <w:shd w:val="clear" w:color="auto" w:fill="FFFFFF"/>
          <w:lang w:val="ka-GE"/>
        </w:rPr>
        <w:t>აუქციონი;</w:t>
      </w:r>
    </w:p>
    <w:p w14:paraId="52EEDE2F"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თბილისში სახელმწიფო საკუთრებად დარეგისტრირდა </w:t>
      </w:r>
      <w:r w:rsidRPr="009B545A">
        <w:rPr>
          <w:rFonts w:ascii="Sylfaen" w:hAnsi="Sylfaen" w:cs="Sylfaen"/>
          <w:lang w:val="ka-GE"/>
        </w:rPr>
        <w:t xml:space="preserve">462 </w:t>
      </w:r>
      <w:r w:rsidRPr="009B545A">
        <w:rPr>
          <w:rFonts w:ascii="Sylfaen" w:eastAsiaTheme="minorEastAsia" w:hAnsi="Sylfaen" w:cs="Sylfaen"/>
          <w:bCs/>
          <w:color w:val="000000"/>
          <w:shd w:val="clear" w:color="auto" w:fill="FFFFFF"/>
          <w:lang w:val="ka-GE"/>
        </w:rPr>
        <w:t xml:space="preserve">ობიექტი, ხოლო რეგიონულ მომსახურების ცენტრებში </w:t>
      </w:r>
      <w:r w:rsidRPr="009B545A">
        <w:rPr>
          <w:rFonts w:ascii="Sylfaen" w:hAnsi="Sylfaen" w:cs="Sylfaen"/>
          <w:lang w:val="ka-GE"/>
        </w:rPr>
        <w:t xml:space="preserve">1856 </w:t>
      </w:r>
      <w:r w:rsidRPr="009B545A">
        <w:rPr>
          <w:rFonts w:ascii="Sylfaen" w:eastAsiaTheme="minorEastAsia" w:hAnsi="Sylfaen" w:cs="Sylfaen"/>
          <w:bCs/>
          <w:color w:val="000000"/>
          <w:shd w:val="clear" w:color="auto" w:fill="FFFFFF"/>
          <w:lang w:val="ka-GE"/>
        </w:rPr>
        <w:t>ობიექტი;</w:t>
      </w:r>
    </w:p>
    <w:p w14:paraId="30CE9076"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საქმიანობის სრულყოფის მიზნით მიმდინარეობდა მუშაობა სახელმწიფო ქონების მართვის სისტემის ერთიანი ელექტრონული პორტალის შექმნაზე და დანერგვაზე;</w:t>
      </w:r>
    </w:p>
    <w:p w14:paraId="7F88BB1B"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განხორციელდა </w:t>
      </w:r>
      <w:r w:rsidRPr="009B545A">
        <w:rPr>
          <w:rFonts w:ascii="Sylfaen" w:hAnsi="Sylfaen" w:cs="Sylfaen"/>
          <w:lang w:val="ka-GE"/>
        </w:rPr>
        <w:t xml:space="preserve">14 </w:t>
      </w:r>
      <w:r w:rsidRPr="009B545A">
        <w:rPr>
          <w:rFonts w:ascii="Sylfaen" w:eastAsiaTheme="minorEastAsia" w:hAnsi="Sylfaen" w:cs="Sylfaen"/>
          <w:bCs/>
          <w:color w:val="000000"/>
          <w:shd w:val="clear" w:color="auto" w:fill="FFFFFF"/>
          <w:lang w:val="ka-GE"/>
        </w:rPr>
        <w:t xml:space="preserve">საწარმოს შერწყმა, </w:t>
      </w:r>
      <w:r w:rsidRPr="009B545A">
        <w:rPr>
          <w:rFonts w:ascii="Sylfaen" w:hAnsi="Sylfaen" w:cs="Sylfaen"/>
          <w:lang w:val="ka-GE"/>
        </w:rPr>
        <w:t xml:space="preserve">6 </w:t>
      </w:r>
      <w:r w:rsidRPr="009B545A">
        <w:rPr>
          <w:rFonts w:ascii="Sylfaen" w:eastAsiaTheme="minorEastAsia" w:hAnsi="Sylfaen" w:cs="Sylfaen"/>
          <w:bCs/>
          <w:color w:val="000000"/>
          <w:shd w:val="clear" w:color="auto" w:fill="FFFFFF"/>
          <w:lang w:val="ka-GE"/>
        </w:rPr>
        <w:t xml:space="preserve">საწარმოს გაკოტრება, </w:t>
      </w:r>
      <w:r w:rsidRPr="009B545A">
        <w:rPr>
          <w:rFonts w:ascii="Sylfaen" w:hAnsi="Sylfaen" w:cs="Sylfaen"/>
          <w:lang w:val="ka-GE"/>
        </w:rPr>
        <w:t xml:space="preserve">2 საწარმოს მართვის უფლებით გადაცემა, </w:t>
      </w:r>
      <w:r w:rsidRPr="009B545A">
        <w:rPr>
          <w:rFonts w:ascii="Sylfaen" w:eastAsiaTheme="minorEastAsia" w:hAnsi="Sylfaen" w:cs="Sylfaen"/>
          <w:bCs/>
          <w:color w:val="000000"/>
          <w:shd w:val="clear" w:color="auto" w:fill="FFFFFF"/>
          <w:lang w:val="ka-GE"/>
        </w:rPr>
        <w:t xml:space="preserve">პრივატიზებულ იქნა </w:t>
      </w:r>
      <w:r w:rsidRPr="009B545A">
        <w:rPr>
          <w:rFonts w:ascii="Sylfaen" w:hAnsi="Sylfaen" w:cs="Sylfaen"/>
          <w:lang w:val="ka-GE"/>
        </w:rPr>
        <w:t xml:space="preserve">3 </w:t>
      </w:r>
      <w:r w:rsidRPr="009B545A">
        <w:rPr>
          <w:rFonts w:ascii="Sylfaen" w:eastAsiaTheme="minorEastAsia" w:hAnsi="Sylfaen" w:cs="Sylfaen"/>
          <w:bCs/>
          <w:color w:val="000000"/>
          <w:shd w:val="clear" w:color="auto" w:fill="FFFFFF"/>
          <w:lang w:val="ka-GE"/>
        </w:rPr>
        <w:t>საწარმო და გაკოტრების პროცესი მიმდინარეობდა ერთ საწარმოში;</w:t>
      </w:r>
    </w:p>
    <w:p w14:paraId="3B7EFC83"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განხორციელდა </w:t>
      </w:r>
      <w:r w:rsidRPr="009B545A">
        <w:rPr>
          <w:rFonts w:ascii="Sylfaen" w:hAnsi="Sylfaen" w:cs="Sylfaen"/>
          <w:lang w:val="ka-GE"/>
        </w:rPr>
        <w:t xml:space="preserve">15 </w:t>
      </w:r>
      <w:r w:rsidRPr="009B545A">
        <w:rPr>
          <w:rFonts w:ascii="Sylfaen" w:eastAsiaTheme="minorEastAsia" w:hAnsi="Sylfaen" w:cs="Sylfaen"/>
          <w:bCs/>
          <w:color w:val="000000"/>
          <w:shd w:val="clear" w:color="auto" w:fill="FFFFFF"/>
          <w:lang w:val="ka-GE"/>
        </w:rPr>
        <w:t>კონტრაჰენტის გათავისუფლება დაკისრებული პირგასამტეხლოსგან;</w:t>
      </w:r>
    </w:p>
    <w:p w14:paraId="11A9F141"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მიწის მიკუთვნებისა და საკუთრების ზედდების თაობაზე გადაწყვეტილება იქნა მიღებული </w:t>
      </w:r>
      <w:r w:rsidRPr="009B545A">
        <w:rPr>
          <w:rFonts w:ascii="Sylfaen" w:hAnsi="Sylfaen" w:cs="Sylfaen"/>
          <w:lang w:val="ka-GE"/>
        </w:rPr>
        <w:t xml:space="preserve">475 </w:t>
      </w:r>
      <w:r w:rsidRPr="009B545A">
        <w:rPr>
          <w:rFonts w:ascii="Sylfaen" w:eastAsiaTheme="minorEastAsia" w:hAnsi="Sylfaen" w:cs="Sylfaen"/>
          <w:bCs/>
          <w:color w:val="000000"/>
          <w:shd w:val="clear" w:color="auto" w:fill="FFFFFF"/>
          <w:lang w:val="ka-GE"/>
        </w:rPr>
        <w:t>საკითხზე;</w:t>
      </w:r>
    </w:p>
    <w:p w14:paraId="3F98FEEA"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hAnsi="Sylfaen" w:cs="Sylfaen"/>
          <w:lang w:val="ka-GE"/>
        </w:rPr>
        <w:t xml:space="preserve">924 </w:t>
      </w:r>
      <w:r w:rsidRPr="009B545A">
        <w:rPr>
          <w:rFonts w:ascii="Sylfaen" w:eastAsiaTheme="minorEastAsia" w:hAnsi="Sylfaen" w:cs="Sylfaen"/>
          <w:bCs/>
          <w:color w:val="000000"/>
          <w:shd w:val="clear" w:color="auto" w:fill="FFFFFF"/>
          <w:lang w:val="ka-GE"/>
        </w:rPr>
        <w:t xml:space="preserve">უძრავი ქონება გადაეცა სახელმწიფო უწყებებზე/საჯარო სამართლის იურიდიულ პირებს, ხოლო </w:t>
      </w:r>
      <w:r w:rsidRPr="009B545A">
        <w:rPr>
          <w:rFonts w:ascii="Sylfaen" w:hAnsi="Sylfaen" w:cs="Sylfaen"/>
          <w:lang w:val="ka-GE"/>
        </w:rPr>
        <w:t xml:space="preserve">733 </w:t>
      </w:r>
      <w:r w:rsidRPr="009B545A">
        <w:rPr>
          <w:rFonts w:ascii="Sylfaen" w:eastAsiaTheme="minorEastAsia" w:hAnsi="Sylfaen" w:cs="Sylfaen"/>
          <w:bCs/>
          <w:color w:val="000000"/>
          <w:shd w:val="clear" w:color="auto" w:fill="FFFFFF"/>
          <w:lang w:val="ka-GE"/>
        </w:rPr>
        <w:t xml:space="preserve">ობიექტი - მუნიციპალიტეტებს. მუნიციპალიტეტებს მიეცა თანხმობა </w:t>
      </w:r>
      <w:r w:rsidRPr="009B545A">
        <w:rPr>
          <w:rFonts w:ascii="Sylfaen" w:hAnsi="Sylfaen" w:cs="Sylfaen"/>
          <w:lang w:val="ka-GE"/>
        </w:rPr>
        <w:t xml:space="preserve">197 </w:t>
      </w:r>
      <w:r w:rsidRPr="009B545A">
        <w:rPr>
          <w:rFonts w:ascii="Sylfaen" w:eastAsiaTheme="minorEastAsia" w:hAnsi="Sylfaen" w:cs="Sylfaen"/>
          <w:bCs/>
          <w:color w:val="000000"/>
          <w:shd w:val="clear" w:color="auto" w:fill="FFFFFF"/>
          <w:lang w:val="ka-GE"/>
        </w:rPr>
        <w:t>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14:paraId="6B78289A"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სააგენტოს მიერ განხორციელდა </w:t>
      </w:r>
      <w:r w:rsidRPr="009B545A">
        <w:rPr>
          <w:rFonts w:ascii="Sylfaen" w:hAnsi="Sylfaen" w:cs="Sylfaen"/>
          <w:lang w:val="ka-GE"/>
        </w:rPr>
        <w:t xml:space="preserve">2013 </w:t>
      </w:r>
      <w:r w:rsidRPr="009B545A">
        <w:rPr>
          <w:rFonts w:ascii="Sylfaen" w:eastAsiaTheme="minorEastAsia" w:hAnsi="Sylfaen" w:cs="Sylfaen"/>
          <w:bCs/>
          <w:color w:val="000000"/>
          <w:shd w:val="clear" w:color="auto" w:fill="FFFFFF"/>
          <w:lang w:val="ka-GE"/>
        </w:rPr>
        <w:t>უძრავი ქონების გადაცემა იძულებით გადაადგილებულ პირთა ოჯახებისთვის;</w:t>
      </w:r>
    </w:p>
    <w:p w14:paraId="7BBA94BA"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„აწარმოე საქართველოში“ პროგრამის ინფრასტრუქტურული უზრუნველყოფის კომპონენტის ფარგლებში განხორციელდა </w:t>
      </w:r>
      <w:r w:rsidRPr="009B545A">
        <w:rPr>
          <w:rFonts w:ascii="Sylfaen" w:hAnsi="Sylfaen" w:cs="Sylfaen"/>
          <w:lang w:val="ka-GE"/>
        </w:rPr>
        <w:t>2 ბენეფიციარისთვის 691 000  </w:t>
      </w:r>
      <w:r w:rsidRPr="009B545A">
        <w:rPr>
          <w:rFonts w:ascii="Sylfaen" w:eastAsiaTheme="minorEastAsia" w:hAnsi="Sylfaen" w:cs="Sylfaen"/>
          <w:bCs/>
          <w:color w:val="000000"/>
          <w:shd w:val="clear" w:color="auto" w:fill="FFFFFF"/>
          <w:lang w:val="ka-GE"/>
        </w:rPr>
        <w:t>ლარის ჯამური ღირებულების უძრავი ქონების გადაცემა;</w:t>
      </w:r>
    </w:p>
    <w:p w14:paraId="3FE89C48"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lastRenderedPageBreak/>
        <w:t>უწყვეტ რეჟიმში მიმდინარეობდა სახელმწიფო ქონების მოვლა-პატრონობის/დაცვის ღონისძიებები;</w:t>
      </w:r>
    </w:p>
    <w:p w14:paraId="59C0419C"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281 505 აზომვითი ნახაზის მომზადების საფასური, რომლის ღირებულებამ შეადგინა 22 მლნ ლარი); </w:t>
      </w:r>
    </w:p>
    <w:p w14:paraId="3FA1D424"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მომსახურების მასშტაბების გაფართოების კუთხით საანგარიშო პერიოდში გატარდა არაერთი ღონისძიება, გაიზარდა ვებგვერდით მოსარგებლე მომხმარებელთა რიცხვი, ონლაინ რეჟიმში მიმდინარეობდა კერძო და სახელმწიფო ქონების განკარგვის ხელშეწყობის ღონისძიებები;</w:t>
      </w:r>
    </w:p>
    <w:p w14:paraId="3E543415" w14:textId="77777777" w:rsidR="00680661" w:rsidRPr="009B545A" w:rsidRDefault="00680661"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მიმდინარეობდა ვებგვერდ „eAuction.ge“-ს დახვეწა/მოდერნიზებასთან დაკავშირებული სამუშაოები:</w:t>
      </w:r>
    </w:p>
    <w:p w14:paraId="3F5EDCA6" w14:textId="77777777" w:rsidR="00680661" w:rsidRPr="009B545A" w:rsidRDefault="00680661" w:rsidP="00DB446F">
      <w:pPr>
        <w:numPr>
          <w:ilvl w:val="0"/>
          <w:numId w:val="69"/>
        </w:numPr>
        <w:spacing w:after="0" w:line="240" w:lineRule="auto"/>
        <w:jc w:val="both"/>
        <w:rPr>
          <w:rFonts w:ascii="Sylfaen" w:hAnsi="Sylfaen" w:cs="Sylfaen"/>
          <w:lang w:val="ka-GE"/>
        </w:rPr>
      </w:pPr>
      <w:r w:rsidRPr="009B545A">
        <w:rPr>
          <w:rFonts w:ascii="Sylfaen" w:hAnsi="Sylfaen" w:cs="Sylfaen"/>
          <w:lang w:val="ka-GE"/>
        </w:rPr>
        <w:t>ელექტრონული აუქციონების eauction.ge-ს სისტემას დაემატა ახალი ფუნქციონალები, რის შედეგად მომხმარებლებისთვის გამარტივდა მონაცემების ცვლილების პროცედურა და პარტნიორ ორგანიზაციებს შეეზღუდათ წინასწარი გადახდის გარეშე აუქციონების დადასტურების პროცედურა;</w:t>
      </w:r>
    </w:p>
    <w:p w14:paraId="3543B009" w14:textId="77777777" w:rsidR="00680661" w:rsidRPr="009B545A" w:rsidRDefault="00680661" w:rsidP="00DB446F">
      <w:pPr>
        <w:numPr>
          <w:ilvl w:val="0"/>
          <w:numId w:val="69"/>
        </w:numPr>
        <w:spacing w:after="0" w:line="240" w:lineRule="auto"/>
        <w:jc w:val="both"/>
        <w:rPr>
          <w:rFonts w:ascii="Sylfaen" w:hAnsi="Sylfaen" w:cs="Sylfaen"/>
          <w:lang w:val="ka-GE"/>
        </w:rPr>
      </w:pPr>
      <w:r w:rsidRPr="009B545A">
        <w:rPr>
          <w:rFonts w:ascii="Sylfaen" w:hAnsi="Sylfaen" w:cs="Sylfaen"/>
          <w:lang w:val="ka-GE"/>
        </w:rPr>
        <w:t>ადმინისტრატორის კუთხით გამარტივდა სააგენტოში არასრული დანიშნულებით ჩარიცხული თანხების მართვისა და გააქტიურების პროცედურა;</w:t>
      </w:r>
    </w:p>
    <w:p w14:paraId="00C51A0C" w14:textId="77777777" w:rsidR="00680661" w:rsidRPr="009B545A" w:rsidRDefault="00680661" w:rsidP="00DB446F">
      <w:pPr>
        <w:numPr>
          <w:ilvl w:val="0"/>
          <w:numId w:val="69"/>
        </w:numPr>
        <w:spacing w:after="0" w:line="240" w:lineRule="auto"/>
        <w:jc w:val="both"/>
        <w:rPr>
          <w:rFonts w:ascii="Sylfaen" w:hAnsi="Sylfaen" w:cs="Sylfaen"/>
          <w:lang w:val="ka-GE"/>
        </w:rPr>
      </w:pPr>
      <w:r w:rsidRPr="009B545A">
        <w:rPr>
          <w:rFonts w:ascii="Sylfaen" w:hAnsi="Sylfaen" w:cs="Sylfaen"/>
          <w:lang w:val="ka-GE"/>
        </w:rPr>
        <w:t>დაიხვეწა მრავალჯერადი მომსახურების სარგებლობის მსურველი მომხმარებლებისთვის მონიშნული თანხების მართვის რეპორტი;</w:t>
      </w:r>
    </w:p>
    <w:p w14:paraId="2484EA7F" w14:textId="77777777" w:rsidR="00680661" w:rsidRPr="009B545A" w:rsidRDefault="00680661" w:rsidP="00DB446F">
      <w:pPr>
        <w:numPr>
          <w:ilvl w:val="0"/>
          <w:numId w:val="69"/>
        </w:numPr>
        <w:spacing w:after="0" w:line="240" w:lineRule="auto"/>
        <w:jc w:val="both"/>
        <w:rPr>
          <w:rFonts w:ascii="Sylfaen" w:hAnsi="Sylfaen" w:cs="Sylfaen"/>
          <w:lang w:val="ka-GE"/>
        </w:rPr>
      </w:pPr>
      <w:r w:rsidRPr="009B545A">
        <w:rPr>
          <w:rFonts w:ascii="Sylfaen" w:hAnsi="Sylfaen" w:cs="Sylfaen"/>
          <w:lang w:val="ka-GE"/>
        </w:rPr>
        <w:t>არარეზიდენტ იურიდიულ პირის რეგისტრაციის გვერდს დაემატა იურიდიული ფორმების ინგლისური ვერსიაც;</w:t>
      </w:r>
    </w:p>
    <w:p w14:paraId="1A24BD17" w14:textId="77777777" w:rsidR="00680661" w:rsidRPr="009B545A" w:rsidRDefault="00680661" w:rsidP="00DB446F">
      <w:pPr>
        <w:numPr>
          <w:ilvl w:val="0"/>
          <w:numId w:val="69"/>
        </w:numPr>
        <w:spacing w:after="0" w:line="240" w:lineRule="auto"/>
        <w:jc w:val="both"/>
        <w:rPr>
          <w:rFonts w:ascii="Sylfaen" w:hAnsi="Sylfaen" w:cs="Sylfaen"/>
          <w:lang w:val="ka-GE"/>
        </w:rPr>
      </w:pPr>
      <w:r w:rsidRPr="009B545A">
        <w:rPr>
          <w:rFonts w:ascii="Sylfaen" w:hAnsi="Sylfaen" w:cs="Sylfaen"/>
          <w:lang w:val="ka-GE"/>
        </w:rPr>
        <w:t>გამარტივდა არარეზიდენტი ფიზიკური და იურიდიული პირების რეგისტრაცია;</w:t>
      </w:r>
    </w:p>
    <w:p w14:paraId="0E76EE1E" w14:textId="77777777" w:rsidR="00680661" w:rsidRPr="009B545A" w:rsidRDefault="00680661" w:rsidP="00DB446F">
      <w:pPr>
        <w:numPr>
          <w:ilvl w:val="0"/>
          <w:numId w:val="69"/>
        </w:numPr>
        <w:spacing w:after="0" w:line="240" w:lineRule="auto"/>
        <w:jc w:val="both"/>
        <w:rPr>
          <w:rFonts w:ascii="Sylfaen" w:hAnsi="Sylfaen" w:cs="Sylfaen"/>
          <w:lang w:val="ka-GE"/>
        </w:rPr>
      </w:pPr>
      <w:r w:rsidRPr="009B545A">
        <w:rPr>
          <w:rFonts w:ascii="Sylfaen" w:hAnsi="Sylfaen" w:cs="Sylfaen"/>
          <w:lang w:val="ka-GE"/>
        </w:rPr>
        <w:t>სააგენტოში არსებული ცხელი ხაზის ტელეფონის ნომრის ცვლილებასთან დაკავშირებით eauction.ge-ზე</w:t>
      </w:r>
      <w:r w:rsidRPr="009B545A">
        <w:rPr>
          <w:rFonts w:ascii="Sylfaen" w:hAnsi="Sylfaen" w:cs="Sylfaen"/>
        </w:rPr>
        <w:t xml:space="preserve"> </w:t>
      </w:r>
      <w:r w:rsidRPr="009B545A">
        <w:rPr>
          <w:rFonts w:ascii="Sylfaen" w:hAnsi="Sylfaen" w:cs="Sylfaen"/>
          <w:lang w:val="ka-GE"/>
        </w:rPr>
        <w:t>ფრონტის ნაწილში განხორციელდა ტელეფონის ნომრის ცვლილებასთან დაკავშირებული სამუშაოები;</w:t>
      </w:r>
    </w:p>
    <w:p w14:paraId="0399AD10" w14:textId="77777777" w:rsidR="00680661" w:rsidRPr="009B545A" w:rsidRDefault="00680661" w:rsidP="00DB446F">
      <w:pPr>
        <w:numPr>
          <w:ilvl w:val="0"/>
          <w:numId w:val="69"/>
        </w:numPr>
        <w:spacing w:after="0" w:line="240" w:lineRule="auto"/>
        <w:jc w:val="both"/>
        <w:rPr>
          <w:rFonts w:ascii="Sylfaen" w:hAnsi="Sylfaen" w:cs="Sylfaen"/>
          <w:lang w:val="ka-GE"/>
        </w:rPr>
      </w:pPr>
      <w:r w:rsidRPr="009B545A">
        <w:rPr>
          <w:rFonts w:ascii="Sylfaen" w:hAnsi="Sylfaen" w:cs="Sylfaen"/>
          <w:lang w:val="ka-GE"/>
        </w:rPr>
        <w:t>გამარტივდა აუქციონის ვებგვერდისა და საწყობის მართვის სისტემის ERP ინტეგრაციის ფარგლებში არსებული ავტომატურად გამოცხადებული/შებრუნებული აუქციონების შეწყვეტის პროცედურ</w:t>
      </w:r>
      <w:r w:rsidRPr="009B545A">
        <w:rPr>
          <w:rFonts w:ascii="Sylfaen" w:hAnsi="Sylfaen" w:cs="Sylfaen"/>
        </w:rPr>
        <w:t>ები</w:t>
      </w:r>
      <w:r w:rsidRPr="009B545A">
        <w:rPr>
          <w:rFonts w:ascii="Sylfaen" w:hAnsi="Sylfaen" w:cs="Sylfaen"/>
          <w:lang w:val="ka-GE"/>
        </w:rPr>
        <w:t xml:space="preserve"> და დაიწყო მუშაობა</w:t>
      </w:r>
      <w:r w:rsidRPr="009B545A">
        <w:rPr>
          <w:rFonts w:ascii="Sylfaen" w:hAnsi="Sylfaen"/>
          <w:b/>
        </w:rPr>
        <w:t xml:space="preserve"> </w:t>
      </w:r>
      <w:r w:rsidRPr="009B545A">
        <w:rPr>
          <w:rFonts w:ascii="Sylfaen" w:hAnsi="Sylfaen" w:cs="Sylfaen"/>
          <w:lang w:val="ka-GE"/>
        </w:rPr>
        <w:t>ონლაინ კონსულტაციის დახვეწაზე;</w:t>
      </w:r>
    </w:p>
    <w:p w14:paraId="3990E477" w14:textId="77777777" w:rsidR="00680661" w:rsidRPr="009B545A" w:rsidRDefault="00680661" w:rsidP="00DB446F">
      <w:pPr>
        <w:numPr>
          <w:ilvl w:val="0"/>
          <w:numId w:val="69"/>
        </w:numPr>
        <w:spacing w:after="0" w:line="240" w:lineRule="auto"/>
        <w:jc w:val="both"/>
        <w:rPr>
          <w:rFonts w:ascii="Sylfaen" w:hAnsi="Sylfaen" w:cs="Sylfaen"/>
          <w:lang w:val="ka-GE"/>
        </w:rPr>
      </w:pPr>
      <w:r w:rsidRPr="009B545A">
        <w:rPr>
          <w:rFonts w:ascii="Sylfaen" w:hAnsi="Sylfaen" w:cs="Sylfaen"/>
          <w:lang w:val="ka-GE"/>
        </w:rPr>
        <w:t>მიმდინარეობდა emoney-სთან სერვისის აწყობა, სადაც მომხმარებელს დამოუკიდებლად  შეეძლება პროფილში  emoney -ს ანგარიშის დამატება;</w:t>
      </w:r>
    </w:p>
    <w:p w14:paraId="06997A6B" w14:textId="77777777" w:rsidR="00680661" w:rsidRPr="009B545A" w:rsidRDefault="00680661" w:rsidP="00DB446F">
      <w:pPr>
        <w:numPr>
          <w:ilvl w:val="0"/>
          <w:numId w:val="69"/>
        </w:numPr>
        <w:spacing w:after="0" w:line="240" w:lineRule="auto"/>
        <w:jc w:val="both"/>
        <w:rPr>
          <w:rFonts w:ascii="Sylfaen" w:hAnsi="Sylfaen" w:cs="Sylfaen"/>
          <w:lang w:val="ka-GE"/>
        </w:rPr>
      </w:pPr>
      <w:r w:rsidRPr="009B545A">
        <w:rPr>
          <w:rFonts w:ascii="Sylfaen" w:hAnsi="Sylfaen" w:cs="Sylfaen"/>
          <w:lang w:val="ka-GE"/>
        </w:rPr>
        <w:t>მიმდინარეობდა იტერაციის ბაგეების გასწორება;</w:t>
      </w:r>
    </w:p>
    <w:p w14:paraId="48FA1A1C" w14:textId="77777777" w:rsidR="00680661" w:rsidRPr="009B545A" w:rsidRDefault="00680661" w:rsidP="00DB446F">
      <w:pPr>
        <w:numPr>
          <w:ilvl w:val="0"/>
          <w:numId w:val="63"/>
        </w:numPr>
        <w:spacing w:after="0" w:line="240" w:lineRule="auto"/>
        <w:ind w:left="0"/>
        <w:jc w:val="both"/>
        <w:rPr>
          <w:rFonts w:ascii="Sylfaen" w:hAnsi="Sylfaen" w:cs="Sylfaen"/>
          <w:lang w:val="ka-GE"/>
        </w:rPr>
      </w:pPr>
      <w:r w:rsidRPr="009B545A">
        <w:rPr>
          <w:rFonts w:ascii="Sylfaen" w:eastAsiaTheme="minorEastAsia" w:hAnsi="Sylfaen" w:cs="Sylfaen"/>
          <w:bCs/>
          <w:color w:val="000000"/>
          <w:shd w:val="clear" w:color="auto" w:fill="FFFFFF"/>
          <w:lang w:val="ka-GE"/>
        </w:rPr>
        <w:t xml:space="preserve">მთის კურორტების განვითარების პროექტის ფარგლებში: </w:t>
      </w:r>
      <w:r w:rsidRPr="009B545A">
        <w:rPr>
          <w:rFonts w:ascii="Sylfaen" w:hAnsi="Sylfaen" w:cs="Sylfaen"/>
          <w:lang w:val="ka-GE"/>
        </w:rPr>
        <w:t>მიმდინარეობდა ბაკურიანის 2023 წლის ჩემპიონატისთვის ტბების, ტრასებისა და გათოვლიანების სისტემის მოწყობის სამუშაოები; დასრულდა მესტიაში, ჰაწვალზე, საბაგიროს მშენებლობა; დაიწყო თეთნულდის ადმინისტრაციული შენობის რეაბილიტაცია და ტბების მშენებლობა ბაკურიანში და სხვა;</w:t>
      </w:r>
    </w:p>
    <w:p w14:paraId="3DC889B3" w14:textId="77777777" w:rsidR="00680661" w:rsidRPr="009B545A" w:rsidRDefault="00680661"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განხორციელდა საკონცერტო დარბაზის „ბლექ სი არენა“-ს შენობის, მიმდებარე ტერიტორიისა და მანქანა-დანადგარების მუშა მდგომარეობის შენარჩუნებისა და სრულყოფილად ფუნქციონირებისათვის საჭირო სამუშაოები: </w:t>
      </w:r>
      <w:r w:rsidRPr="009B545A">
        <w:rPr>
          <w:rFonts w:ascii="Sylfaen" w:hAnsi="Sylfaen" w:cs="Sylfaen"/>
          <w:lang w:val="ka-GE"/>
        </w:rPr>
        <w:t xml:space="preserve">დაიწყო და მიმდინარეობდა საექსპერტო კვლევები, შენობებისა და მისი შემადგენელი მნიშვნელოვანი კონსტრუქციული ნაწილების მდგომარეობის გამოკვლევის მიზნით; უწყვეტად მიმდინარეობდა გათბობა-გაგრილების სისტემების, ლიფტების და სხვა მანქანა-დანადგარების გეგმიური და გადაუდებელი სარემონტო/მოვლა-პატრონობის სამუშაოები და მათი მონიტორინგი. განხორციელდა ელექტროენერგიით უწყვეტი მომარაგების სისტემის (UPS) მნიშვნელოვანი რეაბილიტაცია. შესყიდულ იქნა გახმოვანების თანამედროვე სამართავი სისტემა, რაც უზრუნველყოფს ნებისმიერი სირთულის ღონისძიების შეუფერხებელ ორგანიზებას; „მუსიკოსთა  პარკში“  განხორციელდა  მწვანე  საფარისა  და  მცენარეების  განახლება და მუდმივად მიმდინარეობდა მისი მდგომარეობის შენარჩუნებისათვის შესაბამისი სამუშაოები; დაიგეგმა და მიმდინარეობდა „სოციალური სივრცის“ გაფართოება და </w:t>
      </w:r>
      <w:r w:rsidRPr="009B545A">
        <w:rPr>
          <w:rFonts w:ascii="Sylfaen" w:hAnsi="Sylfaen" w:cs="Sylfaen"/>
          <w:lang w:val="ka-GE"/>
        </w:rPr>
        <w:lastRenderedPageBreak/>
        <w:t>მომხმარებლების მოთხოვნებზე მაქსიმალურად მისადაგება და აგრეთვე, „სოციალური სივრცის“ ფუნქციონირების ფარგლებში საზაფხულო ღონისძიებებისათვის მზადება;</w:t>
      </w:r>
    </w:p>
    <w:p w14:paraId="51577696" w14:textId="77777777" w:rsidR="00680661" w:rsidRPr="009B545A" w:rsidRDefault="00680661"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ქუთაისის საერთაშორისო აეროპორტის განვითარების პროექტის ფარგლებში, 2022 წლის სახელწმიფო ბიუჯეტის ასიგნებებში გათვალისწინებული 40 მლნ ლარი შპს „საქართველოს აეროპორტების გაერთიანების“ მიერ 2021 წლის 21 იანვრის საქართველოს მთავრობის №64 განკარგულების თანახმად მიმართული იქნა კომპანიის მიერ აღებული ფინანსური ვალდებულებების გასასტუმრებლად (სსიპ - მუნიციპალური განვითარების ფონდისთვის).</w:t>
      </w:r>
    </w:p>
    <w:p w14:paraId="236D3B2D" w14:textId="77777777" w:rsidR="003B700C" w:rsidRPr="00180341" w:rsidRDefault="003B700C" w:rsidP="00DB446F">
      <w:pPr>
        <w:spacing w:line="240" w:lineRule="auto"/>
        <w:jc w:val="both"/>
        <w:rPr>
          <w:rFonts w:ascii="Sylfaen" w:hAnsi="Sylfaen"/>
          <w:highlight w:val="yellow"/>
        </w:rPr>
      </w:pPr>
    </w:p>
    <w:p w14:paraId="3083E94B" w14:textId="77777777" w:rsidR="009A2DD7" w:rsidRPr="00931AC1" w:rsidRDefault="009A2DD7" w:rsidP="00DB446F">
      <w:pPr>
        <w:pStyle w:val="Heading2"/>
        <w:spacing w:line="240" w:lineRule="auto"/>
        <w:jc w:val="both"/>
        <w:rPr>
          <w:rFonts w:ascii="Sylfaen" w:hAnsi="Sylfaen"/>
          <w:sz w:val="22"/>
          <w:szCs w:val="22"/>
          <w:lang w:val="ka-GE"/>
        </w:rPr>
      </w:pPr>
      <w:r w:rsidRPr="00931AC1">
        <w:rPr>
          <w:rFonts w:ascii="Sylfaen" w:hAnsi="Sylfaen"/>
          <w:sz w:val="22"/>
          <w:szCs w:val="22"/>
          <w:lang w:val="ka-GE"/>
        </w:rPr>
        <w:t>5.2 მეწარმეობის განვითარება (პროგრამული კოდი 24 07)</w:t>
      </w:r>
    </w:p>
    <w:p w14:paraId="4F99A1B6" w14:textId="77777777" w:rsidR="009A2DD7" w:rsidRPr="00931AC1" w:rsidRDefault="009A2DD7" w:rsidP="00DB446F">
      <w:pPr>
        <w:pStyle w:val="ListParagraph"/>
        <w:spacing w:after="0" w:line="240" w:lineRule="auto"/>
        <w:ind w:left="0"/>
        <w:rPr>
          <w:rFonts w:ascii="Sylfaen" w:hAnsi="Sylfaen"/>
          <w:bCs/>
          <w:lang w:val="ka-GE"/>
        </w:rPr>
      </w:pPr>
    </w:p>
    <w:p w14:paraId="53DD9730" w14:textId="77777777" w:rsidR="009A2DD7" w:rsidRPr="00931AC1" w:rsidRDefault="009A2DD7" w:rsidP="00DB446F">
      <w:pPr>
        <w:pStyle w:val="ListParagraph"/>
        <w:spacing w:after="0" w:line="240" w:lineRule="auto"/>
        <w:ind w:left="0"/>
        <w:rPr>
          <w:rFonts w:ascii="Sylfaen" w:hAnsi="Sylfaen"/>
          <w:bCs/>
          <w:lang w:val="ka-GE"/>
        </w:rPr>
      </w:pPr>
      <w:r w:rsidRPr="00931AC1">
        <w:rPr>
          <w:rFonts w:ascii="Sylfaen" w:hAnsi="Sylfaen"/>
          <w:bCs/>
          <w:lang w:val="ka-GE"/>
        </w:rPr>
        <w:t>პროგრამის განმახორციელებელი:</w:t>
      </w:r>
    </w:p>
    <w:p w14:paraId="76FDDEA1" w14:textId="77777777" w:rsidR="009A2DD7" w:rsidRPr="00931AC1" w:rsidRDefault="009A2DD7" w:rsidP="00DB446F">
      <w:pPr>
        <w:pStyle w:val="ListParagraph"/>
        <w:numPr>
          <w:ilvl w:val="0"/>
          <w:numId w:val="68"/>
        </w:numPr>
        <w:spacing w:after="0" w:line="240" w:lineRule="auto"/>
        <w:jc w:val="both"/>
        <w:rPr>
          <w:rFonts w:ascii="Sylfaen" w:eastAsiaTheme="minorEastAsia" w:hAnsi="Sylfaen"/>
          <w:bCs/>
          <w:color w:val="000000" w:themeColor="text1"/>
        </w:rPr>
      </w:pPr>
      <w:r w:rsidRPr="00931AC1">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0452D0A9" w14:textId="77777777" w:rsidR="009A2DD7" w:rsidRPr="00931AC1" w:rsidRDefault="009A2DD7" w:rsidP="00DB446F">
      <w:pPr>
        <w:pStyle w:val="ListParagraph"/>
        <w:numPr>
          <w:ilvl w:val="0"/>
          <w:numId w:val="68"/>
        </w:numPr>
        <w:spacing w:after="0" w:line="240" w:lineRule="auto"/>
        <w:jc w:val="both"/>
        <w:rPr>
          <w:rFonts w:ascii="Sylfaen" w:hAnsi="Sylfaen"/>
          <w:bCs/>
          <w:lang w:val="ka-GE"/>
        </w:rPr>
      </w:pPr>
      <w:r w:rsidRPr="00931AC1">
        <w:rPr>
          <w:rFonts w:ascii="Sylfaen" w:hAnsi="Sylfaen"/>
          <w:bCs/>
          <w:lang w:val="ka-GE"/>
        </w:rPr>
        <w:t>სსიპ  - აწარმოე საქართველოში</w:t>
      </w:r>
    </w:p>
    <w:p w14:paraId="781B94C5" w14:textId="77777777" w:rsidR="009A2DD7" w:rsidRPr="00180341" w:rsidRDefault="009A2DD7" w:rsidP="00DB446F">
      <w:pPr>
        <w:spacing w:line="240" w:lineRule="auto"/>
        <w:rPr>
          <w:rFonts w:ascii="Sylfaen" w:hAnsi="Sylfaen"/>
          <w:highlight w:val="yellow"/>
          <w:lang w:val="ka-GE"/>
        </w:rPr>
      </w:pPr>
    </w:p>
    <w:p w14:paraId="55273E4E" w14:textId="77777777" w:rsidR="00680661" w:rsidRPr="009B545A" w:rsidRDefault="00680661"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სსიპ-ის - აწარმოე საქართველოში მიერ ხორციელდებოდა მეწარმეობის განვითარების ღონისძიებების ადმინისტრირება;</w:t>
      </w:r>
    </w:p>
    <w:p w14:paraId="5D8E102C" w14:textId="77777777" w:rsidR="00680661" w:rsidRPr="009B545A" w:rsidRDefault="00680661"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სახელმწიფო პროგრამის „აწარმოე საქართველოში“ ფინანსებზე ხელმისაწვდომობის უნივერსალური (ინდუსტრიული) ნაწილის ფარგლებში დადასტურდა 270 პროექტი კრედიტის/ლიზინგის პროცენტის თანადაფინანსებაზე, მათ შორის მოხდა 2 სესხის რეფინანსირება და 2 სესხის მსოფლიო ბანკის სუბსიდირების მექანიზმის ფარგლებში დადასტურება. აღნიშნულ პროექტებზე ჯამური ინვესტიციის მოცულობა შეადგენს 307 მლნ ლარს, ხოლო კომერციული ბანკის/სალიზინგო კომპანიების მიერ დამტკიცებული სესხების/ლიზინგის საგნების ღირებულების ჯამური მოცულობა - 187.4 მლნ ლარს;</w:t>
      </w:r>
    </w:p>
    <w:p w14:paraId="2E0F6005" w14:textId="77777777" w:rsidR="00680661" w:rsidRPr="00332EA5" w:rsidRDefault="00680661"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332EA5">
        <w:rPr>
          <w:rFonts w:ascii="Sylfaen" w:eastAsiaTheme="minorEastAsia" w:hAnsi="Sylfaen" w:cs="Sylfaen"/>
          <w:bCs/>
          <w:color w:val="000000"/>
          <w:shd w:val="clear" w:color="auto" w:fill="FFFFFF"/>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6</w:t>
      </w:r>
      <w:r>
        <w:rPr>
          <w:rFonts w:ascii="Sylfaen" w:eastAsiaTheme="minorEastAsia" w:hAnsi="Sylfaen" w:cs="Sylfaen"/>
          <w:bCs/>
          <w:color w:val="000000"/>
          <w:shd w:val="clear" w:color="auto" w:fill="FFFFFF"/>
        </w:rPr>
        <w:t xml:space="preserve"> </w:t>
      </w:r>
      <w:r w:rsidRPr="00332EA5">
        <w:rPr>
          <w:rFonts w:ascii="Sylfaen" w:eastAsiaTheme="minorEastAsia" w:hAnsi="Sylfaen" w:cs="Sylfaen"/>
          <w:bCs/>
          <w:color w:val="000000"/>
          <w:shd w:val="clear" w:color="auto" w:fill="FFFFFF"/>
          <w:lang w:val="ka-GE"/>
        </w:rPr>
        <w:t>207 ბენეფიციარს ჯამურად 12.8 მლნ ლარის ოდენობით. სუბსიდირებული იპოთეკური სესხის პროგრამის ფარგლებში დადასტურდა 2</w:t>
      </w:r>
      <w:r>
        <w:rPr>
          <w:rFonts w:ascii="Sylfaen" w:eastAsiaTheme="minorEastAsia" w:hAnsi="Sylfaen" w:cs="Sylfaen"/>
          <w:bCs/>
          <w:color w:val="000000"/>
          <w:shd w:val="clear" w:color="auto" w:fill="FFFFFF"/>
        </w:rPr>
        <w:t xml:space="preserve"> </w:t>
      </w:r>
      <w:r w:rsidRPr="00332EA5">
        <w:rPr>
          <w:rFonts w:ascii="Sylfaen" w:eastAsiaTheme="minorEastAsia" w:hAnsi="Sylfaen" w:cs="Sylfaen"/>
          <w:bCs/>
          <w:color w:val="000000"/>
          <w:shd w:val="clear" w:color="auto" w:fill="FFFFFF"/>
          <w:lang w:val="ka-GE"/>
        </w:rPr>
        <w:t xml:space="preserve">810 იპოთეკური სესხი (სესხების ჯამური მოცულობა შეადგენს 315.4 </w:t>
      </w:r>
      <w:r w:rsidRPr="00332EA5">
        <w:rPr>
          <w:rFonts w:ascii="Sylfaen" w:eastAsiaTheme="minorEastAsia" w:hAnsi="Sylfaen" w:cs="Sylfaen"/>
          <w:bCs/>
          <w:color w:val="000000"/>
          <w:shd w:val="clear" w:color="auto" w:fill="FFFFFF"/>
        </w:rPr>
        <w:t xml:space="preserve">მლნ </w:t>
      </w:r>
      <w:r w:rsidRPr="00332EA5">
        <w:rPr>
          <w:rFonts w:ascii="Sylfaen" w:eastAsiaTheme="minorEastAsia" w:hAnsi="Sylfaen" w:cs="Sylfaen"/>
          <w:bCs/>
          <w:color w:val="000000"/>
          <w:shd w:val="clear" w:color="auto" w:fill="FFFFFF"/>
          <w:lang w:val="ka-GE"/>
        </w:rPr>
        <w:t>ლარს). აღნიშნული პროგრამის ფარგლებში სუბსიდია გაიცა 2</w:t>
      </w:r>
      <w:r>
        <w:rPr>
          <w:rFonts w:ascii="Sylfaen" w:eastAsiaTheme="minorEastAsia" w:hAnsi="Sylfaen" w:cs="Sylfaen"/>
          <w:bCs/>
          <w:color w:val="000000"/>
          <w:shd w:val="clear" w:color="auto" w:fill="FFFFFF"/>
        </w:rPr>
        <w:t xml:space="preserve"> </w:t>
      </w:r>
      <w:r w:rsidRPr="00332EA5">
        <w:rPr>
          <w:rFonts w:ascii="Sylfaen" w:eastAsiaTheme="minorEastAsia" w:hAnsi="Sylfaen" w:cs="Sylfaen"/>
          <w:bCs/>
          <w:color w:val="000000"/>
          <w:shd w:val="clear" w:color="auto" w:fill="FFFFFF"/>
          <w:lang w:val="ka-GE"/>
        </w:rPr>
        <w:t>631 ბენეფიციარზე 9.65 მლნ ლარის ოდენობით;</w:t>
      </w:r>
    </w:p>
    <w:p w14:paraId="1EE37935" w14:textId="77777777" w:rsidR="00680661" w:rsidRPr="009B545A" w:rsidRDefault="00680661"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საკრედიტო საგარანტიო სქემის ფარგლებში დადასტურდა 232 ახალი სესხი და მოხდა პროგრამის ფარგლებში გაცემული 7 სესხის რეფინანსირება. სესხების ჯამური მოცულობა შეადგენს  164.1 ლარს, ხოლო საგარანტიო თანხა - 38.6 ლარს. საკრედიტო საგარანტიო მექანიზმი -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შესაბამისად განხორციელდა საგარანტიო თანხების განთავსება დეპოზიტებზე 36.3 მლნ ლარის ოდენობით (მათ შორის: 2020 წელს დამტკიცებულ სესხებზე 4 ბენეფიციარისათვის 164.6 ათასი ლარი; 2021 წელს დამტკიცებულ სესხებზე 123 ბენეფიციარისათვის 14.9 მლნ ლარი და 2022 წლის დამტკიცებულ სესხებზე 171 ბენეფიციარისათვის 21.2 მლნ ლარი);</w:t>
      </w:r>
    </w:p>
    <w:p w14:paraId="17ADB47B" w14:textId="77777777" w:rsidR="00680661" w:rsidRPr="009B545A" w:rsidRDefault="00680661"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მსოფლიო ბანკის „საქართველოს მიკრო, მცირე და საშუალო ზომის საწარმოების დახმარება და აღდგენის პროექტის“ ფარგლებში ურთიერთთანამშრომლობის შეთანხმება გაფორმდა 10 კომერციულ ბანკთან, რომელთაგან საქართველოს ბანკმა დაიწყო აღნიშნული პროექტით განსაზღვრული მოთხოვნებით სესხის გაცემა;</w:t>
      </w:r>
    </w:p>
    <w:p w14:paraId="7DF19E6F" w14:textId="77777777" w:rsidR="00680661" w:rsidRPr="009B545A" w:rsidRDefault="00680661"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lastRenderedPageBreak/>
        <w:t>მიკრო მეწარმეობის ხელშეწყობის პროგრამის ფარგლებში დარეგისტრირდა 14 823 ბიზნეს იდეა. შეფასებების შედეგად, პირველი ეტაპის (ბიზნეს იდეების) გამარჯვებულები გადავიდნენ ტრენინგების ეტაპზე (სულ 4</w:t>
      </w:r>
      <w:r>
        <w:rPr>
          <w:rFonts w:ascii="Sylfaen" w:eastAsiaTheme="minorEastAsia" w:hAnsi="Sylfaen" w:cs="Sylfaen"/>
          <w:bCs/>
          <w:color w:val="000000"/>
          <w:shd w:val="clear" w:color="auto" w:fill="FFFFFF"/>
        </w:rPr>
        <w:t xml:space="preserve"> </w:t>
      </w:r>
      <w:r w:rsidRPr="009B545A">
        <w:rPr>
          <w:rFonts w:ascii="Sylfaen" w:eastAsiaTheme="minorEastAsia" w:hAnsi="Sylfaen" w:cs="Sylfaen"/>
          <w:bCs/>
          <w:color w:val="000000"/>
          <w:shd w:val="clear" w:color="auto" w:fill="FFFFFF"/>
          <w:lang w:val="ka-GE"/>
        </w:rPr>
        <w:t>156 აპლიკანტი). საანგარიშო პერიოდში ტრენინგი გაიარა 4 037 აპლიკანტი. განხორციელდა ბიზნეს გეგმების რეგისტრაცია. სულ დარეგისტრირდა 3 653 ბიზნეს გეგმა. დაიწყო რეგისტრირებული ბიზნეს გეგმების შეფასება და გასაუბრება აპლიკანტებთან. ჩატარდა 1722 ბიზნესის განხორციელების ადგილის მონიტორინგი. 2022 წლის რაუნდის ფარგლებში გამოვლინდა 1367 გამარჯვებული ბენეფიციარი. ხელშეკრულების გაფორმების პროცესი დასრულდა 30 სექტემბერს, სულ გაფორმდა 1326 ხელშეკრულება. პარალელურ რეჟიმში მიმდინარეობდა თანამონაწილეობის თანხის ხარჯვის მონიტორინგი და სააგენტოს მხრიდან გრანტის თანხების ჩარიცხვა.  საანგარიშო პერიოდში დაფინანსდა 12  პროექტი, რისთვისაც გრანტის სახით ჩარიცხულია  293.3 ათასი  ლარი;</w:t>
      </w:r>
    </w:p>
    <w:p w14:paraId="3957FAAA" w14:textId="77777777" w:rsidR="00680661" w:rsidRPr="009B545A" w:rsidRDefault="00680661"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„გადაიღე საქართველოში“ სახელმწიფო პროგრამის ფარგლებში 4 პროექტზე გაფორმდა 4.4 მლნ ლარის კვალიფიციური ხარჯის მოცულობის ხელშეკრულებები;</w:t>
      </w:r>
    </w:p>
    <w:p w14:paraId="7F382CC9" w14:textId="77777777" w:rsidR="00680661" w:rsidRPr="009B545A" w:rsidRDefault="00680661" w:rsidP="00DB446F">
      <w:pPr>
        <w:widowControl w:val="0"/>
        <w:numPr>
          <w:ilvl w:val="1"/>
          <w:numId w:val="76"/>
        </w:numPr>
        <w:spacing w:after="0" w:line="240" w:lineRule="auto"/>
        <w:ind w:left="0" w:right="-1" w:hanging="284"/>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USAID ეკონომიკური უსაფრთხოების პროგრამის მხარდაჭერით საქართველოში განხორციელდა ჰოლივუდის პროდუსერებისა და ლოკაციების მენეჯერებისათვის სკაუტინგის ტური, რომლის ფარგლებშიც მონაწილეებს საშუალება მიეცათ გაცნობოდნენ საქართველოს, როგორც აღმოსავლეთ ევროპის მიმზიდველ გადასაღებ ლოკაციას;</w:t>
      </w:r>
    </w:p>
    <w:p w14:paraId="291B23D7" w14:textId="77777777" w:rsidR="00680661" w:rsidRPr="009B545A" w:rsidRDefault="00680661" w:rsidP="00DB446F">
      <w:pPr>
        <w:widowControl w:val="0"/>
        <w:numPr>
          <w:ilvl w:val="1"/>
          <w:numId w:val="76"/>
        </w:numPr>
        <w:spacing w:after="0" w:line="240" w:lineRule="auto"/>
        <w:ind w:left="0" w:right="-1" w:hanging="284"/>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ქვეყნის საექსპორტო პოტენციალის წარმოჩენის მიზნით სააგენტომ ხელი შეუწყო: ბავშვის ტანსაცმლის მწარმოებელი ქართული კომპანიების მონაწილეობას საერთაშორისო მიზნობრივ გამოფენაზე „Pitti Immagine Bimbo 2022“ (ქ. ფლორენცია) და „Playtime Paris 2022“ (ქ. პარიზი);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საკვები და სასმელი პროდუქტების მიმართულებით ქართული კომპანიების მონაწილეობას საერთაშორისო გამოფენაზე „Gulfood 2022” (ქ. დუბაი) და „Food and Drink Expo 2022” (ბირმინგემი), სადაც ქართული კომპანიები წარმოდგენილი იყვნენ მრავალფეროვანი და დივერსიფიცირებული კატეგორიებით; ტყავისა და ტყავის პროდუქტების მწარმოებელი ქართული კომპანიების მონაწილეობას საერთაშორისო გამოფენაზე „APLF Dubai 2022“ (ქ. დუბაი); ცხოველისა და ფრინველის საკვები დანამატების მიმართულებით ქართული კომპანიების მონაწილეობას საერთაშორისო რეგიონალურ გამოფენაზე „Agroexpo Uzbekistan 2022” (ქ. ტაშკენტი); საიუველირო „High-end“ პროდუქტების მიმართულებით ქართული კომპანიების მონაწილეობას საერთაშორისო ერთ-ერთ ყველაზე პრესტიჟულ გამოფენაზე „Couture Show 2022” (ლას-ვეგასი); კაბელების მწარმოებელ 2 ქართულ კომპანიის მონაწილეობას მიზნობრივ რეგიონალურ გამოფენაში „Power and Electricity World Africa 2022“ (ქ. იოჰანესბურგი);</w:t>
      </w:r>
    </w:p>
    <w:p w14:paraId="113ABCA9" w14:textId="77777777" w:rsidR="00680661" w:rsidRPr="009B545A" w:rsidRDefault="00680661" w:rsidP="00DB446F">
      <w:pPr>
        <w:widowControl w:val="0"/>
        <w:numPr>
          <w:ilvl w:val="1"/>
          <w:numId w:val="76"/>
        </w:numPr>
        <w:spacing w:after="0" w:line="240" w:lineRule="auto"/>
        <w:ind w:left="0" w:right="-1" w:hanging="284"/>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სააგენტოს ორგანიზებითა და მხარდაჭერით 20-მდე ქართული კომპანიის ნაწარმი იყო წარმოდგენილი „Fresh Produce Consortium Awards“ (ქ. ლონდონი)  ცერემონიაზე; სააგენტომ მხარი დაუჭირა: მზის პანელების მწარმოებელ ერთადერთ კომპანიას საქართველოში შპს „აიონრაიზს“, რომელმაც  მიიღო მონაწილეობა განახლებადი ენერგიების საერთაშორისო გამოფენაში SPI 2021 (ქ. ანაჰეიმში, კალიფორნია); შესაფუთი მასალების პროდუქტების მწარმოებელ 6 ქართულ კომპანიას, რომლებმაც მონაწილეობა მიიღეს  საერთაშორისო გამოფენაზე FACHPACK 2022 (ქ. ნიურნბერგი);</w:t>
      </w:r>
    </w:p>
    <w:p w14:paraId="156452CC" w14:textId="77777777" w:rsidR="00680661" w:rsidRPr="009B545A" w:rsidRDefault="00680661" w:rsidP="00DB446F">
      <w:pPr>
        <w:widowControl w:val="0"/>
        <w:numPr>
          <w:ilvl w:val="0"/>
          <w:numId w:val="63"/>
        </w:numPr>
        <w:spacing w:after="0" w:line="240" w:lineRule="auto"/>
        <w:ind w:left="0" w:right="-1"/>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ექსპორტის სტიმულირების პროგრამის ფარგლებში გამოვლინდა 50 გამარჯვებული კომპანია სხვადასხვა მიზნობრივი სექტორიდან. გამარჯვებულ კომპანიებს სააგენტომ გაუფორმა ხელშეკრულებები, მათ შორის ბრენდინგის ნაწილში - 31 ქართულ კომპანიას, სერტიფიცირების კომპონენტში - 16 კომპანიას, ხოლო საერთაშორისო ქსელში შესვლის ელემენტში - 3 ქართულ კომპანიას;</w:t>
      </w:r>
    </w:p>
    <w:p w14:paraId="44C926D0" w14:textId="77777777" w:rsidR="00680661" w:rsidRPr="009B545A" w:rsidRDefault="00680661" w:rsidP="00DB446F">
      <w:pPr>
        <w:widowControl w:val="0"/>
        <w:numPr>
          <w:ilvl w:val="0"/>
          <w:numId w:val="63"/>
        </w:numPr>
        <w:spacing w:after="0" w:line="240" w:lineRule="auto"/>
        <w:ind w:left="0" w:right="-1"/>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სააგენტოს წარმომადგენლებმა მონაწილეობა მიიღეს 11 საერთაშორისო ღონისძიებაში და 3 Roadshow-ში, რომელიც გაიმართა იტალიაში, საფრანგეთსა და თურქეთში. სააგენტოს </w:t>
      </w:r>
      <w:r w:rsidRPr="009B545A">
        <w:rPr>
          <w:rFonts w:ascii="Sylfaen" w:eastAsiaTheme="minorEastAsia" w:hAnsi="Sylfaen" w:cs="Sylfaen"/>
          <w:bCs/>
          <w:color w:val="000000"/>
          <w:shd w:val="clear" w:color="auto" w:fill="FFFFFF"/>
          <w:lang w:val="ka-GE"/>
        </w:rPr>
        <w:lastRenderedPageBreak/>
        <w:t>პროაქტიური მუშაობის შედეგად, განხორციელდა 4 პოტენციური ინვესტორის ვიზიტი საქართველოში, რომლებმაც ადგილზე შეისწავლეს ქვეყნის საინვესტიციო გარემოს უპირატესობები.</w:t>
      </w:r>
    </w:p>
    <w:p w14:paraId="73E2D712" w14:textId="77777777" w:rsidR="009A2DD7" w:rsidRPr="00180341" w:rsidRDefault="009A2DD7" w:rsidP="00DB446F">
      <w:pPr>
        <w:spacing w:line="240" w:lineRule="auto"/>
        <w:jc w:val="both"/>
        <w:rPr>
          <w:rFonts w:ascii="Sylfaen" w:hAnsi="Sylfaen" w:cs="Sylfaen"/>
          <w:highlight w:val="yellow"/>
          <w:lang w:val="ka-GE"/>
        </w:rPr>
      </w:pPr>
    </w:p>
    <w:p w14:paraId="6061C1C0" w14:textId="77777777" w:rsidR="009A2DD7" w:rsidRPr="006222A9" w:rsidRDefault="009A2DD7" w:rsidP="00DB446F">
      <w:pPr>
        <w:pStyle w:val="Heading4"/>
        <w:spacing w:line="240" w:lineRule="auto"/>
        <w:rPr>
          <w:rFonts w:ascii="Sylfaen" w:eastAsia="Calibri" w:hAnsi="Sylfaen" w:cs="Calibri"/>
          <w:bCs/>
          <w:i w:val="0"/>
          <w:lang w:val="ka-GE"/>
        </w:rPr>
      </w:pPr>
      <w:r w:rsidRPr="006222A9">
        <w:rPr>
          <w:rFonts w:ascii="Sylfaen" w:eastAsia="SimSun" w:hAnsi="Sylfaen" w:cs="Calibri"/>
          <w:i w:val="0"/>
        </w:rPr>
        <w:t>5.2.1 მეწარმეობის განვითარების ადმინისტრირება (პროგრამული კოდი 24 07 01)</w:t>
      </w:r>
    </w:p>
    <w:p w14:paraId="2152D877" w14:textId="77777777" w:rsidR="009A2DD7" w:rsidRPr="006222A9" w:rsidRDefault="009A2DD7" w:rsidP="00DB446F">
      <w:pPr>
        <w:spacing w:line="240" w:lineRule="auto"/>
        <w:rPr>
          <w:rFonts w:ascii="Sylfaen" w:hAnsi="Sylfaen"/>
          <w:lang w:val="ka-GE"/>
        </w:rPr>
      </w:pPr>
    </w:p>
    <w:p w14:paraId="02470E6C" w14:textId="77777777" w:rsidR="009A2DD7" w:rsidRPr="006222A9" w:rsidRDefault="009A2DD7" w:rsidP="00DB446F">
      <w:pPr>
        <w:pStyle w:val="ListParagraph"/>
        <w:spacing w:after="0" w:line="240" w:lineRule="auto"/>
        <w:ind w:left="0"/>
        <w:rPr>
          <w:rFonts w:ascii="Sylfaen" w:hAnsi="Sylfaen"/>
          <w:bCs/>
          <w:lang w:val="ka-GE"/>
        </w:rPr>
      </w:pPr>
      <w:r w:rsidRPr="006222A9">
        <w:rPr>
          <w:rFonts w:ascii="Sylfaen" w:hAnsi="Sylfaen"/>
          <w:bCs/>
          <w:lang w:val="ka-GE"/>
        </w:rPr>
        <w:t>პროგრამის განმახორციელებელი:</w:t>
      </w:r>
    </w:p>
    <w:p w14:paraId="7B00F9C1" w14:textId="77777777" w:rsidR="009A2DD7" w:rsidRPr="006222A9" w:rsidRDefault="009A2DD7" w:rsidP="00DB446F">
      <w:pPr>
        <w:pStyle w:val="ListParagraph"/>
        <w:numPr>
          <w:ilvl w:val="0"/>
          <w:numId w:val="68"/>
        </w:numPr>
        <w:spacing w:after="0" w:line="240" w:lineRule="auto"/>
        <w:jc w:val="both"/>
        <w:rPr>
          <w:rFonts w:ascii="Sylfaen" w:hAnsi="Sylfaen"/>
          <w:bCs/>
          <w:lang w:val="ka-GE"/>
        </w:rPr>
      </w:pPr>
      <w:r w:rsidRPr="006222A9">
        <w:rPr>
          <w:rFonts w:ascii="Sylfaen" w:hAnsi="Sylfaen"/>
          <w:bCs/>
          <w:lang w:val="ka-GE"/>
        </w:rPr>
        <w:t>სსიპ  - აწარმოე საქართველოში</w:t>
      </w:r>
    </w:p>
    <w:p w14:paraId="6F7A6DFA" w14:textId="77777777" w:rsidR="009A2DD7" w:rsidRPr="006222A9" w:rsidRDefault="009A2DD7" w:rsidP="00DB446F">
      <w:pPr>
        <w:spacing w:line="240" w:lineRule="auto"/>
        <w:rPr>
          <w:rFonts w:ascii="Sylfaen" w:hAnsi="Sylfaen"/>
          <w:lang w:val="ka-GE"/>
        </w:rPr>
      </w:pPr>
    </w:p>
    <w:p w14:paraId="46DA1352" w14:textId="77777777" w:rsidR="009A2DD7" w:rsidRPr="006222A9" w:rsidRDefault="009A2DD7"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6222A9">
        <w:rPr>
          <w:rFonts w:ascii="Sylfaen" w:eastAsiaTheme="minorEastAsia" w:hAnsi="Sylfaen" w:cs="Sylfaen"/>
          <w:bCs/>
          <w:color w:val="000000"/>
          <w:shd w:val="clear" w:color="auto" w:fill="FFFFFF"/>
          <w:lang w:val="ka-GE"/>
        </w:rPr>
        <w:t>სსიპ-ის - აწარმოე საქართველოში მიერ ხორციელდებოდა მეწარმეობის განვითარების ღონისძიებების ადმინისტრირება;</w:t>
      </w:r>
    </w:p>
    <w:p w14:paraId="3724023D" w14:textId="77777777" w:rsidR="009A2DD7" w:rsidRPr="00180341" w:rsidRDefault="009A2DD7" w:rsidP="00DB446F">
      <w:pPr>
        <w:spacing w:line="240" w:lineRule="auto"/>
        <w:rPr>
          <w:rFonts w:ascii="Sylfaen" w:hAnsi="Sylfaen"/>
          <w:highlight w:val="yellow"/>
          <w:lang w:val="ka-GE"/>
        </w:rPr>
      </w:pPr>
    </w:p>
    <w:p w14:paraId="7B76A2A4" w14:textId="77777777" w:rsidR="009A2DD7" w:rsidRPr="006222A9" w:rsidRDefault="009A2DD7" w:rsidP="00DB446F">
      <w:pPr>
        <w:pStyle w:val="Heading4"/>
        <w:spacing w:line="240" w:lineRule="auto"/>
        <w:rPr>
          <w:rFonts w:ascii="Sylfaen" w:eastAsia="SimSun" w:hAnsi="Sylfaen" w:cs="Calibri"/>
          <w:i w:val="0"/>
        </w:rPr>
      </w:pPr>
      <w:r w:rsidRPr="006222A9">
        <w:rPr>
          <w:rFonts w:ascii="Sylfaen" w:eastAsia="SimSun" w:hAnsi="Sylfaen" w:cs="Calibri"/>
          <w:i w:val="0"/>
        </w:rPr>
        <w:t>5.2.2 მეწარმეობის განვითარების ხელშეწყობა (პროგრამული კოდი 24 07 02)</w:t>
      </w:r>
    </w:p>
    <w:p w14:paraId="114A6E88" w14:textId="77777777" w:rsidR="009A2DD7" w:rsidRPr="006222A9" w:rsidRDefault="009A2DD7" w:rsidP="00DB446F">
      <w:pPr>
        <w:spacing w:line="240" w:lineRule="auto"/>
        <w:rPr>
          <w:rFonts w:ascii="Sylfaen" w:hAnsi="Sylfaen"/>
          <w:lang w:val="ka-GE"/>
        </w:rPr>
      </w:pPr>
    </w:p>
    <w:p w14:paraId="6F7F221B" w14:textId="77777777" w:rsidR="009A2DD7" w:rsidRPr="006222A9" w:rsidRDefault="009A2DD7" w:rsidP="00DB446F">
      <w:pPr>
        <w:pStyle w:val="ListParagraph"/>
        <w:spacing w:after="0" w:line="240" w:lineRule="auto"/>
        <w:ind w:left="0"/>
        <w:rPr>
          <w:rFonts w:ascii="Sylfaen" w:hAnsi="Sylfaen"/>
          <w:bCs/>
          <w:lang w:val="ka-GE"/>
        </w:rPr>
      </w:pPr>
      <w:r w:rsidRPr="006222A9">
        <w:rPr>
          <w:rFonts w:ascii="Sylfaen" w:hAnsi="Sylfaen"/>
          <w:bCs/>
          <w:lang w:val="ka-GE"/>
        </w:rPr>
        <w:t>პროგრამის განმახორციელებელი:</w:t>
      </w:r>
    </w:p>
    <w:p w14:paraId="7B4C69AE" w14:textId="77777777" w:rsidR="009A2DD7" w:rsidRPr="006222A9" w:rsidRDefault="009A2DD7" w:rsidP="00DB446F">
      <w:pPr>
        <w:pStyle w:val="ListParagraph"/>
        <w:numPr>
          <w:ilvl w:val="0"/>
          <w:numId w:val="68"/>
        </w:numPr>
        <w:spacing w:after="0" w:line="240" w:lineRule="auto"/>
        <w:jc w:val="both"/>
        <w:rPr>
          <w:rFonts w:ascii="Sylfaen" w:eastAsiaTheme="minorEastAsia" w:hAnsi="Sylfaen"/>
          <w:bCs/>
          <w:color w:val="000000" w:themeColor="text1"/>
        </w:rPr>
      </w:pPr>
      <w:r w:rsidRPr="006222A9">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3D7F2C6D" w14:textId="77777777" w:rsidR="009A2DD7" w:rsidRPr="006222A9" w:rsidRDefault="009A2DD7" w:rsidP="00DB446F">
      <w:pPr>
        <w:pStyle w:val="ListParagraph"/>
        <w:numPr>
          <w:ilvl w:val="0"/>
          <w:numId w:val="68"/>
        </w:numPr>
        <w:spacing w:after="0" w:line="240" w:lineRule="auto"/>
        <w:jc w:val="both"/>
        <w:rPr>
          <w:rFonts w:ascii="Sylfaen" w:hAnsi="Sylfaen"/>
          <w:bCs/>
          <w:lang w:val="ka-GE"/>
        </w:rPr>
      </w:pPr>
      <w:r w:rsidRPr="006222A9">
        <w:rPr>
          <w:rFonts w:ascii="Sylfaen" w:hAnsi="Sylfaen"/>
          <w:bCs/>
          <w:lang w:val="ka-GE"/>
        </w:rPr>
        <w:t>სსიპ  - აწარმოე საქართველოში</w:t>
      </w:r>
    </w:p>
    <w:p w14:paraId="52D820F2" w14:textId="77777777" w:rsidR="009A2DD7" w:rsidRPr="00180341" w:rsidRDefault="009A2DD7" w:rsidP="00DB446F">
      <w:pPr>
        <w:spacing w:line="240" w:lineRule="auto"/>
        <w:rPr>
          <w:rFonts w:ascii="Sylfaen" w:hAnsi="Sylfaen"/>
          <w:highlight w:val="yellow"/>
          <w:lang w:val="ka-GE"/>
        </w:rPr>
      </w:pPr>
    </w:p>
    <w:p w14:paraId="4874CB77"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სახელმწიფო პროგრამის „აწარმოე საქართველოში“ ფინანსებზე ხელმისაწვდომობის უნივერსალური (ინდუსტრიული) ნაწილის ფარგლებში დადასტურდა 270 პროექტი კრედიტის/ლიზინგის პროცენტის თანადაფინანსებაზე, მათ შორის მოხდა 2 სესხის რეფინანსირება და 2 სესხის მსოფლიო ბანკის სუბსიდირების მექანიზმის ფარგლებში დადასტურება. აღნიშნულ პროექტებზე ჯამური ინვესტიციის მოცულობა შეადგენს 307 მლნ ლარს, ხოლო კომერციული ბანკის/სალიზინგო კომპანიების მიერ დამტკიცებული სესხების/ლიზინგის საგნების ღირებულების ჯამური მოცულობა - 187.4 მლნ ლარს;</w:t>
      </w:r>
    </w:p>
    <w:p w14:paraId="43AE6F1E"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6</w:t>
      </w:r>
      <w:r>
        <w:rPr>
          <w:rFonts w:ascii="Sylfaen" w:eastAsiaTheme="minorEastAsia" w:hAnsi="Sylfaen" w:cs="Sylfaen"/>
          <w:bCs/>
          <w:color w:val="000000"/>
          <w:shd w:val="clear" w:color="auto" w:fill="FFFFFF"/>
        </w:rPr>
        <w:t xml:space="preserve"> </w:t>
      </w:r>
      <w:r w:rsidRPr="009B545A">
        <w:rPr>
          <w:rFonts w:ascii="Sylfaen" w:eastAsiaTheme="minorEastAsia" w:hAnsi="Sylfaen" w:cs="Sylfaen"/>
          <w:bCs/>
          <w:color w:val="000000"/>
          <w:shd w:val="clear" w:color="auto" w:fill="FFFFFF"/>
          <w:lang w:val="ka-GE"/>
        </w:rPr>
        <w:t>207 ბენეფიციარს ჯამურად 12.8 მლნ ლარის ოდენობით. სუბსიდირებული იპოთეკური სესხის პროგრამის ფარგლებში დადასტურდა 2</w:t>
      </w:r>
      <w:r>
        <w:rPr>
          <w:rFonts w:ascii="Sylfaen" w:eastAsiaTheme="minorEastAsia" w:hAnsi="Sylfaen" w:cs="Sylfaen"/>
          <w:bCs/>
          <w:color w:val="000000"/>
          <w:shd w:val="clear" w:color="auto" w:fill="FFFFFF"/>
        </w:rPr>
        <w:t xml:space="preserve"> </w:t>
      </w:r>
      <w:r w:rsidRPr="009B545A">
        <w:rPr>
          <w:rFonts w:ascii="Sylfaen" w:eastAsiaTheme="minorEastAsia" w:hAnsi="Sylfaen" w:cs="Sylfaen"/>
          <w:bCs/>
          <w:color w:val="000000"/>
          <w:shd w:val="clear" w:color="auto" w:fill="FFFFFF"/>
          <w:lang w:val="ka-GE"/>
        </w:rPr>
        <w:t xml:space="preserve">810 იპოთეკური სესხი (სესხების ჯამური მოცულობა </w:t>
      </w:r>
      <w:r w:rsidRPr="0034785E">
        <w:rPr>
          <w:rFonts w:ascii="Sylfaen" w:eastAsiaTheme="minorEastAsia" w:hAnsi="Sylfaen" w:cs="Sylfaen"/>
          <w:bCs/>
          <w:color w:val="000000"/>
          <w:shd w:val="clear" w:color="auto" w:fill="FFFFFF"/>
          <w:lang w:val="ka-GE"/>
        </w:rPr>
        <w:t>შეადგენს 315.4 მლნ ლარს).</w:t>
      </w:r>
      <w:r w:rsidRPr="009B545A">
        <w:rPr>
          <w:rFonts w:ascii="Sylfaen" w:eastAsiaTheme="minorEastAsia" w:hAnsi="Sylfaen" w:cs="Sylfaen"/>
          <w:bCs/>
          <w:color w:val="000000"/>
          <w:shd w:val="clear" w:color="auto" w:fill="FFFFFF"/>
          <w:lang w:val="ka-GE"/>
        </w:rPr>
        <w:t xml:space="preserve"> აღნიშნული პროგრამის ფარგლებში სუბსიდია გაიცა 2</w:t>
      </w:r>
      <w:r>
        <w:rPr>
          <w:rFonts w:ascii="Sylfaen" w:eastAsiaTheme="minorEastAsia" w:hAnsi="Sylfaen" w:cs="Sylfaen"/>
          <w:bCs/>
          <w:color w:val="000000"/>
          <w:shd w:val="clear" w:color="auto" w:fill="FFFFFF"/>
        </w:rPr>
        <w:t xml:space="preserve"> </w:t>
      </w:r>
      <w:r w:rsidRPr="009B545A">
        <w:rPr>
          <w:rFonts w:ascii="Sylfaen" w:eastAsiaTheme="minorEastAsia" w:hAnsi="Sylfaen" w:cs="Sylfaen"/>
          <w:bCs/>
          <w:color w:val="000000"/>
          <w:shd w:val="clear" w:color="auto" w:fill="FFFFFF"/>
          <w:lang w:val="ka-GE"/>
        </w:rPr>
        <w:t>631 ბენეფიციარზე 9.65 მლნ ლარის ოდენობით;</w:t>
      </w:r>
    </w:p>
    <w:p w14:paraId="15E9B867"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საკრედიტო საგარანტიო სქემის ფარგლებში დადასტურდა 232 ახალი სესხი და მოხდა პროგრამის ფარგლებში გაცემული 7 სესხის რეფინანსირება. სესხების ჯამური მოცულობა შეადგენს  164.1 ლარს, ხოლო საგარანტიო თანხა - 38.6 ლარს. საკრედიტო საგარანტიო მექანიზმი -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შესაბამისად განხორციელდა საგარანტიო თანხების განთავსება დეპოზიტებზე 36.3 მლნ ლარის ოდენობით (მათ შორის 2020 წელს დამტკიცებულ სესხებზე 4 ბენეფიციარისათვის 164.6 ათასი ლარი; 2021 წელს დამტკიცებულ სესხებზე 123 ბენეფიციარისათვის 14.9 მლნ ლარი და 2022 წლის დამტკიცებულ სესხებზე 171 ბენეფიციარისათვის 21.2 მლნ ლარი);</w:t>
      </w:r>
    </w:p>
    <w:p w14:paraId="42540D7A"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lastRenderedPageBreak/>
        <w:t>მსოფლიო ბანკის „საქართველოს მიკრო, მცირე და საშუალო ზომის საწარმოების დახმარება და აღდგენის პროექტის“ ფარგლებში ურთიერთთანამშრომლობის შეთანხმება გაფორმდა 10 კომერციულ ბანკთან, რომელთაგან საქართველოს ბანკმა დაიწყო აღნიშნული პროექტით განსაზღვრული მოთხოვნებით სესხის გაცემა;</w:t>
      </w:r>
    </w:p>
    <w:p w14:paraId="2D95D4CB"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„გადაიღე საქართველოში” სახელმწიფო პროგრამის ფარგლებში:</w:t>
      </w:r>
    </w:p>
    <w:p w14:paraId="6811308F" w14:textId="77777777" w:rsidR="006222A9" w:rsidRPr="009B545A" w:rsidRDefault="006222A9" w:rsidP="00DB446F">
      <w:pPr>
        <w:numPr>
          <w:ilvl w:val="0"/>
          <w:numId w:val="77"/>
        </w:numPr>
        <w:spacing w:after="0" w:line="240" w:lineRule="auto"/>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განხორციელდა სამუშაო ვიზიტი ჰოლივუდში. 6 ქართული საპროდუსერო კომპანიის წარმომადგენელი შეხვდა მსოფლიო კინო ინდუსტრიის წამყვან კომპანიებს (Universal Pictures, HBO, Warner Bro, Disney, Paramount, Lionsgate და 20th Century Studios) და მონაწილეობა მიიღეს ამერიკელ პროდუსერთა გილდიის შექმნილ პრესტიჟულ ღონისძიებაზე „Produced By Conference“;</w:t>
      </w:r>
    </w:p>
    <w:p w14:paraId="7680BC5B" w14:textId="77777777" w:rsidR="006222A9" w:rsidRPr="009B545A" w:rsidRDefault="006222A9" w:rsidP="00DB446F">
      <w:pPr>
        <w:numPr>
          <w:ilvl w:val="0"/>
          <w:numId w:val="77"/>
        </w:numPr>
        <w:spacing w:after="0" w:line="240" w:lineRule="auto"/>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საქართველოს სტენდი ოფიციალურად იყო წარდგენილი კანის საერთაშორისო კინო მარკეტზე, სადაც ქართველ კო-პროდუსერებს მიეცათ საშუალება წარედგინათ თავიანთი პროექტები და მოეძიათ შესაბამისი თანადამფინანსებელი კომპანიები. სააგენტომ მხარე დაუჭირა ანიმაციის საერთაშორისო ფესტივალზე „ანესი” ქართველი ანიმაციის სექტორის წარმომადგენლების წარდგენას. 4 პროექტზე გაფორმდა 4.4 მლნ ლარის კვალიფიციური ხარჯის მოცულობის ხელშეკრულებები;</w:t>
      </w:r>
    </w:p>
    <w:p w14:paraId="43C6EA2A" w14:textId="77777777" w:rsidR="006222A9" w:rsidRPr="009B545A" w:rsidRDefault="006222A9" w:rsidP="00DB446F">
      <w:pPr>
        <w:numPr>
          <w:ilvl w:val="0"/>
          <w:numId w:val="77"/>
        </w:numPr>
        <w:spacing w:after="0" w:line="240" w:lineRule="auto"/>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USAID ეკონომიკური უსაფრთხოების პროგრამის მხარდაჭერით საქართველოში განხორციელდა ჰოლივუდის პროდუსერებისა და ლოკაციების მენეჯერებისათვის სკაუტინგის ტური, რომლის ფარგლებშიც მონაწილეებს საშუალება მიეცათ გაცნობოდნენ საქართველოს, როგორც აღმოსავლეთ ევროპის მიმზიდველ გადასაღებ ლოკაციას; ჰოლივუდის კინოინდუსტრიის წარმომადგენლებმა დაათვალიერეს ისეთი საინტერესო კინო ლოკაციები, როგორებიცაა თბილისი, რუსთავი, გარდაბანი, ყაზბეგი, გორი, ჭიათურა და ბათუმი;</w:t>
      </w:r>
    </w:p>
    <w:p w14:paraId="411237E2"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ქვეყნის საექსპორტო პოტენციალის წარმოჩენის მიზნით, </w:t>
      </w:r>
      <w:r w:rsidRPr="009B545A">
        <w:rPr>
          <w:rFonts w:ascii="Sylfaen" w:hAnsi="Sylfaen"/>
          <w:bCs/>
          <w:color w:val="000000" w:themeColor="text1"/>
          <w:lang w:val="ka-GE"/>
        </w:rPr>
        <w:t xml:space="preserve">სააგენტომ მხარი დაუჭირა </w:t>
      </w:r>
      <w:r w:rsidRPr="009B545A">
        <w:rPr>
          <w:rFonts w:ascii="Sylfaen" w:eastAsiaTheme="minorEastAsia" w:hAnsi="Sylfaen" w:cs="Sylfaen"/>
          <w:bCs/>
          <w:color w:val="000000"/>
          <w:shd w:val="clear" w:color="auto" w:fill="FFFFFF"/>
          <w:lang w:val="ka-GE"/>
        </w:rPr>
        <w:t>ბავშვის ტანსაცმლის მწარმოებელი 9 ქართული კომპანიის მონაწილეობას საერთაშორისო მიზნობრივ გამოფენაზე „Pitti Immagine Bimbo 2022“ (ქ. ფლორენცია) და 8 ქართული კომპანიის მონაწილეობას საერთაშორისო მიზნობრივ გამოფენაზე „Playtime Paris 2022“ (ქ. პარიზი);</w:t>
      </w:r>
    </w:p>
    <w:p w14:paraId="72F69EC8"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(ჯამში წარმოდგენილი იყო 8 კომპანია და ი/მ „გიორგი ქებურია“);</w:t>
      </w:r>
    </w:p>
    <w:p w14:paraId="7A365C02"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საკვები და სასმელი პროდუქტების მიმართულებით სააგენტომ ორგანიზება გაუწია 14 ქართული კომპანიის მონაწილეობას საერთაშორისო გამოფენაზე „Gulfood 2022”(ქ. დუბაი) და 7 ქართული კომპანიის მონაწილეობას საერთაშორისო გამოფენაზე „Food and Drink Expo 2022” (ბირმინგემი), სადაც ქართული კომპანიები წარმოდგენილი იყვნენ მრავალფეროვანი და დივერსიფიცირებული კატეგორიებით;</w:t>
      </w:r>
    </w:p>
    <w:p w14:paraId="1274B496"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სააგენტომ მხარი დაუჭირა ტყავისა და ტყავის პროდუქტების მწარმოებელ 4 ქართულ კომპანიას, რომლებმაც მონაწილეობა მიიღეს  საერთაშორისო გამოფენაზე „APLF Dubai 2022“ (ქ. დუბაი);</w:t>
      </w:r>
    </w:p>
    <w:p w14:paraId="22409BB6"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ცხოველისა და ფრინველის საკვები დანამატების მიმართულებით სააგენტომ ორგანიზება გაუწია 5 ქართული კომპანიის მონაწილეობას საერთაშორისო რეგიონალურ გამოფენაზე „Agroexpo Uzbekistan 2022” (ქ. ტაშკენტი), ხოლო საიუველირო „High-end“ პროდუქტების მიმართულებით - 2 ქართული კომპანიის მონაწილეობას საერთაშორისო ერთ-ერთ ყველაზე პრესტიჟულ გამოფენაზე „Couture Show 2022” (ლას-ვეგასი);</w:t>
      </w:r>
    </w:p>
    <w:p w14:paraId="23A257F5"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 xml:space="preserve">სააგენტოს წარმომადგენლები დაესწრნენ 9 საერთაშორისო ღონისძიებას და მონაწილეობა მიიღეს 3 Roadshow-ში, რომელიც გაიმართა იტალიაში, საფრანგეთსა და თურქეთში. ღონისძიებების ფარგლებში შეხვედრა გაიმართა IT, უძრავი ქონებისა და წარმოების სექტორის წარმომადგენლებთან. სააგენტოს პროაქტიური მუშაობის შედეგად, განხორციელდა 4 </w:t>
      </w:r>
      <w:r w:rsidRPr="009B545A">
        <w:rPr>
          <w:rFonts w:ascii="Sylfaen" w:eastAsiaTheme="minorEastAsia" w:hAnsi="Sylfaen" w:cs="Sylfaen"/>
          <w:bCs/>
          <w:color w:val="000000"/>
          <w:shd w:val="clear" w:color="auto" w:fill="FFFFFF"/>
          <w:lang w:val="ka-GE"/>
        </w:rPr>
        <w:lastRenderedPageBreak/>
        <w:t>პოტენციური ინვესტორის ვიზიტი საქართველოში, რომლებმაც ადგილზე შეისწავლეს ქვეყნის საინვესტიციო გარემოს უპირატესობები;</w:t>
      </w:r>
    </w:p>
    <w:p w14:paraId="26150661"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საგანმანათლებლო კუთხით სააგენტომ განახორციელა ექსპორტის მენეჯერების სასერტიფიკატო კურსი, რომელსაც დაესწრო ჯამში 50 პირი;</w:t>
      </w:r>
    </w:p>
    <w:p w14:paraId="0FA28FCF"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 თანმდევ ღონისძიებებზე სხვადასხვა ე.წ. Showroom-ში, რომლებიც იმართებოდა პარიზში, მილანში, შანხაისა და ტოკიოში. ჯამში 7-მა ქართულმა კომპანიამ მიიღო მონაწილეობა სხვადასხვა შოურუმებში;</w:t>
      </w:r>
    </w:p>
    <w:p w14:paraId="6A73A022"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საფეიქრო მიმართულებით სააგენტოს მხარდაჭერით 6-მა ქართულმა კომპანიამ მიიღო მონაწილეობა საერთაშორისო გამოფენაში „MICAM &amp; MIPEL Milano“ (ქ. მილანი);</w:t>
      </w:r>
    </w:p>
    <w:p w14:paraId="70D3316F"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სააგენტომ პირველად მხარი დაუჭირა კაბელების მწარმოებელ 2 ქართულ კომპანიას, რომლებმაც მიიღეს მონაწილეობა ამ მიმართულებით არსებულ მიზნობრივ რეგიონალურ გამოფენაში „Power and Electricity World Africa 2022“ (ქ. იოჰანესბურგი);</w:t>
      </w:r>
    </w:p>
    <w:p w14:paraId="711C5D8B"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სააგენტოს ორგანიზებითა და მხარდაჭერით 20-მდე ქართული კომპანიის ნაწარმი იყო წარმოდგენილი „Fresh Produce Consortium Awards“ (ქ. ლონდონი) ცერემონიაზე;</w:t>
      </w:r>
    </w:p>
    <w:p w14:paraId="683D7ED3"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სააგენტომ მხარი დაუჭირა მზის პანელების მწარმოებელ ერთადერთ კომპანიას საქართველოში შპს „აიონრაიზს“, რომელმაც მიიღო მონაწილეობა განახლებადი ენერგიების საერთაშორისო გამოფენაში SPI 2021 (ქ. ანაჰეიმში, კალიფორნია);</w:t>
      </w:r>
    </w:p>
    <w:p w14:paraId="1A37630F"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ქვეყნის საექსპორტო პოტენციალის წარმოჩენის მიზნით, სააგენტომ პირველად მხარი დაუჭირა შესაფუთი მასალების პროდუქტების მწარმოებელ 6 ქართულ კომპანიას, რომლებმაც მონაწილეობა მიიღეს საერთაშორისო გამოფენაზე FACHPACK 2022 (ქ. ნიურნბერგი);</w:t>
      </w:r>
    </w:p>
    <w:p w14:paraId="59DFFA55" w14:textId="77777777" w:rsidR="006222A9" w:rsidRPr="009B545A" w:rsidRDefault="006222A9" w:rsidP="00DB446F">
      <w:pPr>
        <w:widowControl w:val="0"/>
        <w:numPr>
          <w:ilvl w:val="0"/>
          <w:numId w:val="63"/>
        </w:numPr>
        <w:spacing w:after="0" w:line="240" w:lineRule="auto"/>
        <w:ind w:left="0" w:right="-1"/>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ექსპორტის სტიმულირების პროგრამის ფარგლებში გამოვლინდა 50 გამარჯვებული კომპანია სხვადასხვა მიზნობრივი სექტორიდან. გამარჯვებულ კომპანიებს სააგენტომ გაუფორმა ხელშეკრულებები, მათ შორის ბრენდინგის ნაწილში - 31 ქართულ კომპანიას, სერტიფიცირების კომპონენტში - 16 კომპანიას, ხოლო საერთაშორისო ქსელში შესვლის ელემენტში - 3 ქართულ კომპანიას;</w:t>
      </w:r>
    </w:p>
    <w:p w14:paraId="00937E74"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ინვესტიციების ხელშეწყობის მიმართულებით სააგენტოს მხრიდან სამიზნე კომპანიასთან კავშირის დამყარების მიზნით 235 პოტენციურ ინვესტორ კომპანიასთან გაიგზავნა წერილები.  პროაქტიურად ინვესტიციების მოზიდვის მიზნით შედგა 34 შეხვედრა/საკონფერენციო ზარი სამიზნე კომპანიასთან და 8 შეხვედრა/საკონფერენციო ზარი არსებულ ინვესტორ კომპანიასთან aftercare-ს ფარგლებში;</w:t>
      </w:r>
    </w:p>
    <w:p w14:paraId="3566C703"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OCO Global-თან თანამშრომლობის ფარგლებში, რომელიც სააგენტოს ინვესტორებთან პროაქტიურად დაკავშირებაში თანამშრომლობას გულისხმობს, მოხდა 185 სამიზნე კომპანიასთან დაკავშირება და გაიმართა საკონფერენციო ზარი/შეხვედრა 5 პოტენციურ ინვესტორთან;</w:t>
      </w:r>
    </w:p>
    <w:p w14:paraId="42ED91A3"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სააგენტოს წარმომადგენლები დაესწრნენ 11 საერთაშორისო ღონისძიებას და მონაწილეობა მიიღეს 3 Roadshow-ში (იტალია, საფრანგეთი და თურქეთი), რომელთა ფარგლებში შეხვედრები გაიმართა პოტენციურ ინვესტორებთან საქართველოს ბიზნეს გარემოს გაცნობის მიზნით. აღნიშნული ღონისძიებები იყო წარმოების, IT და ბიზნეს პროცესების, უძრავი ქონების და სტუმარ მასპინძლობის სექტორებში;</w:t>
      </w:r>
    </w:p>
    <w:p w14:paraId="2EF8ED76"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სააგენტომ უმასპინძლა 13 ლოკაციის კონსულტანტს, რომლებმაც შეხვედრები გამართეს კერძო და საჯარო უწყებებთან და მიიღეს ინფორმაცია საინვესტიციო გარემოსა და პოტენციალის შესახებ;</w:t>
      </w:r>
    </w:p>
    <w:p w14:paraId="1EBA9A24"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სააგენტოს პროაქტიური მუშაობის შედეგად, განხორციელდა 5 პოტენციური ინვესტორის ვიზიტი საქართველოში, რომლებმაც ადგილზე შეისწავლეს ქვეყნის საინვესტიციო გარემოს უპირატესობები;</w:t>
      </w:r>
    </w:p>
    <w:p w14:paraId="77B81B7C" w14:textId="77777777" w:rsidR="006222A9" w:rsidRPr="00AB663E"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AB663E">
        <w:rPr>
          <w:rFonts w:ascii="Sylfaen" w:eastAsiaTheme="minorEastAsia" w:hAnsi="Sylfaen" w:cs="Sylfaen"/>
          <w:bCs/>
          <w:color w:val="000000"/>
          <w:shd w:val="clear" w:color="auto" w:fill="FFFFFF"/>
          <w:lang w:val="ka-GE"/>
        </w:rPr>
        <w:t xml:space="preserve">საპილოტე რეგიონების ინტეგრირებული განვითარების პროგრამის დაფინანსების ფარგლებში სსიპ-ის - აწარმოე საქართველოში ორგანიზებით განხორციელდა 40 სექტორული შეხვედრა სხვადასხვა ბიზნესის წარმომადგენლებთან სააგენტოს მიერ განსახორციელებელი მცირე და </w:t>
      </w:r>
      <w:r w:rsidRPr="00AB663E">
        <w:rPr>
          <w:rFonts w:ascii="Sylfaen" w:eastAsiaTheme="minorEastAsia" w:hAnsi="Sylfaen" w:cs="Sylfaen"/>
          <w:bCs/>
          <w:color w:val="000000"/>
          <w:shd w:val="clear" w:color="auto" w:fill="FFFFFF"/>
          <w:lang w:val="ka-GE"/>
        </w:rPr>
        <w:lastRenderedPageBreak/>
        <w:t xml:space="preserve">საშუალო ბიზნესის ხელშეწყობის პროგრამების ცნობადობის ამაღლების მიზნით, მათ შორის: სახელმწიფო პროგრამის „აწარმოე საქართველოში“ უნივერსალური ინდუსტრიული ნაწილის ფარგლებში, რომელსაც დაემატა საპილოტე რეგიონების კომპონენტი (იმერეთი, გურია, კახეთი, რაჭა-ლეჩხუმი-ქვემო სვანეთი), გაიმართა ბიზნესების მიზნობრივ ჯგუფებთან საინფორმაციო სახის შეხვედრები. </w:t>
      </w:r>
      <w:r w:rsidRPr="00AB663E">
        <w:rPr>
          <w:rFonts w:ascii="Sylfaen" w:hAnsi="Sylfaen"/>
          <w:color w:val="000000" w:themeColor="text1"/>
          <w:lang w:val="ka-GE"/>
        </w:rPr>
        <w:t xml:space="preserve">საპილოტე რეგიონებში დადასტურდა </w:t>
      </w:r>
      <w:r w:rsidRPr="00AB663E">
        <w:rPr>
          <w:rFonts w:ascii="Sylfaen" w:eastAsiaTheme="minorEastAsia" w:hAnsi="Sylfaen" w:cs="Sylfaen"/>
          <w:bCs/>
          <w:color w:val="000000" w:themeColor="text1"/>
          <w:shd w:val="clear" w:color="auto" w:fill="FFFFFF"/>
          <w:lang w:val="en-GB"/>
        </w:rPr>
        <w:t>48</w:t>
      </w:r>
      <w:r w:rsidRPr="00AB663E">
        <w:rPr>
          <w:rFonts w:ascii="Sylfaen" w:hAnsi="Sylfaen"/>
          <w:color w:val="000000" w:themeColor="text1"/>
          <w:lang w:val="ka-GE"/>
        </w:rPr>
        <w:t xml:space="preserve"> პროექტი, საიდანაც დაფინანსება დაწყებულია </w:t>
      </w:r>
      <w:r w:rsidRPr="00AB663E">
        <w:rPr>
          <w:rFonts w:ascii="Sylfaen" w:hAnsi="Sylfaen"/>
          <w:color w:val="000000" w:themeColor="text1"/>
          <w:lang w:val="en-GB"/>
        </w:rPr>
        <w:t>43</w:t>
      </w:r>
      <w:r w:rsidRPr="00AB663E">
        <w:rPr>
          <w:rFonts w:ascii="Sylfaen" w:hAnsi="Sylfaen"/>
          <w:color w:val="000000" w:themeColor="text1"/>
          <w:lang w:val="ka-GE"/>
        </w:rPr>
        <w:t xml:space="preserve"> პროექტზე (საანგარიშო პერიოდში გაუქმდა 5 პროექტი). საპილოტე რეგიონებში 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w:t>
      </w:r>
      <w:r w:rsidRPr="00AB663E">
        <w:rPr>
          <w:rFonts w:ascii="Sylfaen" w:eastAsiaTheme="minorEastAsia" w:hAnsi="Sylfaen" w:cs="Sylfaen"/>
          <w:bCs/>
          <w:color w:val="000000" w:themeColor="text1"/>
          <w:shd w:val="clear" w:color="auto" w:fill="FFFFFF"/>
          <w:lang w:val="ka-GE"/>
        </w:rPr>
        <w:t xml:space="preserve">20.5 </w:t>
      </w:r>
      <w:r w:rsidRPr="00AB663E">
        <w:rPr>
          <w:rFonts w:ascii="Sylfaen" w:hAnsi="Sylfaen"/>
          <w:color w:val="000000" w:themeColor="text1"/>
          <w:lang w:val="ka-GE"/>
        </w:rPr>
        <w:t>მლნ ლარს;</w:t>
      </w:r>
    </w:p>
    <w:p w14:paraId="6D035E07"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მიკრო მეწარმეობის ნაწილის კონკრეტულ ტერიტორიულ ერთეულზე იმპლემენტაციის მიზნით მსოფლიო ბანკის შესყიდვების პროცედურების დაცვით შეირჩა ორი გამარჯვებული კონტრაქტორი ორგანიზაცია;</w:t>
      </w:r>
    </w:p>
    <w:p w14:paraId="353B27A8" w14:textId="77777777" w:rsidR="006222A9" w:rsidRPr="009B545A" w:rsidRDefault="006222A9" w:rsidP="00DB446F">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9B545A">
        <w:rPr>
          <w:rFonts w:ascii="Sylfaen" w:eastAsiaTheme="minorEastAsia" w:hAnsi="Sylfaen" w:cs="Sylfaen"/>
          <w:bCs/>
          <w:color w:val="000000"/>
          <w:shd w:val="clear" w:color="auto" w:fill="FFFFFF"/>
          <w:lang w:val="ka-GE"/>
        </w:rPr>
        <w:t>მიკრო მეწარმეობის ხელშეწყობის პროგრამის ფარგლებში დარეგისტრირდა 14 823 ბიზნეს იდეა. შეფასებების შედეგად, პირველი ეტაპის (ბიზნეს იდეების) გამარჯვებულები გადავიდნენ ტრენინგების ეტაპზე (სულ 4156 აპლიკანტი). საანგარიშო პერიოდში ტრენინგი გაიარა 4 037 აპლიკანტი. განხორციელდა ბიზნეს გეგმების რეგისტრაცია. სულ დარეგისტრირდა 3 653 ბიზნეს გეგმა. დაიწყო რეგისტრირებული ბიზნეს გეგმების შეფასება და გასაუბრება აპლიკანტებთან. განხორციელდა 1722 ბიზნესის განხორციელების ადგილის  მონიტორინგი. 2022 წლის რაუნდის ფარგლებში გამოვლინდა 1367 გამარჯვებული ბენეფიციარი. ხელშეკრულების გაფორმების პროცესი დასრულდა 30 სექტემბერს, სულ გაფორმდა 1326 ხელშეკრულება. პარალელურ რეჟიმში მიმდინარეობდა თანამონაწილეობის თანხის ხარჯვის მონიტორინგი და სააგენტოს მხრიდან გრანტის თანხების ჩარიცხვა. საანგარიშო პერიოდში დაფინანსდა 12 პროექტი, რისთვისაც გრანტის სახით ჩარიცხულია  293.3 ათასი  ლარი.</w:t>
      </w:r>
    </w:p>
    <w:p w14:paraId="396D2E46" w14:textId="77777777" w:rsidR="009A2DD7" w:rsidRPr="00180341" w:rsidRDefault="009A2DD7" w:rsidP="00DB446F">
      <w:pPr>
        <w:spacing w:line="240" w:lineRule="auto"/>
        <w:jc w:val="both"/>
        <w:rPr>
          <w:rFonts w:ascii="Sylfaen" w:hAnsi="Sylfaen"/>
          <w:highlight w:val="yellow"/>
        </w:rPr>
      </w:pPr>
    </w:p>
    <w:p w14:paraId="2C950FE5" w14:textId="77777777" w:rsidR="00564159" w:rsidRPr="00F94935" w:rsidRDefault="00564159" w:rsidP="00DB446F">
      <w:pPr>
        <w:pStyle w:val="Heading2"/>
        <w:spacing w:line="240" w:lineRule="auto"/>
        <w:jc w:val="both"/>
        <w:rPr>
          <w:rFonts w:ascii="Sylfaen" w:hAnsi="Sylfaen"/>
          <w:sz w:val="22"/>
          <w:szCs w:val="22"/>
          <w:lang w:val="ka-GE"/>
        </w:rPr>
      </w:pPr>
      <w:r w:rsidRPr="00F94935">
        <w:rPr>
          <w:rFonts w:ascii="Sylfaen" w:hAnsi="Sylfaen"/>
          <w:sz w:val="22"/>
          <w:szCs w:val="22"/>
          <w:lang w:val="ka-GE"/>
        </w:rPr>
        <w:t>5.3 შემოსავლების მობილიზება და გადამხდელთა მომსახურების გაუმჯობესება (პროგრამული კოდი 23 02)</w:t>
      </w:r>
    </w:p>
    <w:p w14:paraId="6D8F7D36" w14:textId="77777777" w:rsidR="00564159" w:rsidRPr="00F94935" w:rsidRDefault="00564159" w:rsidP="00DB446F">
      <w:pPr>
        <w:pStyle w:val="abzacixml"/>
        <w:spacing w:line="240" w:lineRule="auto"/>
        <w:rPr>
          <w:sz w:val="22"/>
          <w:szCs w:val="22"/>
        </w:rPr>
      </w:pPr>
    </w:p>
    <w:p w14:paraId="34C36339" w14:textId="77777777" w:rsidR="00564159" w:rsidRPr="00F94935" w:rsidRDefault="00564159" w:rsidP="00DB446F">
      <w:pPr>
        <w:spacing w:after="0" w:line="240" w:lineRule="auto"/>
        <w:jc w:val="both"/>
        <w:rPr>
          <w:rFonts w:ascii="Sylfaen" w:hAnsi="Sylfaen"/>
        </w:rPr>
      </w:pPr>
      <w:r w:rsidRPr="00F94935">
        <w:rPr>
          <w:rFonts w:ascii="Sylfaen" w:hAnsi="Sylfaen"/>
        </w:rPr>
        <w:t xml:space="preserve">პროგრამის განმახორციელებელი </w:t>
      </w:r>
    </w:p>
    <w:p w14:paraId="46C25D0B" w14:textId="77777777" w:rsidR="00564159" w:rsidRPr="00F94935" w:rsidRDefault="00564159" w:rsidP="00DB446F">
      <w:pPr>
        <w:pStyle w:val="ListParagraph"/>
        <w:numPr>
          <w:ilvl w:val="0"/>
          <w:numId w:val="8"/>
        </w:numPr>
        <w:spacing w:after="0" w:line="240" w:lineRule="auto"/>
        <w:ind w:left="720"/>
        <w:jc w:val="both"/>
        <w:rPr>
          <w:rFonts w:ascii="Sylfaen" w:hAnsi="Sylfaen"/>
        </w:rPr>
      </w:pPr>
      <w:r w:rsidRPr="00F94935">
        <w:rPr>
          <w:rFonts w:ascii="Sylfaen" w:hAnsi="Sylfaen"/>
        </w:rPr>
        <w:t>სსიპ შემოსავლების სამსახური</w:t>
      </w:r>
    </w:p>
    <w:p w14:paraId="297858F2" w14:textId="77777777" w:rsidR="00564159" w:rsidRPr="00180341" w:rsidRDefault="00564159" w:rsidP="00DB446F">
      <w:pPr>
        <w:pStyle w:val="abzacixml"/>
        <w:spacing w:line="240" w:lineRule="auto"/>
        <w:ind w:left="630" w:firstLine="0"/>
        <w:rPr>
          <w:sz w:val="22"/>
          <w:szCs w:val="22"/>
          <w:highlight w:val="yellow"/>
        </w:rPr>
      </w:pPr>
    </w:p>
    <w:p w14:paraId="704C0E9A" w14:textId="77777777" w:rsidR="00F94935" w:rsidRPr="0029186A" w:rsidRDefault="00F94935"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საანგარიშო პერიოდში მოძრავი სერვის ცენტრი RS CAR - 27 ლოკაციაზე მოემსახურა 5 175 ვიზიტორს. ვიდეო ზარების ჯამურმა რაოდენობამ შეადგინა 13 353, ამავე პერიოდში  სატელეფონო ცენტრის მიერ მიღებული ზარების რაოდენობამ შეადგინა  232 769 ზარი, ხოლო სერვის-ცენტრებში ვიზიტორების რაოდენობა - 354 544 ვიზიტორი.</w:t>
      </w:r>
    </w:p>
    <w:p w14:paraId="3C5BFADB" w14:textId="77777777" w:rsidR="006479BC" w:rsidRPr="0029186A" w:rsidRDefault="006479B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საანგარიშო პერიოდის მონაცემებით  დასრულდა</w:t>
      </w:r>
      <w:r w:rsidRPr="0029186A">
        <w:rPr>
          <w:rFonts w:ascii="Sylfaen" w:hAnsi="Sylfaen" w:cs="Sylfaen"/>
          <w:bCs/>
          <w:shd w:val="clear" w:color="auto" w:fill="FFFFFF"/>
        </w:rPr>
        <w:t xml:space="preserve"> </w:t>
      </w:r>
      <w:r w:rsidRPr="0029186A">
        <w:rPr>
          <w:rFonts w:ascii="Sylfaen" w:hAnsi="Sylfaen" w:cs="Sylfaen"/>
          <w:bCs/>
          <w:shd w:val="clear" w:color="auto" w:fill="FFFFFF"/>
          <w:lang w:val="ka-GE"/>
        </w:rPr>
        <w:t>-</w:t>
      </w:r>
      <w:r w:rsidRPr="0029186A">
        <w:rPr>
          <w:rFonts w:ascii="Sylfaen" w:hAnsi="Sylfaen" w:cs="Sylfaen"/>
          <w:bCs/>
          <w:shd w:val="clear" w:color="auto" w:fill="FFFFFF"/>
        </w:rPr>
        <w:t>2</w:t>
      </w:r>
      <w:r w:rsidRPr="0029186A">
        <w:rPr>
          <w:rFonts w:ascii="Sylfaen" w:hAnsi="Sylfaen" w:cs="Sylfaen"/>
          <w:bCs/>
          <w:shd w:val="clear" w:color="auto" w:fill="FFFFFF"/>
          <w:lang w:val="ka-GE"/>
        </w:rPr>
        <w:t>.</w:t>
      </w:r>
      <w:r w:rsidRPr="0029186A">
        <w:rPr>
          <w:rFonts w:ascii="Sylfaen" w:hAnsi="Sylfaen" w:cs="Sylfaen"/>
          <w:bCs/>
          <w:shd w:val="clear" w:color="auto" w:fill="FFFFFF"/>
        </w:rPr>
        <w:t>2</w:t>
      </w:r>
      <w:r w:rsidRPr="0029186A">
        <w:rPr>
          <w:rFonts w:ascii="Sylfaen" w:hAnsi="Sylfaen" w:cs="Sylfaen"/>
          <w:bCs/>
          <w:shd w:val="clear" w:color="auto" w:fill="FFFFFF"/>
          <w:lang w:val="ka-GE"/>
        </w:rPr>
        <w:t xml:space="preserve"> ათასი საგადასახადო შემოწმება, ჯამურად დარიცხული თანხამ შეადგინა -  </w:t>
      </w:r>
      <w:r w:rsidRPr="0029186A">
        <w:rPr>
          <w:rFonts w:ascii="Sylfaen" w:hAnsi="Sylfaen" w:cs="Sylfaen"/>
          <w:bCs/>
          <w:shd w:val="clear" w:color="auto" w:fill="FFFFFF"/>
        </w:rPr>
        <w:t>348</w:t>
      </w:r>
      <w:r w:rsidRPr="0029186A">
        <w:rPr>
          <w:rFonts w:ascii="Sylfaen" w:hAnsi="Sylfaen" w:cs="Sylfaen"/>
          <w:bCs/>
          <w:shd w:val="clear" w:color="auto" w:fill="FFFFFF"/>
          <w:lang w:val="ka-GE"/>
        </w:rPr>
        <w:t>.9 მლნ ლარი.</w:t>
      </w:r>
    </w:p>
    <w:p w14:paraId="042B4E0A" w14:textId="77777777" w:rsidR="006479BC" w:rsidRPr="0029186A" w:rsidRDefault="006479B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დამტკიცებული მეთოდური მითითების „საგადასახადო შემოწმების დანიშვნის/მასშტაბის შეცვლის/შეწყვეტის კრიტერიუმების შესახებ“ საქართველოს საბაჟო კოდექსში“ შესაბამისად საანგარიშო პერიოდში </w:t>
      </w:r>
      <w:r w:rsidRPr="0029186A">
        <w:rPr>
          <w:rFonts w:ascii="Sylfaen" w:hAnsi="Sylfaen" w:cs="Sylfaen"/>
          <w:bCs/>
          <w:shd w:val="clear" w:color="auto" w:fill="FFFFFF"/>
        </w:rPr>
        <w:t>273</w:t>
      </w:r>
      <w:r w:rsidRPr="0029186A">
        <w:rPr>
          <w:rFonts w:ascii="Sylfaen" w:hAnsi="Sylfaen" w:cs="Sylfaen"/>
          <w:bCs/>
          <w:shd w:val="clear" w:color="auto" w:fill="FFFFFF"/>
          <w:lang w:val="ka-GE"/>
        </w:rPr>
        <w:t xml:space="preserve"> გადასახადის გადამხდელთან შეწყდა საგადასახადო შემოწმების მიმდინარეობა;</w:t>
      </w:r>
    </w:p>
    <w:p w14:paraId="6AC1E344" w14:textId="77777777" w:rsidR="006479BC" w:rsidRPr="0029186A" w:rsidRDefault="006479BC" w:rsidP="00DB446F">
      <w:pPr>
        <w:numPr>
          <w:ilvl w:val="0"/>
          <w:numId w:val="2"/>
        </w:numPr>
        <w:autoSpaceDE w:val="0"/>
        <w:autoSpaceDN w:val="0"/>
        <w:adjustRightInd w:val="0"/>
        <w:spacing w:after="0" w:line="240" w:lineRule="auto"/>
        <w:ind w:left="0"/>
        <w:jc w:val="both"/>
        <w:rPr>
          <w:rFonts w:ascii="Sylfaen" w:hAnsi="Sylfaen"/>
          <w:lang w:val="ka-GE"/>
        </w:rPr>
      </w:pPr>
      <w:r w:rsidRPr="0029186A">
        <w:rPr>
          <w:rFonts w:ascii="Sylfaen" w:hAnsi="Sylfaen" w:cs="Sylfaen"/>
          <w:lang w:val="ka-GE"/>
        </w:rPr>
        <w:t>საგადასახადო</w:t>
      </w:r>
      <w:r w:rsidRPr="0029186A">
        <w:rPr>
          <w:rFonts w:ascii="Sylfaen" w:hAnsi="Sylfaen"/>
          <w:lang w:val="ka-GE"/>
        </w:rPr>
        <w:t xml:space="preserve"> </w:t>
      </w:r>
      <w:r w:rsidRPr="0029186A">
        <w:rPr>
          <w:rFonts w:ascii="Sylfaen" w:hAnsi="Sylfaen" w:cs="Sylfaen"/>
          <w:lang w:val="ka-GE"/>
        </w:rPr>
        <w:t>შემოწმებების</w:t>
      </w:r>
      <w:r w:rsidRPr="0029186A">
        <w:rPr>
          <w:rFonts w:ascii="Sylfaen" w:hAnsi="Sylfaen"/>
          <w:lang w:val="ka-GE"/>
        </w:rPr>
        <w:t xml:space="preserve"> (</w:t>
      </w:r>
      <w:r w:rsidRPr="0029186A">
        <w:rPr>
          <w:rFonts w:ascii="Sylfaen" w:hAnsi="Sylfaen" w:cs="Sylfaen"/>
          <w:lang w:val="ka-GE"/>
        </w:rPr>
        <w:t>აუდიტის</w:t>
      </w:r>
      <w:r w:rsidRPr="0029186A">
        <w:rPr>
          <w:rFonts w:ascii="Sylfaen" w:hAnsi="Sylfaen"/>
          <w:lang w:val="ka-GE"/>
        </w:rPr>
        <w:t xml:space="preserve">) </w:t>
      </w:r>
      <w:r w:rsidRPr="0029186A">
        <w:rPr>
          <w:rFonts w:ascii="Sylfaen" w:hAnsi="Sylfaen" w:cs="Sylfaen"/>
          <w:lang w:val="ka-GE"/>
        </w:rPr>
        <w:t>პროცესების</w:t>
      </w:r>
      <w:r w:rsidRPr="0029186A">
        <w:rPr>
          <w:rFonts w:ascii="Sylfaen" w:hAnsi="Sylfaen"/>
          <w:lang w:val="ka-GE"/>
        </w:rPr>
        <w:t xml:space="preserve"> </w:t>
      </w:r>
      <w:r w:rsidRPr="0029186A">
        <w:rPr>
          <w:rFonts w:ascii="Sylfaen" w:hAnsi="Sylfaen" w:cs="Sylfaen"/>
          <w:lang w:val="ka-GE"/>
        </w:rPr>
        <w:t>ავტომატიზაციისა</w:t>
      </w:r>
      <w:r w:rsidRPr="0029186A">
        <w:rPr>
          <w:rFonts w:ascii="Sylfaen" w:hAnsi="Sylfaen"/>
          <w:lang w:val="ka-GE"/>
        </w:rPr>
        <w:t xml:space="preserve"> </w:t>
      </w:r>
      <w:r w:rsidRPr="0029186A">
        <w:rPr>
          <w:rFonts w:ascii="Sylfaen" w:hAnsi="Sylfaen" w:cs="Sylfaen"/>
          <w:lang w:val="ka-GE"/>
        </w:rPr>
        <w:t>და</w:t>
      </w:r>
      <w:r w:rsidRPr="0029186A">
        <w:rPr>
          <w:rFonts w:ascii="Sylfaen" w:hAnsi="Sylfaen"/>
          <w:lang w:val="ka-GE"/>
        </w:rPr>
        <w:t xml:space="preserve"> </w:t>
      </w:r>
      <w:r w:rsidRPr="0029186A">
        <w:rPr>
          <w:rFonts w:ascii="Sylfaen" w:hAnsi="Sylfaen" w:cs="Sylfaen"/>
          <w:lang w:val="ka-GE"/>
        </w:rPr>
        <w:t>ეფექტურად</w:t>
      </w:r>
      <w:r w:rsidRPr="0029186A">
        <w:rPr>
          <w:rFonts w:ascii="Sylfaen" w:hAnsi="Sylfaen"/>
          <w:lang w:val="ka-GE"/>
        </w:rPr>
        <w:t xml:space="preserve"> </w:t>
      </w:r>
      <w:r w:rsidRPr="0029186A">
        <w:rPr>
          <w:rFonts w:ascii="Sylfaen" w:hAnsi="Sylfaen" w:cs="Sylfaen"/>
          <w:lang w:val="ka-GE"/>
        </w:rPr>
        <w:t>განხორციელების</w:t>
      </w:r>
      <w:r w:rsidRPr="0029186A">
        <w:rPr>
          <w:rFonts w:ascii="Sylfaen" w:hAnsi="Sylfaen"/>
          <w:lang w:val="ka-GE"/>
        </w:rPr>
        <w:t xml:space="preserve"> </w:t>
      </w:r>
      <w:r w:rsidRPr="0029186A">
        <w:rPr>
          <w:rFonts w:ascii="Sylfaen" w:hAnsi="Sylfaen" w:cs="Sylfaen"/>
          <w:lang w:val="ka-GE"/>
        </w:rPr>
        <w:t>მიზნით</w:t>
      </w:r>
      <w:r w:rsidRPr="0029186A">
        <w:rPr>
          <w:rFonts w:ascii="Sylfaen" w:hAnsi="Sylfaen"/>
          <w:lang w:val="ka-GE"/>
        </w:rPr>
        <w:t xml:space="preserve"> </w:t>
      </w:r>
      <w:r w:rsidRPr="0029186A">
        <w:rPr>
          <w:rFonts w:ascii="Sylfaen" w:hAnsi="Sylfaen" w:cs="Sylfaen"/>
          <w:lang w:val="ka-GE"/>
        </w:rPr>
        <w:t>მიმდინარეობს</w:t>
      </w:r>
      <w:r w:rsidRPr="0029186A">
        <w:rPr>
          <w:rFonts w:ascii="Sylfaen" w:hAnsi="Sylfaen"/>
          <w:lang w:val="ka-GE"/>
        </w:rPr>
        <w:t xml:space="preserve"> </w:t>
      </w:r>
      <w:r w:rsidRPr="0029186A">
        <w:rPr>
          <w:rFonts w:ascii="Sylfaen" w:hAnsi="Sylfaen" w:cs="Sylfaen"/>
          <w:lang w:val="ka-GE"/>
        </w:rPr>
        <w:t>აუდიტის</w:t>
      </w:r>
      <w:r w:rsidRPr="0029186A">
        <w:rPr>
          <w:rFonts w:ascii="Sylfaen" w:hAnsi="Sylfaen"/>
          <w:lang w:val="ka-GE"/>
        </w:rPr>
        <w:t xml:space="preserve"> </w:t>
      </w:r>
      <w:r w:rsidRPr="0029186A">
        <w:rPr>
          <w:rFonts w:ascii="Sylfaen" w:hAnsi="Sylfaen" w:cs="Sylfaen"/>
          <w:lang w:val="ka-GE"/>
        </w:rPr>
        <w:t>საქმისწარმოების</w:t>
      </w:r>
      <w:r w:rsidRPr="0029186A">
        <w:rPr>
          <w:rFonts w:ascii="Sylfaen" w:hAnsi="Sylfaen"/>
          <w:lang w:val="ka-GE"/>
        </w:rPr>
        <w:t xml:space="preserve"> </w:t>
      </w:r>
      <w:r w:rsidRPr="0029186A">
        <w:rPr>
          <w:rFonts w:ascii="Sylfaen" w:hAnsi="Sylfaen" w:cs="Sylfaen"/>
          <w:lang w:val="ka-GE"/>
        </w:rPr>
        <w:t>ელექტრონული</w:t>
      </w:r>
      <w:r w:rsidRPr="0029186A">
        <w:rPr>
          <w:rFonts w:ascii="Sylfaen" w:hAnsi="Sylfaen"/>
          <w:lang w:val="ka-GE"/>
        </w:rPr>
        <w:t xml:space="preserve"> </w:t>
      </w:r>
      <w:r w:rsidRPr="0029186A">
        <w:rPr>
          <w:rFonts w:ascii="Sylfaen" w:hAnsi="Sylfaen" w:cs="Sylfaen"/>
          <w:lang w:val="ka-GE"/>
        </w:rPr>
        <w:t>სისტემის</w:t>
      </w:r>
      <w:r w:rsidRPr="0029186A">
        <w:rPr>
          <w:rFonts w:ascii="Sylfaen" w:hAnsi="Sylfaen"/>
          <w:lang w:val="ka-GE"/>
        </w:rPr>
        <w:t xml:space="preserve"> - Audit Case Management System (CMS) </w:t>
      </w:r>
      <w:r w:rsidRPr="0029186A">
        <w:rPr>
          <w:rFonts w:ascii="Sylfaen" w:hAnsi="Sylfaen" w:cs="Sylfaen"/>
          <w:lang w:val="ka-GE"/>
        </w:rPr>
        <w:t>გაუმჯობესება</w:t>
      </w:r>
      <w:r w:rsidRPr="0029186A">
        <w:rPr>
          <w:rFonts w:ascii="Sylfaen" w:hAnsi="Sylfaen"/>
          <w:lang w:val="ka-GE"/>
        </w:rPr>
        <w:t xml:space="preserve"> </w:t>
      </w:r>
      <w:r w:rsidRPr="0029186A">
        <w:rPr>
          <w:rFonts w:ascii="Sylfaen" w:hAnsi="Sylfaen" w:cs="Sylfaen"/>
          <w:lang w:val="ka-GE"/>
        </w:rPr>
        <w:t>და</w:t>
      </w:r>
      <w:r w:rsidRPr="0029186A">
        <w:rPr>
          <w:rFonts w:ascii="Sylfaen" w:hAnsi="Sylfaen"/>
          <w:lang w:val="ka-GE"/>
        </w:rPr>
        <w:t xml:space="preserve"> </w:t>
      </w:r>
      <w:r w:rsidRPr="0029186A">
        <w:rPr>
          <w:rFonts w:ascii="Sylfaen" w:hAnsi="Sylfaen" w:cs="Sylfaen"/>
          <w:lang w:val="ka-GE"/>
        </w:rPr>
        <w:t>პროცესების</w:t>
      </w:r>
      <w:r w:rsidRPr="0029186A">
        <w:rPr>
          <w:rFonts w:ascii="Sylfaen" w:hAnsi="Sylfaen"/>
          <w:lang w:val="ka-GE"/>
        </w:rPr>
        <w:t xml:space="preserve"> </w:t>
      </w:r>
      <w:r w:rsidRPr="0029186A">
        <w:rPr>
          <w:rFonts w:ascii="Sylfaen" w:hAnsi="Sylfaen" w:cs="Sylfaen"/>
          <w:lang w:val="ka-GE"/>
        </w:rPr>
        <w:t>სრულყოფა</w:t>
      </w:r>
      <w:r w:rsidRPr="0029186A">
        <w:rPr>
          <w:rFonts w:ascii="Sylfaen" w:hAnsi="Sylfaen"/>
          <w:lang w:val="ka-GE"/>
        </w:rPr>
        <w:t xml:space="preserve">. სისტემის </w:t>
      </w:r>
      <w:r w:rsidRPr="0029186A">
        <w:rPr>
          <w:rFonts w:ascii="Sylfaen" w:hAnsi="Sylfaen" w:cs="Sylfaen"/>
          <w:lang w:val="ka-GE"/>
        </w:rPr>
        <w:t>სისტემის</w:t>
      </w:r>
      <w:r w:rsidRPr="0029186A">
        <w:rPr>
          <w:rFonts w:ascii="Sylfaen" w:hAnsi="Sylfaen"/>
          <w:lang w:val="ka-GE"/>
        </w:rPr>
        <w:t xml:space="preserve"> </w:t>
      </w:r>
      <w:r w:rsidRPr="0029186A">
        <w:rPr>
          <w:rFonts w:ascii="Sylfaen" w:hAnsi="Sylfaen" w:cs="Sylfaen"/>
          <w:lang w:val="ka-GE"/>
        </w:rPr>
        <w:t>ეფექტიანი</w:t>
      </w:r>
      <w:r w:rsidRPr="0029186A">
        <w:rPr>
          <w:rFonts w:ascii="Sylfaen" w:hAnsi="Sylfaen"/>
          <w:lang w:val="ka-GE"/>
        </w:rPr>
        <w:t xml:space="preserve"> </w:t>
      </w:r>
      <w:r w:rsidRPr="0029186A">
        <w:rPr>
          <w:rFonts w:ascii="Sylfaen" w:hAnsi="Sylfaen" w:cs="Sylfaen"/>
          <w:lang w:val="ka-GE"/>
        </w:rPr>
        <w:t>მართვა</w:t>
      </w:r>
      <w:r w:rsidRPr="0029186A">
        <w:rPr>
          <w:rFonts w:ascii="Sylfaen" w:hAnsi="Sylfaen"/>
          <w:lang w:val="ka-GE"/>
        </w:rPr>
        <w:t>-</w:t>
      </w:r>
      <w:r w:rsidRPr="0029186A">
        <w:rPr>
          <w:rFonts w:ascii="Sylfaen" w:hAnsi="Sylfaen" w:cs="Sylfaen"/>
          <w:lang w:val="ka-GE"/>
        </w:rPr>
        <w:t>გაუმჯობესების</w:t>
      </w:r>
      <w:r w:rsidRPr="0029186A">
        <w:rPr>
          <w:rFonts w:ascii="Sylfaen" w:hAnsi="Sylfaen"/>
          <w:lang w:val="ka-GE"/>
        </w:rPr>
        <w:t xml:space="preserve"> </w:t>
      </w:r>
      <w:r w:rsidRPr="0029186A">
        <w:rPr>
          <w:rFonts w:ascii="Sylfaen" w:hAnsi="Sylfaen" w:cs="Sylfaen"/>
          <w:lang w:val="ka-GE"/>
        </w:rPr>
        <w:t>მიზნით სამუ</w:t>
      </w:r>
      <w:r>
        <w:rPr>
          <w:rFonts w:ascii="Sylfaen" w:hAnsi="Sylfaen" w:cs="Sylfaen"/>
          <w:lang w:val="ka-GE"/>
        </w:rPr>
        <w:t>შ</w:t>
      </w:r>
      <w:r w:rsidRPr="0029186A">
        <w:rPr>
          <w:rFonts w:ascii="Sylfaen" w:hAnsi="Sylfaen" w:cs="Sylfaen"/>
          <w:lang w:val="ka-GE"/>
        </w:rPr>
        <w:t>აოები მიმდინარებს 7 მიმართულებით, კერძოდ: შემოწმება</w:t>
      </w:r>
      <w:r w:rsidRPr="0029186A">
        <w:rPr>
          <w:rFonts w:ascii="Sylfaen" w:hAnsi="Sylfaen"/>
          <w:lang w:val="ka-GE"/>
        </w:rPr>
        <w:t xml:space="preserve"> - </w:t>
      </w:r>
      <w:r w:rsidRPr="0029186A">
        <w:rPr>
          <w:rFonts w:ascii="Sylfaen" w:hAnsi="Sylfaen" w:cs="Sylfaen"/>
          <w:lang w:val="ka-GE"/>
        </w:rPr>
        <w:t>პროცესის</w:t>
      </w:r>
      <w:r w:rsidRPr="0029186A">
        <w:rPr>
          <w:rFonts w:ascii="Sylfaen" w:hAnsi="Sylfaen"/>
          <w:lang w:val="ka-GE"/>
        </w:rPr>
        <w:t xml:space="preserve"> </w:t>
      </w:r>
      <w:r w:rsidRPr="0029186A">
        <w:rPr>
          <w:rFonts w:ascii="Sylfaen" w:hAnsi="Sylfaen" w:cs="Sylfaen"/>
          <w:lang w:val="ka-GE"/>
        </w:rPr>
        <w:t>მთლიანი</w:t>
      </w:r>
      <w:r w:rsidRPr="0029186A">
        <w:rPr>
          <w:rFonts w:ascii="Sylfaen" w:hAnsi="Sylfaen"/>
          <w:lang w:val="ka-GE"/>
        </w:rPr>
        <w:t xml:space="preserve"> </w:t>
      </w:r>
      <w:r w:rsidRPr="0029186A">
        <w:rPr>
          <w:rFonts w:ascii="Sylfaen" w:hAnsi="Sylfaen" w:cs="Sylfaen"/>
          <w:lang w:val="ka-GE"/>
        </w:rPr>
        <w:t>ხაზი</w:t>
      </w:r>
      <w:r w:rsidRPr="0029186A">
        <w:rPr>
          <w:rFonts w:ascii="Sylfaen" w:hAnsi="Sylfaen"/>
          <w:lang w:val="ka-GE"/>
        </w:rPr>
        <w:t xml:space="preserve">, </w:t>
      </w:r>
      <w:r w:rsidRPr="0029186A">
        <w:rPr>
          <w:rFonts w:ascii="Sylfaen" w:hAnsi="Sylfaen" w:cs="Sylfaen"/>
          <w:lang w:val="ka-GE"/>
        </w:rPr>
        <w:t>საგადასახადო</w:t>
      </w:r>
      <w:r w:rsidRPr="0029186A">
        <w:rPr>
          <w:rFonts w:ascii="Sylfaen" w:hAnsi="Sylfaen"/>
          <w:lang w:val="ka-GE"/>
        </w:rPr>
        <w:t xml:space="preserve"> </w:t>
      </w:r>
      <w:r w:rsidRPr="0029186A">
        <w:rPr>
          <w:rFonts w:ascii="Sylfaen" w:hAnsi="Sylfaen" w:cs="Sylfaen"/>
          <w:lang w:val="ka-GE"/>
        </w:rPr>
        <w:t>შემოწმების</w:t>
      </w:r>
      <w:r w:rsidRPr="0029186A">
        <w:rPr>
          <w:rFonts w:ascii="Sylfaen" w:hAnsi="Sylfaen"/>
          <w:lang w:val="ka-GE"/>
        </w:rPr>
        <w:t xml:space="preserve"> </w:t>
      </w:r>
      <w:r w:rsidRPr="0029186A">
        <w:rPr>
          <w:rFonts w:ascii="Sylfaen" w:hAnsi="Sylfaen" w:cs="Sylfaen"/>
          <w:lang w:val="ka-GE"/>
        </w:rPr>
        <w:t>აქტი</w:t>
      </w:r>
      <w:r w:rsidRPr="0029186A">
        <w:rPr>
          <w:rFonts w:ascii="Sylfaen" w:hAnsi="Sylfaen"/>
          <w:lang w:val="ka-GE"/>
        </w:rPr>
        <w:t xml:space="preserve"> </w:t>
      </w:r>
      <w:r w:rsidRPr="0029186A">
        <w:rPr>
          <w:rFonts w:ascii="Sylfaen" w:hAnsi="Sylfaen" w:cs="Sylfaen"/>
          <w:lang w:val="ka-GE"/>
        </w:rPr>
        <w:t>და</w:t>
      </w:r>
      <w:r w:rsidRPr="0029186A">
        <w:rPr>
          <w:rFonts w:ascii="Sylfaen" w:hAnsi="Sylfaen"/>
          <w:lang w:val="ka-GE"/>
        </w:rPr>
        <w:t xml:space="preserve"> </w:t>
      </w:r>
      <w:r w:rsidRPr="0029186A">
        <w:rPr>
          <w:rFonts w:ascii="Sylfaen" w:hAnsi="Sylfaen" w:cs="Sylfaen"/>
          <w:lang w:val="ka-GE"/>
        </w:rPr>
        <w:t>კალკულაციის</w:t>
      </w:r>
      <w:r w:rsidRPr="0029186A">
        <w:rPr>
          <w:rFonts w:ascii="Sylfaen" w:hAnsi="Sylfaen"/>
          <w:lang w:val="ka-GE"/>
        </w:rPr>
        <w:t xml:space="preserve"> </w:t>
      </w:r>
      <w:r w:rsidRPr="0029186A">
        <w:rPr>
          <w:rFonts w:ascii="Sylfaen" w:hAnsi="Sylfaen" w:cs="Sylfaen"/>
          <w:lang w:val="ka-GE"/>
        </w:rPr>
        <w:t>დოკუმენტი</w:t>
      </w:r>
      <w:r w:rsidRPr="0029186A">
        <w:rPr>
          <w:rFonts w:ascii="Sylfaen" w:hAnsi="Sylfaen"/>
          <w:lang w:val="ka-GE"/>
        </w:rPr>
        <w:t xml:space="preserve">; </w:t>
      </w:r>
      <w:r w:rsidRPr="0029186A">
        <w:rPr>
          <w:rFonts w:ascii="Sylfaen" w:hAnsi="Sylfaen" w:cs="Sylfaen"/>
          <w:lang w:val="ka-GE"/>
        </w:rPr>
        <w:t>შემოწმების</w:t>
      </w:r>
      <w:r w:rsidRPr="0029186A">
        <w:rPr>
          <w:rFonts w:ascii="Sylfaen" w:hAnsi="Sylfaen"/>
          <w:lang w:val="ka-GE"/>
        </w:rPr>
        <w:t xml:space="preserve"> </w:t>
      </w:r>
      <w:r w:rsidRPr="0029186A">
        <w:rPr>
          <w:rFonts w:ascii="Sylfaen" w:hAnsi="Sylfaen" w:cs="Sylfaen"/>
          <w:lang w:val="ka-GE"/>
        </w:rPr>
        <w:t>ინსტრუქციები</w:t>
      </w:r>
      <w:r w:rsidRPr="0029186A">
        <w:rPr>
          <w:rFonts w:ascii="Sylfaen" w:hAnsi="Sylfaen"/>
          <w:lang w:val="ka-GE"/>
        </w:rPr>
        <w:t xml:space="preserve"> (</w:t>
      </w:r>
      <w:r w:rsidRPr="0029186A">
        <w:rPr>
          <w:rFonts w:ascii="Sylfaen" w:hAnsi="Sylfaen" w:cs="Sylfaen"/>
          <w:lang w:val="ka-GE"/>
        </w:rPr>
        <w:t>თემა</w:t>
      </w:r>
      <w:r w:rsidRPr="0029186A">
        <w:rPr>
          <w:rFonts w:ascii="Sylfaen" w:hAnsi="Sylfaen"/>
          <w:lang w:val="ka-GE"/>
        </w:rPr>
        <w:t>-</w:t>
      </w:r>
      <w:r w:rsidRPr="0029186A">
        <w:rPr>
          <w:rFonts w:ascii="Sylfaen" w:hAnsi="Sylfaen" w:cs="Sylfaen"/>
          <w:lang w:val="ka-GE"/>
        </w:rPr>
        <w:t>აქტივობა</w:t>
      </w:r>
      <w:r w:rsidRPr="0029186A">
        <w:rPr>
          <w:rFonts w:ascii="Sylfaen" w:hAnsi="Sylfaen"/>
          <w:lang w:val="ka-GE"/>
        </w:rPr>
        <w:t>-</w:t>
      </w:r>
      <w:r w:rsidRPr="0029186A">
        <w:rPr>
          <w:rFonts w:ascii="Sylfaen" w:hAnsi="Sylfaen" w:cs="Sylfaen"/>
          <w:lang w:val="ka-GE"/>
        </w:rPr>
        <w:t>საკითხი</w:t>
      </w:r>
      <w:r w:rsidRPr="0029186A">
        <w:rPr>
          <w:rFonts w:ascii="Sylfaen" w:hAnsi="Sylfaen"/>
          <w:lang w:val="ka-GE"/>
        </w:rPr>
        <w:t>)</w:t>
      </w:r>
      <w:r w:rsidRPr="00F94935">
        <w:rPr>
          <w:rFonts w:ascii="Sylfaen" w:hAnsi="Sylfaen"/>
          <w:lang w:val="ka-GE"/>
        </w:rPr>
        <w:t>;</w:t>
      </w:r>
      <w:r w:rsidRPr="0029186A">
        <w:rPr>
          <w:rFonts w:ascii="Sylfaen" w:hAnsi="Sylfaen"/>
          <w:lang w:val="ka-GE"/>
        </w:rPr>
        <w:t xml:space="preserve"> </w:t>
      </w:r>
      <w:r w:rsidRPr="0029186A">
        <w:rPr>
          <w:rFonts w:ascii="Sylfaen" w:hAnsi="Sylfaen" w:cs="Sylfaen"/>
          <w:lang w:val="ka-GE"/>
        </w:rPr>
        <w:t>ადმინისტრატორი</w:t>
      </w:r>
      <w:r w:rsidRPr="0029186A">
        <w:rPr>
          <w:rFonts w:ascii="Sylfaen" w:hAnsi="Sylfaen"/>
          <w:lang w:val="ka-GE"/>
        </w:rPr>
        <w:t xml:space="preserve">; </w:t>
      </w:r>
      <w:r w:rsidRPr="0029186A">
        <w:rPr>
          <w:rFonts w:ascii="Sylfaen" w:hAnsi="Sylfaen" w:cs="Sylfaen"/>
          <w:lang w:val="ka-GE"/>
        </w:rPr>
        <w:t>ხარისხის</w:t>
      </w:r>
      <w:r w:rsidRPr="0029186A">
        <w:rPr>
          <w:rFonts w:ascii="Sylfaen" w:hAnsi="Sylfaen"/>
          <w:lang w:val="ka-GE"/>
        </w:rPr>
        <w:t xml:space="preserve"> </w:t>
      </w:r>
      <w:r w:rsidRPr="0029186A">
        <w:rPr>
          <w:rFonts w:ascii="Sylfaen" w:hAnsi="Sylfaen" w:cs="Sylfaen"/>
          <w:lang w:val="ka-GE"/>
        </w:rPr>
        <w:t>კონტროლი</w:t>
      </w:r>
      <w:r w:rsidRPr="0029186A">
        <w:rPr>
          <w:rFonts w:ascii="Sylfaen" w:hAnsi="Sylfaen"/>
          <w:lang w:val="ka-GE"/>
        </w:rPr>
        <w:t xml:space="preserve">, </w:t>
      </w:r>
      <w:r w:rsidRPr="0029186A">
        <w:rPr>
          <w:rFonts w:ascii="Sylfaen" w:hAnsi="Sylfaen" w:cs="Sylfaen"/>
          <w:lang w:val="ka-GE"/>
        </w:rPr>
        <w:t>დროის</w:t>
      </w:r>
      <w:r w:rsidRPr="0029186A">
        <w:rPr>
          <w:rFonts w:ascii="Sylfaen" w:hAnsi="Sylfaen"/>
          <w:lang w:val="ka-GE"/>
        </w:rPr>
        <w:t xml:space="preserve"> </w:t>
      </w:r>
      <w:r w:rsidRPr="0029186A">
        <w:rPr>
          <w:rFonts w:ascii="Sylfaen" w:hAnsi="Sylfaen" w:cs="Sylfaen"/>
          <w:lang w:val="ka-GE"/>
        </w:rPr>
        <w:t>მართვა</w:t>
      </w:r>
      <w:r w:rsidRPr="0029186A">
        <w:rPr>
          <w:rFonts w:ascii="Sylfaen" w:hAnsi="Sylfaen"/>
          <w:lang w:val="ka-GE"/>
        </w:rPr>
        <w:t xml:space="preserve">, </w:t>
      </w:r>
      <w:r w:rsidRPr="0029186A">
        <w:rPr>
          <w:rFonts w:ascii="Sylfaen" w:hAnsi="Sylfaen" w:cs="Sylfaen"/>
          <w:lang w:val="ka-GE"/>
        </w:rPr>
        <w:t>რეპორტინგი. შემუშავდა</w:t>
      </w:r>
      <w:r w:rsidRPr="0029186A">
        <w:rPr>
          <w:rFonts w:ascii="Sylfaen" w:hAnsi="Sylfaen"/>
          <w:lang w:val="ka-GE"/>
        </w:rPr>
        <w:t xml:space="preserve"> </w:t>
      </w:r>
      <w:r w:rsidRPr="0029186A">
        <w:rPr>
          <w:rFonts w:ascii="Sylfaen" w:hAnsi="Sylfaen" w:cs="Sylfaen"/>
          <w:lang w:val="ka-GE"/>
        </w:rPr>
        <w:t>სისტემის</w:t>
      </w:r>
      <w:r w:rsidRPr="0029186A">
        <w:rPr>
          <w:rFonts w:ascii="Sylfaen" w:hAnsi="Sylfaen"/>
          <w:lang w:val="ka-GE"/>
        </w:rPr>
        <w:t xml:space="preserve"> </w:t>
      </w:r>
      <w:r w:rsidRPr="0029186A">
        <w:rPr>
          <w:rFonts w:ascii="Sylfaen" w:hAnsi="Sylfaen" w:cs="Sylfaen"/>
          <w:lang w:val="ka-GE"/>
        </w:rPr>
        <w:lastRenderedPageBreak/>
        <w:t>ფუნქციონალში</w:t>
      </w:r>
      <w:r w:rsidRPr="0029186A">
        <w:rPr>
          <w:rFonts w:ascii="Sylfaen" w:hAnsi="Sylfaen"/>
          <w:lang w:val="ka-GE"/>
        </w:rPr>
        <w:t xml:space="preserve"> </w:t>
      </w:r>
      <w:r w:rsidRPr="0029186A">
        <w:rPr>
          <w:rFonts w:ascii="Sylfaen" w:hAnsi="Sylfaen" w:cs="Sylfaen"/>
          <w:lang w:val="ka-GE"/>
        </w:rPr>
        <w:t>არსებული</w:t>
      </w:r>
      <w:r w:rsidRPr="0029186A">
        <w:rPr>
          <w:rFonts w:ascii="Sylfaen" w:hAnsi="Sylfaen"/>
          <w:lang w:val="ka-GE"/>
        </w:rPr>
        <w:t xml:space="preserve"> </w:t>
      </w:r>
      <w:r w:rsidRPr="0029186A">
        <w:rPr>
          <w:rFonts w:ascii="Sylfaen" w:hAnsi="Sylfaen" w:cs="Sylfaen"/>
          <w:lang w:val="ka-GE"/>
        </w:rPr>
        <w:t>ხარვეზების</w:t>
      </w:r>
      <w:r w:rsidRPr="0029186A">
        <w:rPr>
          <w:rFonts w:ascii="Sylfaen" w:hAnsi="Sylfaen"/>
          <w:lang w:val="ka-GE"/>
        </w:rPr>
        <w:t xml:space="preserve"> </w:t>
      </w:r>
      <w:r w:rsidRPr="0029186A">
        <w:rPr>
          <w:rFonts w:ascii="Sylfaen" w:hAnsi="Sylfaen" w:cs="Sylfaen"/>
          <w:lang w:val="ka-GE"/>
        </w:rPr>
        <w:t>გასწორების</w:t>
      </w:r>
      <w:r w:rsidRPr="0029186A">
        <w:rPr>
          <w:rFonts w:ascii="Sylfaen" w:hAnsi="Sylfaen"/>
          <w:lang w:val="ka-GE"/>
        </w:rPr>
        <w:t xml:space="preserve"> </w:t>
      </w:r>
      <w:r w:rsidRPr="0029186A">
        <w:rPr>
          <w:rFonts w:ascii="Sylfaen" w:hAnsi="Sylfaen" w:cs="Sylfaen"/>
          <w:lang w:val="ka-GE"/>
        </w:rPr>
        <w:t>და</w:t>
      </w:r>
      <w:r w:rsidRPr="0029186A">
        <w:rPr>
          <w:rFonts w:ascii="Sylfaen" w:hAnsi="Sylfaen"/>
          <w:lang w:val="ka-GE"/>
        </w:rPr>
        <w:t xml:space="preserve"> </w:t>
      </w:r>
      <w:r w:rsidRPr="0029186A">
        <w:rPr>
          <w:rFonts w:ascii="Sylfaen" w:hAnsi="Sylfaen" w:cs="Sylfaen"/>
          <w:lang w:val="ka-GE"/>
        </w:rPr>
        <w:t>სისტემის</w:t>
      </w:r>
      <w:r w:rsidRPr="0029186A">
        <w:rPr>
          <w:rFonts w:ascii="Sylfaen" w:hAnsi="Sylfaen"/>
          <w:lang w:val="ka-GE"/>
        </w:rPr>
        <w:t xml:space="preserve"> </w:t>
      </w:r>
      <w:r w:rsidRPr="0029186A">
        <w:rPr>
          <w:rFonts w:ascii="Sylfaen" w:hAnsi="Sylfaen" w:cs="Sylfaen"/>
          <w:lang w:val="ka-GE"/>
        </w:rPr>
        <w:t>გაუმჯობესების</w:t>
      </w:r>
      <w:r w:rsidRPr="0029186A">
        <w:rPr>
          <w:rFonts w:ascii="Sylfaen" w:hAnsi="Sylfaen"/>
          <w:lang w:val="ka-GE"/>
        </w:rPr>
        <w:t xml:space="preserve"> </w:t>
      </w:r>
      <w:r w:rsidRPr="0029186A">
        <w:rPr>
          <w:rFonts w:ascii="Sylfaen" w:hAnsi="Sylfaen" w:cs="Sylfaen"/>
          <w:lang w:val="ka-GE"/>
        </w:rPr>
        <w:t>ახალი</w:t>
      </w:r>
      <w:r w:rsidRPr="0029186A">
        <w:rPr>
          <w:rFonts w:ascii="Sylfaen" w:hAnsi="Sylfaen"/>
          <w:lang w:val="ka-GE"/>
        </w:rPr>
        <w:t xml:space="preserve"> </w:t>
      </w:r>
      <w:r w:rsidRPr="0029186A">
        <w:rPr>
          <w:rFonts w:ascii="Sylfaen" w:hAnsi="Sylfaen" w:cs="Sylfaen"/>
          <w:lang w:val="ka-GE"/>
        </w:rPr>
        <w:t>კონცეფცია</w:t>
      </w:r>
      <w:r w:rsidRPr="0029186A">
        <w:rPr>
          <w:rFonts w:ascii="Sylfaen" w:hAnsi="Sylfaen"/>
          <w:lang w:val="ka-GE"/>
        </w:rPr>
        <w:t xml:space="preserve">, </w:t>
      </w:r>
      <w:r w:rsidRPr="0029186A">
        <w:rPr>
          <w:rFonts w:ascii="Sylfaen" w:hAnsi="Sylfaen" w:cs="Sylfaen"/>
          <w:lang w:val="ka-GE"/>
        </w:rPr>
        <w:t>რამაც</w:t>
      </w:r>
      <w:r w:rsidRPr="0029186A">
        <w:rPr>
          <w:rFonts w:ascii="Sylfaen" w:hAnsi="Sylfaen"/>
          <w:lang w:val="ka-GE"/>
        </w:rPr>
        <w:t xml:space="preserve"> </w:t>
      </w:r>
      <w:r w:rsidRPr="0029186A">
        <w:rPr>
          <w:rFonts w:ascii="Sylfaen" w:hAnsi="Sylfaen" w:cs="Sylfaen"/>
          <w:lang w:val="ka-GE"/>
        </w:rPr>
        <w:t>უნდა</w:t>
      </w:r>
      <w:r w:rsidRPr="0029186A">
        <w:rPr>
          <w:rFonts w:ascii="Sylfaen" w:hAnsi="Sylfaen"/>
          <w:lang w:val="ka-GE"/>
        </w:rPr>
        <w:t xml:space="preserve"> </w:t>
      </w:r>
      <w:r w:rsidRPr="0029186A">
        <w:rPr>
          <w:rFonts w:ascii="Sylfaen" w:hAnsi="Sylfaen" w:cs="Sylfaen"/>
          <w:lang w:val="ka-GE"/>
        </w:rPr>
        <w:t>უზრუნველყოს</w:t>
      </w:r>
      <w:r w:rsidRPr="0029186A">
        <w:rPr>
          <w:rFonts w:ascii="Sylfaen" w:hAnsi="Sylfaen"/>
          <w:lang w:val="ka-GE"/>
        </w:rPr>
        <w:t xml:space="preserve"> </w:t>
      </w:r>
      <w:r w:rsidRPr="0029186A">
        <w:rPr>
          <w:rFonts w:ascii="Sylfaen" w:hAnsi="Sylfaen" w:cs="Sylfaen"/>
          <w:lang w:val="ka-GE"/>
        </w:rPr>
        <w:t>მომხმარებელთა</w:t>
      </w:r>
      <w:r w:rsidRPr="0029186A">
        <w:rPr>
          <w:rFonts w:ascii="Sylfaen" w:hAnsi="Sylfaen"/>
          <w:lang w:val="ka-GE"/>
        </w:rPr>
        <w:t xml:space="preserve"> </w:t>
      </w:r>
      <w:r w:rsidRPr="0029186A">
        <w:rPr>
          <w:rFonts w:ascii="Sylfaen" w:hAnsi="Sylfaen" w:cs="Sylfaen"/>
          <w:lang w:val="ka-GE"/>
        </w:rPr>
        <w:t>მიერ</w:t>
      </w:r>
      <w:r w:rsidRPr="0029186A">
        <w:rPr>
          <w:rFonts w:ascii="Sylfaen" w:hAnsi="Sylfaen"/>
          <w:lang w:val="ka-GE"/>
        </w:rPr>
        <w:t xml:space="preserve"> </w:t>
      </w:r>
      <w:r w:rsidRPr="0029186A">
        <w:rPr>
          <w:rFonts w:ascii="Sylfaen" w:hAnsi="Sylfaen" w:cs="Sylfaen"/>
          <w:lang w:val="ka-GE"/>
        </w:rPr>
        <w:t>სისტემის</w:t>
      </w:r>
      <w:r w:rsidRPr="0029186A">
        <w:rPr>
          <w:rFonts w:ascii="Sylfaen" w:hAnsi="Sylfaen"/>
          <w:lang w:val="ka-GE"/>
        </w:rPr>
        <w:t xml:space="preserve"> </w:t>
      </w:r>
      <w:r w:rsidRPr="0029186A">
        <w:rPr>
          <w:rFonts w:ascii="Sylfaen" w:hAnsi="Sylfaen" w:cs="Sylfaen"/>
          <w:lang w:val="ka-GE"/>
        </w:rPr>
        <w:t>გამოყენების</w:t>
      </w:r>
      <w:r w:rsidRPr="0029186A">
        <w:rPr>
          <w:rFonts w:ascii="Sylfaen" w:hAnsi="Sylfaen"/>
          <w:lang w:val="ka-GE"/>
        </w:rPr>
        <w:t xml:space="preserve"> </w:t>
      </w:r>
      <w:r w:rsidRPr="0029186A">
        <w:rPr>
          <w:rFonts w:ascii="Sylfaen" w:hAnsi="Sylfaen" w:cs="Sylfaen"/>
          <w:lang w:val="ka-GE"/>
        </w:rPr>
        <w:t>დროითი</w:t>
      </w:r>
      <w:r w:rsidRPr="0029186A">
        <w:rPr>
          <w:rFonts w:ascii="Sylfaen" w:hAnsi="Sylfaen"/>
          <w:lang w:val="ka-GE"/>
        </w:rPr>
        <w:t xml:space="preserve"> </w:t>
      </w:r>
      <w:r w:rsidRPr="0029186A">
        <w:rPr>
          <w:rFonts w:ascii="Sylfaen" w:hAnsi="Sylfaen" w:cs="Sylfaen"/>
          <w:lang w:val="ka-GE"/>
        </w:rPr>
        <w:t>და</w:t>
      </w:r>
      <w:r w:rsidRPr="0029186A">
        <w:rPr>
          <w:rFonts w:ascii="Sylfaen" w:hAnsi="Sylfaen"/>
          <w:lang w:val="ka-GE"/>
        </w:rPr>
        <w:t xml:space="preserve"> </w:t>
      </w:r>
      <w:r w:rsidRPr="0029186A">
        <w:rPr>
          <w:rFonts w:ascii="Sylfaen" w:hAnsi="Sylfaen" w:cs="Sylfaen"/>
          <w:lang w:val="ka-GE"/>
        </w:rPr>
        <w:t>შრომითი</w:t>
      </w:r>
      <w:r w:rsidRPr="0029186A">
        <w:rPr>
          <w:rFonts w:ascii="Sylfaen" w:hAnsi="Sylfaen"/>
          <w:lang w:val="ka-GE"/>
        </w:rPr>
        <w:t xml:space="preserve"> </w:t>
      </w:r>
      <w:r w:rsidRPr="0029186A">
        <w:rPr>
          <w:rFonts w:ascii="Sylfaen" w:hAnsi="Sylfaen" w:cs="Sylfaen"/>
          <w:lang w:val="ka-GE"/>
        </w:rPr>
        <w:t>რესურსის</w:t>
      </w:r>
      <w:r w:rsidRPr="0029186A">
        <w:rPr>
          <w:rFonts w:ascii="Sylfaen" w:hAnsi="Sylfaen"/>
          <w:lang w:val="ka-GE"/>
        </w:rPr>
        <w:t xml:space="preserve"> </w:t>
      </w:r>
      <w:r w:rsidRPr="0029186A">
        <w:rPr>
          <w:rFonts w:ascii="Sylfaen" w:hAnsi="Sylfaen" w:cs="Sylfaen"/>
          <w:lang w:val="ka-GE"/>
        </w:rPr>
        <w:t>მაქსიმალურად</w:t>
      </w:r>
      <w:r w:rsidRPr="0029186A">
        <w:rPr>
          <w:rFonts w:ascii="Sylfaen" w:hAnsi="Sylfaen"/>
          <w:lang w:val="ka-GE"/>
        </w:rPr>
        <w:t xml:space="preserve"> </w:t>
      </w:r>
      <w:r w:rsidRPr="0029186A">
        <w:rPr>
          <w:rFonts w:ascii="Sylfaen" w:hAnsi="Sylfaen" w:cs="Sylfaen"/>
          <w:lang w:val="ka-GE"/>
        </w:rPr>
        <w:t>ოპტიმალური</w:t>
      </w:r>
      <w:r w:rsidRPr="0029186A">
        <w:rPr>
          <w:rFonts w:ascii="Sylfaen" w:hAnsi="Sylfaen"/>
          <w:lang w:val="ka-GE"/>
        </w:rPr>
        <w:t xml:space="preserve"> </w:t>
      </w:r>
      <w:r w:rsidRPr="0029186A">
        <w:rPr>
          <w:rFonts w:ascii="Sylfaen" w:hAnsi="Sylfaen" w:cs="Sylfaen"/>
          <w:lang w:val="ka-GE"/>
        </w:rPr>
        <w:t>გამოყენება</w:t>
      </w:r>
      <w:r w:rsidRPr="0029186A">
        <w:rPr>
          <w:rFonts w:ascii="Sylfaen" w:hAnsi="Sylfaen"/>
          <w:lang w:val="ka-GE"/>
        </w:rPr>
        <w:t xml:space="preserve">, </w:t>
      </w:r>
      <w:r w:rsidRPr="0029186A">
        <w:rPr>
          <w:rFonts w:ascii="Sylfaen" w:hAnsi="Sylfaen" w:cs="Sylfaen"/>
          <w:lang w:val="ka-GE"/>
        </w:rPr>
        <w:t>გააიოლოს</w:t>
      </w:r>
      <w:r w:rsidRPr="0029186A">
        <w:rPr>
          <w:rFonts w:ascii="Sylfaen" w:hAnsi="Sylfaen"/>
          <w:lang w:val="ka-GE"/>
        </w:rPr>
        <w:t xml:space="preserve"> </w:t>
      </w:r>
      <w:r w:rsidRPr="0029186A">
        <w:rPr>
          <w:rFonts w:ascii="Sylfaen" w:hAnsi="Sylfaen" w:cs="Sylfaen"/>
          <w:lang w:val="ka-GE"/>
        </w:rPr>
        <w:t>სისტემის</w:t>
      </w:r>
      <w:r w:rsidRPr="0029186A">
        <w:rPr>
          <w:rFonts w:ascii="Sylfaen" w:hAnsi="Sylfaen"/>
          <w:lang w:val="ka-GE"/>
        </w:rPr>
        <w:t xml:space="preserve"> </w:t>
      </w:r>
      <w:r w:rsidRPr="0029186A">
        <w:rPr>
          <w:rFonts w:ascii="Sylfaen" w:hAnsi="Sylfaen" w:cs="Sylfaen"/>
          <w:lang w:val="ka-GE"/>
        </w:rPr>
        <w:t>ათვისებისა</w:t>
      </w:r>
      <w:r w:rsidRPr="0029186A">
        <w:rPr>
          <w:rFonts w:ascii="Sylfaen" w:hAnsi="Sylfaen"/>
          <w:lang w:val="ka-GE"/>
        </w:rPr>
        <w:t xml:space="preserve"> </w:t>
      </w:r>
      <w:r w:rsidRPr="0029186A">
        <w:rPr>
          <w:rFonts w:ascii="Sylfaen" w:hAnsi="Sylfaen" w:cs="Sylfaen"/>
          <w:lang w:val="ka-GE"/>
        </w:rPr>
        <w:t>და</w:t>
      </w:r>
      <w:r w:rsidRPr="0029186A">
        <w:rPr>
          <w:rFonts w:ascii="Sylfaen" w:hAnsi="Sylfaen"/>
          <w:lang w:val="ka-GE"/>
        </w:rPr>
        <w:t xml:space="preserve"> </w:t>
      </w:r>
      <w:r w:rsidRPr="0029186A">
        <w:rPr>
          <w:rFonts w:ascii="Sylfaen" w:hAnsi="Sylfaen" w:cs="Sylfaen"/>
          <w:lang w:val="ka-GE"/>
        </w:rPr>
        <w:t>მასში</w:t>
      </w:r>
      <w:r w:rsidRPr="0029186A">
        <w:rPr>
          <w:rFonts w:ascii="Sylfaen" w:hAnsi="Sylfaen"/>
          <w:lang w:val="ka-GE"/>
        </w:rPr>
        <w:t xml:space="preserve"> </w:t>
      </w:r>
      <w:r w:rsidRPr="0029186A">
        <w:rPr>
          <w:rFonts w:ascii="Sylfaen" w:hAnsi="Sylfaen" w:cs="Sylfaen"/>
          <w:lang w:val="ka-GE"/>
        </w:rPr>
        <w:t>საქმის</w:t>
      </w:r>
      <w:r w:rsidRPr="0029186A">
        <w:rPr>
          <w:rFonts w:ascii="Sylfaen" w:hAnsi="Sylfaen"/>
          <w:lang w:val="ka-GE"/>
        </w:rPr>
        <w:t xml:space="preserve"> </w:t>
      </w:r>
      <w:r w:rsidRPr="0029186A">
        <w:rPr>
          <w:rFonts w:ascii="Sylfaen" w:hAnsi="Sylfaen" w:cs="Sylfaen"/>
          <w:lang w:val="ka-GE"/>
        </w:rPr>
        <w:t>წარმოება.</w:t>
      </w:r>
    </w:p>
    <w:p w14:paraId="24CFC06C" w14:textId="77777777" w:rsidR="006479BC" w:rsidRPr="0029186A" w:rsidRDefault="006479B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2022 წლის საოპერაციო გეგმის შესაბამისად,  საანგარიშო პერიოდში ფაქტობრივად დასრულდა </w:t>
      </w:r>
      <w:r w:rsidRPr="0029186A">
        <w:rPr>
          <w:rFonts w:ascii="Sylfaen" w:hAnsi="Sylfaen" w:cs="Sylfaen"/>
          <w:bCs/>
          <w:shd w:val="clear" w:color="auto" w:fill="FFFFFF"/>
        </w:rPr>
        <w:t>1 148</w:t>
      </w:r>
      <w:r w:rsidRPr="0029186A">
        <w:rPr>
          <w:rFonts w:ascii="Sylfaen" w:hAnsi="Sylfaen" w:cs="Sylfaen"/>
          <w:bCs/>
          <w:shd w:val="clear" w:color="auto" w:fill="FFFFFF"/>
          <w:lang w:val="ka-GE"/>
        </w:rPr>
        <w:t xml:space="preserve"> საშემოსავლო/მოგების გადასახადის ქეისი. აღნიშნული ქეისებიდან: დაზუსტების შემდეგ რისკი გაქარწყლდა - </w:t>
      </w:r>
      <w:r w:rsidRPr="0029186A">
        <w:rPr>
          <w:rFonts w:ascii="Sylfaen" w:hAnsi="Sylfaen" w:cs="Sylfaen"/>
          <w:bCs/>
          <w:shd w:val="clear" w:color="auto" w:fill="FFFFFF"/>
        </w:rPr>
        <w:t>582</w:t>
      </w:r>
      <w:r w:rsidRPr="0029186A">
        <w:rPr>
          <w:rFonts w:ascii="Sylfaen" w:hAnsi="Sylfaen" w:cs="Sylfaen"/>
          <w:bCs/>
          <w:shd w:val="clear" w:color="auto" w:fill="FFFFFF"/>
          <w:lang w:val="ka-GE"/>
        </w:rPr>
        <w:t xml:space="preserve"> (თანხობრივი შედეგი </w:t>
      </w:r>
      <w:r w:rsidRPr="0029186A">
        <w:rPr>
          <w:rFonts w:ascii="Sylfaen" w:hAnsi="Sylfaen" w:cs="Sylfaen"/>
          <w:bCs/>
          <w:shd w:val="clear" w:color="auto" w:fill="FFFFFF"/>
        </w:rPr>
        <w:t xml:space="preserve">35.9 </w:t>
      </w:r>
      <w:r w:rsidRPr="0029186A">
        <w:rPr>
          <w:rFonts w:ascii="Sylfaen" w:hAnsi="Sylfaen" w:cs="Sylfaen"/>
          <w:bCs/>
          <w:shd w:val="clear" w:color="auto" w:fill="FFFFFF"/>
          <w:lang w:val="ka-GE"/>
        </w:rPr>
        <w:t xml:space="preserve">მლნ  ლარი); დაზუსტების გარეშე რისკი გაქარწყლდა - </w:t>
      </w:r>
      <w:r w:rsidRPr="0029186A">
        <w:rPr>
          <w:rFonts w:ascii="Sylfaen" w:hAnsi="Sylfaen" w:cs="Sylfaen"/>
          <w:bCs/>
          <w:shd w:val="clear" w:color="auto" w:fill="FFFFFF"/>
        </w:rPr>
        <w:t>585</w:t>
      </w:r>
      <w:r w:rsidRPr="0029186A">
        <w:rPr>
          <w:rFonts w:ascii="Sylfaen" w:hAnsi="Sylfaen" w:cs="Sylfaen"/>
          <w:bCs/>
          <w:shd w:val="clear" w:color="auto" w:fill="FFFFFF"/>
          <w:lang w:val="ka-GE"/>
        </w:rPr>
        <w:t xml:space="preserve">; გადაიგზავნა ტრანსფერფრაიზინგში - </w:t>
      </w:r>
      <w:r w:rsidRPr="0029186A">
        <w:rPr>
          <w:rFonts w:ascii="Sylfaen" w:hAnsi="Sylfaen" w:cs="Sylfaen"/>
          <w:bCs/>
          <w:shd w:val="clear" w:color="auto" w:fill="FFFFFF"/>
        </w:rPr>
        <w:t>41</w:t>
      </w:r>
      <w:r w:rsidRPr="0029186A">
        <w:rPr>
          <w:rFonts w:ascii="Sylfaen" w:hAnsi="Sylfaen" w:cs="Sylfaen"/>
          <w:bCs/>
          <w:shd w:val="clear" w:color="auto" w:fill="FFFFFF"/>
          <w:lang w:val="ka-GE"/>
        </w:rPr>
        <w:t xml:space="preserve">; გადაიგზავნა ინვენტარიზაციაზე - 12; დამოუკიდებლად დაინიშნა საგადასახადო შემოწმება - </w:t>
      </w:r>
      <w:r w:rsidRPr="0029186A">
        <w:rPr>
          <w:rFonts w:ascii="Sylfaen" w:hAnsi="Sylfaen" w:cs="Sylfaen"/>
          <w:bCs/>
          <w:shd w:val="clear" w:color="auto" w:fill="FFFFFF"/>
        </w:rPr>
        <w:t>4</w:t>
      </w:r>
      <w:r w:rsidRPr="0029186A">
        <w:rPr>
          <w:rFonts w:ascii="Sylfaen" w:hAnsi="Sylfaen" w:cs="Sylfaen"/>
          <w:bCs/>
          <w:shd w:val="clear" w:color="auto" w:fill="FFFFFF"/>
          <w:lang w:val="ka-GE"/>
        </w:rPr>
        <w:t xml:space="preserve">; დაინიშნა საგადასახადო შემოწმება - </w:t>
      </w:r>
      <w:r w:rsidRPr="0029186A">
        <w:rPr>
          <w:rFonts w:ascii="Sylfaen" w:hAnsi="Sylfaen" w:cs="Sylfaen"/>
          <w:bCs/>
          <w:shd w:val="clear" w:color="auto" w:fill="FFFFFF"/>
        </w:rPr>
        <w:t>221</w:t>
      </w:r>
      <w:r w:rsidRPr="0029186A">
        <w:rPr>
          <w:rFonts w:ascii="Sylfaen" w:hAnsi="Sylfaen" w:cs="Sylfaen"/>
          <w:bCs/>
          <w:shd w:val="clear" w:color="auto" w:fill="FFFFFF"/>
          <w:lang w:val="ka-GE"/>
        </w:rPr>
        <w:t>; გადაიგზავნა ინვენტარიზაციაზე-1</w:t>
      </w:r>
      <w:r w:rsidRPr="0029186A">
        <w:rPr>
          <w:rFonts w:ascii="Sylfaen" w:hAnsi="Sylfaen" w:cs="Sylfaen"/>
          <w:bCs/>
          <w:shd w:val="clear" w:color="auto" w:fill="FFFFFF"/>
        </w:rPr>
        <w:t>9</w:t>
      </w:r>
      <w:r w:rsidRPr="0029186A">
        <w:rPr>
          <w:rFonts w:ascii="Sylfaen" w:hAnsi="Sylfaen" w:cs="Sylfaen"/>
          <w:bCs/>
          <w:shd w:val="clear" w:color="auto" w:fill="FFFFFF"/>
          <w:lang w:val="ka-GE"/>
        </w:rPr>
        <w:t>).</w:t>
      </w:r>
    </w:p>
    <w:p w14:paraId="6724AF79" w14:textId="77777777" w:rsidR="00F94935" w:rsidRPr="0029186A" w:rsidRDefault="00F94935" w:rsidP="00DB446F">
      <w:pPr>
        <w:numPr>
          <w:ilvl w:val="3"/>
          <w:numId w:val="2"/>
        </w:numPr>
        <w:spacing w:after="0" w:line="240" w:lineRule="auto"/>
        <w:ind w:left="0"/>
        <w:jc w:val="both"/>
        <w:rPr>
          <w:rFonts w:ascii="Sylfaen" w:hAnsi="Sylfaen" w:cs="Calibri"/>
        </w:rPr>
      </w:pPr>
      <w:r w:rsidRPr="0029186A">
        <w:rPr>
          <w:rFonts w:ascii="Sylfaen" w:hAnsi="Sylfaen" w:cs="Calibri"/>
        </w:rPr>
        <w:t>აუდიტის დეპარტამენტის დღგ-ის დეკლარაციების კონტროლის  სამმართველოების  მიერ საანგარიშო პერიოდში  შესწავლილია 11 553 ქეისი. აქედან: მწვანე ბარათზე აისახა - 8 342 (თანხობრივად 1232.7 მლნ-მდე ლარი); დაზუსტდა 2923 დეკლარაცია; დაინიშნა 67 საგადასახადო შემოწმება; შესწავლის პროცესში საგადასახადო შემოწმება დაინიშნა სხვა ინიციატორის მიერ - 63; შემცირდა რისკები - 154 შემოწმებაზე.</w:t>
      </w:r>
    </w:p>
    <w:p w14:paraId="056CA521" w14:textId="77777777" w:rsidR="00F94935" w:rsidRPr="0029186A" w:rsidRDefault="00F94935" w:rsidP="00DB446F">
      <w:pPr>
        <w:numPr>
          <w:ilvl w:val="3"/>
          <w:numId w:val="2"/>
        </w:numPr>
        <w:spacing w:after="0" w:line="240" w:lineRule="auto"/>
        <w:ind w:left="0"/>
        <w:jc w:val="both"/>
        <w:rPr>
          <w:rFonts w:ascii="Sylfaen" w:hAnsi="Sylfaen" w:cs="Calibri"/>
        </w:rPr>
      </w:pPr>
      <w:r w:rsidRPr="0029186A">
        <w:rPr>
          <w:rFonts w:ascii="Sylfaen" w:hAnsi="Sylfaen" w:cs="Calibri"/>
        </w:rPr>
        <w:t>საანგარიშო პერიოდში, ადმინისტრაციულ სამართალდარღვევათა კონტროლის და შესაბამისი კანონმდებლობის აღსრულების მონიტორინგის მიმართულებით განხორციელდა შემდეგი აქტივობები: არარეგისტრირებულ პირთა გამოვლენა (4 043); დღგ-ის კვალიფიციური გადამხდელის პროგრამა (შესწავლა) (15 083); მონაცემთა ხარისხის კონტროლი  (შესწავლა) (33 891); დაქირავებულ პირთა რეესტრი (კომუნიკაცია/გადამოწმება) (37 506); მარაგების მართვის პროგრამისა და სხვა წყაროებიდან ინიცირებული ღონსიძიებების საოპერაციო გეგმა (61 071); ეკონომიკური საქმიანობისთვის განკუთვნილი საქონლის გადამზიდავი სატრანსპორტო საშუალებების კონტროლი (10 567); სალაროში არსებული ნაღდი ფულის ინვენტარიზაცია (657);</w:t>
      </w:r>
    </w:p>
    <w:p w14:paraId="3407933E" w14:textId="77777777" w:rsidR="00F94935" w:rsidRPr="0029186A" w:rsidRDefault="00F94935" w:rsidP="00DB446F">
      <w:pPr>
        <w:numPr>
          <w:ilvl w:val="3"/>
          <w:numId w:val="2"/>
        </w:numPr>
        <w:spacing w:after="0" w:line="240" w:lineRule="auto"/>
        <w:ind w:left="0"/>
        <w:jc w:val="both"/>
        <w:rPr>
          <w:rFonts w:ascii="Sylfaen" w:hAnsi="Sylfaen" w:cs="Calibri"/>
        </w:rPr>
      </w:pPr>
      <w:r w:rsidRPr="0029186A">
        <w:rPr>
          <w:rFonts w:ascii="Sylfaen" w:hAnsi="Sylfaen" w:cs="Calibri"/>
        </w:rPr>
        <w:t>შემოსავლების სამსახურის მიერ მიწოდებული სერვისების ხელმისაწვდომობისა და ინკლუზიურობის გაზრდის მიზნით განხორციელდა შემოსავლების სამსახურის მიერ მიწოდებული სერვისების ბიზნესპროცესების ოპტიმიზაცია, რაც უზრუნველყოფს შიდა პროცესების გამართვას. შესაბამისად, დაინტერესებული პირებისთვის სერვისების მიღების პროცესს უფრო გაამარტივებს;</w:t>
      </w:r>
    </w:p>
    <w:p w14:paraId="21A88A77" w14:textId="77777777" w:rsidR="00F94935" w:rsidRPr="0029186A" w:rsidRDefault="00F94935" w:rsidP="00DB446F">
      <w:pPr>
        <w:numPr>
          <w:ilvl w:val="3"/>
          <w:numId w:val="2"/>
        </w:numPr>
        <w:spacing w:after="0" w:line="240" w:lineRule="auto"/>
        <w:ind w:left="0"/>
        <w:jc w:val="both"/>
        <w:rPr>
          <w:rFonts w:ascii="Sylfaen" w:hAnsi="Sylfaen" w:cs="Calibri"/>
        </w:rPr>
      </w:pPr>
      <w:r w:rsidRPr="0029186A">
        <w:rPr>
          <w:rFonts w:ascii="Sylfaen" w:hAnsi="Sylfaen" w:cs="Calibri"/>
        </w:rPr>
        <w:t>2022 წელს დაინტერესებულ პირთა ინფორმირების,</w:t>
      </w:r>
      <w:r w:rsidRPr="0029186A">
        <w:rPr>
          <w:rFonts w:ascii="Sylfaen" w:hAnsi="Sylfaen" w:cs="Calibri"/>
          <w:lang w:val="ka-GE"/>
        </w:rPr>
        <w:t xml:space="preserve"> </w:t>
      </w:r>
      <w:r w:rsidRPr="0029186A">
        <w:rPr>
          <w:rFonts w:ascii="Sylfaen" w:hAnsi="Sylfaen" w:cs="Calibri"/>
        </w:rPr>
        <w:t xml:space="preserve">მომსახურების გაუმჯობესების მიზნით მომზადდა/განახლდა და შემოსავლების სამსახურის ვებ-გვერდზე განთავსდა </w:t>
      </w:r>
      <w:r w:rsidRPr="0029186A">
        <w:rPr>
          <w:rFonts w:ascii="Sylfaen" w:hAnsi="Sylfaen" w:cs="Calibri"/>
          <w:lang w:val="ka-GE"/>
        </w:rPr>
        <w:t>8</w:t>
      </w:r>
      <w:r w:rsidRPr="0029186A">
        <w:rPr>
          <w:rFonts w:ascii="Sylfaen" w:hAnsi="Sylfaen" w:cs="Calibri"/>
        </w:rPr>
        <w:t xml:space="preserve"> ვიდეო ინსტრუქცია.</w:t>
      </w:r>
    </w:p>
    <w:p w14:paraId="59D4C202" w14:textId="77777777" w:rsidR="00F94935" w:rsidRPr="0029186A" w:rsidRDefault="00F94935" w:rsidP="00DB446F">
      <w:pPr>
        <w:numPr>
          <w:ilvl w:val="3"/>
          <w:numId w:val="2"/>
        </w:numPr>
        <w:spacing w:after="0" w:line="240" w:lineRule="auto"/>
        <w:ind w:left="0"/>
        <w:jc w:val="both"/>
        <w:rPr>
          <w:rFonts w:ascii="Sylfaen" w:hAnsi="Sylfaen" w:cs="Calibri"/>
        </w:rPr>
      </w:pPr>
      <w:r w:rsidRPr="0029186A">
        <w:rPr>
          <w:rFonts w:ascii="Sylfaen" w:hAnsi="Sylfaen" w:cs="Calibri"/>
        </w:rPr>
        <w:t xml:space="preserve">საგადასახადო და საბაჟო მიმართულების სერვისების განვითარების </w:t>
      </w:r>
      <w:r w:rsidRPr="0029186A">
        <w:rPr>
          <w:rFonts w:ascii="Sylfaen" w:hAnsi="Sylfaen" w:cs="Calibri"/>
          <w:lang w:val="ka-GE"/>
        </w:rPr>
        <w:t>დაგეგმილია</w:t>
      </w:r>
      <w:r w:rsidRPr="0029186A">
        <w:rPr>
          <w:rFonts w:ascii="Sylfaen" w:hAnsi="Sylfaen" w:cs="Calibri"/>
        </w:rPr>
        <w:t xml:space="preserve"> აქტივობები, რომელთა მიზანია:</w:t>
      </w:r>
      <w:r w:rsidRPr="0029186A">
        <w:rPr>
          <w:rFonts w:ascii="Sylfaen" w:hAnsi="Sylfaen" w:cs="Calibri"/>
          <w:lang w:val="ka-GE"/>
        </w:rPr>
        <w:t xml:space="preserve"> </w:t>
      </w:r>
      <w:r w:rsidRPr="0029186A">
        <w:rPr>
          <w:rFonts w:ascii="Sylfaen" w:hAnsi="Sylfaen" w:cs="Calibri"/>
        </w:rPr>
        <w:t>საგადასახადო და საბაჟო მიმართულების სერვისების სისტემატიზაცია,</w:t>
      </w:r>
      <w:r w:rsidRPr="0029186A">
        <w:rPr>
          <w:rFonts w:ascii="Sylfaen" w:hAnsi="Sylfaen" w:cs="Calibri"/>
          <w:lang w:val="ka-GE"/>
        </w:rPr>
        <w:t xml:space="preserve">       </w:t>
      </w:r>
      <w:r w:rsidRPr="0029186A">
        <w:rPr>
          <w:rFonts w:ascii="Sylfaen" w:hAnsi="Sylfaen" w:cs="Calibri"/>
        </w:rPr>
        <w:t>სტანდარტიზება და</w:t>
      </w:r>
      <w:r w:rsidRPr="0029186A">
        <w:rPr>
          <w:rFonts w:ascii="Sylfaen" w:hAnsi="Sylfaen" w:cs="Calibri"/>
          <w:lang w:val="ka-GE"/>
        </w:rPr>
        <w:t xml:space="preserve"> </w:t>
      </w:r>
      <w:r w:rsidRPr="0029186A">
        <w:rPr>
          <w:rFonts w:ascii="Sylfaen" w:hAnsi="Sylfaen" w:cs="Calibri"/>
        </w:rPr>
        <w:t>ოპტიმიზება;</w:t>
      </w:r>
      <w:r w:rsidRPr="0029186A">
        <w:rPr>
          <w:rFonts w:ascii="Sylfaen" w:hAnsi="Sylfaen" w:cs="Calibri"/>
          <w:lang w:val="ka-GE"/>
        </w:rPr>
        <w:t xml:space="preserve"> </w:t>
      </w:r>
      <w:r w:rsidRPr="0029186A">
        <w:rPr>
          <w:rFonts w:ascii="Sylfaen" w:hAnsi="Sylfaen" w:cs="Calibri"/>
        </w:rPr>
        <w:t>საჯარო მმართველობის რეფორმასთან შესაბამისობაში მოყვანა;</w:t>
      </w:r>
      <w:r w:rsidRPr="0029186A">
        <w:rPr>
          <w:rFonts w:ascii="Sylfaen" w:hAnsi="Sylfaen" w:cs="Calibri"/>
          <w:lang w:val="ka-GE"/>
        </w:rPr>
        <w:t xml:space="preserve"> </w:t>
      </w:r>
      <w:r w:rsidRPr="0029186A">
        <w:rPr>
          <w:rFonts w:ascii="Sylfaen" w:hAnsi="Sylfaen" w:cs="Calibri"/>
        </w:rPr>
        <w:t>თვითმომსახურების წახალისება.</w:t>
      </w:r>
    </w:p>
    <w:p w14:paraId="5223AB34" w14:textId="77777777" w:rsidR="00F94935" w:rsidRPr="0029186A" w:rsidRDefault="00F94935" w:rsidP="00DB446F">
      <w:pPr>
        <w:numPr>
          <w:ilvl w:val="3"/>
          <w:numId w:val="2"/>
        </w:numPr>
        <w:spacing w:after="0" w:line="240" w:lineRule="auto"/>
        <w:ind w:left="0"/>
        <w:jc w:val="both"/>
        <w:rPr>
          <w:rFonts w:ascii="Sylfaen" w:hAnsi="Sylfaen" w:cs="Calibri"/>
        </w:rPr>
      </w:pPr>
      <w:r w:rsidRPr="0029186A">
        <w:rPr>
          <w:rFonts w:ascii="Sylfaen" w:hAnsi="Sylfaen" w:cs="Calibri"/>
        </w:rPr>
        <w:t xml:space="preserve">საბაჟო სერვისების მიმართულებით მომზადდა  და ამოქმედდა ტექნიკური ცვლილებების დოკუმენტები, რომლებიც ეხება 64 მიმართულებას, ჯამურად 39 </w:t>
      </w:r>
      <w:r w:rsidRPr="0029186A">
        <w:rPr>
          <w:rFonts w:ascii="Sylfaen" w:hAnsi="Sylfaen" w:cs="Calibri"/>
          <w:lang w:val="ka-GE"/>
        </w:rPr>
        <w:t xml:space="preserve"> </w:t>
      </w:r>
      <w:r w:rsidRPr="0029186A">
        <w:rPr>
          <w:rFonts w:ascii="Sylfaen" w:hAnsi="Sylfaen" w:cs="Calibri"/>
        </w:rPr>
        <w:t>სერვისზე</w:t>
      </w:r>
      <w:r w:rsidRPr="0029186A">
        <w:rPr>
          <w:rFonts w:ascii="Sylfaen" w:hAnsi="Sylfaen" w:cs="Calibri"/>
          <w:lang w:val="ka-GE"/>
        </w:rPr>
        <w:t>.</w:t>
      </w:r>
    </w:p>
    <w:p w14:paraId="3D6BD9FC" w14:textId="77777777" w:rsidR="00F94935" w:rsidRPr="0029186A" w:rsidRDefault="00F94935" w:rsidP="00DB446F">
      <w:pPr>
        <w:numPr>
          <w:ilvl w:val="3"/>
          <w:numId w:val="2"/>
        </w:numPr>
        <w:spacing w:after="0" w:line="240" w:lineRule="auto"/>
        <w:ind w:left="0"/>
        <w:jc w:val="both"/>
        <w:rPr>
          <w:rFonts w:ascii="Sylfaen" w:hAnsi="Sylfaen" w:cs="Sylfaen"/>
        </w:rPr>
      </w:pPr>
      <w:r w:rsidRPr="0029186A">
        <w:rPr>
          <w:rFonts w:ascii="Sylfaen" w:hAnsi="Sylfaen" w:cs="Sylfaen"/>
        </w:rPr>
        <w:t xml:space="preserve">საგადასახადო სერვისების განვითარების </w:t>
      </w:r>
      <w:r w:rsidRPr="0029186A">
        <w:rPr>
          <w:rFonts w:ascii="Sylfaen" w:hAnsi="Sylfaen" w:cs="Sylfaen"/>
          <w:lang w:val="ka-GE"/>
        </w:rPr>
        <w:t>მიმართულებით</w:t>
      </w:r>
      <w:r w:rsidRPr="0029186A">
        <w:rPr>
          <w:rFonts w:ascii="Sylfaen" w:hAnsi="Sylfaen" w:cs="Sylfaen"/>
        </w:rPr>
        <w:t xml:space="preserve"> სამუშაოები მიმდინარეობს 75 სერვისის ხელახალი დაგეგმვასთან (რეინჯინერინგთან) დაკავშირებით:</w:t>
      </w:r>
    </w:p>
    <w:p w14:paraId="6D966831" w14:textId="46785935" w:rsidR="00F94935" w:rsidRPr="0029186A" w:rsidRDefault="00F94935" w:rsidP="00DB446F">
      <w:pPr>
        <w:numPr>
          <w:ilvl w:val="3"/>
          <w:numId w:val="2"/>
        </w:numPr>
        <w:spacing w:after="0" w:line="240" w:lineRule="auto"/>
        <w:ind w:left="0"/>
        <w:jc w:val="both"/>
        <w:rPr>
          <w:rFonts w:ascii="Sylfaen" w:hAnsi="Sylfaen" w:cs="Sylfaen"/>
        </w:rPr>
      </w:pPr>
      <w:r w:rsidRPr="0029186A">
        <w:rPr>
          <w:rFonts w:ascii="Sylfaen" w:hAnsi="Sylfaen" w:cs="Sylfaen"/>
        </w:rPr>
        <w:t xml:space="preserve">ერთიანი მეთოდოლოგიური ბაზის შექმნის პროექტის ფარგლებში </w:t>
      </w:r>
      <w:r w:rsidRPr="0029186A">
        <w:rPr>
          <w:rFonts w:ascii="Sylfaen" w:hAnsi="Sylfaen" w:cs="Sylfaen"/>
          <w:lang w:val="ka-GE"/>
        </w:rPr>
        <w:t>საანგარიშო პერიოდში</w:t>
      </w:r>
      <w:r w:rsidRPr="0029186A">
        <w:rPr>
          <w:rFonts w:ascii="Sylfaen" w:hAnsi="Sylfaen" w:cs="Sylfaen"/>
        </w:rPr>
        <w:t xml:space="preserve"> განხორციელ</w:t>
      </w:r>
      <w:r w:rsidR="00A5099A">
        <w:rPr>
          <w:rFonts w:ascii="Sylfaen" w:hAnsi="Sylfaen" w:cs="Sylfaen"/>
          <w:lang w:val="ka-GE"/>
        </w:rPr>
        <w:t>და შემდეგი</w:t>
      </w:r>
      <w:r w:rsidRPr="0029186A">
        <w:rPr>
          <w:rFonts w:ascii="Sylfaen" w:hAnsi="Sylfaen" w:cs="Sylfaen"/>
        </w:rPr>
        <w:t xml:space="preserve"> აქტივობები:</w:t>
      </w:r>
    </w:p>
    <w:p w14:paraId="3E28233A" w14:textId="77777777" w:rsidR="00F94935" w:rsidRPr="0029186A" w:rsidRDefault="00F94935" w:rsidP="00DB446F">
      <w:pPr>
        <w:numPr>
          <w:ilvl w:val="3"/>
          <w:numId w:val="9"/>
        </w:numPr>
        <w:tabs>
          <w:tab w:val="left" w:pos="1080"/>
          <w:tab w:val="left" w:pos="1350"/>
        </w:tabs>
        <w:autoSpaceDE w:val="0"/>
        <w:autoSpaceDN w:val="0"/>
        <w:adjustRightInd w:val="0"/>
        <w:spacing w:after="0" w:line="240" w:lineRule="auto"/>
        <w:ind w:left="720"/>
        <w:jc w:val="both"/>
        <w:rPr>
          <w:rFonts w:ascii="Sylfaen" w:hAnsi="Sylfaen"/>
        </w:rPr>
      </w:pPr>
      <w:r w:rsidRPr="0029186A">
        <w:rPr>
          <w:rFonts w:ascii="Sylfaen" w:hAnsi="Sylfaen"/>
        </w:rPr>
        <w:t>კონტენტის აუდიტის აქტივობის ფარგლებშ</w:t>
      </w:r>
      <w:r w:rsidRPr="0029186A">
        <w:rPr>
          <w:rFonts w:ascii="Sylfaen" w:hAnsi="Sylfaen" w:cs="Sylfaen"/>
        </w:rPr>
        <w:t>ი</w:t>
      </w:r>
      <w:r w:rsidRPr="0029186A">
        <w:rPr>
          <w:rFonts w:ascii="Sylfaen" w:hAnsi="Sylfaen"/>
        </w:rPr>
        <w:t>, პროექტის სამუშაო ჯგუფის ჩართულობით, ორგანიზაცია ECOVIS-ის მიერ განხორციელდ</w:t>
      </w:r>
      <w:r w:rsidRPr="0029186A">
        <w:rPr>
          <w:rFonts w:ascii="Sylfaen" w:hAnsi="Sylfaen" w:cs="Sylfaen"/>
        </w:rPr>
        <w:t>ა</w:t>
      </w:r>
      <w:r w:rsidRPr="0029186A">
        <w:rPr>
          <w:rFonts w:ascii="Sylfaen" w:hAnsi="Sylfaen" w:cs="Sylfaen"/>
          <w:lang w:val="ka-GE"/>
        </w:rPr>
        <w:t xml:space="preserve"> </w:t>
      </w:r>
      <w:r w:rsidRPr="0029186A">
        <w:rPr>
          <w:rFonts w:ascii="Sylfaen" w:hAnsi="Sylfaen"/>
        </w:rPr>
        <w:t>შემდეგი ქვეაქტივობები:</w:t>
      </w:r>
      <w:r w:rsidRPr="0029186A">
        <w:rPr>
          <w:rFonts w:ascii="Sylfaen" w:hAnsi="Sylfaen"/>
          <w:lang w:val="ka-GE"/>
        </w:rPr>
        <w:t xml:space="preserve"> </w:t>
      </w:r>
      <w:r w:rsidRPr="0029186A">
        <w:rPr>
          <w:rFonts w:ascii="Sylfaen" w:hAnsi="Sylfaen"/>
        </w:rPr>
        <w:t>კონტენტის შერჩევის კრიტერიუმების მომზადება, სიტუაციური სახელმძღვანელოების შინაარსობრივი გადახედვა,</w:t>
      </w:r>
      <w:r w:rsidRPr="0029186A">
        <w:rPr>
          <w:rFonts w:ascii="Sylfaen" w:hAnsi="Sylfaen"/>
          <w:lang w:val="ka-GE"/>
        </w:rPr>
        <w:t xml:space="preserve"> </w:t>
      </w:r>
      <w:r w:rsidRPr="0029186A">
        <w:rPr>
          <w:rFonts w:ascii="Sylfaen" w:hAnsi="Sylfaen"/>
        </w:rPr>
        <w:t xml:space="preserve">კონტენტის კატეგორიზაციის დოკუმენტის შემუშავება, წინასწარი გადაწყვეტილებების კატეგორიზება, დავების გადაწყვეტილებების </w:t>
      </w:r>
      <w:r w:rsidRPr="0029186A">
        <w:rPr>
          <w:rFonts w:ascii="Sylfaen" w:hAnsi="Sylfaen"/>
        </w:rPr>
        <w:lastRenderedPageBreak/>
        <w:t>კატეგორიზება,</w:t>
      </w:r>
      <w:r w:rsidRPr="0029186A">
        <w:rPr>
          <w:rFonts w:ascii="Sylfaen" w:hAnsi="Sylfaen"/>
          <w:lang w:val="ka-GE"/>
        </w:rPr>
        <w:t xml:space="preserve"> </w:t>
      </w:r>
      <w:r w:rsidRPr="0029186A">
        <w:rPr>
          <w:rFonts w:ascii="Sylfaen" w:hAnsi="Sylfaen"/>
        </w:rPr>
        <w:t>სასამართლო გადაწყვეტილებების კატეგორიზება</w:t>
      </w:r>
      <w:r w:rsidRPr="0029186A">
        <w:rPr>
          <w:rFonts w:ascii="Sylfaen" w:hAnsi="Sylfaen"/>
          <w:lang w:val="ka-GE"/>
        </w:rPr>
        <w:t xml:space="preserve">, </w:t>
      </w:r>
      <w:r w:rsidRPr="0029186A">
        <w:rPr>
          <w:rFonts w:ascii="Sylfaen" w:hAnsi="Sylfaen"/>
        </w:rPr>
        <w:t>ევროპის სასამართლოს გადაწყვეტილებები (ESJU)</w:t>
      </w:r>
    </w:p>
    <w:p w14:paraId="24DC32A0" w14:textId="77777777" w:rsidR="00F94935" w:rsidRPr="0029186A" w:rsidRDefault="00F94935" w:rsidP="00DB446F">
      <w:pPr>
        <w:numPr>
          <w:ilvl w:val="4"/>
          <w:numId w:val="12"/>
        </w:numPr>
        <w:spacing w:after="0" w:line="240" w:lineRule="auto"/>
        <w:ind w:left="720"/>
        <w:jc w:val="both"/>
        <w:rPr>
          <w:rFonts w:ascii="Sylfaen" w:hAnsi="Sylfaen"/>
          <w:lang w:val="ka-GE"/>
        </w:rPr>
      </w:pPr>
      <w:r w:rsidRPr="0029186A">
        <w:rPr>
          <w:rFonts w:ascii="Sylfaen" w:hAnsi="Sylfaen" w:cs="Sylfaen"/>
          <w:lang w:val="ka-GE"/>
        </w:rPr>
        <w:t>ბრენდინგი; IA-ინფორმაციული არქიტექტურა და UX/UI დიზაინი;</w:t>
      </w:r>
    </w:p>
    <w:p w14:paraId="2E8EF3B3" w14:textId="77777777" w:rsidR="00F94935" w:rsidRPr="0029186A" w:rsidRDefault="00F94935" w:rsidP="00DB446F">
      <w:pPr>
        <w:numPr>
          <w:ilvl w:val="4"/>
          <w:numId w:val="12"/>
        </w:numPr>
        <w:spacing w:after="0" w:line="240" w:lineRule="auto"/>
        <w:ind w:left="720"/>
        <w:jc w:val="both"/>
        <w:rPr>
          <w:rFonts w:ascii="Sylfaen" w:hAnsi="Sylfaen" w:cs="Sylfaen"/>
          <w:lang w:val="ka-GE"/>
        </w:rPr>
      </w:pPr>
      <w:r w:rsidRPr="0029186A">
        <w:rPr>
          <w:rFonts w:ascii="Sylfaen" w:hAnsi="Sylfaen" w:cs="Sylfaen"/>
          <w:lang w:val="ka-GE"/>
        </w:rPr>
        <w:t>ბიზნეს პროცესების აღწერის დოკუმენტი და პროცესის რუკები</w:t>
      </w:r>
      <w:r w:rsidRPr="0029186A">
        <w:rPr>
          <w:rFonts w:ascii="Sylfaen" w:hAnsi="Sylfaen" w:cs="Sylfaen"/>
        </w:rPr>
        <w:t>;</w:t>
      </w:r>
    </w:p>
    <w:p w14:paraId="3D27F01F" w14:textId="77777777" w:rsidR="00F94935" w:rsidRPr="0029186A" w:rsidRDefault="00F94935" w:rsidP="00DB446F">
      <w:pPr>
        <w:numPr>
          <w:ilvl w:val="4"/>
          <w:numId w:val="12"/>
        </w:numPr>
        <w:spacing w:after="0" w:line="240" w:lineRule="auto"/>
        <w:ind w:left="630" w:hanging="270"/>
        <w:jc w:val="both"/>
        <w:rPr>
          <w:rFonts w:ascii="Sylfaen" w:hAnsi="Sylfaen" w:cs="Sylfaen"/>
          <w:lang w:val="ka-GE"/>
        </w:rPr>
      </w:pPr>
      <w:r w:rsidRPr="0029186A">
        <w:rPr>
          <w:rFonts w:ascii="Sylfaen" w:hAnsi="Sylfaen" w:cs="Sylfaen"/>
          <w:lang w:val="ka-GE"/>
        </w:rPr>
        <w:t xml:space="preserve"> დეველოპმენტი</w:t>
      </w:r>
      <w:r w:rsidRPr="0029186A">
        <w:rPr>
          <w:rFonts w:ascii="Sylfaen" w:hAnsi="Sylfaen" w:cs="Sylfaen"/>
        </w:rPr>
        <w:t>;</w:t>
      </w:r>
    </w:p>
    <w:p w14:paraId="4033A3C9" w14:textId="77777777" w:rsidR="00F94935" w:rsidRPr="0029186A" w:rsidRDefault="00F94935" w:rsidP="00DB446F">
      <w:pPr>
        <w:numPr>
          <w:ilvl w:val="3"/>
          <w:numId w:val="2"/>
        </w:numPr>
        <w:spacing w:after="0" w:line="240" w:lineRule="auto"/>
        <w:ind w:left="0"/>
        <w:jc w:val="both"/>
        <w:rPr>
          <w:rFonts w:ascii="Sylfaen" w:hAnsi="Sylfaen" w:cs="Sylfaen"/>
          <w:lang w:val="ka-GE"/>
        </w:rPr>
      </w:pPr>
      <w:r w:rsidRPr="0029186A">
        <w:rPr>
          <w:rFonts w:ascii="Sylfaen" w:hAnsi="Sylfaen" w:cs="Sylfaen"/>
          <w:lang w:val="ka-GE"/>
        </w:rPr>
        <w:t xml:space="preserve">კანონმდებლობის სრულყოფისა და ერთიანი მეთოდოლოგიის შემუშავების მიზნით შეიქმნა დღგ-ის ზედმეტობის ავტომატურად დაბრუნების პროგრამა, რომელიც შესულია ძალაში და ფუნქციონირებს. საანგარიშო პერიოდში დაწყებულია დამატებული ღირებულების გადასახადის დეკლარირებით დასაბრუნებელი ზედმეტად გადახდილი თანხების ავტომატური დაბრუნების (დღგ-ის ავტომატური დაბრუნების) სისტემის მოდულების ანალიზი და საჭიროების შემთხვევაში შესაბამისი ცვლილებების უზრუნველყოფის ღონისძიებები. </w:t>
      </w:r>
    </w:p>
    <w:p w14:paraId="181F3DA6" w14:textId="77777777" w:rsidR="00F94935" w:rsidRPr="0029186A" w:rsidRDefault="00F94935" w:rsidP="00DB446F">
      <w:pPr>
        <w:numPr>
          <w:ilvl w:val="3"/>
          <w:numId w:val="2"/>
        </w:numPr>
        <w:spacing w:after="0" w:line="240" w:lineRule="auto"/>
        <w:ind w:left="0"/>
        <w:jc w:val="both"/>
        <w:rPr>
          <w:rFonts w:ascii="Sylfaen" w:eastAsia="FreeSerif" w:hAnsi="Sylfaen" w:cs="Sylfaen"/>
          <w:w w:val="105"/>
          <w:lang w:val="ka-GE" w:eastAsia="ka-GE"/>
        </w:rPr>
      </w:pPr>
      <w:r w:rsidRPr="0029186A">
        <w:rPr>
          <w:rFonts w:ascii="Sylfaen" w:eastAsia="FreeSerif" w:hAnsi="Sylfaen" w:cs="Sylfaen"/>
          <w:w w:val="105"/>
          <w:lang w:val="ka-GE" w:eastAsia="ka-GE"/>
        </w:rPr>
        <w:t>დეკლარირების/გაანგარიშების დროული და სრული წარმოდგენის უზრუნველყოფის მიზნით, შემუშავებულია კონცეფცია და შექმნილია სამუშაო ჯგუფები ყოველთვიური მოგების გადასახადის დეკლარაციისა და გადახდის წყაროსთან დაკავებული გადასახადების სისწორის კონტროლის პროგრამების ფარგლებში. მიმდინარეობს საგადასახადო რისკების მოდულის ავტომატური ფუნქციონირებისათვის საჭირო ინდიკატორების მონაცემთა საცავში ინტეგრაცია და ქეის მენეჯმენტის ლოგიკების პროგრამული უზრუნველყოფა, რომელიც დასრულების ფაზაშია.  პარალელურ რეჟიმში, სამუშაო ჯგუფის ფარგლებში მიმდინარეობს პროცედურების სატესტო რეჟიმში დანერგვა და პრაქტიკული შედეგების ანალიზი. დასამტკიცებლად მომზადებულია, აღნიშნული პროცესების წარმართვისთვის საჭირო პროცედურული სახელმძღვანელოები.</w:t>
      </w:r>
    </w:p>
    <w:p w14:paraId="018CC4CD" w14:textId="77777777" w:rsidR="00F94935" w:rsidRPr="0029186A" w:rsidRDefault="00F94935" w:rsidP="00DB446F">
      <w:pPr>
        <w:numPr>
          <w:ilvl w:val="3"/>
          <w:numId w:val="2"/>
        </w:numPr>
        <w:spacing w:after="0" w:line="240" w:lineRule="auto"/>
        <w:ind w:left="0"/>
        <w:jc w:val="both"/>
        <w:rPr>
          <w:rFonts w:ascii="Sylfaen" w:eastAsia="FreeSerif" w:hAnsi="Sylfaen" w:cs="Sylfaen"/>
          <w:w w:val="105"/>
          <w:lang w:val="ka-GE" w:eastAsia="ka-GE"/>
        </w:rPr>
      </w:pPr>
      <w:r w:rsidRPr="0029186A">
        <w:rPr>
          <w:rFonts w:ascii="Sylfaen" w:eastAsia="FreeSerif" w:hAnsi="Sylfaen" w:cs="Sylfaen"/>
          <w:w w:val="105"/>
          <w:lang w:val="ka-GE" w:eastAsia="ka-GE"/>
        </w:rPr>
        <w:t>2022 წლის იანვარი-აგვისტოს პერიოდში, 30 დღიანი რეაგირების ფარგლებში დაბრუნებულია წარმოდგენილი შემცირებიანი დღგ-ის დეკლარაციების რაოდენობის 93.8 %, რაც თანხობრივი ნაწილის 94.5% შეადგენს (მონაცემები მიღებულია 2022 წლის იანვარი-აგვისტოს თვეში წარმოდგენილი შემცირებიან დეკლარაციების დამუშავებით). დღგ-ის ავტომატური დაბრუნების სისტემის შესახებ ინფორმაცია დათვლილია იმ დაშვებით, რომ შემცირებით წარმოდგენილი და ე.წ. „მწვანე ბარათზე“ ასახული დეკლარაცია ითვლება დაბრუნებულად (ასევე გაითვალისწინება გგპაბ-ზე არსებული ნარჩენი და ზედმეტობის სხვა გადასახადებში გამოყენებაც).</w:t>
      </w:r>
    </w:p>
    <w:p w14:paraId="1066A87E" w14:textId="77777777" w:rsidR="00F94935" w:rsidRPr="0029186A" w:rsidRDefault="00F94935" w:rsidP="00DB446F">
      <w:pPr>
        <w:numPr>
          <w:ilvl w:val="3"/>
          <w:numId w:val="2"/>
        </w:numPr>
        <w:spacing w:after="0" w:line="240" w:lineRule="auto"/>
        <w:ind w:left="0"/>
        <w:jc w:val="both"/>
        <w:rPr>
          <w:rFonts w:ascii="Sylfaen" w:eastAsia="FreeSerif" w:hAnsi="Sylfaen" w:cs="Sylfaen"/>
          <w:w w:val="105"/>
          <w:lang w:val="ka-GE" w:eastAsia="ka-GE"/>
        </w:rPr>
      </w:pPr>
      <w:r w:rsidRPr="0029186A">
        <w:rPr>
          <w:rFonts w:ascii="Sylfaen" w:hAnsi="Sylfaen"/>
          <w:noProof/>
          <w:lang w:val="ka-GE" w:eastAsia="ka-GE"/>
        </w:rPr>
        <w:t xml:space="preserve">საანგარიშო პერიოდში </w:t>
      </w:r>
      <w:r w:rsidRPr="0029186A">
        <w:rPr>
          <w:rFonts w:ascii="Sylfaen" w:hAnsi="Sylfaen" w:cs="Sylfaen"/>
          <w:noProof/>
          <w:lang w:val="ka-GE" w:eastAsia="ka-GE"/>
        </w:rPr>
        <w:t>განხორციელდა</w:t>
      </w:r>
      <w:r w:rsidRPr="0029186A">
        <w:rPr>
          <w:rFonts w:ascii="Sylfaen" w:hAnsi="Sylfaen"/>
          <w:noProof/>
          <w:lang w:val="ka-GE" w:eastAsia="ka-GE"/>
        </w:rPr>
        <w:t xml:space="preserve"> </w:t>
      </w:r>
      <w:r w:rsidRPr="0029186A">
        <w:rPr>
          <w:rFonts w:ascii="Sylfaen" w:hAnsi="Sylfaen" w:cs="Calibri"/>
        </w:rPr>
        <w:t xml:space="preserve">დამატებული ღირებულების გადასახადის დეკლარირებით დასაბრუნებელი ზედმეტად გადახდილი თანხების ავტომატური დაბრუნების (დღგ-ის ავტომატური დაბრუნების) სისტემის „უარის თქმის მოდულის“ ახალი რისკის ინდიკატორების (ლოგიკების) შემუშავება, საკანონმდებლო ცვლილებების გათვალისწინებით უკვე არსებული კრიტერიუმების ანალიზი და საჭირო ცვლილებების  იდენტიფიცირება. აღნიშნული ჩამოყალიბდა გაერთიანებულ დოკუმენტში და აქამდე არსებული შესაბამისი ბრძანებები კი გაუქმდა. გაერთიანებული დოკუმენტის შესაბამისი ბრძანების საფუძველზე განხორციელდა საჭირო ტექნიკური უზრუნველყოფა.  დასრულდა 2022 წლის აპრილიდან დაწყებული დღგ-ის ავტომატური დაბრუნების რეგისტრაციისა და ვალიდაციის რისკების მოდულების ანალიზი, რომლის მიხედვით, მოდულებში არსებული ინდიკატორები შესაბამისობაშია მოყვანილი კანონმდებლობაში და საგადასახადო სისტემაში განხორციელებულ ცვლილებებთან. კერძოდ, განხორციელებულია მოდულების შედეგების სტატისტიკური, არსებული ინდიკატორების მოქმედ კანონმდებლობასთან შესაბამისობის (მათ შორის დეკლარაციის დანართებთან) და შემოსავლების სამსახურის სისტემაში არსებულ სხვა მოდულებთან/რისკებთან შესაბამისობის/თანხვედრის ანალიზი. მიღებული შედეგებიდან გამომდინარე, გამოვლენილია/ინიცირებულია მოდულებში არსებულ ინდიკატორებში ცვლილებების/დამატებების/გაუქმების საჭიროება, რის საფუძველზეც, სამუშაო ჯგუფის მიერ შემუშავდა სტანდარტიზებული „ცვლილების მოთხოვნის ფორმა“, რომელიც უზრუნველყოფს </w:t>
      </w:r>
      <w:r w:rsidRPr="0029186A">
        <w:rPr>
          <w:rFonts w:ascii="Sylfaen" w:hAnsi="Sylfaen" w:cs="Calibri"/>
        </w:rPr>
        <w:lastRenderedPageBreak/>
        <w:t>ისტორიული მონაცემების გათვალისწინებით ცვლილებების ერთიან ფორმატში, შენახვას, რაც  შემდგომში გაამარტივებს პროცესების აღქმას განხორციელებული ცვლილებების გათვალისწინებით.</w:t>
      </w:r>
    </w:p>
    <w:p w14:paraId="4D5AB035" w14:textId="77777777" w:rsidR="00F94935" w:rsidRPr="0029186A" w:rsidRDefault="00F94935" w:rsidP="00DB446F">
      <w:pPr>
        <w:numPr>
          <w:ilvl w:val="3"/>
          <w:numId w:val="2"/>
        </w:numPr>
        <w:spacing w:after="0" w:line="240" w:lineRule="auto"/>
        <w:ind w:left="0"/>
        <w:jc w:val="both"/>
        <w:rPr>
          <w:rFonts w:ascii="Sylfaen" w:eastAsia="FreeSerif" w:hAnsi="Sylfaen" w:cs="Sylfaen"/>
          <w:w w:val="105"/>
          <w:lang w:val="ka-GE" w:eastAsia="ka-GE"/>
        </w:rPr>
      </w:pPr>
      <w:r w:rsidRPr="0029186A">
        <w:rPr>
          <w:rFonts w:ascii="Sylfaen" w:hAnsi="Sylfaen"/>
          <w:noProof/>
          <w:lang w:val="ka-GE" w:eastAsia="ka-GE"/>
        </w:rPr>
        <w:t xml:space="preserve">2022-2023 </w:t>
      </w:r>
      <w:r w:rsidRPr="0029186A">
        <w:rPr>
          <w:rFonts w:ascii="Sylfaen" w:hAnsi="Sylfaen" w:cs="Sylfaen"/>
          <w:noProof/>
          <w:lang w:val="ka-GE" w:eastAsia="ka-GE"/>
        </w:rPr>
        <w:t>კანონშესაბამისობის</w:t>
      </w:r>
      <w:r w:rsidRPr="0029186A">
        <w:rPr>
          <w:rFonts w:ascii="Sylfaen" w:hAnsi="Sylfaen"/>
          <w:noProof/>
          <w:lang w:val="ka-GE" w:eastAsia="ka-GE"/>
        </w:rPr>
        <w:t xml:space="preserve"> </w:t>
      </w:r>
      <w:r w:rsidRPr="0029186A">
        <w:rPr>
          <w:rFonts w:ascii="Sylfaen" w:hAnsi="Sylfaen" w:cs="Sylfaen"/>
          <w:noProof/>
          <w:lang w:val="ka-GE" w:eastAsia="ka-GE"/>
        </w:rPr>
        <w:t>გაუმჯობესების</w:t>
      </w:r>
      <w:r w:rsidRPr="0029186A">
        <w:rPr>
          <w:rFonts w:ascii="Sylfaen" w:hAnsi="Sylfaen"/>
          <w:noProof/>
          <w:lang w:val="ka-GE" w:eastAsia="ka-GE"/>
        </w:rPr>
        <w:t xml:space="preserve"> </w:t>
      </w:r>
      <w:r w:rsidRPr="0029186A">
        <w:rPr>
          <w:rFonts w:ascii="Sylfaen" w:hAnsi="Sylfaen" w:cs="Sylfaen"/>
          <w:noProof/>
          <w:lang w:val="ka-GE" w:eastAsia="ka-GE"/>
        </w:rPr>
        <w:t>გეგმის</w:t>
      </w:r>
      <w:r w:rsidRPr="0029186A">
        <w:rPr>
          <w:rFonts w:ascii="Sylfaen" w:hAnsi="Sylfaen"/>
          <w:noProof/>
          <w:lang w:val="ka-GE" w:eastAsia="ka-GE"/>
        </w:rPr>
        <w:t xml:space="preserve"> </w:t>
      </w:r>
      <w:r w:rsidRPr="0029186A">
        <w:rPr>
          <w:rFonts w:ascii="Sylfaen" w:hAnsi="Sylfaen" w:cs="Sylfaen"/>
          <w:noProof/>
          <w:lang w:val="ka-GE" w:eastAsia="ka-GE"/>
        </w:rPr>
        <w:t>ფარგლებში</w:t>
      </w:r>
      <w:r w:rsidRPr="0029186A">
        <w:rPr>
          <w:rFonts w:ascii="Sylfaen" w:hAnsi="Sylfaen"/>
          <w:noProof/>
          <w:lang w:val="ka-GE" w:eastAsia="ka-GE"/>
        </w:rPr>
        <w:t xml:space="preserve"> </w:t>
      </w:r>
      <w:r w:rsidRPr="0029186A">
        <w:rPr>
          <w:rFonts w:ascii="Sylfaen" w:hAnsi="Sylfaen" w:cs="Sylfaen"/>
          <w:noProof/>
          <w:lang w:val="ka-GE" w:eastAsia="ka-GE"/>
        </w:rPr>
        <w:t>პრიორიტეტულ</w:t>
      </w:r>
      <w:r w:rsidRPr="0029186A">
        <w:rPr>
          <w:rFonts w:ascii="Sylfaen" w:hAnsi="Sylfaen"/>
          <w:noProof/>
          <w:lang w:val="ka-GE" w:eastAsia="ka-GE"/>
        </w:rPr>
        <w:t xml:space="preserve"> </w:t>
      </w:r>
      <w:r w:rsidRPr="0029186A">
        <w:rPr>
          <w:rFonts w:ascii="Sylfaen" w:hAnsi="Sylfaen" w:cs="Sylfaen"/>
          <w:noProof/>
          <w:lang w:val="ka-GE" w:eastAsia="ka-GE"/>
        </w:rPr>
        <w:t>რისკ</w:t>
      </w:r>
      <w:r w:rsidRPr="0029186A">
        <w:rPr>
          <w:rFonts w:ascii="Sylfaen" w:hAnsi="Sylfaen"/>
          <w:noProof/>
          <w:lang w:val="ka-GE" w:eastAsia="ka-GE"/>
        </w:rPr>
        <w:t>-</w:t>
      </w:r>
      <w:r w:rsidRPr="0029186A">
        <w:rPr>
          <w:rFonts w:ascii="Sylfaen" w:hAnsi="Sylfaen" w:cs="Sylfaen"/>
          <w:noProof/>
          <w:lang w:val="ka-GE" w:eastAsia="ka-GE"/>
        </w:rPr>
        <w:t>ჯგუფებში</w:t>
      </w:r>
      <w:r w:rsidRPr="0029186A">
        <w:rPr>
          <w:rFonts w:ascii="Sylfaen" w:hAnsi="Sylfaen"/>
          <w:noProof/>
          <w:lang w:val="ka-GE" w:eastAsia="ka-GE"/>
        </w:rPr>
        <w:t xml:space="preserve"> </w:t>
      </w:r>
      <w:r w:rsidRPr="0029186A">
        <w:rPr>
          <w:rFonts w:ascii="Sylfaen" w:hAnsi="Sylfaen" w:cs="Sylfaen"/>
          <w:noProof/>
          <w:lang w:val="ka-GE" w:eastAsia="ka-GE"/>
        </w:rPr>
        <w:t>შედის</w:t>
      </w:r>
      <w:r w:rsidRPr="0029186A">
        <w:rPr>
          <w:rFonts w:ascii="Sylfaen" w:hAnsi="Sylfaen"/>
          <w:noProof/>
          <w:lang w:val="ka-GE" w:eastAsia="ka-GE"/>
        </w:rPr>
        <w:t xml:space="preserve">: </w:t>
      </w:r>
      <w:r w:rsidRPr="0029186A">
        <w:rPr>
          <w:rFonts w:ascii="Sylfaen" w:hAnsi="Sylfaen" w:cs="Sylfaen"/>
          <w:noProof/>
          <w:lang w:val="ka-GE" w:eastAsia="ka-GE"/>
        </w:rPr>
        <w:t>გადახდის</w:t>
      </w:r>
      <w:r w:rsidRPr="0029186A">
        <w:rPr>
          <w:rFonts w:ascii="Sylfaen" w:hAnsi="Sylfaen"/>
          <w:noProof/>
          <w:lang w:val="ka-GE" w:eastAsia="ka-GE"/>
        </w:rPr>
        <w:t xml:space="preserve"> </w:t>
      </w:r>
      <w:r w:rsidRPr="0029186A">
        <w:rPr>
          <w:rFonts w:ascii="Sylfaen" w:hAnsi="Sylfaen" w:cs="Sylfaen"/>
          <w:noProof/>
          <w:lang w:val="ka-GE" w:eastAsia="ka-GE"/>
        </w:rPr>
        <w:t>წყაროსთან</w:t>
      </w:r>
      <w:r w:rsidRPr="0029186A">
        <w:rPr>
          <w:rFonts w:ascii="Sylfaen" w:hAnsi="Sylfaen"/>
          <w:noProof/>
          <w:lang w:val="ka-GE" w:eastAsia="ka-GE"/>
        </w:rPr>
        <w:t xml:space="preserve"> </w:t>
      </w:r>
      <w:r w:rsidRPr="0029186A">
        <w:rPr>
          <w:rFonts w:ascii="Sylfaen" w:hAnsi="Sylfaen" w:cs="Sylfaen"/>
          <w:noProof/>
          <w:lang w:val="ka-GE" w:eastAsia="ka-GE"/>
        </w:rPr>
        <w:t>დაკავებული</w:t>
      </w:r>
      <w:r w:rsidRPr="0029186A">
        <w:rPr>
          <w:rFonts w:ascii="Sylfaen" w:hAnsi="Sylfaen"/>
          <w:noProof/>
          <w:lang w:val="ka-GE" w:eastAsia="ka-GE"/>
        </w:rPr>
        <w:t xml:space="preserve"> </w:t>
      </w:r>
      <w:r w:rsidRPr="0029186A">
        <w:rPr>
          <w:rFonts w:ascii="Sylfaen" w:hAnsi="Sylfaen" w:cs="Sylfaen"/>
          <w:noProof/>
          <w:lang w:val="ka-GE" w:eastAsia="ka-GE"/>
        </w:rPr>
        <w:t>გადასახადები</w:t>
      </w:r>
      <w:r w:rsidRPr="0029186A">
        <w:rPr>
          <w:rFonts w:ascii="Sylfaen" w:hAnsi="Sylfaen" w:cs="Calibri"/>
          <w:noProof/>
          <w:lang w:val="ka-GE" w:eastAsia="ka-GE"/>
        </w:rPr>
        <w:t xml:space="preserve">, </w:t>
      </w:r>
      <w:r w:rsidRPr="0029186A">
        <w:rPr>
          <w:rFonts w:ascii="Sylfaen" w:hAnsi="Sylfaen" w:cs="Sylfaen"/>
          <w:noProof/>
          <w:lang w:val="ka-GE" w:eastAsia="ka-GE"/>
        </w:rPr>
        <w:t>სამშენებლო</w:t>
      </w:r>
      <w:r w:rsidRPr="0029186A">
        <w:rPr>
          <w:rFonts w:ascii="Sylfaen" w:hAnsi="Sylfaen"/>
          <w:noProof/>
          <w:lang w:val="ka-GE" w:eastAsia="ka-GE"/>
        </w:rPr>
        <w:t xml:space="preserve"> </w:t>
      </w:r>
      <w:r w:rsidRPr="0029186A">
        <w:rPr>
          <w:rFonts w:ascii="Sylfaen" w:hAnsi="Sylfaen" w:cs="Sylfaen"/>
          <w:noProof/>
          <w:lang w:val="ka-GE" w:eastAsia="ka-GE"/>
        </w:rPr>
        <w:t>საქმიანობა</w:t>
      </w:r>
      <w:r w:rsidRPr="0029186A">
        <w:rPr>
          <w:rFonts w:ascii="Sylfaen" w:hAnsi="Sylfaen"/>
          <w:noProof/>
          <w:lang w:val="ka-GE" w:eastAsia="ka-GE"/>
        </w:rPr>
        <w:t xml:space="preserve">, </w:t>
      </w:r>
      <w:r w:rsidRPr="0029186A">
        <w:rPr>
          <w:rFonts w:ascii="Sylfaen" w:hAnsi="Sylfaen" w:cs="Sylfaen"/>
          <w:noProof/>
          <w:lang w:val="ka-GE" w:eastAsia="ka-GE"/>
        </w:rPr>
        <w:t>მსხვილი</w:t>
      </w:r>
      <w:r w:rsidRPr="0029186A">
        <w:rPr>
          <w:rFonts w:ascii="Sylfaen" w:hAnsi="Sylfaen"/>
          <w:noProof/>
          <w:lang w:val="ka-GE" w:eastAsia="ka-GE"/>
        </w:rPr>
        <w:t xml:space="preserve"> </w:t>
      </w:r>
      <w:r w:rsidRPr="0029186A">
        <w:rPr>
          <w:rFonts w:ascii="Sylfaen" w:hAnsi="Sylfaen" w:cs="Sylfaen"/>
          <w:noProof/>
          <w:lang w:val="ka-GE" w:eastAsia="ka-GE"/>
        </w:rPr>
        <w:t>კატეგორიის</w:t>
      </w:r>
      <w:r w:rsidRPr="0029186A">
        <w:rPr>
          <w:rFonts w:ascii="Sylfaen" w:hAnsi="Sylfaen"/>
          <w:noProof/>
          <w:lang w:val="ka-GE" w:eastAsia="ka-GE"/>
        </w:rPr>
        <w:t xml:space="preserve"> </w:t>
      </w:r>
      <w:r w:rsidRPr="0029186A">
        <w:rPr>
          <w:rFonts w:ascii="Sylfaen" w:hAnsi="Sylfaen" w:cs="Sylfaen"/>
          <w:noProof/>
          <w:lang w:val="ka-GE" w:eastAsia="ka-GE"/>
        </w:rPr>
        <w:t>გადასახადის</w:t>
      </w:r>
      <w:r w:rsidRPr="0029186A">
        <w:rPr>
          <w:rFonts w:ascii="Sylfaen" w:hAnsi="Sylfaen"/>
          <w:noProof/>
          <w:lang w:val="ka-GE" w:eastAsia="ka-GE"/>
        </w:rPr>
        <w:t xml:space="preserve"> </w:t>
      </w:r>
      <w:r w:rsidRPr="0029186A">
        <w:rPr>
          <w:rFonts w:ascii="Sylfaen" w:hAnsi="Sylfaen" w:cs="Sylfaen"/>
          <w:noProof/>
          <w:lang w:val="ka-GE" w:eastAsia="ka-GE"/>
        </w:rPr>
        <w:t>გადამხდელები</w:t>
      </w:r>
      <w:r w:rsidRPr="0029186A">
        <w:rPr>
          <w:rFonts w:ascii="Sylfaen" w:hAnsi="Sylfaen"/>
          <w:noProof/>
          <w:lang w:val="ka-GE" w:eastAsia="ka-GE"/>
        </w:rPr>
        <w:t xml:space="preserve">, </w:t>
      </w:r>
      <w:r w:rsidRPr="0029186A">
        <w:rPr>
          <w:rFonts w:ascii="Sylfaen" w:hAnsi="Sylfaen" w:cs="Sylfaen"/>
          <w:noProof/>
          <w:lang w:val="ka-GE" w:eastAsia="ka-GE"/>
        </w:rPr>
        <w:t>ვაჭრობის</w:t>
      </w:r>
      <w:r w:rsidRPr="0029186A">
        <w:rPr>
          <w:rFonts w:ascii="Sylfaen" w:hAnsi="Sylfaen"/>
          <w:noProof/>
          <w:lang w:val="ka-GE" w:eastAsia="ka-GE"/>
        </w:rPr>
        <w:t xml:space="preserve"> </w:t>
      </w:r>
      <w:r w:rsidRPr="0029186A">
        <w:rPr>
          <w:rFonts w:ascii="Sylfaen" w:hAnsi="Sylfaen" w:cs="Sylfaen"/>
          <w:noProof/>
          <w:lang w:val="ka-GE" w:eastAsia="ka-GE"/>
        </w:rPr>
        <w:t>დარგი</w:t>
      </w:r>
      <w:r w:rsidRPr="0029186A">
        <w:rPr>
          <w:rFonts w:ascii="Sylfaen" w:hAnsi="Sylfaen"/>
          <w:noProof/>
          <w:lang w:val="ka-GE" w:eastAsia="ka-GE"/>
        </w:rPr>
        <w:t xml:space="preserve">. </w:t>
      </w:r>
      <w:r w:rsidRPr="0029186A">
        <w:rPr>
          <w:rFonts w:ascii="Sylfaen" w:hAnsi="Sylfaen" w:cs="Sylfaen"/>
          <w:noProof/>
          <w:lang w:val="ka-GE" w:eastAsia="ka-GE"/>
        </w:rPr>
        <w:t>აღნიშნულ</w:t>
      </w:r>
      <w:r w:rsidRPr="0029186A">
        <w:rPr>
          <w:rFonts w:ascii="Sylfaen" w:hAnsi="Sylfaen"/>
          <w:noProof/>
          <w:lang w:val="ka-GE" w:eastAsia="ka-GE"/>
        </w:rPr>
        <w:t xml:space="preserve"> </w:t>
      </w:r>
      <w:r w:rsidRPr="0029186A">
        <w:rPr>
          <w:rFonts w:ascii="Sylfaen" w:hAnsi="Sylfaen" w:cs="Sylfaen"/>
          <w:noProof/>
          <w:lang w:val="ka-GE" w:eastAsia="ka-GE"/>
        </w:rPr>
        <w:t>პრიორიტეტულ</w:t>
      </w:r>
      <w:r w:rsidRPr="0029186A">
        <w:rPr>
          <w:rFonts w:ascii="Sylfaen" w:hAnsi="Sylfaen"/>
          <w:noProof/>
          <w:lang w:val="ka-GE" w:eastAsia="ka-GE"/>
        </w:rPr>
        <w:t xml:space="preserve"> </w:t>
      </w:r>
      <w:r w:rsidRPr="0029186A">
        <w:rPr>
          <w:rFonts w:ascii="Sylfaen" w:hAnsi="Sylfaen" w:cs="Sylfaen"/>
          <w:noProof/>
          <w:lang w:val="ka-GE" w:eastAsia="ka-GE"/>
        </w:rPr>
        <w:t>ჯგუფებზე</w:t>
      </w:r>
      <w:r w:rsidRPr="0029186A">
        <w:rPr>
          <w:rFonts w:ascii="Sylfaen" w:hAnsi="Sylfaen"/>
          <w:noProof/>
          <w:lang w:val="ka-GE" w:eastAsia="ka-GE"/>
        </w:rPr>
        <w:t xml:space="preserve"> </w:t>
      </w:r>
      <w:r w:rsidRPr="0029186A">
        <w:rPr>
          <w:rFonts w:ascii="Sylfaen" w:hAnsi="Sylfaen" w:cs="Sylfaen"/>
          <w:noProof/>
          <w:lang w:val="ka-GE" w:eastAsia="ka-GE"/>
        </w:rPr>
        <w:t>შემუშავებულია</w:t>
      </w:r>
      <w:r w:rsidRPr="0029186A">
        <w:rPr>
          <w:rFonts w:ascii="Sylfaen" w:hAnsi="Sylfaen"/>
          <w:noProof/>
          <w:lang w:val="ka-GE" w:eastAsia="ka-GE"/>
        </w:rPr>
        <w:t xml:space="preserve"> </w:t>
      </w:r>
      <w:r w:rsidRPr="0029186A">
        <w:rPr>
          <w:rFonts w:ascii="Sylfaen" w:hAnsi="Sylfaen" w:cs="Sylfaen"/>
          <w:noProof/>
          <w:lang w:val="ka-GE" w:eastAsia="ka-GE"/>
        </w:rPr>
        <w:t>შესაბამისი</w:t>
      </w:r>
      <w:r w:rsidRPr="0029186A">
        <w:rPr>
          <w:rFonts w:ascii="Sylfaen" w:hAnsi="Sylfaen"/>
          <w:noProof/>
          <w:lang w:val="ka-GE" w:eastAsia="ka-GE"/>
        </w:rPr>
        <w:t xml:space="preserve"> </w:t>
      </w:r>
      <w:r w:rsidRPr="0029186A">
        <w:rPr>
          <w:rFonts w:ascii="Sylfaen" w:hAnsi="Sylfaen" w:cs="Sylfaen"/>
          <w:noProof/>
          <w:lang w:val="ka-GE" w:eastAsia="ka-GE"/>
        </w:rPr>
        <w:t>რისკის</w:t>
      </w:r>
      <w:r w:rsidRPr="0029186A">
        <w:rPr>
          <w:rFonts w:ascii="Sylfaen" w:hAnsi="Sylfaen"/>
          <w:noProof/>
          <w:lang w:val="ka-GE" w:eastAsia="ka-GE"/>
        </w:rPr>
        <w:t xml:space="preserve"> </w:t>
      </w:r>
      <w:r w:rsidRPr="0029186A">
        <w:rPr>
          <w:rFonts w:ascii="Sylfaen" w:hAnsi="Sylfaen" w:cs="Sylfaen"/>
          <w:noProof/>
          <w:lang w:val="ka-GE" w:eastAsia="ka-GE"/>
        </w:rPr>
        <w:t>შემცირების</w:t>
      </w:r>
      <w:r w:rsidRPr="0029186A">
        <w:rPr>
          <w:rFonts w:ascii="Sylfaen" w:hAnsi="Sylfaen"/>
          <w:noProof/>
          <w:lang w:val="ka-GE" w:eastAsia="ka-GE"/>
        </w:rPr>
        <w:t xml:space="preserve"> </w:t>
      </w:r>
      <w:r w:rsidRPr="0029186A">
        <w:rPr>
          <w:rFonts w:ascii="Sylfaen" w:hAnsi="Sylfaen" w:cs="Sylfaen"/>
          <w:noProof/>
          <w:lang w:val="ka-GE" w:eastAsia="ka-GE"/>
        </w:rPr>
        <w:t>ღონისძიებები</w:t>
      </w:r>
      <w:r w:rsidRPr="0029186A">
        <w:rPr>
          <w:rFonts w:ascii="Sylfaen" w:hAnsi="Sylfaen"/>
          <w:noProof/>
          <w:lang w:val="ka-GE" w:eastAsia="ka-GE"/>
        </w:rPr>
        <w:t xml:space="preserve">. </w:t>
      </w:r>
      <w:r w:rsidRPr="0029186A">
        <w:rPr>
          <w:rFonts w:ascii="Sylfaen" w:hAnsi="Sylfaen" w:cs="Sylfaen"/>
          <w:noProof/>
          <w:lang w:val="ka-GE" w:eastAsia="ka-GE"/>
        </w:rPr>
        <w:t>პრიორიტეტულ</w:t>
      </w:r>
      <w:r w:rsidRPr="0029186A">
        <w:rPr>
          <w:rFonts w:ascii="Sylfaen" w:hAnsi="Sylfaen"/>
          <w:noProof/>
          <w:lang w:val="ka-GE" w:eastAsia="ka-GE"/>
        </w:rPr>
        <w:t xml:space="preserve"> </w:t>
      </w:r>
      <w:r w:rsidRPr="0029186A">
        <w:rPr>
          <w:rFonts w:ascii="Sylfaen" w:hAnsi="Sylfaen" w:cs="Sylfaen"/>
          <w:noProof/>
          <w:lang w:val="ka-GE" w:eastAsia="ka-GE"/>
        </w:rPr>
        <w:t>ჯგუფებზე</w:t>
      </w:r>
      <w:r w:rsidRPr="0029186A">
        <w:rPr>
          <w:rFonts w:ascii="Sylfaen" w:hAnsi="Sylfaen"/>
          <w:noProof/>
          <w:lang w:val="ka-GE" w:eastAsia="ka-GE"/>
        </w:rPr>
        <w:t xml:space="preserve"> </w:t>
      </w:r>
      <w:r w:rsidRPr="0029186A">
        <w:rPr>
          <w:rFonts w:ascii="Sylfaen" w:hAnsi="Sylfaen" w:cs="Sylfaen"/>
          <w:noProof/>
          <w:lang w:val="ka-GE" w:eastAsia="ka-GE"/>
        </w:rPr>
        <w:t>დაგეგმილია</w:t>
      </w:r>
      <w:r w:rsidRPr="0029186A">
        <w:rPr>
          <w:rFonts w:ascii="Sylfaen" w:hAnsi="Sylfaen"/>
          <w:noProof/>
          <w:lang w:val="ka-GE" w:eastAsia="ka-GE"/>
        </w:rPr>
        <w:t xml:space="preserve"> </w:t>
      </w:r>
      <w:r w:rsidRPr="0029186A">
        <w:rPr>
          <w:rFonts w:ascii="Sylfaen" w:hAnsi="Sylfaen" w:cs="Sylfaen"/>
          <w:noProof/>
          <w:lang w:val="ka-GE" w:eastAsia="ka-GE"/>
        </w:rPr>
        <w:t>ახალი</w:t>
      </w:r>
      <w:r w:rsidRPr="0029186A">
        <w:rPr>
          <w:rFonts w:ascii="Sylfaen" w:hAnsi="Sylfaen"/>
          <w:noProof/>
          <w:lang w:val="ka-GE" w:eastAsia="ka-GE"/>
        </w:rPr>
        <w:t xml:space="preserve"> </w:t>
      </w:r>
      <w:r w:rsidRPr="0029186A">
        <w:rPr>
          <w:rFonts w:ascii="Sylfaen" w:hAnsi="Sylfaen" w:cs="Sylfaen"/>
          <w:noProof/>
          <w:lang w:val="ka-GE" w:eastAsia="ka-GE"/>
        </w:rPr>
        <w:t>პროგრამების</w:t>
      </w:r>
      <w:r w:rsidRPr="0029186A">
        <w:rPr>
          <w:rFonts w:ascii="Sylfaen" w:hAnsi="Sylfaen"/>
          <w:noProof/>
          <w:lang w:val="ka-GE" w:eastAsia="ka-GE"/>
        </w:rPr>
        <w:t xml:space="preserve"> </w:t>
      </w:r>
      <w:r w:rsidRPr="0029186A">
        <w:rPr>
          <w:rFonts w:ascii="Sylfaen" w:hAnsi="Sylfaen" w:cs="Sylfaen"/>
          <w:noProof/>
          <w:lang w:val="ka-GE" w:eastAsia="ka-GE"/>
        </w:rPr>
        <w:t>და</w:t>
      </w:r>
      <w:r w:rsidRPr="0029186A">
        <w:rPr>
          <w:rFonts w:ascii="Sylfaen" w:hAnsi="Sylfaen"/>
          <w:noProof/>
          <w:lang w:val="ka-GE" w:eastAsia="ka-GE"/>
        </w:rPr>
        <w:t xml:space="preserve"> </w:t>
      </w:r>
      <w:r w:rsidRPr="0029186A">
        <w:rPr>
          <w:rFonts w:ascii="Sylfaen" w:hAnsi="Sylfaen" w:cs="Sylfaen"/>
          <w:noProof/>
          <w:lang w:val="ka-GE" w:eastAsia="ka-GE"/>
        </w:rPr>
        <w:t>პროექტების</w:t>
      </w:r>
      <w:r w:rsidRPr="0029186A">
        <w:rPr>
          <w:rFonts w:ascii="Sylfaen" w:hAnsi="Sylfaen"/>
          <w:noProof/>
          <w:lang w:val="ka-GE" w:eastAsia="ka-GE"/>
        </w:rPr>
        <w:t xml:space="preserve"> </w:t>
      </w:r>
      <w:r w:rsidRPr="0029186A">
        <w:rPr>
          <w:rFonts w:ascii="Sylfaen" w:hAnsi="Sylfaen" w:cs="Sylfaen"/>
          <w:noProof/>
          <w:lang w:val="ka-GE" w:eastAsia="ka-GE"/>
        </w:rPr>
        <w:t>განხორციელება</w:t>
      </w:r>
      <w:r w:rsidRPr="0029186A">
        <w:rPr>
          <w:rFonts w:ascii="Sylfaen" w:hAnsi="Sylfaen"/>
          <w:noProof/>
          <w:lang w:val="ka-GE" w:eastAsia="ka-GE"/>
        </w:rPr>
        <w:t xml:space="preserve">. საანგარიშო პერიოდში </w:t>
      </w:r>
      <w:r w:rsidRPr="0029186A">
        <w:rPr>
          <w:rFonts w:ascii="Sylfaen" w:hAnsi="Sylfaen" w:cs="Sylfaen"/>
          <w:noProof/>
          <w:lang w:val="ka-GE" w:eastAsia="ka-GE"/>
        </w:rPr>
        <w:t>განისაზღვრა</w:t>
      </w:r>
      <w:r w:rsidRPr="0029186A">
        <w:rPr>
          <w:rFonts w:ascii="Sylfaen" w:hAnsi="Sylfaen"/>
          <w:noProof/>
          <w:lang w:val="ka-GE" w:eastAsia="ka-GE"/>
        </w:rPr>
        <w:t xml:space="preserve"> </w:t>
      </w:r>
      <w:r w:rsidRPr="0029186A">
        <w:rPr>
          <w:rFonts w:ascii="Sylfaen" w:hAnsi="Sylfaen" w:cs="Sylfaen"/>
          <w:noProof/>
          <w:lang w:val="ka-GE" w:eastAsia="ka-GE"/>
        </w:rPr>
        <w:t>პრიორიტეტული</w:t>
      </w:r>
      <w:r w:rsidRPr="0029186A">
        <w:rPr>
          <w:rFonts w:ascii="Sylfaen" w:hAnsi="Sylfaen"/>
          <w:noProof/>
          <w:lang w:val="ka-GE" w:eastAsia="ka-GE"/>
        </w:rPr>
        <w:t xml:space="preserve"> </w:t>
      </w:r>
      <w:r w:rsidRPr="0029186A">
        <w:rPr>
          <w:rFonts w:ascii="Sylfaen" w:hAnsi="Sylfaen" w:cs="Sylfaen"/>
          <w:noProof/>
          <w:lang w:val="ka-GE" w:eastAsia="ka-GE"/>
        </w:rPr>
        <w:t>მიმართულებების</w:t>
      </w:r>
      <w:r w:rsidRPr="0029186A">
        <w:rPr>
          <w:rFonts w:ascii="Sylfaen" w:hAnsi="Sylfaen"/>
          <w:noProof/>
          <w:lang w:val="ka-GE" w:eastAsia="ka-GE"/>
        </w:rPr>
        <w:t xml:space="preserve"> 2022-2023 </w:t>
      </w:r>
      <w:r w:rsidRPr="0029186A">
        <w:rPr>
          <w:rFonts w:ascii="Sylfaen" w:hAnsi="Sylfaen" w:cs="Sylfaen"/>
          <w:noProof/>
          <w:lang w:val="ka-GE" w:eastAsia="ka-GE"/>
        </w:rPr>
        <w:t>წლების</w:t>
      </w:r>
      <w:r w:rsidRPr="0029186A">
        <w:rPr>
          <w:rFonts w:ascii="Sylfaen" w:hAnsi="Sylfaen"/>
          <w:noProof/>
          <w:lang w:val="ka-GE" w:eastAsia="ka-GE"/>
        </w:rPr>
        <w:t xml:space="preserve"> </w:t>
      </w:r>
      <w:r w:rsidRPr="0029186A">
        <w:rPr>
          <w:rFonts w:ascii="Sylfaen" w:hAnsi="Sylfaen" w:cs="Sylfaen"/>
          <w:noProof/>
          <w:lang w:val="ka-GE" w:eastAsia="ka-GE"/>
        </w:rPr>
        <w:t>კანონშესაბამისობის</w:t>
      </w:r>
      <w:r w:rsidRPr="0029186A">
        <w:rPr>
          <w:rFonts w:ascii="Sylfaen" w:hAnsi="Sylfaen"/>
          <w:noProof/>
          <w:lang w:val="ka-GE" w:eastAsia="ka-GE"/>
        </w:rPr>
        <w:t xml:space="preserve"> </w:t>
      </w:r>
      <w:r w:rsidRPr="0029186A">
        <w:rPr>
          <w:rFonts w:ascii="Sylfaen" w:hAnsi="Sylfaen" w:cs="Sylfaen"/>
          <w:noProof/>
          <w:lang w:val="ka-GE" w:eastAsia="ka-GE"/>
        </w:rPr>
        <w:t>გაუმჯობესების</w:t>
      </w:r>
      <w:r w:rsidRPr="0029186A">
        <w:rPr>
          <w:rFonts w:ascii="Sylfaen" w:hAnsi="Sylfaen"/>
          <w:noProof/>
          <w:lang w:val="ka-GE" w:eastAsia="ka-GE"/>
        </w:rPr>
        <w:t xml:space="preserve"> </w:t>
      </w:r>
      <w:r w:rsidRPr="0029186A">
        <w:rPr>
          <w:rFonts w:ascii="Sylfaen" w:hAnsi="Sylfaen" w:cs="Sylfaen"/>
          <w:noProof/>
          <w:lang w:val="ka-GE" w:eastAsia="ka-GE"/>
        </w:rPr>
        <w:t>გეგმის</w:t>
      </w:r>
      <w:r w:rsidRPr="0029186A">
        <w:rPr>
          <w:rFonts w:ascii="Sylfaen" w:hAnsi="Sylfaen"/>
          <w:noProof/>
          <w:lang w:val="ka-GE" w:eastAsia="ka-GE"/>
        </w:rPr>
        <w:t xml:space="preserve"> </w:t>
      </w:r>
      <w:r w:rsidRPr="0029186A">
        <w:rPr>
          <w:rFonts w:ascii="Sylfaen" w:hAnsi="Sylfaen" w:cs="Sylfaen"/>
          <w:noProof/>
          <w:lang w:val="ka-GE" w:eastAsia="ka-GE"/>
        </w:rPr>
        <w:t>შესრულების</w:t>
      </w:r>
      <w:r w:rsidRPr="0029186A">
        <w:rPr>
          <w:rFonts w:ascii="Sylfaen" w:hAnsi="Sylfaen"/>
          <w:noProof/>
          <w:lang w:val="ka-GE" w:eastAsia="ka-GE"/>
        </w:rPr>
        <w:t xml:space="preserve"> </w:t>
      </w:r>
      <w:r w:rsidRPr="0029186A">
        <w:rPr>
          <w:rFonts w:ascii="Sylfaen" w:hAnsi="Sylfaen" w:cs="Sylfaen"/>
          <w:noProof/>
          <w:lang w:val="ka-GE" w:eastAsia="ka-GE"/>
        </w:rPr>
        <w:t>უზრუნველსაყოფი</w:t>
      </w:r>
      <w:r w:rsidRPr="0029186A">
        <w:rPr>
          <w:rFonts w:ascii="Sylfaen" w:hAnsi="Sylfaen"/>
          <w:noProof/>
          <w:lang w:val="ka-GE" w:eastAsia="ka-GE"/>
        </w:rPr>
        <w:t xml:space="preserve"> </w:t>
      </w:r>
      <w:r w:rsidRPr="0029186A">
        <w:rPr>
          <w:rFonts w:ascii="Sylfaen" w:hAnsi="Sylfaen" w:cs="Sylfaen"/>
          <w:noProof/>
          <w:lang w:val="ka-GE" w:eastAsia="ka-GE"/>
        </w:rPr>
        <w:t>ღონისძიებები</w:t>
      </w:r>
      <w:r w:rsidRPr="0029186A">
        <w:rPr>
          <w:rFonts w:ascii="Sylfaen" w:hAnsi="Sylfaen" w:cs="Sylfaen"/>
          <w:noProof/>
          <w:lang w:eastAsia="ka-GE"/>
        </w:rPr>
        <w:t>.</w:t>
      </w:r>
    </w:p>
    <w:p w14:paraId="2B26BCB5" w14:textId="77777777" w:rsidR="00F94935" w:rsidRPr="0029186A" w:rsidRDefault="00F94935" w:rsidP="00DB446F">
      <w:pPr>
        <w:numPr>
          <w:ilvl w:val="3"/>
          <w:numId w:val="2"/>
        </w:numPr>
        <w:spacing w:after="0" w:line="240" w:lineRule="auto"/>
        <w:ind w:left="0"/>
        <w:jc w:val="both"/>
        <w:rPr>
          <w:rFonts w:ascii="Sylfaen" w:eastAsia="FreeSerif" w:hAnsi="Sylfaen" w:cs="Sylfaen"/>
          <w:w w:val="105"/>
          <w:lang w:val="ka-GE" w:eastAsia="ka-GE"/>
        </w:rPr>
      </w:pPr>
      <w:r w:rsidRPr="0029186A">
        <w:rPr>
          <w:rFonts w:ascii="Sylfaen" w:hAnsi="Sylfaen" w:cs="Sylfaen"/>
          <w:noProof/>
          <w:lang w:val="ka-GE" w:eastAsia="ka-GE"/>
        </w:rPr>
        <w:t>ყოველთვიური</w:t>
      </w:r>
      <w:r w:rsidRPr="0029186A">
        <w:rPr>
          <w:rFonts w:ascii="Sylfaen" w:hAnsi="Sylfaen"/>
          <w:noProof/>
          <w:lang w:val="ka-GE" w:eastAsia="ka-GE"/>
        </w:rPr>
        <w:t xml:space="preserve"> </w:t>
      </w:r>
      <w:r w:rsidRPr="0029186A">
        <w:rPr>
          <w:rFonts w:ascii="Sylfaen" w:hAnsi="Sylfaen" w:cs="Sylfaen"/>
          <w:noProof/>
          <w:lang w:val="ka-GE" w:eastAsia="ka-GE"/>
        </w:rPr>
        <w:t>მოგების</w:t>
      </w:r>
      <w:r w:rsidRPr="0029186A">
        <w:rPr>
          <w:rFonts w:ascii="Sylfaen" w:hAnsi="Sylfaen"/>
          <w:noProof/>
          <w:lang w:val="ka-GE" w:eastAsia="ka-GE"/>
        </w:rPr>
        <w:t xml:space="preserve"> </w:t>
      </w:r>
      <w:r w:rsidRPr="0029186A">
        <w:rPr>
          <w:rFonts w:ascii="Sylfaen" w:hAnsi="Sylfaen" w:cs="Sylfaen"/>
          <w:noProof/>
          <w:lang w:val="ka-GE" w:eastAsia="ka-GE"/>
        </w:rPr>
        <w:t>გადასახადის</w:t>
      </w:r>
      <w:r w:rsidRPr="0029186A">
        <w:rPr>
          <w:rFonts w:ascii="Sylfaen" w:hAnsi="Sylfaen"/>
          <w:noProof/>
          <w:lang w:val="ka-GE" w:eastAsia="ka-GE"/>
        </w:rPr>
        <w:t xml:space="preserve"> </w:t>
      </w:r>
      <w:r w:rsidRPr="0029186A">
        <w:rPr>
          <w:rFonts w:ascii="Sylfaen" w:hAnsi="Sylfaen" w:cs="Sylfaen"/>
          <w:noProof/>
          <w:lang w:val="ka-GE" w:eastAsia="ka-GE"/>
        </w:rPr>
        <w:t>დეკლარაციის</w:t>
      </w:r>
      <w:r w:rsidRPr="0029186A">
        <w:rPr>
          <w:rFonts w:ascii="Sylfaen" w:hAnsi="Sylfaen"/>
          <w:noProof/>
          <w:lang w:val="ka-GE" w:eastAsia="ka-GE"/>
        </w:rPr>
        <w:t xml:space="preserve"> </w:t>
      </w:r>
      <w:r w:rsidRPr="0029186A">
        <w:rPr>
          <w:rFonts w:ascii="Sylfaen" w:hAnsi="Sylfaen" w:cs="Sylfaen"/>
          <w:noProof/>
          <w:lang w:val="ka-GE" w:eastAsia="ka-GE"/>
        </w:rPr>
        <w:t>სისწორის</w:t>
      </w:r>
      <w:r w:rsidRPr="0029186A">
        <w:rPr>
          <w:rFonts w:ascii="Sylfaen" w:hAnsi="Sylfaen"/>
          <w:noProof/>
          <w:lang w:val="ka-GE" w:eastAsia="ka-GE"/>
        </w:rPr>
        <w:t xml:space="preserve"> </w:t>
      </w:r>
      <w:r w:rsidRPr="0029186A">
        <w:rPr>
          <w:rFonts w:ascii="Sylfaen" w:hAnsi="Sylfaen" w:cs="Sylfaen"/>
          <w:noProof/>
          <w:lang w:val="ka-GE" w:eastAsia="ka-GE"/>
        </w:rPr>
        <w:t>კონტროლის</w:t>
      </w:r>
      <w:r w:rsidRPr="0029186A">
        <w:rPr>
          <w:rFonts w:ascii="Sylfaen" w:hAnsi="Sylfaen"/>
          <w:noProof/>
          <w:lang w:val="ka-GE" w:eastAsia="ka-GE"/>
        </w:rPr>
        <w:t xml:space="preserve"> </w:t>
      </w:r>
      <w:r w:rsidRPr="0029186A">
        <w:rPr>
          <w:rFonts w:ascii="Sylfaen" w:hAnsi="Sylfaen" w:cs="Sylfaen"/>
          <w:noProof/>
          <w:lang w:val="ka-GE" w:eastAsia="ka-GE"/>
        </w:rPr>
        <w:t>პროგრამის</w:t>
      </w:r>
      <w:r w:rsidRPr="0029186A">
        <w:rPr>
          <w:rFonts w:ascii="Sylfaen" w:hAnsi="Sylfaen"/>
          <w:noProof/>
          <w:lang w:val="ka-GE" w:eastAsia="ka-GE"/>
        </w:rPr>
        <w:t xml:space="preserve"> </w:t>
      </w:r>
      <w:r w:rsidRPr="0029186A">
        <w:rPr>
          <w:rFonts w:ascii="Sylfaen" w:hAnsi="Sylfaen" w:cs="Sylfaen"/>
          <w:noProof/>
          <w:lang w:val="ka-GE" w:eastAsia="ka-GE"/>
        </w:rPr>
        <w:t>ფარგლებში</w:t>
      </w:r>
      <w:r w:rsidRPr="0029186A">
        <w:rPr>
          <w:rFonts w:ascii="Sylfaen" w:hAnsi="Sylfaen"/>
          <w:noProof/>
          <w:lang w:val="ka-GE" w:eastAsia="ka-GE"/>
        </w:rPr>
        <w:t xml:space="preserve">, </w:t>
      </w:r>
      <w:r w:rsidRPr="0029186A">
        <w:rPr>
          <w:rFonts w:ascii="Sylfaen" w:hAnsi="Sylfaen" w:cs="Sylfaen"/>
          <w:noProof/>
          <w:lang w:val="ka-GE" w:eastAsia="ka-GE"/>
        </w:rPr>
        <w:t>მიმდინარეობს</w:t>
      </w:r>
      <w:r w:rsidRPr="0029186A">
        <w:rPr>
          <w:rFonts w:ascii="Sylfaen" w:hAnsi="Sylfaen"/>
          <w:noProof/>
          <w:lang w:val="ka-GE" w:eastAsia="ka-GE"/>
        </w:rPr>
        <w:t xml:space="preserve"> </w:t>
      </w:r>
      <w:r w:rsidRPr="0029186A">
        <w:rPr>
          <w:rFonts w:ascii="Sylfaen" w:hAnsi="Sylfaen" w:cs="Sylfaen"/>
          <w:noProof/>
          <w:lang w:val="ka-GE" w:eastAsia="ka-GE"/>
        </w:rPr>
        <w:t>მონაცემთა</w:t>
      </w:r>
      <w:r w:rsidRPr="0029186A">
        <w:rPr>
          <w:rFonts w:ascii="Sylfaen" w:hAnsi="Sylfaen"/>
          <w:noProof/>
          <w:lang w:val="ka-GE" w:eastAsia="ka-GE"/>
        </w:rPr>
        <w:t xml:space="preserve"> </w:t>
      </w:r>
      <w:r w:rsidRPr="0029186A">
        <w:rPr>
          <w:rFonts w:ascii="Sylfaen" w:hAnsi="Sylfaen" w:cs="Sylfaen"/>
          <w:noProof/>
          <w:lang w:val="ka-GE" w:eastAsia="ka-GE"/>
        </w:rPr>
        <w:t>საცავში</w:t>
      </w:r>
      <w:r w:rsidRPr="0029186A">
        <w:rPr>
          <w:rFonts w:ascii="Sylfaen" w:hAnsi="Sylfaen"/>
          <w:noProof/>
          <w:lang w:val="ka-GE" w:eastAsia="ka-GE"/>
        </w:rPr>
        <w:t xml:space="preserve"> </w:t>
      </w:r>
      <w:r w:rsidRPr="0029186A">
        <w:rPr>
          <w:rFonts w:ascii="Sylfaen" w:hAnsi="Sylfaen" w:cs="Sylfaen"/>
          <w:noProof/>
          <w:lang w:val="ka-GE" w:eastAsia="ka-GE"/>
        </w:rPr>
        <w:t>ჩაშენებული</w:t>
      </w:r>
      <w:r w:rsidRPr="0029186A">
        <w:rPr>
          <w:rFonts w:ascii="Sylfaen" w:hAnsi="Sylfaen"/>
          <w:noProof/>
          <w:lang w:val="ka-GE" w:eastAsia="ka-GE"/>
        </w:rPr>
        <w:t xml:space="preserve"> </w:t>
      </w:r>
      <w:r w:rsidRPr="0029186A">
        <w:rPr>
          <w:rFonts w:ascii="Sylfaen" w:hAnsi="Sylfaen" w:cs="Sylfaen"/>
          <w:noProof/>
          <w:lang w:val="ka-GE" w:eastAsia="ka-GE"/>
        </w:rPr>
        <w:t>კრიტერიუმების</w:t>
      </w:r>
      <w:r w:rsidRPr="0029186A">
        <w:rPr>
          <w:rFonts w:ascii="Sylfaen" w:hAnsi="Sylfaen"/>
          <w:noProof/>
          <w:lang w:val="ka-GE" w:eastAsia="ka-GE"/>
        </w:rPr>
        <w:t xml:space="preserve"> </w:t>
      </w:r>
      <w:r w:rsidRPr="0029186A">
        <w:rPr>
          <w:rFonts w:ascii="Sylfaen" w:hAnsi="Sylfaen" w:cs="Sylfaen"/>
          <w:noProof/>
          <w:lang w:val="ka-GE" w:eastAsia="ka-GE"/>
        </w:rPr>
        <w:t>ანალიზის</w:t>
      </w:r>
      <w:r w:rsidRPr="0029186A">
        <w:rPr>
          <w:rFonts w:ascii="Sylfaen" w:hAnsi="Sylfaen"/>
          <w:noProof/>
          <w:lang w:val="ka-GE" w:eastAsia="ka-GE"/>
        </w:rPr>
        <w:t xml:space="preserve"> </w:t>
      </w:r>
      <w:r w:rsidRPr="0029186A">
        <w:rPr>
          <w:rFonts w:ascii="Sylfaen" w:hAnsi="Sylfaen" w:cs="Sylfaen"/>
          <w:noProof/>
          <w:lang w:val="ka-GE" w:eastAsia="ka-GE"/>
        </w:rPr>
        <w:t>და</w:t>
      </w:r>
      <w:r w:rsidRPr="0029186A">
        <w:rPr>
          <w:rFonts w:ascii="Sylfaen" w:hAnsi="Sylfaen"/>
          <w:noProof/>
          <w:lang w:val="ka-GE" w:eastAsia="ka-GE"/>
        </w:rPr>
        <w:t xml:space="preserve"> </w:t>
      </w:r>
      <w:r w:rsidRPr="0029186A">
        <w:rPr>
          <w:rFonts w:ascii="Sylfaen" w:hAnsi="Sylfaen" w:cs="Sylfaen"/>
          <w:noProof/>
          <w:lang w:val="ka-GE" w:eastAsia="ka-GE"/>
        </w:rPr>
        <w:t>ტესტირება</w:t>
      </w:r>
      <w:r w:rsidRPr="0029186A">
        <w:rPr>
          <w:rFonts w:ascii="Sylfaen" w:hAnsi="Sylfaen"/>
          <w:noProof/>
          <w:lang w:val="ka-GE" w:eastAsia="ka-GE"/>
        </w:rPr>
        <w:t xml:space="preserve"> </w:t>
      </w:r>
      <w:r w:rsidRPr="0029186A">
        <w:rPr>
          <w:rFonts w:ascii="Sylfaen" w:hAnsi="Sylfaen" w:cs="Sylfaen"/>
          <w:noProof/>
          <w:lang w:val="ka-GE" w:eastAsia="ka-GE"/>
        </w:rPr>
        <w:t>პროცესი</w:t>
      </w:r>
      <w:r w:rsidRPr="0029186A">
        <w:rPr>
          <w:rFonts w:ascii="Sylfaen" w:hAnsi="Sylfaen"/>
          <w:noProof/>
          <w:lang w:val="ka-GE" w:eastAsia="ka-GE"/>
        </w:rPr>
        <w:t xml:space="preserve">, </w:t>
      </w:r>
      <w:r w:rsidRPr="0029186A">
        <w:rPr>
          <w:rFonts w:ascii="Sylfaen" w:hAnsi="Sylfaen" w:cs="Sylfaen"/>
          <w:noProof/>
          <w:lang w:val="ka-GE" w:eastAsia="ka-GE"/>
        </w:rPr>
        <w:t>პარალელურ</w:t>
      </w:r>
      <w:r w:rsidRPr="0029186A">
        <w:rPr>
          <w:rFonts w:ascii="Sylfaen" w:hAnsi="Sylfaen"/>
          <w:noProof/>
          <w:lang w:val="ka-GE" w:eastAsia="ka-GE"/>
        </w:rPr>
        <w:t xml:space="preserve"> </w:t>
      </w:r>
      <w:r w:rsidRPr="0029186A">
        <w:rPr>
          <w:rFonts w:ascii="Sylfaen" w:hAnsi="Sylfaen" w:cs="Sylfaen"/>
          <w:noProof/>
          <w:lang w:val="ka-GE" w:eastAsia="ka-GE"/>
        </w:rPr>
        <w:t>რეჟიმში</w:t>
      </w:r>
      <w:r w:rsidRPr="0029186A">
        <w:rPr>
          <w:rFonts w:ascii="Sylfaen" w:hAnsi="Sylfaen"/>
          <w:noProof/>
          <w:lang w:val="ka-GE" w:eastAsia="ka-GE"/>
        </w:rPr>
        <w:t xml:space="preserve"> </w:t>
      </w:r>
      <w:r w:rsidRPr="0029186A">
        <w:rPr>
          <w:rFonts w:ascii="Sylfaen" w:hAnsi="Sylfaen" w:cs="Sylfaen"/>
          <w:noProof/>
          <w:lang w:val="ka-GE" w:eastAsia="ka-GE"/>
        </w:rPr>
        <w:t>მომდინარეობს</w:t>
      </w:r>
      <w:r w:rsidRPr="0029186A">
        <w:rPr>
          <w:rFonts w:ascii="Sylfaen" w:hAnsi="Sylfaen"/>
          <w:noProof/>
          <w:lang w:val="ka-GE" w:eastAsia="ka-GE"/>
        </w:rPr>
        <w:t xml:space="preserve"> </w:t>
      </w:r>
      <w:r w:rsidRPr="0029186A">
        <w:rPr>
          <w:rFonts w:ascii="Sylfaen" w:hAnsi="Sylfaen" w:cs="Sylfaen"/>
          <w:noProof/>
          <w:lang w:val="ka-GE" w:eastAsia="ka-GE"/>
        </w:rPr>
        <w:t>მონაცემთა</w:t>
      </w:r>
      <w:r w:rsidRPr="0029186A">
        <w:rPr>
          <w:rFonts w:ascii="Sylfaen" w:hAnsi="Sylfaen"/>
          <w:noProof/>
          <w:lang w:val="ka-GE" w:eastAsia="ka-GE"/>
        </w:rPr>
        <w:t xml:space="preserve"> </w:t>
      </w:r>
      <w:r w:rsidRPr="0029186A">
        <w:rPr>
          <w:rFonts w:ascii="Sylfaen" w:hAnsi="Sylfaen" w:cs="Sylfaen"/>
          <w:noProof/>
          <w:lang w:val="ka-GE" w:eastAsia="ka-GE"/>
        </w:rPr>
        <w:t>საცავში</w:t>
      </w:r>
      <w:r w:rsidRPr="0029186A">
        <w:rPr>
          <w:rFonts w:ascii="Sylfaen" w:hAnsi="Sylfaen"/>
          <w:noProof/>
          <w:lang w:val="ka-GE" w:eastAsia="ka-GE"/>
        </w:rPr>
        <w:t xml:space="preserve"> </w:t>
      </w:r>
      <w:r w:rsidRPr="0029186A">
        <w:rPr>
          <w:rFonts w:ascii="Sylfaen" w:hAnsi="Sylfaen" w:cs="Sylfaen"/>
          <w:noProof/>
          <w:lang w:val="ka-GE" w:eastAsia="ka-GE"/>
        </w:rPr>
        <w:t>კრიტერიუმების</w:t>
      </w:r>
      <w:r w:rsidRPr="0029186A">
        <w:rPr>
          <w:rFonts w:ascii="Sylfaen" w:hAnsi="Sylfaen"/>
          <w:noProof/>
          <w:lang w:val="ka-GE" w:eastAsia="ka-GE"/>
        </w:rPr>
        <w:t xml:space="preserve"> </w:t>
      </w:r>
      <w:r w:rsidRPr="0029186A">
        <w:rPr>
          <w:rFonts w:ascii="Sylfaen" w:hAnsi="Sylfaen" w:cs="Sylfaen"/>
          <w:noProof/>
          <w:lang w:val="ka-GE" w:eastAsia="ka-GE"/>
        </w:rPr>
        <w:t>ჩაშენება</w:t>
      </w:r>
      <w:r w:rsidRPr="0029186A">
        <w:rPr>
          <w:rFonts w:ascii="Sylfaen" w:hAnsi="Sylfaen"/>
          <w:noProof/>
          <w:lang w:val="ka-GE" w:eastAsia="ka-GE"/>
        </w:rPr>
        <w:t xml:space="preserve">. </w:t>
      </w:r>
      <w:r w:rsidRPr="0029186A">
        <w:rPr>
          <w:rFonts w:ascii="Sylfaen" w:hAnsi="Sylfaen" w:cs="Sylfaen"/>
          <w:noProof/>
          <w:lang w:val="ka-GE" w:eastAsia="ka-GE"/>
        </w:rPr>
        <w:t>გრძელდება</w:t>
      </w:r>
      <w:r w:rsidRPr="0029186A">
        <w:rPr>
          <w:rFonts w:ascii="Sylfaen" w:hAnsi="Sylfaen"/>
          <w:noProof/>
          <w:lang w:val="ka-GE" w:eastAsia="ka-GE"/>
        </w:rPr>
        <w:t xml:space="preserve"> </w:t>
      </w:r>
      <w:r w:rsidRPr="0029186A">
        <w:rPr>
          <w:rFonts w:ascii="Sylfaen" w:hAnsi="Sylfaen" w:cs="Sylfaen"/>
          <w:noProof/>
          <w:lang w:val="ka-GE" w:eastAsia="ka-GE"/>
        </w:rPr>
        <w:t>ქეის</w:t>
      </w:r>
      <w:r w:rsidRPr="0029186A">
        <w:rPr>
          <w:rFonts w:ascii="Sylfaen" w:hAnsi="Sylfaen"/>
          <w:noProof/>
          <w:lang w:val="ka-GE" w:eastAsia="ka-GE"/>
        </w:rPr>
        <w:t xml:space="preserve"> </w:t>
      </w:r>
      <w:r w:rsidRPr="0029186A">
        <w:rPr>
          <w:rFonts w:ascii="Sylfaen" w:hAnsi="Sylfaen" w:cs="Sylfaen"/>
          <w:noProof/>
          <w:lang w:val="ka-GE" w:eastAsia="ka-GE"/>
        </w:rPr>
        <w:t>მენეჯმენტზე</w:t>
      </w:r>
      <w:r w:rsidRPr="0029186A">
        <w:rPr>
          <w:rFonts w:ascii="Sylfaen" w:hAnsi="Sylfaen"/>
          <w:noProof/>
          <w:lang w:val="ka-GE" w:eastAsia="ka-GE"/>
        </w:rPr>
        <w:t xml:space="preserve"> </w:t>
      </w:r>
      <w:r w:rsidRPr="0029186A">
        <w:rPr>
          <w:rFonts w:ascii="Sylfaen" w:hAnsi="Sylfaen" w:cs="Sylfaen"/>
          <w:noProof/>
          <w:lang w:val="ka-GE" w:eastAsia="ka-GE"/>
        </w:rPr>
        <w:t>მუშაობა</w:t>
      </w:r>
      <w:r w:rsidRPr="0029186A">
        <w:rPr>
          <w:rFonts w:ascii="Sylfaen" w:hAnsi="Sylfaen"/>
          <w:noProof/>
          <w:lang w:val="ka-GE" w:eastAsia="ka-GE"/>
        </w:rPr>
        <w:t xml:space="preserve">, </w:t>
      </w:r>
      <w:r w:rsidRPr="0029186A">
        <w:rPr>
          <w:rFonts w:ascii="Sylfaen" w:hAnsi="Sylfaen" w:cs="Sylfaen"/>
          <w:noProof/>
          <w:lang w:val="ka-GE" w:eastAsia="ka-GE"/>
        </w:rPr>
        <w:t>რომელის</w:t>
      </w:r>
      <w:r w:rsidRPr="0029186A">
        <w:rPr>
          <w:rFonts w:ascii="Sylfaen" w:hAnsi="Sylfaen"/>
          <w:noProof/>
          <w:lang w:val="ka-GE" w:eastAsia="ka-GE"/>
        </w:rPr>
        <w:t xml:space="preserve"> </w:t>
      </w:r>
      <w:r w:rsidRPr="0029186A">
        <w:rPr>
          <w:rFonts w:ascii="Sylfaen" w:hAnsi="Sylfaen" w:cs="Sylfaen"/>
          <w:noProof/>
          <w:lang w:val="ka-GE" w:eastAsia="ka-GE"/>
        </w:rPr>
        <w:t>დასრულებაც</w:t>
      </w:r>
      <w:r w:rsidRPr="0029186A">
        <w:rPr>
          <w:rFonts w:ascii="Sylfaen" w:hAnsi="Sylfaen"/>
          <w:noProof/>
          <w:lang w:val="ka-GE" w:eastAsia="ka-GE"/>
        </w:rPr>
        <w:t xml:space="preserve"> </w:t>
      </w:r>
      <w:r w:rsidRPr="0029186A">
        <w:rPr>
          <w:rFonts w:ascii="Sylfaen" w:hAnsi="Sylfaen" w:cs="Sylfaen"/>
          <w:noProof/>
          <w:lang w:val="ka-GE" w:eastAsia="ka-GE"/>
        </w:rPr>
        <w:t>იგეგმება</w:t>
      </w:r>
      <w:r w:rsidRPr="0029186A">
        <w:rPr>
          <w:rFonts w:ascii="Sylfaen" w:hAnsi="Sylfaen"/>
          <w:noProof/>
          <w:lang w:val="ka-GE" w:eastAsia="ka-GE"/>
        </w:rPr>
        <w:t xml:space="preserve"> </w:t>
      </w:r>
      <w:r w:rsidRPr="0029186A">
        <w:rPr>
          <w:rFonts w:ascii="Sylfaen" w:hAnsi="Sylfaen" w:cs="Sylfaen"/>
          <w:noProof/>
          <w:lang w:val="ka-GE" w:eastAsia="ka-GE"/>
        </w:rPr>
        <w:t>მიმდინარე</w:t>
      </w:r>
      <w:r w:rsidRPr="0029186A">
        <w:rPr>
          <w:rFonts w:ascii="Sylfaen" w:hAnsi="Sylfaen"/>
          <w:noProof/>
          <w:lang w:val="ka-GE" w:eastAsia="ka-GE"/>
        </w:rPr>
        <w:t xml:space="preserve"> </w:t>
      </w:r>
      <w:r w:rsidRPr="0029186A">
        <w:rPr>
          <w:rFonts w:ascii="Sylfaen" w:hAnsi="Sylfaen" w:cs="Sylfaen"/>
          <w:noProof/>
          <w:lang w:val="ka-GE" w:eastAsia="ka-GE"/>
        </w:rPr>
        <w:t>წლის</w:t>
      </w:r>
      <w:r w:rsidRPr="0029186A">
        <w:rPr>
          <w:rFonts w:ascii="Sylfaen" w:hAnsi="Sylfaen"/>
          <w:noProof/>
          <w:lang w:val="ka-GE" w:eastAsia="ka-GE"/>
        </w:rPr>
        <w:t xml:space="preserve"> </w:t>
      </w:r>
      <w:r w:rsidRPr="0029186A">
        <w:rPr>
          <w:rFonts w:ascii="Sylfaen" w:hAnsi="Sylfaen" w:cs="Sylfaen"/>
          <w:noProof/>
          <w:lang w:val="ka-GE" w:eastAsia="ka-GE"/>
        </w:rPr>
        <w:t>ბოლომდე</w:t>
      </w:r>
      <w:r w:rsidRPr="0029186A">
        <w:rPr>
          <w:rFonts w:ascii="Sylfaen" w:hAnsi="Sylfaen"/>
          <w:noProof/>
          <w:lang w:val="ka-GE" w:eastAsia="ka-GE"/>
        </w:rPr>
        <w:t xml:space="preserve">. </w:t>
      </w:r>
      <w:r w:rsidRPr="0029186A">
        <w:rPr>
          <w:rFonts w:ascii="Sylfaen" w:hAnsi="Sylfaen" w:cs="Sylfaen"/>
          <w:noProof/>
          <w:lang w:val="ka-GE" w:eastAsia="ka-GE"/>
        </w:rPr>
        <w:t>ამასთან</w:t>
      </w:r>
      <w:r w:rsidRPr="0029186A">
        <w:rPr>
          <w:rFonts w:ascii="Sylfaen" w:hAnsi="Sylfaen"/>
          <w:noProof/>
          <w:lang w:val="ka-GE" w:eastAsia="ka-GE"/>
        </w:rPr>
        <w:t xml:space="preserve">, </w:t>
      </w:r>
      <w:r w:rsidRPr="0029186A">
        <w:rPr>
          <w:rFonts w:ascii="Sylfaen" w:hAnsi="Sylfaen" w:cs="Sylfaen"/>
          <w:noProof/>
          <w:lang w:val="ka-GE" w:eastAsia="ka-GE"/>
        </w:rPr>
        <w:t>სამუშაო</w:t>
      </w:r>
      <w:r w:rsidRPr="0029186A">
        <w:rPr>
          <w:rFonts w:ascii="Sylfaen" w:hAnsi="Sylfaen"/>
          <w:noProof/>
          <w:lang w:val="ka-GE" w:eastAsia="ka-GE"/>
        </w:rPr>
        <w:t xml:space="preserve"> </w:t>
      </w:r>
      <w:r w:rsidRPr="0029186A">
        <w:rPr>
          <w:rFonts w:ascii="Sylfaen" w:hAnsi="Sylfaen" w:cs="Sylfaen"/>
          <w:noProof/>
          <w:lang w:val="ka-GE" w:eastAsia="ka-GE"/>
        </w:rPr>
        <w:t>ჯგუფის</w:t>
      </w:r>
      <w:r w:rsidRPr="0029186A">
        <w:rPr>
          <w:rFonts w:ascii="Sylfaen" w:hAnsi="Sylfaen"/>
          <w:noProof/>
          <w:lang w:val="ka-GE" w:eastAsia="ka-GE"/>
        </w:rPr>
        <w:t xml:space="preserve"> </w:t>
      </w:r>
      <w:r w:rsidRPr="0029186A">
        <w:rPr>
          <w:rFonts w:ascii="Sylfaen" w:hAnsi="Sylfaen" w:cs="Sylfaen"/>
          <w:noProof/>
          <w:lang w:val="ka-GE" w:eastAsia="ka-GE"/>
        </w:rPr>
        <w:t>მიერ</w:t>
      </w:r>
      <w:r w:rsidRPr="0029186A">
        <w:rPr>
          <w:rFonts w:ascii="Sylfaen" w:hAnsi="Sylfaen"/>
          <w:noProof/>
          <w:lang w:val="ka-GE" w:eastAsia="ka-GE"/>
        </w:rPr>
        <w:t xml:space="preserve"> </w:t>
      </w:r>
      <w:r w:rsidRPr="0029186A">
        <w:rPr>
          <w:rFonts w:ascii="Sylfaen" w:hAnsi="Sylfaen" w:cs="Sylfaen"/>
          <w:noProof/>
          <w:lang w:val="ka-GE" w:eastAsia="ka-GE"/>
        </w:rPr>
        <w:t>მიმდინარეობს</w:t>
      </w:r>
      <w:r w:rsidRPr="0029186A">
        <w:rPr>
          <w:rFonts w:ascii="Sylfaen" w:hAnsi="Sylfaen"/>
          <w:noProof/>
          <w:lang w:val="ka-GE" w:eastAsia="ka-GE"/>
        </w:rPr>
        <w:t xml:space="preserve"> </w:t>
      </w:r>
      <w:r w:rsidRPr="0029186A">
        <w:rPr>
          <w:rFonts w:ascii="Sylfaen" w:hAnsi="Sylfaen" w:cs="Sylfaen"/>
          <w:noProof/>
          <w:lang w:val="ka-GE" w:eastAsia="ka-GE"/>
        </w:rPr>
        <w:t>პროცედურების</w:t>
      </w:r>
      <w:r w:rsidRPr="0029186A">
        <w:rPr>
          <w:rFonts w:ascii="Sylfaen" w:hAnsi="Sylfaen"/>
          <w:noProof/>
          <w:lang w:val="ka-GE" w:eastAsia="ka-GE"/>
        </w:rPr>
        <w:t xml:space="preserve"> </w:t>
      </w:r>
      <w:r w:rsidRPr="0029186A">
        <w:rPr>
          <w:rFonts w:ascii="Sylfaen" w:hAnsi="Sylfaen" w:cs="Sylfaen"/>
          <w:noProof/>
          <w:lang w:val="ka-GE" w:eastAsia="ka-GE"/>
        </w:rPr>
        <w:t>სატესტო</w:t>
      </w:r>
      <w:r w:rsidRPr="0029186A">
        <w:rPr>
          <w:rFonts w:ascii="Sylfaen" w:hAnsi="Sylfaen"/>
          <w:noProof/>
          <w:lang w:val="ka-GE" w:eastAsia="ka-GE"/>
        </w:rPr>
        <w:t xml:space="preserve"> </w:t>
      </w:r>
      <w:r w:rsidRPr="0029186A">
        <w:rPr>
          <w:rFonts w:ascii="Sylfaen" w:hAnsi="Sylfaen" w:cs="Sylfaen"/>
          <w:noProof/>
          <w:lang w:val="ka-GE" w:eastAsia="ka-GE"/>
        </w:rPr>
        <w:t>რეჟიმზე</w:t>
      </w:r>
      <w:r w:rsidRPr="0029186A">
        <w:rPr>
          <w:rFonts w:ascii="Sylfaen" w:hAnsi="Sylfaen"/>
          <w:noProof/>
          <w:lang w:val="ka-GE" w:eastAsia="ka-GE"/>
        </w:rPr>
        <w:t xml:space="preserve"> </w:t>
      </w:r>
      <w:r w:rsidRPr="0029186A">
        <w:rPr>
          <w:rFonts w:ascii="Sylfaen" w:hAnsi="Sylfaen" w:cs="Sylfaen"/>
          <w:noProof/>
          <w:lang w:val="ka-GE" w:eastAsia="ka-GE"/>
        </w:rPr>
        <w:t>და</w:t>
      </w:r>
      <w:r w:rsidRPr="0029186A">
        <w:rPr>
          <w:rFonts w:ascii="Sylfaen" w:hAnsi="Sylfaen"/>
          <w:noProof/>
          <w:lang w:val="ka-GE" w:eastAsia="ka-GE"/>
        </w:rPr>
        <w:t xml:space="preserve"> </w:t>
      </w:r>
      <w:r w:rsidRPr="0029186A">
        <w:rPr>
          <w:rFonts w:ascii="Sylfaen" w:hAnsi="Sylfaen" w:cs="Sylfaen"/>
          <w:noProof/>
          <w:lang w:val="ka-GE" w:eastAsia="ka-GE"/>
        </w:rPr>
        <w:t>პროცესის</w:t>
      </w:r>
      <w:r w:rsidRPr="0029186A">
        <w:rPr>
          <w:rFonts w:ascii="Sylfaen" w:hAnsi="Sylfaen"/>
          <w:noProof/>
          <w:lang w:val="ka-GE" w:eastAsia="ka-GE"/>
        </w:rPr>
        <w:t xml:space="preserve"> </w:t>
      </w:r>
      <w:r w:rsidRPr="0029186A">
        <w:rPr>
          <w:rFonts w:ascii="Sylfaen" w:hAnsi="Sylfaen" w:cs="Sylfaen"/>
          <w:noProof/>
          <w:lang w:val="ka-GE" w:eastAsia="ka-GE"/>
        </w:rPr>
        <w:t>დანერგვაზე</w:t>
      </w:r>
      <w:r w:rsidRPr="0029186A">
        <w:rPr>
          <w:rFonts w:ascii="Sylfaen" w:hAnsi="Sylfaen"/>
          <w:noProof/>
          <w:lang w:val="ka-GE" w:eastAsia="ka-GE"/>
        </w:rPr>
        <w:t xml:space="preserve"> </w:t>
      </w:r>
      <w:r w:rsidRPr="0029186A">
        <w:rPr>
          <w:rFonts w:ascii="Sylfaen" w:hAnsi="Sylfaen" w:cs="Sylfaen"/>
          <w:noProof/>
          <w:lang w:val="ka-GE" w:eastAsia="ka-GE"/>
        </w:rPr>
        <w:t>მუშაობა</w:t>
      </w:r>
      <w:r w:rsidRPr="0029186A">
        <w:rPr>
          <w:rFonts w:ascii="Sylfaen" w:hAnsi="Sylfaen"/>
          <w:noProof/>
          <w:lang w:val="ka-GE" w:eastAsia="ka-GE"/>
        </w:rPr>
        <w:t xml:space="preserve">, </w:t>
      </w:r>
      <w:r w:rsidRPr="0029186A">
        <w:rPr>
          <w:rFonts w:ascii="Sylfaen" w:hAnsi="Sylfaen" w:cs="Sylfaen"/>
          <w:noProof/>
          <w:lang w:val="ka-GE" w:eastAsia="ka-GE"/>
        </w:rPr>
        <w:t>ასევე</w:t>
      </w:r>
      <w:r w:rsidRPr="0029186A">
        <w:rPr>
          <w:rFonts w:ascii="Sylfaen" w:hAnsi="Sylfaen"/>
          <w:noProof/>
          <w:lang w:val="ka-GE" w:eastAsia="ka-GE"/>
        </w:rPr>
        <w:t xml:space="preserve"> </w:t>
      </w:r>
      <w:r w:rsidRPr="0029186A">
        <w:rPr>
          <w:rFonts w:ascii="Sylfaen" w:hAnsi="Sylfaen" w:cs="Sylfaen"/>
          <w:lang w:val="ka-GE" w:eastAsia="x-none"/>
        </w:rPr>
        <w:t>სატესტო</w:t>
      </w:r>
      <w:r w:rsidRPr="0029186A">
        <w:rPr>
          <w:rFonts w:ascii="Sylfaen" w:hAnsi="Sylfaen"/>
          <w:lang w:val="ka-GE" w:eastAsia="x-none"/>
        </w:rPr>
        <w:t xml:space="preserve"> </w:t>
      </w:r>
      <w:r w:rsidRPr="0029186A">
        <w:rPr>
          <w:rFonts w:ascii="Sylfaen" w:hAnsi="Sylfaen" w:cs="Sylfaen"/>
          <w:lang w:val="ka-GE" w:eastAsia="x-none"/>
        </w:rPr>
        <w:t>რეჟიმის</w:t>
      </w:r>
      <w:r w:rsidRPr="0029186A">
        <w:rPr>
          <w:rFonts w:ascii="Sylfaen" w:hAnsi="Sylfaen"/>
          <w:lang w:val="ka-GE" w:eastAsia="x-none"/>
        </w:rPr>
        <w:t xml:space="preserve"> </w:t>
      </w:r>
      <w:r w:rsidRPr="0029186A">
        <w:rPr>
          <w:rFonts w:ascii="Sylfaen" w:hAnsi="Sylfaen" w:cs="Sylfaen"/>
          <w:lang w:val="ka-GE" w:eastAsia="x-none"/>
        </w:rPr>
        <w:t>შედეგების</w:t>
      </w:r>
      <w:r w:rsidRPr="0029186A">
        <w:rPr>
          <w:rFonts w:ascii="Sylfaen" w:hAnsi="Sylfaen"/>
          <w:lang w:val="ka-GE" w:eastAsia="x-none"/>
        </w:rPr>
        <w:t xml:space="preserve"> </w:t>
      </w:r>
      <w:r w:rsidRPr="0029186A">
        <w:rPr>
          <w:rFonts w:ascii="Sylfaen" w:hAnsi="Sylfaen" w:cs="Sylfaen"/>
          <w:lang w:val="ka-GE" w:eastAsia="x-none"/>
        </w:rPr>
        <w:t>ანალიზი</w:t>
      </w:r>
      <w:r w:rsidRPr="0029186A">
        <w:rPr>
          <w:rFonts w:ascii="Sylfaen" w:hAnsi="Sylfaen"/>
          <w:noProof/>
          <w:lang w:val="ka-GE" w:eastAsia="ka-GE"/>
        </w:rPr>
        <w:t xml:space="preserve">. </w:t>
      </w:r>
    </w:p>
    <w:p w14:paraId="082226A7" w14:textId="77777777" w:rsidR="00F94935" w:rsidRPr="0029186A" w:rsidRDefault="00F94935" w:rsidP="00DB446F">
      <w:pPr>
        <w:numPr>
          <w:ilvl w:val="3"/>
          <w:numId w:val="2"/>
        </w:numPr>
        <w:spacing w:after="0" w:line="240" w:lineRule="auto"/>
        <w:ind w:left="0"/>
        <w:jc w:val="both"/>
        <w:rPr>
          <w:rFonts w:ascii="Sylfaen" w:eastAsia="FreeSerif" w:hAnsi="Sylfaen" w:cs="Sylfaen"/>
          <w:w w:val="105"/>
          <w:lang w:val="ka-GE" w:eastAsia="ka-GE"/>
        </w:rPr>
      </w:pPr>
      <w:r w:rsidRPr="0029186A">
        <w:rPr>
          <w:rFonts w:ascii="Sylfaen" w:hAnsi="Sylfaen" w:cs="Sylfaen"/>
          <w:noProof/>
          <w:lang w:val="ka-GE" w:eastAsia="ka-GE"/>
        </w:rPr>
        <w:t>გადახდის</w:t>
      </w:r>
      <w:r w:rsidRPr="0029186A">
        <w:rPr>
          <w:rFonts w:ascii="Sylfaen" w:hAnsi="Sylfaen"/>
          <w:noProof/>
          <w:lang w:val="ka-GE" w:eastAsia="ka-GE"/>
        </w:rPr>
        <w:t xml:space="preserve"> </w:t>
      </w:r>
      <w:r w:rsidRPr="0029186A">
        <w:rPr>
          <w:rFonts w:ascii="Sylfaen" w:hAnsi="Sylfaen" w:cs="Sylfaen"/>
          <w:noProof/>
          <w:lang w:val="ka-GE" w:eastAsia="ka-GE"/>
        </w:rPr>
        <w:t>წყაროსთან</w:t>
      </w:r>
      <w:r w:rsidRPr="0029186A">
        <w:rPr>
          <w:rFonts w:ascii="Sylfaen" w:hAnsi="Sylfaen"/>
          <w:noProof/>
          <w:lang w:val="ka-GE" w:eastAsia="ka-GE"/>
        </w:rPr>
        <w:t xml:space="preserve"> </w:t>
      </w:r>
      <w:r w:rsidRPr="0029186A">
        <w:rPr>
          <w:rFonts w:ascii="Sylfaen" w:hAnsi="Sylfaen" w:cs="Sylfaen"/>
          <w:noProof/>
          <w:lang w:val="ka-GE" w:eastAsia="ka-GE"/>
        </w:rPr>
        <w:t>დაკავებული</w:t>
      </w:r>
      <w:r w:rsidRPr="0029186A">
        <w:rPr>
          <w:rFonts w:ascii="Sylfaen" w:hAnsi="Sylfaen"/>
          <w:noProof/>
          <w:lang w:val="ka-GE" w:eastAsia="ka-GE"/>
        </w:rPr>
        <w:t xml:space="preserve"> </w:t>
      </w:r>
      <w:r w:rsidRPr="0029186A">
        <w:rPr>
          <w:rFonts w:ascii="Sylfaen" w:hAnsi="Sylfaen" w:cs="Sylfaen"/>
          <w:noProof/>
          <w:lang w:val="ka-GE" w:eastAsia="ka-GE"/>
        </w:rPr>
        <w:t>გადასახადების</w:t>
      </w:r>
      <w:r w:rsidRPr="0029186A">
        <w:rPr>
          <w:rFonts w:ascii="Sylfaen" w:hAnsi="Sylfaen"/>
          <w:noProof/>
          <w:lang w:val="ka-GE" w:eastAsia="ka-GE"/>
        </w:rPr>
        <w:t xml:space="preserve"> </w:t>
      </w:r>
      <w:r w:rsidRPr="0029186A">
        <w:rPr>
          <w:rFonts w:ascii="Sylfaen" w:hAnsi="Sylfaen" w:cs="Sylfaen"/>
          <w:noProof/>
          <w:lang w:val="ka-GE" w:eastAsia="ka-GE"/>
        </w:rPr>
        <w:t>სისწორის</w:t>
      </w:r>
      <w:r w:rsidRPr="0029186A">
        <w:rPr>
          <w:rFonts w:ascii="Sylfaen" w:hAnsi="Sylfaen"/>
          <w:noProof/>
          <w:lang w:val="ka-GE" w:eastAsia="ka-GE"/>
        </w:rPr>
        <w:t xml:space="preserve"> </w:t>
      </w:r>
      <w:r w:rsidRPr="0029186A">
        <w:rPr>
          <w:rFonts w:ascii="Sylfaen" w:hAnsi="Sylfaen" w:cs="Sylfaen"/>
          <w:noProof/>
          <w:lang w:val="ka-GE" w:eastAsia="ka-GE"/>
        </w:rPr>
        <w:t>კონტროლის</w:t>
      </w:r>
      <w:r w:rsidRPr="0029186A">
        <w:rPr>
          <w:rFonts w:ascii="Sylfaen" w:hAnsi="Sylfaen"/>
          <w:noProof/>
          <w:lang w:val="ka-GE" w:eastAsia="ka-GE"/>
        </w:rPr>
        <w:t xml:space="preserve"> </w:t>
      </w:r>
      <w:r w:rsidRPr="0029186A">
        <w:rPr>
          <w:rFonts w:ascii="Sylfaen" w:hAnsi="Sylfaen" w:cs="Sylfaen"/>
          <w:noProof/>
          <w:lang w:val="ka-GE" w:eastAsia="ka-GE"/>
        </w:rPr>
        <w:t>შესახებ</w:t>
      </w:r>
      <w:r w:rsidRPr="0029186A">
        <w:rPr>
          <w:rFonts w:ascii="Sylfaen" w:hAnsi="Sylfaen"/>
          <w:noProof/>
          <w:lang w:val="ka-GE" w:eastAsia="ka-GE"/>
        </w:rPr>
        <w:t xml:space="preserve">, </w:t>
      </w:r>
      <w:r w:rsidRPr="0029186A">
        <w:rPr>
          <w:rFonts w:ascii="Sylfaen" w:hAnsi="Sylfaen" w:cs="Sylfaen"/>
          <w:noProof/>
          <w:lang w:val="ka-GE" w:eastAsia="ka-GE"/>
        </w:rPr>
        <w:t>მიმდინარეობს</w:t>
      </w:r>
      <w:r w:rsidRPr="0029186A">
        <w:rPr>
          <w:rFonts w:ascii="Sylfaen" w:hAnsi="Sylfaen"/>
          <w:noProof/>
          <w:lang w:val="ka-GE" w:eastAsia="ka-GE"/>
        </w:rPr>
        <w:t xml:space="preserve"> </w:t>
      </w:r>
      <w:r w:rsidRPr="0029186A">
        <w:rPr>
          <w:rFonts w:ascii="Sylfaen" w:hAnsi="Sylfaen" w:cs="Sylfaen"/>
          <w:noProof/>
          <w:lang w:val="ka-GE" w:eastAsia="ka-GE"/>
        </w:rPr>
        <w:t>რისკების</w:t>
      </w:r>
      <w:r w:rsidRPr="0029186A">
        <w:rPr>
          <w:rFonts w:ascii="Sylfaen" w:hAnsi="Sylfaen"/>
          <w:noProof/>
          <w:lang w:val="ka-GE" w:eastAsia="ka-GE"/>
        </w:rPr>
        <w:t xml:space="preserve"> </w:t>
      </w:r>
      <w:r w:rsidRPr="0029186A">
        <w:rPr>
          <w:rFonts w:ascii="Sylfaen" w:hAnsi="Sylfaen" w:cs="Sylfaen"/>
          <w:noProof/>
          <w:lang w:val="ka-GE" w:eastAsia="ka-GE"/>
        </w:rPr>
        <w:t>მოდულის</w:t>
      </w:r>
      <w:r w:rsidRPr="0029186A">
        <w:rPr>
          <w:rFonts w:ascii="Sylfaen" w:hAnsi="Sylfaen"/>
          <w:noProof/>
          <w:lang w:val="ka-GE" w:eastAsia="ka-GE"/>
        </w:rPr>
        <w:t xml:space="preserve"> </w:t>
      </w:r>
      <w:r w:rsidRPr="0029186A">
        <w:rPr>
          <w:rFonts w:ascii="Sylfaen" w:hAnsi="Sylfaen" w:cs="Sylfaen"/>
          <w:noProof/>
          <w:lang w:val="ka-GE" w:eastAsia="ka-GE"/>
        </w:rPr>
        <w:t>ჩაშენება</w:t>
      </w:r>
      <w:r w:rsidRPr="0029186A">
        <w:rPr>
          <w:rFonts w:ascii="Sylfaen" w:hAnsi="Sylfaen"/>
          <w:noProof/>
          <w:lang w:val="ka-GE" w:eastAsia="ka-GE"/>
        </w:rPr>
        <w:t xml:space="preserve"> </w:t>
      </w:r>
      <w:r w:rsidRPr="0029186A">
        <w:rPr>
          <w:rFonts w:ascii="Sylfaen" w:hAnsi="Sylfaen" w:cs="Sylfaen"/>
          <w:noProof/>
          <w:lang w:val="ka-GE" w:eastAsia="ka-GE"/>
        </w:rPr>
        <w:t>მონაცემთა</w:t>
      </w:r>
      <w:r w:rsidRPr="0029186A">
        <w:rPr>
          <w:rFonts w:ascii="Sylfaen" w:hAnsi="Sylfaen"/>
          <w:noProof/>
          <w:lang w:val="ka-GE" w:eastAsia="ka-GE"/>
        </w:rPr>
        <w:t xml:space="preserve"> </w:t>
      </w:r>
      <w:r w:rsidRPr="0029186A">
        <w:rPr>
          <w:rFonts w:ascii="Sylfaen" w:hAnsi="Sylfaen" w:cs="Sylfaen"/>
          <w:noProof/>
          <w:lang w:val="ka-GE" w:eastAsia="ka-GE"/>
        </w:rPr>
        <w:t>საცავში</w:t>
      </w:r>
      <w:r w:rsidRPr="0029186A">
        <w:rPr>
          <w:rFonts w:ascii="Sylfaen" w:hAnsi="Sylfaen"/>
          <w:noProof/>
          <w:lang w:val="ka-GE" w:eastAsia="ka-GE"/>
        </w:rPr>
        <w:t xml:space="preserve">, </w:t>
      </w:r>
      <w:r w:rsidRPr="0029186A">
        <w:rPr>
          <w:rFonts w:ascii="Sylfaen" w:hAnsi="Sylfaen" w:cs="Sylfaen"/>
          <w:noProof/>
          <w:lang w:val="ka-GE" w:eastAsia="ka-GE"/>
        </w:rPr>
        <w:t>გრძელდება</w:t>
      </w:r>
      <w:r w:rsidRPr="0029186A">
        <w:rPr>
          <w:rFonts w:ascii="Sylfaen" w:hAnsi="Sylfaen"/>
          <w:noProof/>
          <w:lang w:val="ka-GE" w:eastAsia="ka-GE"/>
        </w:rPr>
        <w:t xml:space="preserve"> </w:t>
      </w:r>
      <w:r w:rsidRPr="0029186A">
        <w:rPr>
          <w:rFonts w:ascii="Sylfaen" w:hAnsi="Sylfaen" w:cs="Sylfaen"/>
          <w:noProof/>
          <w:lang w:val="ka-GE" w:eastAsia="ka-GE"/>
        </w:rPr>
        <w:t>ქეის</w:t>
      </w:r>
      <w:r w:rsidRPr="0029186A">
        <w:rPr>
          <w:rFonts w:ascii="Sylfaen" w:hAnsi="Sylfaen"/>
          <w:noProof/>
          <w:lang w:val="ka-GE" w:eastAsia="ka-GE"/>
        </w:rPr>
        <w:t xml:space="preserve"> </w:t>
      </w:r>
      <w:r w:rsidRPr="0029186A">
        <w:rPr>
          <w:rFonts w:ascii="Sylfaen" w:hAnsi="Sylfaen" w:cs="Sylfaen"/>
          <w:noProof/>
          <w:lang w:val="ka-GE" w:eastAsia="ka-GE"/>
        </w:rPr>
        <w:t>მენეჯმენტზე</w:t>
      </w:r>
      <w:r w:rsidRPr="0029186A">
        <w:rPr>
          <w:rFonts w:ascii="Sylfaen" w:hAnsi="Sylfaen"/>
          <w:noProof/>
          <w:lang w:val="ka-GE" w:eastAsia="ka-GE"/>
        </w:rPr>
        <w:t xml:space="preserve"> </w:t>
      </w:r>
      <w:r w:rsidRPr="0029186A">
        <w:rPr>
          <w:rFonts w:ascii="Sylfaen" w:hAnsi="Sylfaen" w:cs="Sylfaen"/>
          <w:noProof/>
          <w:lang w:val="ka-GE" w:eastAsia="ka-GE"/>
        </w:rPr>
        <w:t>მუშაობა</w:t>
      </w:r>
      <w:r w:rsidRPr="0029186A">
        <w:rPr>
          <w:rFonts w:ascii="Sylfaen" w:hAnsi="Sylfaen"/>
          <w:noProof/>
          <w:lang w:val="ka-GE" w:eastAsia="ka-GE"/>
        </w:rPr>
        <w:t xml:space="preserve"> </w:t>
      </w:r>
      <w:r w:rsidRPr="0029186A">
        <w:rPr>
          <w:rFonts w:ascii="Sylfaen" w:hAnsi="Sylfaen" w:cs="Sylfaen"/>
          <w:noProof/>
          <w:lang w:val="ka-GE" w:eastAsia="ka-GE"/>
        </w:rPr>
        <w:t>და</w:t>
      </w:r>
      <w:r w:rsidRPr="0029186A">
        <w:rPr>
          <w:rFonts w:ascii="Sylfaen" w:hAnsi="Sylfaen"/>
          <w:noProof/>
          <w:lang w:val="ka-GE" w:eastAsia="ka-GE"/>
        </w:rPr>
        <w:t xml:space="preserve"> </w:t>
      </w:r>
      <w:r w:rsidRPr="0029186A">
        <w:rPr>
          <w:rFonts w:ascii="Sylfaen" w:hAnsi="Sylfaen" w:cs="Sylfaen"/>
          <w:noProof/>
          <w:lang w:val="ka-GE" w:eastAsia="ka-GE"/>
        </w:rPr>
        <w:t>პარალელურად</w:t>
      </w:r>
      <w:r w:rsidRPr="0029186A">
        <w:rPr>
          <w:rFonts w:ascii="Sylfaen" w:hAnsi="Sylfaen"/>
          <w:noProof/>
          <w:lang w:val="ka-GE" w:eastAsia="ka-GE"/>
        </w:rPr>
        <w:t xml:space="preserve"> </w:t>
      </w:r>
      <w:r w:rsidRPr="0029186A">
        <w:rPr>
          <w:rFonts w:ascii="Sylfaen" w:hAnsi="Sylfaen" w:cs="Sylfaen"/>
          <w:noProof/>
          <w:lang w:val="ka-GE" w:eastAsia="ka-GE"/>
        </w:rPr>
        <w:t>სამუშაო</w:t>
      </w:r>
      <w:r w:rsidRPr="0029186A">
        <w:rPr>
          <w:rFonts w:ascii="Sylfaen" w:hAnsi="Sylfaen"/>
          <w:noProof/>
          <w:lang w:val="ka-GE" w:eastAsia="ka-GE"/>
        </w:rPr>
        <w:t xml:space="preserve"> </w:t>
      </w:r>
      <w:r w:rsidRPr="0029186A">
        <w:rPr>
          <w:rFonts w:ascii="Sylfaen" w:hAnsi="Sylfaen" w:cs="Sylfaen"/>
          <w:noProof/>
          <w:lang w:val="ka-GE" w:eastAsia="ka-GE"/>
        </w:rPr>
        <w:t>ჯგუფის</w:t>
      </w:r>
      <w:r w:rsidRPr="0029186A">
        <w:rPr>
          <w:rFonts w:ascii="Sylfaen" w:hAnsi="Sylfaen"/>
          <w:noProof/>
          <w:lang w:val="ka-GE" w:eastAsia="ka-GE"/>
        </w:rPr>
        <w:t xml:space="preserve"> </w:t>
      </w:r>
      <w:r w:rsidRPr="0029186A">
        <w:rPr>
          <w:rFonts w:ascii="Sylfaen" w:hAnsi="Sylfaen" w:cs="Sylfaen"/>
          <w:noProof/>
          <w:lang w:val="ka-GE" w:eastAsia="ka-GE"/>
        </w:rPr>
        <w:t>მიერ</w:t>
      </w:r>
      <w:r w:rsidRPr="0029186A">
        <w:rPr>
          <w:rFonts w:ascii="Sylfaen" w:hAnsi="Sylfaen"/>
          <w:noProof/>
          <w:lang w:val="ka-GE" w:eastAsia="ka-GE"/>
        </w:rPr>
        <w:t xml:space="preserve"> </w:t>
      </w:r>
      <w:r w:rsidRPr="0029186A">
        <w:rPr>
          <w:rFonts w:ascii="Sylfaen" w:hAnsi="Sylfaen" w:cs="Sylfaen"/>
          <w:noProof/>
          <w:lang w:val="ka-GE" w:eastAsia="ka-GE"/>
        </w:rPr>
        <w:t>მიმდინარეობს</w:t>
      </w:r>
      <w:r w:rsidRPr="0029186A">
        <w:rPr>
          <w:rFonts w:ascii="Sylfaen" w:hAnsi="Sylfaen"/>
          <w:noProof/>
          <w:lang w:val="ka-GE" w:eastAsia="ka-GE"/>
        </w:rPr>
        <w:t xml:space="preserve"> </w:t>
      </w:r>
      <w:r w:rsidRPr="0029186A">
        <w:rPr>
          <w:rFonts w:ascii="Sylfaen" w:hAnsi="Sylfaen" w:cs="Sylfaen"/>
          <w:noProof/>
          <w:lang w:val="ka-GE" w:eastAsia="ka-GE"/>
        </w:rPr>
        <w:t>პროცედურების</w:t>
      </w:r>
      <w:r w:rsidRPr="0029186A">
        <w:rPr>
          <w:rFonts w:ascii="Sylfaen" w:hAnsi="Sylfaen"/>
          <w:noProof/>
          <w:lang w:val="ka-GE" w:eastAsia="ka-GE"/>
        </w:rPr>
        <w:t xml:space="preserve"> </w:t>
      </w:r>
      <w:r w:rsidRPr="0029186A">
        <w:rPr>
          <w:rFonts w:ascii="Sylfaen" w:hAnsi="Sylfaen" w:cs="Sylfaen"/>
          <w:noProof/>
          <w:lang w:val="ka-GE" w:eastAsia="ka-GE"/>
        </w:rPr>
        <w:t>სატესტო</w:t>
      </w:r>
      <w:r w:rsidRPr="0029186A">
        <w:rPr>
          <w:rFonts w:ascii="Sylfaen" w:hAnsi="Sylfaen"/>
          <w:noProof/>
          <w:lang w:val="ka-GE" w:eastAsia="ka-GE"/>
        </w:rPr>
        <w:t xml:space="preserve"> </w:t>
      </w:r>
      <w:r w:rsidRPr="0029186A">
        <w:rPr>
          <w:rFonts w:ascii="Sylfaen" w:hAnsi="Sylfaen" w:cs="Sylfaen"/>
          <w:noProof/>
          <w:lang w:val="ka-GE" w:eastAsia="ka-GE"/>
        </w:rPr>
        <w:t>რეჟიმზე</w:t>
      </w:r>
      <w:r w:rsidRPr="0029186A">
        <w:rPr>
          <w:rFonts w:ascii="Sylfaen" w:hAnsi="Sylfaen"/>
          <w:noProof/>
          <w:lang w:val="ka-GE" w:eastAsia="ka-GE"/>
        </w:rPr>
        <w:t xml:space="preserve"> </w:t>
      </w:r>
      <w:r w:rsidRPr="0029186A">
        <w:rPr>
          <w:rFonts w:ascii="Sylfaen" w:hAnsi="Sylfaen" w:cs="Sylfaen"/>
          <w:noProof/>
          <w:lang w:val="ka-GE" w:eastAsia="ka-GE"/>
        </w:rPr>
        <w:t>და</w:t>
      </w:r>
      <w:r w:rsidRPr="0029186A">
        <w:rPr>
          <w:rFonts w:ascii="Sylfaen" w:hAnsi="Sylfaen"/>
          <w:noProof/>
          <w:lang w:val="ka-GE" w:eastAsia="ka-GE"/>
        </w:rPr>
        <w:t xml:space="preserve"> </w:t>
      </w:r>
      <w:r w:rsidRPr="0029186A">
        <w:rPr>
          <w:rFonts w:ascii="Sylfaen" w:hAnsi="Sylfaen" w:cs="Sylfaen"/>
          <w:noProof/>
          <w:lang w:val="ka-GE" w:eastAsia="ka-GE"/>
        </w:rPr>
        <w:t>პროცესის</w:t>
      </w:r>
      <w:r w:rsidRPr="0029186A">
        <w:rPr>
          <w:rFonts w:ascii="Sylfaen" w:hAnsi="Sylfaen"/>
          <w:noProof/>
          <w:lang w:val="ka-GE" w:eastAsia="ka-GE"/>
        </w:rPr>
        <w:t xml:space="preserve"> </w:t>
      </w:r>
      <w:r w:rsidRPr="0029186A">
        <w:rPr>
          <w:rFonts w:ascii="Sylfaen" w:hAnsi="Sylfaen" w:cs="Sylfaen"/>
          <w:noProof/>
          <w:lang w:val="ka-GE" w:eastAsia="ka-GE"/>
        </w:rPr>
        <w:t>დანერგვაზე</w:t>
      </w:r>
      <w:r w:rsidRPr="0029186A">
        <w:rPr>
          <w:rFonts w:ascii="Sylfaen" w:hAnsi="Sylfaen"/>
          <w:noProof/>
          <w:lang w:val="ka-GE" w:eastAsia="ka-GE"/>
        </w:rPr>
        <w:t xml:space="preserve"> </w:t>
      </w:r>
      <w:r w:rsidRPr="0029186A">
        <w:rPr>
          <w:rFonts w:ascii="Sylfaen" w:hAnsi="Sylfaen" w:cs="Sylfaen"/>
          <w:noProof/>
          <w:lang w:val="ka-GE" w:eastAsia="ka-GE"/>
        </w:rPr>
        <w:t>მუშაობა</w:t>
      </w:r>
      <w:r w:rsidRPr="0029186A">
        <w:rPr>
          <w:rFonts w:ascii="Sylfaen" w:hAnsi="Sylfaen"/>
          <w:noProof/>
          <w:lang w:val="ka-GE" w:eastAsia="ka-GE"/>
        </w:rPr>
        <w:t xml:space="preserve">, </w:t>
      </w:r>
      <w:r w:rsidRPr="0029186A">
        <w:rPr>
          <w:rFonts w:ascii="Sylfaen" w:hAnsi="Sylfaen" w:cs="Sylfaen"/>
          <w:noProof/>
          <w:lang w:val="ka-GE" w:eastAsia="ka-GE"/>
        </w:rPr>
        <w:t>ასევე</w:t>
      </w:r>
      <w:r w:rsidRPr="0029186A">
        <w:rPr>
          <w:rFonts w:ascii="Sylfaen" w:hAnsi="Sylfaen"/>
          <w:noProof/>
          <w:lang w:val="ka-GE" w:eastAsia="ka-GE"/>
        </w:rPr>
        <w:t xml:space="preserve"> </w:t>
      </w:r>
      <w:r w:rsidRPr="0029186A">
        <w:rPr>
          <w:rFonts w:ascii="Sylfaen" w:hAnsi="Sylfaen" w:cs="Sylfaen"/>
          <w:lang w:val="ka-GE" w:eastAsia="x-none"/>
        </w:rPr>
        <w:t>სატესტო</w:t>
      </w:r>
      <w:r w:rsidRPr="0029186A">
        <w:rPr>
          <w:rFonts w:ascii="Sylfaen" w:hAnsi="Sylfaen"/>
          <w:lang w:val="ka-GE" w:eastAsia="x-none"/>
        </w:rPr>
        <w:t xml:space="preserve"> </w:t>
      </w:r>
      <w:r w:rsidRPr="0029186A">
        <w:rPr>
          <w:rFonts w:ascii="Sylfaen" w:hAnsi="Sylfaen" w:cs="Sylfaen"/>
          <w:lang w:val="ka-GE" w:eastAsia="x-none"/>
        </w:rPr>
        <w:t>რეჟიმის</w:t>
      </w:r>
      <w:r w:rsidRPr="0029186A">
        <w:rPr>
          <w:rFonts w:ascii="Sylfaen" w:hAnsi="Sylfaen"/>
          <w:lang w:val="ka-GE" w:eastAsia="x-none"/>
        </w:rPr>
        <w:t xml:space="preserve"> </w:t>
      </w:r>
      <w:r w:rsidRPr="0029186A">
        <w:rPr>
          <w:rFonts w:ascii="Sylfaen" w:hAnsi="Sylfaen" w:cs="Sylfaen"/>
          <w:lang w:val="ka-GE" w:eastAsia="x-none"/>
        </w:rPr>
        <w:t>შედეგების</w:t>
      </w:r>
      <w:r w:rsidRPr="0029186A">
        <w:rPr>
          <w:rFonts w:ascii="Sylfaen" w:hAnsi="Sylfaen"/>
          <w:lang w:val="ka-GE" w:eastAsia="x-none"/>
        </w:rPr>
        <w:t xml:space="preserve"> </w:t>
      </w:r>
      <w:r w:rsidRPr="0029186A">
        <w:rPr>
          <w:rFonts w:ascii="Sylfaen" w:hAnsi="Sylfaen" w:cs="Sylfaen"/>
          <w:lang w:val="ka-GE" w:eastAsia="x-none"/>
        </w:rPr>
        <w:t>ანალიზი</w:t>
      </w:r>
      <w:r w:rsidRPr="0029186A">
        <w:rPr>
          <w:rFonts w:ascii="Sylfaen" w:hAnsi="Sylfaen"/>
          <w:noProof/>
          <w:lang w:val="ka-GE" w:eastAsia="ka-GE"/>
        </w:rPr>
        <w:t xml:space="preserve">. </w:t>
      </w:r>
    </w:p>
    <w:p w14:paraId="21317F4E" w14:textId="77777777" w:rsidR="00F94935" w:rsidRPr="0029186A" w:rsidRDefault="00F94935" w:rsidP="00DB446F">
      <w:pPr>
        <w:numPr>
          <w:ilvl w:val="3"/>
          <w:numId w:val="2"/>
        </w:numPr>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 xml:space="preserve">დაუბეგრავი საგადასახადო დოკუმენტების მართვის შესახებ პროგრამის ფარგლებშიც მიმდინარეობს დაუბეგრავი დოკუმენტების იდენტიფიცირება და მათი შესწავლა. პარალელურად მიმდინარეობს პროცესის დახვეწაზე მუშაობა. ასევე სასაქონლო-მატერიალური ფასეულობების ნაშთების (მარაგების) კონტროლის შესახებ პროგრამის ფარგლებშიც მიმდინარეობს სასაქონლო-მატერიალური ფასეულობების მონიტორინგი/დათვლა რეალურ დროში და რისკიანი გადამხდელების შესწავლა. პარალელურად მიმდინარეობს პროცესის დახვეწაზე მუშაობა. </w:t>
      </w:r>
    </w:p>
    <w:p w14:paraId="02ED9461" w14:textId="77777777" w:rsidR="00F94935" w:rsidRPr="0029186A" w:rsidRDefault="00F94935" w:rsidP="00DB446F">
      <w:pPr>
        <w:numPr>
          <w:ilvl w:val="3"/>
          <w:numId w:val="2"/>
        </w:numPr>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მონაცემთა ხარისხის კონტროლის გაუმჯობესების მიზნით მიმდინარეობს არსებული პროგრამული მოდულების/რეესტრების დახვეწა და ახალი პროგრამული პროდუქტების შექმნა. დასრულებულია მუშაობა ტაბის ანდროიდ აპლიკაციის ფორმირებისათვის, რომელიც იძლევა საშუალებას თანამშრომელმა საინფორმაციო ბარათის ხარისხის კონტროლი განახორციელოს ეკონომიკური საქმიანობის განხორციელების ადგილზე ვიზიტით, გადაიღოს ობიექტების სურათები  და საჭიროების შემთხვევაში შეადგინოს აღმოფხვრის აქტი/გაფრთხილება/სამართალდარღვევის ოქმი. ასევე დავალების მართვის პროგრამაში დამატებულია უფლებამოსილი თანამშრომლის მიერ კონკრეტული დავალების ატვირთვისა და მასზე ადგილზე გასვლის პრიორიტეტულობის  განსაზღვრის შესაძლებლობა. დავალების მართვის პროგრამულ მოდულში დაემატა დავალების ავტომატური განაწილების ახალი წყარო, რომლის მიხედვითაც არარეგისტრირებული პირების გამოვლენის პროექტიდან იდენტიფიცირებული გადამხდელები, რომლებიც არიან უკვე დარეგისტრირებულნი, მათზე ხორციელდება მონაცემთა ხარისხის კონტროლის განხორციელება (აქტივობის სტატუსის, მართვის ადგილის, ძირითადი საქმიანობის, დამატებითი საქმიანობის, ობიექტების განსაზღვრა). ტელეფონის ნომრების სისტემატიზაციისა და ხარისხის კონტროლის მიზნით, შექმნილია ტელეფონის ნომრების რეესტრი, სადაც მოცემულია ჩვენს ხელთ არსებული ყველა წყაროდან მიღებული ინფორმაცია, რომელიც დალაგებულია გარკვეული პრიორიტეტების გათვალისწინებით. მონაცემთა ხარისხის კონტროლის პროცესი წარმოადგენს პერმანენტულ პროცესს.</w:t>
      </w:r>
    </w:p>
    <w:p w14:paraId="6F61F3D3" w14:textId="77777777" w:rsidR="00F94935" w:rsidRPr="0029186A" w:rsidRDefault="00F94935" w:rsidP="00DB446F">
      <w:pPr>
        <w:numPr>
          <w:ilvl w:val="3"/>
          <w:numId w:val="2"/>
        </w:numPr>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 xml:space="preserve">გადასახადის გადახდისაგან თავის არიდების მცდელობების გამოვლენა და შესაბამისი რეაგირების ფარგლებში საგადასახადო ვალდებულებების მქონე არარეგისტრირებულ </w:t>
      </w:r>
      <w:r w:rsidRPr="0029186A">
        <w:rPr>
          <w:rFonts w:ascii="Sylfaen" w:hAnsi="Sylfaen" w:cs="Sylfaen"/>
          <w:noProof/>
          <w:lang w:val="ka-GE" w:eastAsia="ka-GE"/>
        </w:rPr>
        <w:lastRenderedPageBreak/>
        <w:t>გადამხდელთა გამოვლენის მიზნით განსაზღვრულია პროექტის ეტაპები და დაწყებულია თანმიმდევრული შესრულება, შემუშავებულია რეაგირების სტრატეგია და დამტკიცებულია შესაბამისი პროცედურული სახელმძღვანელო, განხორციელებულია საკანონმდებლო ცვლილება, გავლილია იდენტიფიცირების და პრიორიტეტიზაციის ეტაპები, შერჩეულია სამიზნე საქმიანობები, დაწყებულია რეაგირებისათვის საჭირო პროცედურები. ამასთან, ხორციელდება პროცესის მონიტორინგი. შემუშავებულია და რეალურ რეჟიმში გაშვებულია დავალებების მართვის პროგრამული მოდული და მიმდინარეობს მისი სრულყოფა/ტესტირება.</w:t>
      </w:r>
    </w:p>
    <w:p w14:paraId="1BD3D467"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lang w:val="ka-GE"/>
        </w:rPr>
      </w:pPr>
      <w:r w:rsidRPr="0029186A">
        <w:rPr>
          <w:rFonts w:ascii="Sylfaen" w:hAnsi="Sylfaen" w:cs="Sylfaen"/>
          <w:noProof/>
          <w:lang w:val="ka-GE" w:eastAsia="ka-GE"/>
        </w:rPr>
        <w:t xml:space="preserve">მონაცემთა საცავის სტაბილურობის მისაღწევად მონაცემებზე ე.წ. production გარემოზე მიმდინარეობს მონიტორინგი და ტესტირება. </w:t>
      </w:r>
    </w:p>
    <w:p w14:paraId="28882971"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b/>
          <w:bCs/>
          <w:lang w:val="ka-GE"/>
        </w:rPr>
      </w:pPr>
      <w:r w:rsidRPr="0029186A">
        <w:rPr>
          <w:rFonts w:ascii="Sylfaen" w:hAnsi="Sylfaen" w:cs="Sylfaen"/>
          <w:noProof/>
          <w:lang w:val="ka-GE" w:eastAsia="ka-GE"/>
        </w:rPr>
        <w:t>მიმდინარეობს მუშაობა eTIR კომპიუტერიზაციის პროექტზე. პროექტის მიზანია TIR გადაზიდვებთან დაკავშირებული რისკების მართვის მიზნით დამატებითი ინტერნეტ ინსტრუმენტების დანერგვის ხელშეწყობა. გაეროს მიერ თებერვლის თვეში დამტკიცდა eTIR პლატფორმის ახალი ვერსია, რაც დაეგზავნა ყველა მონაწილე მხარის IT ადმინისტრაციას და მოიცავს მხარეებსა და გაეროს შორის გასაცვლელ ინფორმაციასა და ველებს. ამ ეტაპზე მიმდინარეობს განახლებული  მონაცემების დამუშავება. ამასთან, ა/წლის თებერვალში შედგა რიგით მეორე შეხვედრა სამმხრივ ფორმატში საქართველო-აზერბაიჯანი-თურქეთის საბაჟო და IT ადმინისტრაციებს შორის eTIR პლატფორმის დანერგვასთან დაკავშირებით, ყველა ადმინისტრაცია მიმდინარე ეტაპზე ახორციელებს განახლებულ სპეციფიკაციებზე მუშაობას.</w:t>
      </w:r>
      <w:r w:rsidRPr="0029186A">
        <w:rPr>
          <w:rFonts w:ascii="Sylfaen" w:hAnsi="Sylfaen"/>
          <w:b/>
          <w:bCs/>
          <w:lang w:val="ka-GE"/>
        </w:rPr>
        <w:t xml:space="preserve"> </w:t>
      </w:r>
    </w:p>
    <w:p w14:paraId="0AAAAC78"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აშშ-ს EXBS-ის პროგრამის ხელშეწყობით დაიწყო საბაჟო მონაცემთა საინფორმაციო სისტემის მოდერნიზაციის. პროექტი გულისხმობს თანამედროვე მოთხოვნებზე დაფუძნებული, მოქნილი, უსაფრთხო სისტემის დანერგვას, რომელშიც შედარებით მარტივად იქნება შესაძლებელი ახალი მოდულების, სერვისების ინტეგრირება და რომელიც ფუნქციურად შეძლებს საბაჟო გამშვებ პუნქტებსა და გაფორმების ეკონომიკურ ზონებსა თუ ცენტრალურ აპარატში მიმდინარე პროცესებისა და დოკუმენტების შეძლებისდაგვარად ერთ სივრცეში თავმოყრას. სისტემატურად მიმდინარეობდა  შეხვედრები სისტემის განმახორციელებელ ამერიკულ მხარის  - NU border-ის წარმომადგენლობასთან. წარდგენილია სამუშაო ჯგუფის ხედვა ახალი სისტემის შესაძლებლობებთან დაკავშირებით და მიეწოდათ დეტალური ინფორმაცია და დოკუმენტაცია ახალ სისტემაში შესავსებ რამდენიმე ფორმასთან დაკავშირებით (დეკლარაციები, აღრიცხვის მოწმობა სახმელეთო ნაწილში), საკვანძო ბიზნეს პროცესების აღწერასთან ერთად.</w:t>
      </w:r>
    </w:p>
    <w:p w14:paraId="50A737F5"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 xml:space="preserve">ბაქო-თბილისი-ყარსი სარკინიგზო პროექტის ფარგლებში, რომელიც გულისხმობს თურქეთი-საქართველო-აზერბაიჯანს შორის სარკინიგზო ტრანსპორტით გადაადგილებულ ტვირთებზე საბაჟო მონაცემების გაცვლას, განხორციელდა წინასწარი ინფორმაციის გაცვლის სამმხრივი ტექნიკური დოკუმენტის განხილვა და შენიშვნების/წინადადებების წარდგენა თურქული და აზერბაიჯანული მხარეებისთვის. </w:t>
      </w:r>
    </w:p>
    <w:p w14:paraId="3A1A8CF8"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 xml:space="preserve">ორმაგი და სამხედრო დანიშნულების პროდუქციის ექსპორტის კონტროლის ელექტრონული სისტემის „STRATLINK" დანერგვის პროცესში მიმდინარეობს სისტემის რეალურ რეჟიმში გაშვების მიზნით სატესტო სამუშაოები.  კერძოდ, საინფორმაციო ტექნოლოგიების ცენტრი, ესტონური კომპანია „Spin Tek”-ის დახმარებით ახორციელებს სისტემაში ელექტრონული ხელმოწერის დამატებას.  გადამზადდა გაფორმების ეკონომიკურ ზონებში ნებართვების გამცემი უფლებამოსილი თანამშრომლები. რეალურ რეჟიმში გაშვების ვადა ოქტომბრის ბოლომდე გაგრძელდა - ვინაიდან არსებულ ვერსიაში საინფორმაციო ტექნოლოგიების ცენტრი, ესტონური კომპანია „სპინ ტექ“-თან კოორდინირებული მუშაობით ახორციელებდა არსებული ვერსიის განახლებას. </w:t>
      </w:r>
    </w:p>
    <w:p w14:paraId="279ECD34"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 xml:space="preserve">ლიცენზიების, ნებართვებისა და სერტიფიკატების „ერთიან ელექტრონულ სისტემაში“ ოზონდამშლელი ნივთიერებების იმპორტის, ექსპორტის, რეექსპორტის და ტრანზიტის ნებართვის დამატების მიზნით შემუშავდა ტექნიკური დავალების დოკუმენტი, სადაც დეტალურად გაიწერა საქართველოს გარემოს დაცვისა და სოფლის მეურნეობის სამინისტროს </w:t>
      </w:r>
      <w:r w:rsidRPr="0029186A">
        <w:rPr>
          <w:rFonts w:ascii="Sylfaen" w:hAnsi="Sylfaen" w:cs="Sylfaen"/>
          <w:noProof/>
          <w:lang w:val="ka-GE" w:eastAsia="ka-GE"/>
        </w:rPr>
        <w:lastRenderedPageBreak/>
        <w:t xml:space="preserve">მიერ შესავსები ველები, სერვისით წამოსაღები ინფორმაცია და პროცესების თანმიმდევრობა. ნებართვის სისტემის აწყობის მიზნით მიმდინარეობს სატელეფონო და პირისპირ კონსულტაციები. მიმდინარეობდა ლიცენზიების, ნებართვებისა და სერტიფიკატების „ერთიან ელექტრონულ სისტემაში“ ოზონდამშლელი ნივთიერებების იმპორტის, ექსპორტის, რეექსპორტის და ტრანზიტის ნებართვის სისტემური აწყობა და ტექნიკური სამუშაოები. </w:t>
      </w:r>
    </w:p>
    <w:p w14:paraId="123305D5"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შემუშავდა წარმოშობის სერტიფიკატის (CT-1) გაცემის ახალი პროგრამული მოდული და მ/წ 23 თემერვალს გაეშვა რეალურ რეჟიმში. ამავდროულად, მიმდინარეობს ახალის სისტემის გაშვების შედეგად გამოვლენილი ხარვეზების აღმოფხვრა, მისი დახვეწის მიზნით. პარალელურ რეჟიმში მიმდინარეობს მუშაობა წარმოშობის სერტიფიკატის (CT-1) გაცემის პროგრამულ მოდულში რისკის კრიტერიუმების დამატებაზე. წარმოშობის სერტიფიკატის (CT-1) გაცემის პროგრამულ მოდულს დაემატა რისკის კრიტერიუმები და პარალელურ რეჟიმში მიმდინარეობს ინფორმაციის დამუშავება/ანალიზი კრიტერიუმების პერიოდულად განახლებისა ან/და საჭიროებისას ახალი რისკის კრიტერიუმების დამატების მიზნით. პარალელურად მიმდინარეობს მუშაობა სტატისტიკური ინფორმაციის სრულყოფილად მიღების მიზნით მონაცემთა რეესტრზე. მუდმივ რეჟიმში მიმდინარეობს სერტიფიკატების მონაცემთა ბაზის დამუშავება/ანალიზი რისკების გამოვლენისა და სერტიფიკატების გაცემის პროცესის სრულყოფილად წარმართვის მიზნით. დასრულდა მუშაობა მონაცემთა რეესტრზე, რომელიც ფუნქციონირებს გამართულად.</w:t>
      </w:r>
    </w:p>
    <w:p w14:paraId="4A7369DC"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ფარმაცევტული პროდუქტის საბაჟო დეკლარაციის ახალი ფორმის სისტემურად აწყობის მიზნით სისტემატურად მიმდინარეობს სამუშაო შეხვედრები და კონსულტაციები.</w:t>
      </w:r>
    </w:p>
    <w:p w14:paraId="48B10094"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„მიგრაციის საერთაშორისო ორგანიზაციის“ მიერ განხორცილებული პროექტის ფარგლებში, მოეწყო საიზოლაციო სივრცე სგპ „ყაზბეგში“,  დასრულდა საიზოლაციო სივრცის სარემონტო სამუშაოები სგპ „ქუთაისის აეროპორტში“.</w:t>
      </w:r>
    </w:p>
    <w:p w14:paraId="496FF792"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Calibri Light"/>
          <w:lang w:val="ka-GE"/>
        </w:rPr>
      </w:pPr>
      <w:r w:rsidRPr="0029186A">
        <w:rPr>
          <w:rFonts w:ascii="Sylfaen" w:hAnsi="Sylfaen" w:cs="Sylfaen"/>
          <w:noProof/>
          <w:lang w:val="ka-GE" w:eastAsia="ka-GE"/>
        </w:rPr>
        <w:t xml:space="preserve">ასოცირების ხელშეკრულებით გათვალისწინებული საბაჟო სფეროში არსებული ვალდებულებების შესრულების მიზნით, ,,ტრანზიტის საერთო პროცედურების შესახებ“ კონვენციისა (CTC) და „ახალი კომპიუტერიზებული სატრანზიტო სისტემის“ (NCTS) იმპლემენტაციის ფარგლებში განხორციელდა ონლაინ სამუშაო შეხვედრები გაეროს კონფერენცია ვაჭრობისა და განვითარების შესახებ (UNCTAD)-ის წარმომადგენლებთან ეროვნული ტრანზიტის აპლიკაციისთვის ფუნქციური და ტექნიკური მახასიათებლების დაზუსტების მიზნით. მიმდინარეობს სამუშაოები ეროვნული ტრანზიტის აპლიკაციის შექმნის მიმართულებით. </w:t>
      </w:r>
    </w:p>
    <w:p w14:paraId="677972A7"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ევროკავშირის DG TAXUD-ის მოთხოვნით შემუშავდა საკანონმდებლო შესაბამისობის დოკუმენტი.</w:t>
      </w:r>
    </w:p>
    <w:p w14:paraId="39306FF9"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გაეროს კონფერენცია ვაჭრობისა და განვითარების შესახებ (UNCTAD)-ის მიერ დაწყებულია მუშაობა NCTS აპლიკაციის შეტყობინებების გაცვლის კომპონენტზე.</w:t>
      </w:r>
    </w:p>
    <w:p w14:paraId="12446E3D"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 xml:space="preserve">მიმდინარეობს მუშაობა საქართველოს საბაჟო კოდექსის მე-10 წიგნით („საბაჟო ვალდებულებისგან გათავისუფლება“) გათვალისწინებული დებულებების ევროკავშირის კანონმდებლობასთან სრულყოფილად შესაბამისობაში მოყვანისა და დახვეწისათვის, ასევე </w:t>
      </w:r>
      <w:r w:rsidRPr="0029186A">
        <w:rPr>
          <w:rFonts w:ascii="Sylfaen" w:hAnsi="Sylfaen" w:cs="Sylfaen"/>
        </w:rPr>
        <w:t>წიგნით</w:t>
      </w:r>
      <w:r w:rsidRPr="0029186A">
        <w:rPr>
          <w:rFonts w:ascii="Sylfaen" w:hAnsi="Sylfaen"/>
        </w:rPr>
        <w:t xml:space="preserve"> </w:t>
      </w:r>
      <w:r w:rsidRPr="0029186A">
        <w:rPr>
          <w:rFonts w:ascii="Sylfaen" w:hAnsi="Sylfaen" w:cs="Sylfaen"/>
        </w:rPr>
        <w:t>გათვალისწინებული</w:t>
      </w:r>
      <w:r w:rsidRPr="0029186A">
        <w:rPr>
          <w:rFonts w:ascii="Sylfaen" w:hAnsi="Sylfaen"/>
        </w:rPr>
        <w:t xml:space="preserve"> </w:t>
      </w:r>
      <w:r w:rsidRPr="0029186A">
        <w:rPr>
          <w:rFonts w:ascii="Sylfaen" w:hAnsi="Sylfaen" w:cs="Sylfaen"/>
        </w:rPr>
        <w:t>დებულებების</w:t>
      </w:r>
      <w:r w:rsidRPr="0029186A">
        <w:rPr>
          <w:rFonts w:ascii="Sylfaen" w:hAnsi="Sylfaen"/>
        </w:rPr>
        <w:t xml:space="preserve"> </w:t>
      </w:r>
      <w:r w:rsidRPr="0029186A">
        <w:rPr>
          <w:rFonts w:ascii="Sylfaen" w:hAnsi="Sylfaen" w:cs="Sylfaen"/>
        </w:rPr>
        <w:t>ამოქმედებასთან</w:t>
      </w:r>
      <w:r w:rsidRPr="0029186A">
        <w:rPr>
          <w:rFonts w:ascii="Sylfaen" w:hAnsi="Sylfaen"/>
        </w:rPr>
        <w:t xml:space="preserve"> </w:t>
      </w:r>
      <w:r w:rsidRPr="0029186A">
        <w:rPr>
          <w:rFonts w:ascii="Sylfaen" w:hAnsi="Sylfaen" w:cs="Sylfaen"/>
        </w:rPr>
        <w:t>დაკავშირებით</w:t>
      </w:r>
      <w:r w:rsidRPr="0029186A">
        <w:rPr>
          <w:rFonts w:ascii="Sylfaen" w:hAnsi="Sylfaen"/>
        </w:rPr>
        <w:t xml:space="preserve">, </w:t>
      </w:r>
      <w:r w:rsidRPr="0029186A">
        <w:rPr>
          <w:rFonts w:ascii="Sylfaen" w:hAnsi="Sylfaen" w:cs="Sylfaen"/>
        </w:rPr>
        <w:t>მიმდინარეობს</w:t>
      </w:r>
      <w:r w:rsidRPr="0029186A">
        <w:rPr>
          <w:rFonts w:ascii="Sylfaen" w:hAnsi="Sylfaen"/>
        </w:rPr>
        <w:t xml:space="preserve"> </w:t>
      </w:r>
      <w:r w:rsidRPr="0029186A">
        <w:rPr>
          <w:rFonts w:ascii="Sylfaen" w:hAnsi="Sylfaen" w:cs="Sylfaen"/>
        </w:rPr>
        <w:t>საქართველოს</w:t>
      </w:r>
      <w:r w:rsidRPr="0029186A">
        <w:rPr>
          <w:rFonts w:ascii="Sylfaen" w:hAnsi="Sylfaen"/>
        </w:rPr>
        <w:t xml:space="preserve"> </w:t>
      </w:r>
      <w:r w:rsidRPr="0029186A">
        <w:rPr>
          <w:rFonts w:ascii="Sylfaen" w:hAnsi="Sylfaen" w:cs="Sylfaen"/>
        </w:rPr>
        <w:t>საბაჟო</w:t>
      </w:r>
      <w:r w:rsidRPr="0029186A">
        <w:rPr>
          <w:rFonts w:ascii="Sylfaen" w:hAnsi="Sylfaen"/>
        </w:rPr>
        <w:t xml:space="preserve"> </w:t>
      </w:r>
      <w:r w:rsidRPr="0029186A">
        <w:rPr>
          <w:rFonts w:ascii="Sylfaen" w:hAnsi="Sylfaen" w:cs="Sylfaen"/>
        </w:rPr>
        <w:t>კოდექსში</w:t>
      </w:r>
      <w:r w:rsidRPr="0029186A">
        <w:rPr>
          <w:rFonts w:ascii="Sylfaen" w:hAnsi="Sylfaen"/>
        </w:rPr>
        <w:t xml:space="preserve"> </w:t>
      </w:r>
      <w:r w:rsidRPr="0029186A">
        <w:rPr>
          <w:rFonts w:ascii="Sylfaen" w:hAnsi="Sylfaen" w:cs="Sylfaen"/>
        </w:rPr>
        <w:t>და</w:t>
      </w:r>
      <w:r w:rsidRPr="0029186A">
        <w:rPr>
          <w:rFonts w:ascii="Sylfaen" w:hAnsi="Sylfaen"/>
        </w:rPr>
        <w:t xml:space="preserve"> </w:t>
      </w:r>
      <w:r w:rsidRPr="0029186A">
        <w:rPr>
          <w:rFonts w:ascii="Sylfaen" w:hAnsi="Sylfaen" w:cs="Sylfaen"/>
        </w:rPr>
        <w:t>საქართველოს</w:t>
      </w:r>
      <w:r w:rsidRPr="0029186A">
        <w:rPr>
          <w:rFonts w:ascii="Sylfaen" w:hAnsi="Sylfaen"/>
        </w:rPr>
        <w:t xml:space="preserve"> </w:t>
      </w:r>
      <w:r w:rsidRPr="0029186A">
        <w:rPr>
          <w:rFonts w:ascii="Sylfaen" w:hAnsi="Sylfaen" w:cs="Sylfaen"/>
        </w:rPr>
        <w:t>საგადასახადო</w:t>
      </w:r>
      <w:r w:rsidRPr="0029186A">
        <w:rPr>
          <w:rFonts w:ascii="Sylfaen" w:hAnsi="Sylfaen"/>
        </w:rPr>
        <w:t xml:space="preserve"> </w:t>
      </w:r>
      <w:r w:rsidRPr="0029186A">
        <w:rPr>
          <w:rFonts w:ascii="Sylfaen" w:hAnsi="Sylfaen" w:cs="Sylfaen"/>
        </w:rPr>
        <w:t>კოდექსში</w:t>
      </w:r>
      <w:r w:rsidRPr="0029186A">
        <w:rPr>
          <w:rFonts w:ascii="Sylfaen" w:hAnsi="Sylfaen"/>
        </w:rPr>
        <w:t xml:space="preserve"> </w:t>
      </w:r>
      <w:r w:rsidRPr="0029186A">
        <w:rPr>
          <w:rFonts w:ascii="Sylfaen" w:hAnsi="Sylfaen" w:cs="Sylfaen"/>
        </w:rPr>
        <w:t>ცვლილებების</w:t>
      </w:r>
      <w:r w:rsidRPr="0029186A">
        <w:rPr>
          <w:rFonts w:ascii="Sylfaen" w:hAnsi="Sylfaen"/>
        </w:rPr>
        <w:t xml:space="preserve"> </w:t>
      </w:r>
      <w:r w:rsidRPr="0029186A">
        <w:rPr>
          <w:rFonts w:ascii="Sylfaen" w:hAnsi="Sylfaen" w:cs="Sylfaen"/>
        </w:rPr>
        <w:t>პროექტების</w:t>
      </w:r>
      <w:r w:rsidRPr="0029186A">
        <w:rPr>
          <w:rFonts w:ascii="Sylfaen" w:hAnsi="Sylfaen"/>
        </w:rPr>
        <w:t xml:space="preserve"> </w:t>
      </w:r>
      <w:r w:rsidRPr="0029186A">
        <w:rPr>
          <w:rFonts w:ascii="Sylfaen" w:hAnsi="Sylfaen" w:cs="Sylfaen"/>
        </w:rPr>
        <w:t>შემუშავება</w:t>
      </w:r>
      <w:r w:rsidRPr="0029186A">
        <w:rPr>
          <w:rFonts w:ascii="Sylfaen" w:hAnsi="Sylfaen"/>
        </w:rPr>
        <w:t>.</w:t>
      </w:r>
    </w:p>
    <w:p w14:paraId="6645D846"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29186A">
        <w:rPr>
          <w:rFonts w:ascii="Sylfaen" w:hAnsi="Sylfaen" w:cs="Sylfaen"/>
          <w:noProof/>
          <w:lang w:val="ka-GE" w:eastAsia="ka-GE"/>
        </w:rPr>
        <w:t xml:space="preserve">საქართველოსა და ევროკავშირს შორის ასოცირების შესახებ შეთანხმებით აღებული ერთ-ერთი ვალდებულების, დღგ-ის კანონმდებლობის ჰარმონიზაციის, პრაქტიკული იმპლემენტაციის მიზნით, 2022 წელს საქართველო ჩაერთო TAIEX (ტექნიკური დახმარებისა და ინფორმაციის გაცვლის)-ის პროგრამაში, რომლის ფარგლებშიც ჩატარდა ექსპერტთა ხუთ დღიანი მისია, საქონლის იმპორტისას დღგ-ით დასაბეგრი თანხის შესახებ დებულებების პრაქტიკულ იმპლემენტაციაში დახმარების გაწევის მიზნით.  </w:t>
      </w:r>
    </w:p>
    <w:p w14:paraId="2086E586"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29186A">
        <w:rPr>
          <w:rFonts w:ascii="Sylfaen" w:hAnsi="Sylfaen" w:cs="Sylfaen"/>
        </w:rPr>
        <w:lastRenderedPageBreak/>
        <w:t>მიმდინარეობს</w:t>
      </w:r>
      <w:r w:rsidRPr="0029186A">
        <w:rPr>
          <w:rFonts w:ascii="Sylfaen" w:hAnsi="Sylfaen"/>
        </w:rPr>
        <w:t xml:space="preserve"> </w:t>
      </w:r>
      <w:r w:rsidRPr="0029186A">
        <w:rPr>
          <w:rFonts w:ascii="Sylfaen" w:hAnsi="Sylfaen" w:cs="Sylfaen"/>
        </w:rPr>
        <w:t>საქონლის</w:t>
      </w:r>
      <w:r w:rsidRPr="0029186A">
        <w:rPr>
          <w:rFonts w:ascii="Sylfaen" w:hAnsi="Sylfaen"/>
        </w:rPr>
        <w:t xml:space="preserve"> </w:t>
      </w:r>
      <w:r w:rsidRPr="0029186A">
        <w:rPr>
          <w:rFonts w:ascii="Sylfaen" w:hAnsi="Sylfaen" w:cs="Sylfaen"/>
        </w:rPr>
        <w:t>იმპორტის</w:t>
      </w:r>
      <w:r w:rsidRPr="0029186A">
        <w:rPr>
          <w:rFonts w:ascii="Sylfaen" w:hAnsi="Sylfaen"/>
        </w:rPr>
        <w:t xml:space="preserve"> </w:t>
      </w:r>
      <w:r w:rsidRPr="0029186A">
        <w:rPr>
          <w:rFonts w:ascii="Sylfaen" w:hAnsi="Sylfaen" w:cs="Sylfaen"/>
        </w:rPr>
        <w:t>დასაბეგრი</w:t>
      </w:r>
      <w:r w:rsidRPr="0029186A">
        <w:rPr>
          <w:rFonts w:ascii="Sylfaen" w:hAnsi="Sylfaen"/>
        </w:rPr>
        <w:t xml:space="preserve"> </w:t>
      </w:r>
      <w:r w:rsidRPr="0029186A">
        <w:rPr>
          <w:rFonts w:ascii="Sylfaen" w:hAnsi="Sylfaen" w:cs="Sylfaen"/>
        </w:rPr>
        <w:t>თანხის</w:t>
      </w:r>
      <w:r w:rsidRPr="0029186A">
        <w:rPr>
          <w:rFonts w:ascii="Sylfaen" w:hAnsi="Sylfaen"/>
        </w:rPr>
        <w:t xml:space="preserve"> </w:t>
      </w:r>
      <w:r w:rsidRPr="0029186A">
        <w:rPr>
          <w:rFonts w:ascii="Sylfaen" w:hAnsi="Sylfaen" w:cs="Sylfaen"/>
        </w:rPr>
        <w:t>განსაზღვრის</w:t>
      </w:r>
      <w:r w:rsidRPr="0029186A">
        <w:rPr>
          <w:rFonts w:ascii="Sylfaen" w:hAnsi="Sylfaen"/>
        </w:rPr>
        <w:t xml:space="preserve"> </w:t>
      </w:r>
      <w:r w:rsidRPr="0029186A">
        <w:rPr>
          <w:rFonts w:ascii="Sylfaen" w:hAnsi="Sylfaen" w:cs="Sylfaen"/>
        </w:rPr>
        <w:t>შესახებ</w:t>
      </w:r>
      <w:r w:rsidRPr="0029186A">
        <w:rPr>
          <w:rFonts w:ascii="Sylfaen" w:hAnsi="Sylfaen"/>
        </w:rPr>
        <w:t xml:space="preserve"> </w:t>
      </w:r>
      <w:r w:rsidRPr="0029186A">
        <w:rPr>
          <w:rFonts w:ascii="Sylfaen" w:hAnsi="Sylfaen" w:cs="Sylfaen"/>
        </w:rPr>
        <w:t>შემუშავებული</w:t>
      </w:r>
      <w:r w:rsidRPr="0029186A">
        <w:rPr>
          <w:rFonts w:ascii="Sylfaen" w:hAnsi="Sylfaen"/>
        </w:rPr>
        <w:t xml:space="preserve"> </w:t>
      </w:r>
      <w:r w:rsidRPr="0029186A">
        <w:rPr>
          <w:rFonts w:ascii="Sylfaen" w:hAnsi="Sylfaen" w:cs="Sylfaen"/>
        </w:rPr>
        <w:t>მეთოდური</w:t>
      </w:r>
      <w:r w:rsidRPr="0029186A">
        <w:rPr>
          <w:rFonts w:ascii="Sylfaen" w:hAnsi="Sylfaen"/>
        </w:rPr>
        <w:t xml:space="preserve"> </w:t>
      </w:r>
      <w:r w:rsidRPr="0029186A">
        <w:rPr>
          <w:rFonts w:ascii="Sylfaen" w:hAnsi="Sylfaen" w:cs="Sylfaen"/>
        </w:rPr>
        <w:t>მითითების</w:t>
      </w:r>
      <w:r w:rsidRPr="0029186A">
        <w:rPr>
          <w:rFonts w:ascii="Sylfaen" w:hAnsi="Sylfaen"/>
        </w:rPr>
        <w:t xml:space="preserve"> </w:t>
      </w:r>
      <w:r w:rsidRPr="0029186A">
        <w:rPr>
          <w:rFonts w:ascii="Sylfaen" w:hAnsi="Sylfaen" w:cs="Sylfaen"/>
        </w:rPr>
        <w:t>პროექტის</w:t>
      </w:r>
      <w:r w:rsidRPr="0029186A">
        <w:rPr>
          <w:rFonts w:ascii="Sylfaen" w:hAnsi="Sylfaen"/>
        </w:rPr>
        <w:t xml:space="preserve"> </w:t>
      </w:r>
      <w:r w:rsidRPr="0029186A">
        <w:rPr>
          <w:rFonts w:ascii="Sylfaen" w:hAnsi="Sylfaen" w:cs="Sylfaen"/>
        </w:rPr>
        <w:t>სრულყოფა</w:t>
      </w:r>
      <w:r w:rsidRPr="0029186A">
        <w:rPr>
          <w:rFonts w:ascii="Sylfaen" w:hAnsi="Sylfaen"/>
        </w:rPr>
        <w:t xml:space="preserve">. </w:t>
      </w:r>
      <w:r w:rsidRPr="0029186A">
        <w:rPr>
          <w:rFonts w:ascii="Sylfaen" w:hAnsi="Sylfaen" w:cs="Sylfaen"/>
        </w:rPr>
        <w:t>მიმდინარეობს</w:t>
      </w:r>
      <w:r w:rsidRPr="0029186A">
        <w:rPr>
          <w:rFonts w:ascii="Sylfaen" w:hAnsi="Sylfaen"/>
        </w:rPr>
        <w:t xml:space="preserve"> </w:t>
      </w:r>
      <w:r w:rsidRPr="0029186A">
        <w:rPr>
          <w:rFonts w:ascii="Sylfaen" w:hAnsi="Sylfaen" w:cs="Sylfaen"/>
        </w:rPr>
        <w:t>სამუშაო</w:t>
      </w:r>
      <w:r w:rsidRPr="0029186A">
        <w:rPr>
          <w:rFonts w:ascii="Sylfaen" w:hAnsi="Sylfaen"/>
        </w:rPr>
        <w:t xml:space="preserve"> </w:t>
      </w:r>
      <w:r w:rsidRPr="0029186A">
        <w:rPr>
          <w:rFonts w:ascii="Sylfaen" w:hAnsi="Sylfaen" w:cs="Sylfaen"/>
        </w:rPr>
        <w:t>შეხვედრები</w:t>
      </w:r>
      <w:r w:rsidRPr="0029186A">
        <w:rPr>
          <w:rFonts w:ascii="Sylfaen" w:hAnsi="Sylfaen"/>
        </w:rPr>
        <w:t xml:space="preserve"> </w:t>
      </w:r>
      <w:r w:rsidRPr="0029186A">
        <w:rPr>
          <w:rFonts w:ascii="Sylfaen" w:hAnsi="Sylfaen" w:cs="Sylfaen"/>
        </w:rPr>
        <w:t>ხელმძღვანელობასთან</w:t>
      </w:r>
      <w:r w:rsidRPr="0029186A">
        <w:rPr>
          <w:rFonts w:ascii="Sylfaen" w:hAnsi="Sylfaen"/>
        </w:rPr>
        <w:t xml:space="preserve">, </w:t>
      </w:r>
      <w:r w:rsidRPr="0029186A">
        <w:rPr>
          <w:rFonts w:ascii="Sylfaen" w:hAnsi="Sylfaen" w:cs="Sylfaen"/>
        </w:rPr>
        <w:t>შესაბამისი</w:t>
      </w:r>
      <w:r w:rsidRPr="0029186A">
        <w:rPr>
          <w:rFonts w:ascii="Sylfaen" w:hAnsi="Sylfaen"/>
        </w:rPr>
        <w:t xml:space="preserve"> </w:t>
      </w:r>
      <w:r w:rsidRPr="0029186A">
        <w:rPr>
          <w:rFonts w:ascii="Sylfaen" w:hAnsi="Sylfaen" w:cs="Sylfaen"/>
        </w:rPr>
        <w:t>გადაწყვეტილებების</w:t>
      </w:r>
      <w:r w:rsidRPr="0029186A">
        <w:rPr>
          <w:rFonts w:ascii="Sylfaen" w:hAnsi="Sylfaen"/>
        </w:rPr>
        <w:t xml:space="preserve"> </w:t>
      </w:r>
      <w:r w:rsidRPr="0029186A">
        <w:rPr>
          <w:rFonts w:ascii="Sylfaen" w:hAnsi="Sylfaen" w:cs="Sylfaen"/>
        </w:rPr>
        <w:t>მიღების</w:t>
      </w:r>
      <w:r w:rsidRPr="0029186A">
        <w:rPr>
          <w:rFonts w:ascii="Sylfaen" w:hAnsi="Sylfaen"/>
        </w:rPr>
        <w:t xml:space="preserve"> </w:t>
      </w:r>
      <w:r w:rsidRPr="0029186A">
        <w:rPr>
          <w:rFonts w:ascii="Sylfaen" w:hAnsi="Sylfaen" w:cs="Sylfaen"/>
        </w:rPr>
        <w:t>მიზნით</w:t>
      </w:r>
      <w:r w:rsidRPr="0029186A">
        <w:rPr>
          <w:rFonts w:ascii="Sylfaen" w:hAnsi="Sylfaen"/>
        </w:rPr>
        <w:t>.</w:t>
      </w:r>
    </w:p>
    <w:p w14:paraId="72201553"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rPr>
      </w:pPr>
      <w:r w:rsidRPr="0029186A">
        <w:rPr>
          <w:rFonts w:ascii="Sylfaen" w:hAnsi="Sylfaen" w:cs="Sylfaen"/>
        </w:rPr>
        <w:t xml:space="preserve">საჯარო სამსახურების დაძმობილების პროექტის „სანიტარიული, ფიტოსანიტარიული და სურათის უვნებლობის სისტემის შემდგომი პროგრესის უზრუნველყოფა საქართველოში“ ფარგლებში ჩატარდა სამუშაო შეხვედრა ვეტერინარული სასაზღვრო კონტროლის საკითხებთან დაკავშირებით. შეხვედრა ჩაატარეს ევროკავშირის ექსპერტებმა. შეხვედრაზე განხილულ იქნა ვეტერინარულ სასაზღვრო კონტროლთან დაკავშირებით ქართული კანონმდებლობის და პროცედურების ევროკავშირის კანონმდებლობასთან და პროცედურებთან შესაბამისობა. </w:t>
      </w:r>
    </w:p>
    <w:p w14:paraId="53DF1493" w14:textId="77777777" w:rsidR="00F94935" w:rsidRPr="0029186A" w:rsidRDefault="00F94935" w:rsidP="00DB446F">
      <w:pPr>
        <w:numPr>
          <w:ilvl w:val="3"/>
          <w:numId w:val="2"/>
        </w:numPr>
        <w:autoSpaceDE w:val="0"/>
        <w:autoSpaceDN w:val="0"/>
        <w:adjustRightInd w:val="0"/>
        <w:spacing w:after="0" w:line="240" w:lineRule="auto"/>
        <w:ind w:left="0"/>
        <w:jc w:val="both"/>
        <w:rPr>
          <w:rFonts w:ascii="Sylfaen" w:hAnsi="Sylfaen" w:cs="Sylfaen"/>
        </w:rPr>
      </w:pPr>
      <w:r w:rsidRPr="0029186A">
        <w:rPr>
          <w:rFonts w:ascii="Sylfaen" w:hAnsi="Sylfaen" w:cs="Sylfaen"/>
        </w:rPr>
        <w:t>საბაჟო გამშვები პუნქტების, გაფორმების ეკონომიკური ზონების და მომსახურების სერვისცენტრების შეუფერხებელი ფუნქციონირებისათვის, საანგარიშო პერიოდში დასრულდა/მიმდინარეობს კაპიტალური და მიმდინარე სამშენებლო-სარემონტო სამუშაოები შემდეგ ობიექტებზე: საბაჟო გამშვები პუნქტის „ნინოწმინდა”; საბაჟო გამშვები პუნქტის „ლაგოდეხი”; საბაჟო გამშვები პუნქტი „ყაზბეგი“; საბაჟო გამშვები პუნქტი ,,სარფი“; საბაჟო გამშვები პუნქტი „ქუთაისის საერთაშორისო აეროპორტი“; საბაჟო გამშვები პუნქტი „თბილისის საერთაშორისო აეროპორტი“; გაფორმების ეკონომოკურ ზონა „ბათუმი“; გაფორმების ეკონომოკურ ზონა „თბილისი 1“; გაფორმების ეკონომოკურ ზონა „თბილისი 2“; ბათუმის სერვისცენტრი.</w:t>
      </w:r>
    </w:p>
    <w:p w14:paraId="2EC7FF45" w14:textId="77777777" w:rsidR="00564159" w:rsidRPr="005B25C7" w:rsidRDefault="00564159" w:rsidP="00DB446F">
      <w:pPr>
        <w:autoSpaceDE w:val="0"/>
        <w:autoSpaceDN w:val="0"/>
        <w:adjustRightInd w:val="0"/>
        <w:spacing w:line="240" w:lineRule="auto"/>
        <w:jc w:val="both"/>
        <w:rPr>
          <w:rFonts w:ascii="Sylfaen" w:hAnsi="Sylfaen" w:cs="Calibri"/>
        </w:rPr>
      </w:pPr>
    </w:p>
    <w:p w14:paraId="4998D3B8" w14:textId="77777777" w:rsidR="00245351" w:rsidRPr="005B25C7" w:rsidRDefault="00245351" w:rsidP="00DB446F">
      <w:pPr>
        <w:pStyle w:val="Heading2"/>
        <w:spacing w:line="240" w:lineRule="auto"/>
        <w:jc w:val="both"/>
        <w:rPr>
          <w:rFonts w:ascii="Sylfaen" w:hAnsi="Sylfaen"/>
          <w:sz w:val="22"/>
          <w:szCs w:val="22"/>
          <w:lang w:val="ka-GE"/>
        </w:rPr>
      </w:pPr>
      <w:r w:rsidRPr="005B25C7">
        <w:rPr>
          <w:rFonts w:ascii="Sylfaen" w:hAnsi="Sylfaen"/>
          <w:sz w:val="22"/>
          <w:szCs w:val="22"/>
          <w:lang w:val="ka-GE"/>
        </w:rPr>
        <w:t xml:space="preserve">5.4 სახელმწიფო ფინანსების მართვა (პროგრამული კოდი 23 01) </w:t>
      </w:r>
    </w:p>
    <w:p w14:paraId="06FF0D48" w14:textId="77777777" w:rsidR="00245351" w:rsidRPr="005B25C7" w:rsidRDefault="00245351" w:rsidP="00DB446F">
      <w:pPr>
        <w:spacing w:line="240" w:lineRule="auto"/>
        <w:jc w:val="both"/>
        <w:rPr>
          <w:rFonts w:ascii="Sylfaen" w:hAnsi="Sylfaen"/>
        </w:rPr>
      </w:pPr>
    </w:p>
    <w:p w14:paraId="01AD2D45" w14:textId="77777777" w:rsidR="00245351" w:rsidRPr="005B25C7" w:rsidRDefault="00245351" w:rsidP="00DB446F">
      <w:pPr>
        <w:spacing w:after="0" w:line="240" w:lineRule="auto"/>
        <w:jc w:val="both"/>
        <w:rPr>
          <w:rFonts w:ascii="Sylfaen" w:hAnsi="Sylfaen"/>
        </w:rPr>
      </w:pPr>
      <w:r w:rsidRPr="005B25C7">
        <w:rPr>
          <w:rFonts w:ascii="Sylfaen" w:hAnsi="Sylfaen"/>
        </w:rPr>
        <w:t xml:space="preserve">პროგრამის განმახორციელებელი: </w:t>
      </w:r>
    </w:p>
    <w:p w14:paraId="6BAE66B0" w14:textId="77777777" w:rsidR="00245351" w:rsidRPr="005B25C7" w:rsidRDefault="00245351" w:rsidP="00DB446F">
      <w:pPr>
        <w:pStyle w:val="ListParagraph"/>
        <w:numPr>
          <w:ilvl w:val="0"/>
          <w:numId w:val="3"/>
        </w:numPr>
        <w:spacing w:after="0" w:line="240" w:lineRule="auto"/>
        <w:jc w:val="both"/>
        <w:rPr>
          <w:rFonts w:ascii="Sylfaen" w:hAnsi="Sylfaen"/>
        </w:rPr>
      </w:pPr>
      <w:r w:rsidRPr="005B25C7">
        <w:rPr>
          <w:rFonts w:ascii="Sylfaen" w:hAnsi="Sylfaen"/>
        </w:rPr>
        <w:t>საქართველოს</w:t>
      </w:r>
      <w:r w:rsidRPr="005B25C7">
        <w:rPr>
          <w:rFonts w:ascii="Sylfaen" w:hAnsi="Sylfaen"/>
          <w:lang w:val="ka-GE"/>
        </w:rPr>
        <w:t xml:space="preserve"> </w:t>
      </w:r>
      <w:r w:rsidRPr="005B25C7">
        <w:rPr>
          <w:rFonts w:ascii="Sylfaen" w:hAnsi="Sylfaen"/>
        </w:rPr>
        <w:t xml:space="preserve">ფინანსთა სამინისტრო </w:t>
      </w:r>
    </w:p>
    <w:p w14:paraId="1CA657BE" w14:textId="77777777" w:rsidR="00245351" w:rsidRPr="005B25C7" w:rsidRDefault="00245351" w:rsidP="00DB446F">
      <w:pPr>
        <w:pStyle w:val="ListParagraph"/>
        <w:numPr>
          <w:ilvl w:val="0"/>
          <w:numId w:val="3"/>
        </w:numPr>
        <w:spacing w:line="240" w:lineRule="auto"/>
        <w:jc w:val="both"/>
        <w:rPr>
          <w:rFonts w:ascii="Sylfaen" w:hAnsi="Sylfaen"/>
        </w:rPr>
      </w:pPr>
      <w:r w:rsidRPr="005B25C7">
        <w:rPr>
          <w:rFonts w:ascii="Sylfaen" w:hAnsi="Sylfaen"/>
          <w:lang w:val="ka-GE"/>
        </w:rPr>
        <w:t>ს</w:t>
      </w:r>
      <w:r w:rsidRPr="005B25C7">
        <w:rPr>
          <w:rFonts w:ascii="Sylfaen" w:hAnsi="Sylfaen"/>
        </w:rPr>
        <w:t xml:space="preserve">აქართველოს ფინანსთა სამინისტროს სახაზინო სამსახური </w:t>
      </w:r>
    </w:p>
    <w:p w14:paraId="48510FCF"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2022-2025 წლების ქვეყნის ძირითადი მონაცემების და მიმართულებების დოკუმენტს დაემატა მუნიციპალიტეტებიდან და ავტონომიური რესპუბლიკებიდან მიღებული ინფორმაცია და მომზადდა დოკუმენტის საბოლოო ვარიანტი, რომელიც ინფორმაციის სახით წარედგინა საქართველოს პარლამენტის საფინანსო-საბიუჯეტო კომიტეტს. ქვეყნის ძირითადი მონაცემების და მიმართულებების დოკუმენტი 2022-2025 წლებისათვის (საბოლოო ვარიანტი) განთავსებულია საქართველოს ფინანსთა სამინისტროს ვებგვერდზე. </w:t>
      </w:r>
    </w:p>
    <w:p w14:paraId="639C7383" w14:textId="18D2C817" w:rsidR="00F97A72" w:rsidRPr="00F97A72"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მომზადდა</w:t>
      </w:r>
      <w:r w:rsidRPr="0029186A">
        <w:rPr>
          <w:rFonts w:ascii="Sylfaen" w:hAnsi="Sylfaen" w:cs="Sylfaen"/>
          <w:bCs/>
          <w:shd w:val="clear" w:color="auto" w:fill="FFFFFF"/>
        </w:rPr>
        <w:t xml:space="preserve"> </w:t>
      </w:r>
      <w:r w:rsidRPr="0029186A">
        <w:rPr>
          <w:rFonts w:ascii="Sylfaen" w:hAnsi="Sylfaen" w:cs="Sylfaen"/>
          <w:bCs/>
          <w:shd w:val="clear" w:color="auto" w:fill="FFFFFF"/>
          <w:lang w:val="ka-GE"/>
        </w:rPr>
        <w:t xml:space="preserve">და დამტკიცდა „2023-2026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საქართველოს მთავრობის დადგენილება. დადგენილებით შემუშავებულია დანართების ფორმები, რომლის მიხედვითაც მხარჯავი დაწესებულებების, ავტონომიური რესპუბლიკების ხელისუფლების ორგანოებისა და ადგილობრივი ხელისუფლების ორგანოების (გარდა ავტონომიური რესპუბლიკების შემადგენლობაში შემავალი ადგილობრივი თვითმმართველი ერთეულებისა) მიერ,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 აღნიშნული დადგენილება ხელმისაწვდომია, როგორც საქართველოს ფინანსთა სამინისტროს ვებგვერდის, ასევე სსიპ საკანონმდებლო მაცნეს მეშვეობით. </w:t>
      </w:r>
    </w:p>
    <w:p w14:paraId="502040AA"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კანონმდებლობით დადგენილ ვადებში, მომზადდა 2021 წლის სახელმწიფო ბიუჯეტის შესრულების წლიური ანგარიში. სახელმწიფო ბიუჯეტის 2021 წლის წლიური შესრულების ანგარიში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ვებგვერდზე. </w:t>
      </w:r>
    </w:p>
    <w:p w14:paraId="005D8E35"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lastRenderedPageBreak/>
        <w:t xml:space="preserve">მომზადდა, როგორც სახელმწიფო, ასევე ავტონომიური რესპუბლიკების რესპუბლიკური და ადგილობრივი თვითმმართველი ერთეულების 2022 წლის საბიუჯეტო კალენდარი, რომელიც ყველა დაინტერესებული პირისთვის ხელმისაწვდომია საქართველოს ფინანსთა სამინისტროს ვებგვერდის მეშვეობით. </w:t>
      </w:r>
    </w:p>
    <w:p w14:paraId="4D9E9CE0"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კანონმდებლობით დადგენილ ვადებში, მომზადდა და ფინანსთა მინისტრის ბრძანებით დამტკიცდა საქართველოს ფინანსთა სამინისტროს 2023-2026 წლების საშუალოვადიანი სამოქმედო გეგმა. </w:t>
      </w:r>
    </w:p>
    <w:p w14:paraId="58F52560" w14:textId="4D0A1ADF" w:rsidR="005B25C7"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F97A72">
        <w:rPr>
          <w:rFonts w:ascii="Sylfaen" w:hAnsi="Sylfaen" w:cs="Sylfaen"/>
          <w:bCs/>
          <w:shd w:val="clear" w:color="auto" w:fill="FFFFFF"/>
          <w:lang w:val="ka-GE"/>
        </w:rPr>
        <w:t xml:space="preserve">კანონმდებლობით დადგენილ ვადებში, მომზადდა 2022 წლის სახელმწიფო ბიუჯეტის 3 </w:t>
      </w:r>
      <w:r w:rsidR="00F97A72" w:rsidRPr="00F97A72">
        <w:rPr>
          <w:rFonts w:ascii="Sylfaen" w:hAnsi="Sylfaen" w:cs="Sylfaen"/>
          <w:bCs/>
          <w:shd w:val="clear" w:color="auto" w:fill="FFFFFF"/>
          <w:lang w:val="ka-GE"/>
        </w:rPr>
        <w:t xml:space="preserve">და 6 </w:t>
      </w:r>
      <w:r w:rsidRPr="00F97A72">
        <w:rPr>
          <w:rFonts w:ascii="Sylfaen" w:hAnsi="Sylfaen" w:cs="Sylfaen"/>
          <w:bCs/>
          <w:shd w:val="clear" w:color="auto" w:fill="FFFFFF"/>
          <w:lang w:val="ka-GE"/>
        </w:rPr>
        <w:t>თვის შესრულების ანგარიშ</w:t>
      </w:r>
      <w:r w:rsidR="00F97A72" w:rsidRPr="00F97A72">
        <w:rPr>
          <w:rFonts w:ascii="Sylfaen" w:hAnsi="Sylfaen" w:cs="Sylfaen"/>
          <w:bCs/>
          <w:shd w:val="clear" w:color="auto" w:fill="FFFFFF"/>
          <w:lang w:val="ka-GE"/>
        </w:rPr>
        <w:t>ებ</w:t>
      </w:r>
      <w:r w:rsidRPr="00F97A72">
        <w:rPr>
          <w:rFonts w:ascii="Sylfaen" w:hAnsi="Sylfaen" w:cs="Sylfaen"/>
          <w:bCs/>
          <w:shd w:val="clear" w:color="auto" w:fill="FFFFFF"/>
          <w:lang w:val="ka-GE"/>
        </w:rPr>
        <w:t>ი. აღნიშნული დოკუმენტ</w:t>
      </w:r>
      <w:r w:rsidR="00F97A72" w:rsidRPr="00F97A72">
        <w:rPr>
          <w:rFonts w:ascii="Sylfaen" w:hAnsi="Sylfaen" w:cs="Sylfaen"/>
          <w:bCs/>
          <w:shd w:val="clear" w:color="auto" w:fill="FFFFFF"/>
          <w:lang w:val="ka-GE"/>
        </w:rPr>
        <w:t>ებ</w:t>
      </w:r>
      <w:r w:rsidRPr="00F97A72">
        <w:rPr>
          <w:rFonts w:ascii="Sylfaen" w:hAnsi="Sylfaen" w:cs="Sylfaen"/>
          <w:bCs/>
          <w:shd w:val="clear" w:color="auto" w:fill="FFFFFF"/>
          <w:lang w:val="ka-GE"/>
        </w:rPr>
        <w:t xml:space="preserve">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ვებგვერდზე. </w:t>
      </w:r>
    </w:p>
    <w:p w14:paraId="17B5B462" w14:textId="1B598367" w:rsidR="00F97A72" w:rsidRPr="00F97A72" w:rsidRDefault="00F97A72"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მომზადდა 2023-2026 წლების ქვეყნის ძირითადი მონაცემებისა და მიმართულებების (BDD) დოკუმენტის პირველადი ვერსია, რომელსაც თან ახლდა საშუალოვადიანი მაკროეკონომიკური პროგნოზები. აღნიშნული დოკუმენტი მოწონებულ იქნა საქართველოს მთავრობის მიერ კანონმდებლობით დადგენილ ვადაში და ხელმისაწვდომია საქართველოს ფინანსთა სამინისტროს ვებგვერდზე.</w:t>
      </w:r>
    </w:p>
    <w:p w14:paraId="564F39E3" w14:textId="72075291" w:rsidR="00F97A72" w:rsidRDefault="00F97A72" w:rsidP="00DB446F">
      <w:pPr>
        <w:numPr>
          <w:ilvl w:val="3"/>
          <w:numId w:val="2"/>
        </w:numPr>
        <w:spacing w:after="0" w:line="240" w:lineRule="auto"/>
        <w:ind w:left="0"/>
        <w:jc w:val="both"/>
        <w:rPr>
          <w:rFonts w:ascii="Sylfaen" w:hAnsi="Sylfaen" w:cs="Sylfaen"/>
          <w:bCs/>
          <w:shd w:val="clear" w:color="auto" w:fill="FFFFFF"/>
          <w:lang w:val="ka-GE"/>
        </w:rPr>
      </w:pPr>
      <w:r w:rsidRPr="00F97A72">
        <w:rPr>
          <w:rFonts w:ascii="Sylfaen" w:hAnsi="Sylfaen" w:cs="Sylfaen"/>
          <w:bCs/>
          <w:shd w:val="clear" w:color="auto" w:fill="FFFFFF"/>
          <w:lang w:val="ka-GE"/>
        </w:rPr>
        <w:t>„საქართველოს 2023 წლის სახელმწიფო ბიუჯეტის კანონის პროექტის“ მომზადების მიზნით, საქართველოს ფინანსთა სამინისტრომ განიხილა სახელმწიფო უწყებების მიერ გამოგზავნილი საბიუჯეტო განაცხადები და სახელმწიფო ბიუჯეტის პროექტის ძირითადი პარამეტრები განსახილველად წარუდგინა საქართველოს მთავრობას. „საქართველოს 2023 წლის სახელმწიფო ბიუჯეტის კანონის პროექტი“ (პირველი წარდგენა), 2023-2026 წლების ქვეყნის ძირითადი მონაცემებისა და მიმართულებების გადამუშავებული დოკუმენტი, ბიუჯეტის კანონის პროექტის თანდართული მასალები და „საქართველოს 2023 წლის სახელმწიფო ბიუჯეტის კანონის პროექტის“ თანმდევი კანონპროექტები წარედგინა საქართველოს მთავრობას კანონმდებლობით დადგენილ ვადებში. აღნიშნული დოკუმენტები რედაქტირებად ფორმატში  განთავსებულია საქართველოს ფინანსთა სამინისტროს ვებგვერდზე.</w:t>
      </w:r>
    </w:p>
    <w:p w14:paraId="1DF781A9" w14:textId="33E3E38B" w:rsidR="00F97A72" w:rsidRPr="00F97A72" w:rsidRDefault="00F97A72"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სახელმწიფო ხარჯების და ფინანსური ანგარიშვალდებულების შეფასების (PEFA) და საჯარო ფინანსების მართვის გენდერულ ჭრილში შეფასების (GRPFM) 2019-2021 წლების თვითშეფასების ანგარიშების დოკუმენტების მომზადების და აღნიშნული პროცესის კოორდინაციის მიზნით, განხორციელდა შესაბამისი ცვლილებები საქართველოს ფინანსთა მინისტრის ბრძანებაში . </w:t>
      </w:r>
    </w:p>
    <w:p w14:paraId="4FA7B236"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მსოფლიო ბანკის ტექნიკური მხარდაჭერის ფარგლებში მიმდინარეობდა მუშაობა საინვესტიციო პროექტების მართვის ელექტრონული პორტალის (E-PIM) შექმნის მიმართულებით. </w:t>
      </w:r>
    </w:p>
    <w:p w14:paraId="6F6C8F64"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საინვესტიციო პროექტების მართვის (PIM) რეფორმის დანერგვის გაუმჯობესების მიმართულებით, ევროკავშირის და მსოფლიო ბანკის მხარდაჭერით მოწვეული ექსპერტების ჩართულობით მიმდინარეობს მუშაობა საინვესტიციო პროექტების შეფასების და შესაბამისი ღონისძიებების შესასრულებლად შექმნილ სამუშაო ჯგუფთან. ამ რეფორმის ფარგლებში ევროკავშირის და მსოფლიო ბანკის მხარდაჭერით მოწვეული ექსპერტების ჩართულობით ჩატარდა საინვესტიციო პროექტების მართვის (PIM) ტრენინგების ციკლი, რომელშიც მონაწილეობა მიიღო, როგორც სამინისტროების, ასევე მუნიციპალიტეტების წარმომადგენლებმა. ამ მიმართულებით გადამზადდა დაახლოებით 45 თანამშრომელი სხვადასხვა უწყებიდან.</w:t>
      </w:r>
    </w:p>
    <w:p w14:paraId="32C5DE00"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მომზადდა სახელმწიფო ხარჯების და ფინანსური ანგარიშვალდებულების (PEFA) 2019-2021 წლების თვითშეფასების დოკუმენტი, რომელიც ვალიდაციის მიზნით გაეგზავნა მსოფლიო ბანკს.</w:t>
      </w:r>
    </w:p>
    <w:p w14:paraId="6BE2646A"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გატარებული რეფორმების შედეგად, ბიუჯეტის საერთაშორისო პარტნიორობის (International Budget Partnership) მიერ გამოქვეყნებული ბიუჯეტის გამჭვირვალობის 2021 კვლევის (Open Budget Survey 2021) შედეგების მიხედვით საქართველომ მსოფლიოს 120 ქვეყანას შორის პირველი ადგილი დაიკავა.</w:t>
      </w:r>
    </w:p>
    <w:p w14:paraId="2ECA43B3"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lastRenderedPageBreak/>
        <w:t>მომზადდა „საქართველოს 2022 წლის სახელმწიფო ბიუჯეტის შესახებ“ საქართველოს კანონში ცვლილების პროექტები (პირველი წარდგენა და მეორე წარდგენა), რომელშიც არსებული გამოწვევის ფონზე დაკორექტირდა მაკროეკონომიკური პროგნოზები. „საქართველოს 2022 წლის სახელმწიფო ბიუჯეტის შესახებ“ საქართველოს კანონში ცვლილების პროექტები განსახილველად წარედგინა საქართველოს პარლამენტს. აღნიშნული დოკუმენტები რედაქტირებად ფორმატში განთავსებულია საქართველოს ფინანსთა სამინისტროს ვებგვერდზე.</w:t>
      </w:r>
    </w:p>
    <w:p w14:paraId="0CDC8B4B"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შემუშავდა სახელმწიფო შიდა ფინანსური კონტროლის სისტემის განვითარების 2021-2024 წლების სტრატეგიის 2021 წლის სამოქმედო გეგმის შესრულების წლიური ანგარიში და 2022 წლის სამოქმედო გეგმის შესრულების 6 თვის ანგარიში.</w:t>
      </w:r>
    </w:p>
    <w:p w14:paraId="03D87BB7"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შემუშავდა სახელმწიფო შიდა ფინანსური კონტროლის სისტემის განვითარების შესახებ 2021 წლის კონსოლიდირებული წლიური ანგარიში, რომელიც მოწონებული იქნა საქართველოს მთავრობის მიერ.</w:t>
      </w:r>
    </w:p>
    <w:p w14:paraId="230EC930"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საქართველოს მთავრობის მიერ დამტკიცდა ფინანსური მართვისა და კონტროლის სისტემის დანერგვის მეორე ეტაპის (მენეჯერული კონტროლი) დანერგვის ინსტრუქცია. </w:t>
      </w:r>
    </w:p>
    <w:p w14:paraId="094908A3"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დასრულდა მუშაობა ჰარმონიზაციის ცენტრის ვებ.გვერდის დიზაინზე, მიმდინარე ეტაპზე, ხდება შინაარსის (ქონთენთი) შევსება.</w:t>
      </w:r>
    </w:p>
    <w:p w14:paraId="51DD12A8"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სახელმწიფო შიდა კონტროლის დეპარტამენტისა (ჰარმონიზაციის ცენტრი) და შვედეთის ფინანსური მართვის ეროვნული უწყების (ESV) თანამშრომლობის ფარგლებში: განხორციელდა 3 გასვლითი სამუშაო შეხვედრა საპილოტე სამინისტროების (საქართველოს განათლებისა და მეცნიერების სამინისტრო; საქართველოს გარემოს დაცვისა და სოფლის მეურნეობის სამინისტრო; საქართველოს ფინანსთა სამინისტრო; საქართველოს შინაგან საქმეთა სამინისტრო;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საქართველოს კულტურის, სპორტისა და ახალგაზრდობის სამინისტრო) საფინანსო/ეკონომიკური დეპარტამენტების წარმომადგენლების ჩართულობით; გაგრძელდა მუშაობა რისკების რეესტრების შემუშავების პროცესში საქართველოს ფინანსთა სამინისტროსა და შინაგან საქმეთა სამინისტროს დარგობრივი დეპარტამენტების მხარდაჭერის კუთხით; 4 საპილოტე სამინისტროში (საქართველოს განათლებისა და მეცნიერების სამინისტრო; საქართველოს გარემოს დაცვისა და სოფლის მეურნეობის სამინისტრო; საქართველოს ფინანსთა სამინისტრო; საქართველოს კულტურის, სპორტისა და ახალგაზრდობის სამინისტრო) საერთაშორისო ექსპერტების ჩართულობით განხორციელდა სამუშაო შეხვედრები მიზნებისა და ინდიკატორების თაობაზე. შეხვედრების ფარგლებში ექსპერტების მხრიდან მოხდა კარგი პრაქტიკის გაზიარება და ცალკეული რეკომენდაციების გაცემა საშუალოვადიან სამოქმედო გეგმებში არსებული მიზნებისა და ინდიკატორების გასაუმჯობესებლად; დასრულდა მუშაობა საჯარო სექტორში რისკების მართვის სახელმძღვანელოსა და საბიუჯეტო პროგრამის ფარგლებში მომსახურების გაწევის შესახებ შეთანხმებების შემუშავების ინსტრუქციაზე; 4 საპილოტე სამინისტროს (საქართველოს განათლებისა და მეცნიერების სამინისტრო; საქართველოს გარემოს დაცვისა და სოფლის მეურნეობის სამინისტრო; საქართველოს ფინანსთა სამინისტრო; საქართველოს კულტურის, სპორტისა და ახალგაზრდობის სამინისტრო) საფინანსო/ეკონომიკური დეპარტამენტების ხელმძღვანელებისა და ჰარმონიზაციის ცენტრის თანამშრომლების მონაწილეობით განხორციელდა სასწავლო ვიზიტი შვედეთში, რომლის ფარგლებშიც მოხდა სახელმწიფო შიდა ფინანსური კონტროლის, კერძოდ ფინანსური მართვისა და კონტროლის სისტემის შვედური მოდელისა და გამოცდილების გაზიარება; დაიწყო მუშაობა ფინანსური მართვისა და კონტროლის სისტემის ფარგლებში ანგარიშგების სისტემების ანალიზისა და ოპტიმიზაციის მიმართულებით. აღნიშნული პროექტის ფარგლებში შედგა შეხვედრები სახაზინო სამსახურისა და სამინისტროების საფინანსო/ეკონომიკური დეპარტამენტების წარმომადგენლებთან.</w:t>
      </w:r>
    </w:p>
    <w:p w14:paraId="29218EC6"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lastRenderedPageBreak/>
        <w:t xml:space="preserve">აშშ-ის საერთაშორისო განვითარების სააგენტოს (USAID) პროგრამის - დემოკრატიული მმართველობის ინიციატივა საქართველოში (GGI) მხარდაჭერით შემუშავდა და დაიბეჭდა ეფექტიანობის აუდიტისა და ეთიკის კოდექსის და შიდა აუდიტის პროფესიული პრაქტიკის საერთაშორისო სტანდარტების განმარტების სახელმძღვანელო საქართველოს საჯარო სექტორის შიდა აუდიტორებისთვის. </w:t>
      </w:r>
    </w:p>
    <w:p w14:paraId="076F104F"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საქართველოს ფინანსთა სამინისტროსა და 39 მუნიციპალიტეტის მერიას შორის გაფორმებული მემორანდუმების ფარგლებში შედგა შეხვედრები მუნიციპალიტეტების შიდა აუდიტორებთან 2022 წელს განსახორციელებელ ღონისძიებებთან დაკავშირებით. ამასთან, განხორციელდა საჭიროებების კვლევა მუნიციპალიტეტების დონეზე შიდა აუდიტის მიმართულებით, რომლის გათვალისწინებითაც მოხდება ცალკეული ღონისძიებების დაგეგმვა და განხორციელება. </w:t>
      </w:r>
    </w:p>
    <w:p w14:paraId="4AD15A06"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დაიწყო ქვეყნის მასშტაბით წინა წლებში განხორციელებული შიდა აუდიტის საქმიანობის ხარისხის გარე შეფასებების ფარგლებში გაცემული რეკომენდაციების შესრულების მონიტორინგის პირველი ეტაპი. </w:t>
      </w:r>
    </w:p>
    <w:p w14:paraId="5C778247"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საქართველოს ფინანსთა სამინისტროსა და სახელმწიფო აუდიტის სამსახურს შორის გაფორმებული ურთიერთთანამშრომლობის მემორანდუმის ფარგლებში, ჰარმონიზაციის ცენტრის ორგანიზებით განხორციელდა 2 დღიანი რეგიონალური შეხვედრა ბათუმში. შეხვედრის ფარგლებში, სახელმწიფო აუდიტის სამსახურის წარმომადგენლების ჩართულობით, მოხდა შიდა აუდიტის ხარისხის გარე შეფასებების შედეგების, ეფექტიანობის აუდიტის მიდგომების, მუნიციპალიტეტების საჭიროებებისა და გამოწვევების განხილვა. </w:t>
      </w:r>
    </w:p>
    <w:p w14:paraId="6FCDBF6C"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შიდა აუდიტის სუბიექტების ინსტიტუციური გაძლიერების მიმართულებით სახელმწიფო აუდიტის სამსახურთან მჭიდრო თანამშრომლობით, ქ.წყალტუბოში ჩატარდა იმერეთის შიდა აუდიტორთა რეგიონალური ფორუმი. ფორუმის ფარგლებში განხორციელდა ქ. წყალტუბოს შიდა აუდიტის სამსახურის მიერ განხორციელებული ეფექტიანობის აუდიტის პილოტური პროექტის შედეგებისა და გამოცდილების გაზიარება კოლეგებისთვის. ასევე, სახელმწიფო აუდიტის სამსახურის და ჰარმონიზაციის ცენტრის მიერ წარდგენილ იქნა შიდა აუდიტის სუბიექტების საქმიანობის გაუმჯობესების შესაძლებლობები. ამასთან, შეხვედრები შედგა მერიის მაღალ მენეჯმენტთან და სამსახურების ხელმძღვანელებთან შიდა აუდიტის როლსა და საკონსულტაციო მანდატზე, ასევე გაცემული რეკომენდაციების შესრულების მაღალი სტანდარტის მნიშვნელობასთან დაკავშირებით.</w:t>
      </w:r>
    </w:p>
    <w:p w14:paraId="43358613"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გერმანიის საერთაშორისო თანამშრომლობის საზოგადოების (GIZ) მხარდაჭერითა და ადგილობრივი ექსპერტების ჩართულობით დასრულდა ეფექტიანობის აუდიტის პილოტური პროექტები ქ. რუსთავისა და ქ. წყალტუბოს მერიებში, შედეგების გაცნობით მიზნით შედგა შეხვედრები ორივე მუნიციპალიტეტის მერთან. </w:t>
      </w:r>
    </w:p>
    <w:p w14:paraId="776559D8"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ორ მერიაში (საჩხერე, გურჯაანი) დაიწყო ეფექტიანობის აუდიტის პილოტური პროექტის განხორციელება ნიდერლანდების ფინანსთა სამინისტროს აკადემიისა და საერთშორისო ექსპერტების ჩართულობით, რომლის ფარგლებშიც შედგა ექსპერტების ვიზიტი და ჩატარდა შეხვედრები, მათ შორის ინტერვიუები მერიების შიდა აუდიტის სუბიექტებთან და მენეჯმენტთან.</w:t>
      </w:r>
    </w:p>
    <w:p w14:paraId="0634B699" w14:textId="4898CB6A"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ლენტეხის მუნიციპალიტეტის მერიაში</w:t>
      </w:r>
      <w:r w:rsidR="007A6AC5">
        <w:rPr>
          <w:rFonts w:ascii="Sylfaen" w:hAnsi="Sylfaen" w:cs="Sylfaen"/>
          <w:bCs/>
          <w:shd w:val="clear" w:color="auto" w:fill="FFFFFF"/>
          <w:lang w:val="ka-GE"/>
        </w:rPr>
        <w:t>,</w:t>
      </w:r>
      <w:r w:rsidRPr="0029186A">
        <w:rPr>
          <w:rFonts w:ascii="Sylfaen" w:hAnsi="Sylfaen" w:cs="Sylfaen"/>
          <w:bCs/>
          <w:shd w:val="clear" w:color="auto" w:fill="FFFFFF"/>
          <w:lang w:val="ka-GE"/>
        </w:rPr>
        <w:t xml:space="preserve"> ჰარმონიზაციის ცენტრის ორგანიზებით</w:t>
      </w:r>
      <w:r w:rsidR="007A6AC5">
        <w:rPr>
          <w:rFonts w:ascii="Sylfaen" w:hAnsi="Sylfaen" w:cs="Sylfaen"/>
          <w:bCs/>
          <w:shd w:val="clear" w:color="auto" w:fill="FFFFFF"/>
          <w:lang w:val="ka-GE"/>
        </w:rPr>
        <w:t>,</w:t>
      </w:r>
      <w:r w:rsidRPr="0029186A">
        <w:rPr>
          <w:rFonts w:ascii="Sylfaen" w:hAnsi="Sylfaen" w:cs="Sylfaen"/>
          <w:bCs/>
          <w:shd w:val="clear" w:color="auto" w:fill="FFFFFF"/>
          <w:lang w:val="ka-GE"/>
        </w:rPr>
        <w:t xml:space="preserve"> დაიწყო შიდა აუდიტის საქმიანობის ხარისხის გარე შეფასება. ამასთან, მოხდა შიდა აუდიტის ინსტიტუციური გაძლიერების მიზნით, თელავის მუნიციპალიტეტის შიდა აუდიტის სამსახურის კარგი პრაქტიკის გაზიარება.</w:t>
      </w:r>
    </w:p>
    <w:p w14:paraId="2F4DBA44"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ინფორმაციული ტექნოლოგიების (IT) აუდიტის დამოუკიდებლად განხორციელების შესაძლებლობების გასაზრდელად, სამინისტროებისა და მუნიციპალიტეტების შიდა აუდიტორებმა მონაწილეობა მიიღეს სლოვენიის საერთაშორისო ფინანსური საექსპერტო ცენტრის (Center of Excellence in Finance - CEF) მიერ ორგანიზებულ საერთაშორისო ვებინარში. ასევე, დაიწყო აქტიური საორგანიზაციო სამუშაოები საქართველოს თავდაცვის სამინისტროს </w:t>
      </w:r>
      <w:r w:rsidRPr="0029186A">
        <w:rPr>
          <w:rFonts w:ascii="Sylfaen" w:hAnsi="Sylfaen" w:cs="Sylfaen"/>
          <w:bCs/>
          <w:shd w:val="clear" w:color="auto" w:fill="FFFFFF"/>
          <w:lang w:val="ka-GE"/>
        </w:rPr>
        <w:lastRenderedPageBreak/>
        <w:t xml:space="preserve">შიდა აუდიტის დეპარტამენტთან კოორდინაციით ,,NATO BI Internal Audit training-ის“ ფარგლებში, სადაც პრაქტიკულ ტრენინგზე გადამზდება 30-მდე შიდა აუდიტორი ინფორმაციული ტექნოლოგიების (IT) აუდიტის მიმართულებით. </w:t>
      </w:r>
    </w:p>
    <w:p w14:paraId="53EF7C66"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ჰარმონიზაციის ცენტრისა და სლოვენიის საერთაშორისო ფინანსური საექსპერტო ცენტრის (Center of Excellence in Finance - CEF) თანამშრომლობის ფარგლებში ჩატარდა ვებინარი, რომელზეც განხილული იქნა შიდა აუდიტის მარწმუნებელი და საკონსულტაციო როლი დაწესებულებაში არსებულ რისკის მართვის სისტემებთან მიმართებაში. ვებინარში ჰარმონიზაციის ცენტრის თანამშრომლებთან ერთად მონაწილეობა მიიღო 25-მდე შიდა აუდიტორმა სხვადასხვა უწყებიდან. </w:t>
      </w:r>
    </w:p>
    <w:p w14:paraId="258429A7"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ჰარმონიზაციის ცენტრმა მონაწილეობა მიიღო და მოხსენებით წარდგა PEMPAL IACOP-ის სამუშაო ჯგუფის შეხვედრაში ,,ჰარმონიზაციის ცენტრის გამოწვევები“. შეხვედრას ასევე ესწრებოდა 20-ზე მეტი შიდა აუდიტორი საქართველოს სხვადასხვა საჯარო უწყებიდან. </w:t>
      </w:r>
    </w:p>
    <w:p w14:paraId="5A3EA1EA"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მიმდინარეობდა ინტენსიური კომუნიკაცია დონორ და მხარდამჭერ ორგანიზაციებთან, რის შედეგადაც შეთანხმდა სხვადასხვა პილოტური აუდიტორული შემოწმებების განხორციელება 2022 წლის განმავლობაში. </w:t>
      </w:r>
    </w:p>
    <w:p w14:paraId="2FD67B54"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საანგარიშო პერიოდში 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მთავრობის საგარეო ვალის პორტფელის ხელსაყრელი მაჩვენებლები. 2022 წლის 9 თვის განმავლობაში გაფორმდა 24 შეთანხმება/ხელშეკრულება, მათ შორის: 7 სასესხო შეთანხმება, </w:t>
      </w:r>
      <w:r w:rsidRPr="0029186A">
        <w:rPr>
          <w:rFonts w:ascii="Sylfaen" w:hAnsi="Sylfaen" w:cs="Sylfaen"/>
          <w:bCs/>
          <w:shd w:val="clear" w:color="auto" w:fill="FFFFFF"/>
        </w:rPr>
        <w:t>2</w:t>
      </w:r>
      <w:r w:rsidRPr="0029186A">
        <w:rPr>
          <w:rFonts w:ascii="Sylfaen" w:hAnsi="Sylfaen" w:cs="Sylfaen"/>
          <w:bCs/>
          <w:shd w:val="clear" w:color="auto" w:fill="FFFFFF"/>
          <w:lang w:val="ka-GE"/>
        </w:rPr>
        <w:t xml:space="preserve"> საგრანტო შეთანხმებას, 8 სასესხოს/საგრანტოს ცვლილებას, 1 ქვესასესხოს და </w:t>
      </w:r>
      <w:r w:rsidRPr="0029186A">
        <w:rPr>
          <w:rFonts w:ascii="Sylfaen" w:hAnsi="Sylfaen" w:cs="Sylfaen"/>
          <w:bCs/>
          <w:shd w:val="clear" w:color="auto" w:fill="FFFFFF"/>
        </w:rPr>
        <w:t>6</w:t>
      </w:r>
      <w:r w:rsidRPr="0029186A">
        <w:rPr>
          <w:rFonts w:ascii="Sylfaen" w:hAnsi="Sylfaen" w:cs="Sylfaen"/>
          <w:bCs/>
          <w:shd w:val="clear" w:color="auto" w:fill="FFFFFF"/>
          <w:lang w:val="ka-GE"/>
        </w:rPr>
        <w:t xml:space="preserve"> სხვა შეთანხმებას. </w:t>
      </w:r>
    </w:p>
    <w:p w14:paraId="52461FE1"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2022 წლის მარტში საქართველოსა და რეკონსტრუქციისა და განვითარების საერთაშორისო ბანკს (IBRD) შორის გაფორმდა სასესხო შეთანხმება ,,საქართველოს ადამიანური კაპიტალის პროგრამა“, რომლის დასაფინანსებლადაც საქართველოს გამოეყო 358.5 მლნ ევრო ფინანსური რესურსის სახით. აღნიშნული პროგრამისთვის მსოფლიო ბანკი საქართველოში პირველად იყენებს დაფინანსების „შედეგზე ორიენტირებული პროგრამის“ ე.წ. PforR (Program for Results) ინსტრუმენტს, რაც გულისხმობს რომ პროგრამით გათვალისწინებული ღონისძიებების იმპლემენტაცია და მონიტორინგი მთლიანად დაეყრდნობა საჯარო მმართველობაში არსებულ ინსიტუტებსა და სისტემებს. </w:t>
      </w:r>
    </w:p>
    <w:p w14:paraId="63DB3F8E" w14:textId="666C7DB6"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2022 წელსაც გაგრძელდება ბენჩმარკ ობლიგაციების და ფასიანი ქაღალდების არასტანდარტული ვადიანობების გამოშვება</w:t>
      </w:r>
      <w:r w:rsidR="007A6AC5">
        <w:rPr>
          <w:rFonts w:ascii="Sylfaen" w:hAnsi="Sylfaen" w:cs="Sylfaen"/>
          <w:bCs/>
          <w:shd w:val="clear" w:color="auto" w:fill="FFFFFF"/>
          <w:lang w:val="ka-GE"/>
        </w:rPr>
        <w:t>,</w:t>
      </w:r>
      <w:r w:rsidRPr="0029186A">
        <w:rPr>
          <w:rFonts w:ascii="Sylfaen" w:hAnsi="Sylfaen" w:cs="Sylfaen"/>
          <w:bCs/>
          <w:shd w:val="clear" w:color="auto" w:fill="FFFFFF"/>
          <w:lang w:val="ka-GE"/>
        </w:rPr>
        <w:t xml:space="preserve"> რაც უზრუნველყოფს ერთის მხრივ, ფასიანი ქაღალდების ბაზარზე ახალი ინსტრუმენტის გაჩენას, ასევე ბენჩმარკ ობლიგაციების დაფარვის გადანაწილებას თვეებს შორის ისე, რომ არ წარმოიშვას მომსახურების გრაფიკში პიკები. </w:t>
      </w:r>
    </w:p>
    <w:p w14:paraId="6D2221CB"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2020-2021 წლებში წარმატებით დანერგილი პირველადი დილერების საპილოტე პროგრამა გრძელდება 2022 წლის განმავლობაში. პირველად დილერებს აქვთ შუამავლის როლი ფასიანი ქაღალდების ემიტენტს (საქართველოს ფინანსთა სამინისტრო) და ინვესტორებს შორის. ასევე, ახდენენ ინვესტორთა ბაზის დივერსიფიკაციას და მეორადი ბაზრის ლიკვიდურობის ზრდას ფასების რეგულარული განახლებით, შესაბამისი სავაჭრო და საანგარიშსწორებო ინფრასტრუქტურის უზრუნველყოფით. განაცხადების მიღება ხდება აღნიშნული საპილოტე პროგრამის ფარგლებში ისევ 5 წლის ვადის მქონე სახაზინო ობლიგაციების აუქციონებზე. </w:t>
      </w:r>
    </w:p>
    <w:p w14:paraId="51776893"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მსოფლიო ბანკის ტექნიკური დახმარების მისიის ჩართულობით მიმდინარეობდა მუშაობა სახელმწიფო ვალის შესახებ კანონის ცვლილებაზე. </w:t>
      </w:r>
    </w:p>
    <w:p w14:paraId="6CF3A4BE" w14:textId="74FD3EC6"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საანგარიშო პერიოდის განმავლობაში შესაბამისი სამუშაოები ჩატარდა ევროპულ და ევროატლანტიკურ სტრუქტურებში საქართველოს ინტეგრაციასთან დაკავშირებით აღებული ვალდებულებების შესრულებას და შესაბამისი გეგმებისა და ანგარიშების მომზადებას, კერძოდ: საქართველოს ევროკავშირში ინტეგრაციის 2021 წლის სამოქმედო გეგმის შესრულების წლიური </w:t>
      </w:r>
      <w:r w:rsidRPr="0029186A">
        <w:rPr>
          <w:rFonts w:ascii="Sylfaen" w:hAnsi="Sylfaen" w:cs="Sylfaen"/>
          <w:bCs/>
          <w:shd w:val="clear" w:color="auto" w:fill="FFFFFF"/>
          <w:lang w:val="ka-GE"/>
        </w:rPr>
        <w:lastRenderedPageBreak/>
        <w:t xml:space="preserve">ანგარიშის მომზადებასა და ასოცირების შეთანხმების ელექტრონული მონიტორინგის სისტემაში ასახვას; მომზადდა და ასოცირების შეთანხმების ელექტრონული მონიტორინგის სისტემაში აისახა ფინანსთა სამინისტროს კომპეტენციის ფარგლებში საქართველოს ევროკავშირში ინტეგრაციის 2022 წლის სამოქმედო გეგმის პროექტი; </w:t>
      </w:r>
      <w:r w:rsidRPr="0029186A">
        <w:rPr>
          <w:rFonts w:ascii="Sylfaen" w:hAnsi="Sylfaen"/>
          <w:lang w:val="ka-GE"/>
        </w:rPr>
        <w:t>საქართველოს ნატოში ინტეგრაციის ფარგლებში 2022 წლის წლიური ეროვნული პროგრამის პროექტი</w:t>
      </w:r>
      <w:r w:rsidRPr="0029186A">
        <w:rPr>
          <w:rFonts w:ascii="Sylfaen" w:hAnsi="Sylfaen"/>
        </w:rPr>
        <w:t xml:space="preserve"> </w:t>
      </w:r>
      <w:r w:rsidRPr="0029186A">
        <w:rPr>
          <w:rFonts w:ascii="Sylfaen" w:hAnsi="Sylfaen"/>
          <w:lang w:val="ka-GE"/>
        </w:rPr>
        <w:t>და დაიწყო მუშაობა, პროგრამის შესრულების ანგარიშის შესადგენად;</w:t>
      </w:r>
      <w:r w:rsidRPr="0029186A">
        <w:rPr>
          <w:rFonts w:ascii="Sylfaen" w:hAnsi="Sylfaen"/>
        </w:rPr>
        <w:t xml:space="preserve"> </w:t>
      </w:r>
      <w:r w:rsidRPr="0029186A">
        <w:rPr>
          <w:rFonts w:ascii="Sylfaen" w:hAnsi="Sylfaen"/>
          <w:lang w:val="ka-GE"/>
        </w:rPr>
        <w:t xml:space="preserve">მომზადდა ფინანსთა სამინისტროს კომპეტენციის ფარგლებში საქართველოს ევროკავშირში ინტეგრაციის 2022 წლის სამოქმედო გეგმის პროექტი, რომელიც აისახა ასოცირების შეთანხმების ელექტრონული მონიტორინგის სისტემაში და 2022 წლის სამოქმედო გეგმის შესრულების 6 თვის ანგარიში, რომელიც აისახა ასოცირების შეთანხმების ელექტრონული მონიტორინგის სისტემაში. </w:t>
      </w:r>
    </w:p>
    <w:p w14:paraId="5A0408F4"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მოხდა მაკროეკონომიკური პროგნოზების გადახედვა და განახლება; </w:t>
      </w:r>
    </w:p>
    <w:p w14:paraId="67D86343"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ყოველთვიურად მზადდება და საქართველოს ფინანსთა სამინისტროს ვებგვერდზე განთავსდა ანალიტიკური და ინფორმაციული მასალა ქვეყნის მაკროეკონომიკური განვითარების და სტაბილურობის ამსახველი მაჩვენებლების შესახებ; ყოველთვიურ პუბლიკაციებთან ერთად გამოქვეყნდა კვარტალური მიმოხილვაც. პერიოდულად მიმდინარეობს ანალიტიკური ინფორმაციის მომზადება, რაც მორგებულია ინტერესეთა ცალკეულ ჯგუფებზე, მათ შორის საკრედიტო სარეიტინგო სააგენტოებებზე, ინვესტორებზე და ა.შ.; </w:t>
      </w:r>
    </w:p>
    <w:p w14:paraId="7364ED62"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მიმდინარეობდა ყოველთვიური ინფლაციის საპროგნოზო მაჩვენებლის შეფასება და ფაქტობრივიდან გადახრის მიზეზების ანალიზი, პროგნოზის დახვეწის მიზნით. </w:t>
      </w:r>
    </w:p>
    <w:p w14:paraId="01F3C5F6"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გაიზარდა მაკროეკონომიკური მაჩვენებლების არეალი; სისტემატურად მიმდინარეობდა საწარმოთა დეკლარირებული ბრუნვების ყოველთვიური კალენდარული კორექტირებული მონაცემების ანალიზი, დღგ-ს მონაცემთა ბაზის მიხედვით. აღნიშნული მონაცემები გამოიყენებოდა მაკროეკონომიკური ანალიზისათვის; </w:t>
      </w:r>
    </w:p>
    <w:p w14:paraId="7FFE1D7E"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დასრულდა მუშაობა საგადასახადო დანახარჯების ანალიზთან დაკავშირებით საერთაშორისო სავალუტო ფონდის ექსპერტებთან. რის ფარგლებშიც მოხდა ექსპერტების მიერ გამოცდილებისა და ცოდნის გაზიარება საგადასახადო დანახარჯების ანალიზისთვის საჭირო მონაცემების შეგროვებისა და ანალიზის შესახებ; </w:t>
      </w:r>
    </w:p>
    <w:p w14:paraId="52BE74A5"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შემუშავებულია სხვადასხვა შოკების განვითარების სცენარი და მისი შესაძლო შედეგების ანალიზი DSGE მოდელის გამოყენებით. აღნიშნული ანალიზი თავდაპირველად ეხებოდა რუსეთ-უკრაინას შორის შესაძლო კონფლიქტს, ხოლო ომის დაწყების შემდეგ კი - მის შესაძლო გავლენას საქართველოს ეკონომიკაზე; </w:t>
      </w:r>
    </w:p>
    <w:p w14:paraId="6F8DB0E2"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დაიხვეწა სხვადასხვა სამუშაო ფაილი, სადაც ხორციელდება ანალიტიკური მაჩვენებლების მიღება, დამუშავება და გრაფიკული ანალიზი. გრძელდება დღგ-ს გადამხდელ საწარმოთა ბრუნვის ანალიზი დარგების ჭრილში. გაუმჯობესებულია მეთოდოლოგია ეკონომიკური აქტივობის შეფასებისათვის. გრძელდება საბაჟოს ოპერატიული მონაცემების ანალიზის პროცესი საგარეო ვაჭრობის ტრენდების შესაფასებლად. ამასთან, ხდება ფულადი გზავნილებისა და ტურიზმის შესახებ ყოველთვიური ანალიზი და ძირითადი ტენდენციების გამოვლენა; </w:t>
      </w:r>
    </w:p>
    <w:p w14:paraId="29C7D13A"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განახლდა მაკროეკონომიკური პროგნოზები ძირითად ცვლადებზე, რაც რეგიონში მიმდინარე მოვლენებიდან გამომდინარე შეცვლილი მოსალოდნელი სცენარებიდან გამომდინარეობს; </w:t>
      </w:r>
    </w:p>
    <w:p w14:paraId="71B2731C"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შემუშავებულია მაკროეკონომიკური განვითარების საბაზისო, ნეგატიური და პოზიტიური სცენარები; </w:t>
      </w:r>
    </w:p>
    <w:p w14:paraId="65F6FF97"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გრძელდება სახელმწიფო ფინანსების სტატისტიკის აღრიცხვის დახვეწა და საერთაშორისო სტანდარტებთან მორგება. აღნიშნული ინფორმაცია გამოქვეყნდა საქართველოს ფინანსთა სამინისტროს ვებ-გვერდზე. ასევე, მიმდინარე პერიოდში სამინისტროს ვებ-გვერდზე დაიწყო GFSM 2014 მეთოდოლოგიით განახლებული მონაცემების გამოქვეყნება; </w:t>
      </w:r>
    </w:p>
    <w:p w14:paraId="4FB83EF6"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შედგენილია მაკროეკონომიკური მაჩვენებლების მონაცემთა ბაზა, შესაბამისი ცხრილებითა და დიაგრამებით. პერიოდულად მიმდინარეობდა მისი განახლება და გამოქვეყნება;</w:t>
      </w:r>
    </w:p>
    <w:p w14:paraId="6A544DEA"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lastRenderedPageBreak/>
        <w:t>გრძელდება საერთაშორისო სარეიტინგო კომპანიების: "FITCH:, "S&amp;P" და "MOODY’S" მისიებთან დისტანციური კომუმიკაცია, მათი საქმიანობის მხარდაჭერა და მათთვის ინფორმაციის მოგროვების კოორდინაცია. პირველ კვარტალში სამივე სარეიტინგო კომპანიასთან განხორციელდა დისტანციური შეხვედრები, საჭირო ინფორმაციის მიმოცვლა და საქართველოს სუვერენული რეიტინგის განახლება.</w:t>
      </w:r>
    </w:p>
    <w:p w14:paraId="3F3DEF16"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საერთაშორისო ექსპერტების დახმარებით შეფასდა საგადასახადო დანახარჯები, განახლდა ინფორმაცია უახლეს მონაცემებზე და მომზადდა საგადასახადო დანახარჯების დოკუმენტის დრაფტ ვერსია.</w:t>
      </w:r>
    </w:p>
    <w:p w14:paraId="4609FA1B" w14:textId="557FE664"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მიმდინარე წლის ბოლომდე იგეგმება კლიმატური ცვლილებებიდან მომდინარე ფისკალური რისკების ხარისხობრივი შეფასებიდან რაოდენობრივ შეფასებაზე გადასვლა. აღნიშნულთან დაკავშირებით საერთაშორისო სავალუტო ფონდის მხარდაჭერით ინტენსიურ რეჟიმში მიმდინარეობდა ჩართული მხარეების სამუშაო შეხვედრები/ტრეინინგები; </w:t>
      </w:r>
    </w:p>
    <w:p w14:paraId="07CCB2DB" w14:textId="0AA0F939"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საერთაშორისო პარტნიორი ორგანიზაციების მხარდაჭერით და საქართველოს ეკონომიკისა და მდგრადი განვითარების სამინისტროს ჩართულობით მიმდინარეობდა მუშაობა სახელმწიფო საწარმოთა რეფორმის 2023-2025 წწ სტრატეგიაზე</w:t>
      </w:r>
      <w:r w:rsidR="007A6AC5">
        <w:rPr>
          <w:rFonts w:ascii="Sylfaen" w:hAnsi="Sylfaen" w:cs="Sylfaen"/>
          <w:bCs/>
          <w:shd w:val="clear" w:color="auto" w:fill="FFFFFF"/>
          <w:lang w:val="ka-GE"/>
        </w:rPr>
        <w:t>;</w:t>
      </w:r>
    </w:p>
    <w:p w14:paraId="52F63541"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მიმდინარეობდა მუშაობა საუკეთესო საერთაშორისო პრაქტიკის გათვალისწინებით ქონების გადასახადის გადამუშავების მიზნით.</w:t>
      </w:r>
    </w:p>
    <w:p w14:paraId="4A65D335"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საქართველოს საგადასახადო კანონმდებლობის სრულყოფის მიზნით შემუშავდა საკანონმდებლო ინიციატივები.</w:t>
      </w:r>
    </w:p>
    <w:p w14:paraId="3F6474DE"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კომპეტენციის ფარგლებში მიმდინარეობს მუშაობა საგადასახადო დანახარჯების ანგარიშის მოსამზადებლად.</w:t>
      </w:r>
    </w:p>
    <w:p w14:paraId="0BE42F9C"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ერთიანი მეთოდოლოგიური ბაზის შექმნის პროექტის ფარგლებში შემუშავებული რეკომენდაციების გათვალისწინებით, მომზადებულია საჯარო გადაწყვეტილების პროექტები.</w:t>
      </w:r>
    </w:p>
    <w:p w14:paraId="4C0327AC"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შეიქმნა საჯარო გადაწყვეტილების პროექტების განმხილველი სამუშაო ჯგუფი და მიმდინარეობს მუშაობა საჯარო გადაწყვეტილებების გამოცემის მიზნით. გრძელდება მუშაობა საჯარო გადაწყვეტილების პროექტების შემუშავებაზე დაბეგვრის ერთიანი პრაქტიკის უზრუნველსაყოფად. </w:t>
      </w:r>
    </w:p>
    <w:p w14:paraId="6C3AE0C2" w14:textId="2BBB683B" w:rsidR="005B25C7" w:rsidRPr="009B5663"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შემუშავებულ იქნა დასკვნები სხვადასხვა სფეროს მარეგულირებელ საერთაშორისო ხელშეკრულებებზე</w:t>
      </w:r>
      <w:r w:rsidR="009B5663">
        <w:rPr>
          <w:rFonts w:ascii="Sylfaen" w:hAnsi="Sylfaen" w:cs="Sylfaen"/>
          <w:bCs/>
          <w:shd w:val="clear" w:color="auto" w:fill="FFFFFF"/>
          <w:lang w:val="ka-GE"/>
        </w:rPr>
        <w:t xml:space="preserve"> (</w:t>
      </w:r>
      <w:r w:rsidR="009B5663" w:rsidRPr="0029186A">
        <w:rPr>
          <w:rFonts w:ascii="Sylfaen" w:hAnsi="Sylfaen" w:cs="Sylfaen"/>
          <w:bCs/>
          <w:shd w:val="clear" w:color="auto" w:fill="FFFFFF"/>
          <w:lang w:val="ka-GE"/>
        </w:rPr>
        <w:t>კომპეტენციის ფარგლებში</w:t>
      </w:r>
      <w:r w:rsidR="009B5663">
        <w:rPr>
          <w:rFonts w:ascii="Sylfaen" w:hAnsi="Sylfaen" w:cs="Sylfaen"/>
          <w:bCs/>
          <w:shd w:val="clear" w:color="auto" w:fill="FFFFFF"/>
          <w:lang w:val="ka-GE"/>
        </w:rPr>
        <w:t>)</w:t>
      </w:r>
      <w:r w:rsidR="009B5663" w:rsidRPr="0029186A">
        <w:rPr>
          <w:rFonts w:ascii="Sylfaen" w:hAnsi="Sylfaen" w:cs="Sylfaen"/>
          <w:bCs/>
          <w:shd w:val="clear" w:color="auto" w:fill="FFFFFF"/>
          <w:lang w:val="ka-GE"/>
        </w:rPr>
        <w:t xml:space="preserve"> </w:t>
      </w:r>
      <w:r w:rsidR="009B5663">
        <w:rPr>
          <w:rFonts w:ascii="Sylfaen" w:hAnsi="Sylfaen" w:cs="Sylfaen"/>
          <w:bCs/>
          <w:shd w:val="clear" w:color="auto" w:fill="FFFFFF"/>
          <w:lang w:val="ka-GE"/>
        </w:rPr>
        <w:t xml:space="preserve">და </w:t>
      </w:r>
      <w:r w:rsidR="009B5663" w:rsidRPr="009B5663">
        <w:rPr>
          <w:rFonts w:ascii="Sylfaen" w:hAnsi="Sylfaen" w:cs="Sylfaen"/>
          <w:bCs/>
          <w:shd w:val="clear" w:color="auto" w:fill="FFFFFF"/>
          <w:lang w:val="ka-GE"/>
        </w:rPr>
        <w:t>საგადასახადო კანონმდებლობაში შემავალ სხვა</w:t>
      </w:r>
      <w:r w:rsidR="009B5663">
        <w:rPr>
          <w:rFonts w:ascii="Sylfaen" w:hAnsi="Sylfaen" w:cs="Sylfaen"/>
          <w:bCs/>
          <w:shd w:val="clear" w:color="auto" w:fill="FFFFFF"/>
          <w:lang w:val="ka-GE"/>
        </w:rPr>
        <w:t>დასხვა</w:t>
      </w:r>
      <w:r w:rsidR="009B5663" w:rsidRPr="009B5663">
        <w:rPr>
          <w:rFonts w:ascii="Sylfaen" w:hAnsi="Sylfaen" w:cs="Sylfaen"/>
          <w:bCs/>
          <w:shd w:val="clear" w:color="auto" w:fill="FFFFFF"/>
          <w:lang w:val="ka-GE"/>
        </w:rPr>
        <w:t xml:space="preserve"> ქვენორმატიული აქტების პროექტებზე. </w:t>
      </w:r>
    </w:p>
    <w:p w14:paraId="29CD724E"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მუშაობა მიმდინარეობდა „საქართველოსა და თურქეთის რესპუბლიკას შორის თავისუფალი ვაჭრობის შეთანხმების I ოქმის შესწორების შესახებ (მოხსენებული მე-9 მუხლში) ორმხრივ სასოფლო-სამეურნეო შეღავათებთან დაკავშირებით“ .</w:t>
      </w:r>
    </w:p>
    <w:p w14:paraId="49A6EFAE"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მიმდინარეობდა მუშაობა აქციზური საქონლის არამწარმოებელი პირის მიერ შეძენილი აქციზური საქონლის ექსპორტზე გატანისას აქციზის ჩათვლის უფლების მინიჭების მოდელის დანერგვაზე. </w:t>
      </w:r>
    </w:p>
    <w:p w14:paraId="2445BBC8"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მოლაპარაკების გამართვის უფლებამოსილების მისაღებად, საქართველოს საგარეო საქმეთა სამინისტროში გადასაგზავნად მზადდებოდა ორმაგი დაბეგვრის შესახებ შეთანხმებების დამუშავებული ტექსტები შემდეგ ქვეყნებთან: მონტენეგრო, ალბანეთი, ტაჯიკეთი.</w:t>
      </w:r>
    </w:p>
    <w:p w14:paraId="2241ABC5"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ვაჭრობის მსოფლიო ორგანიზაციის (ვმო) მიერ გამართული საქართველოს რიგით მესამე ვაჭრობის პოლიტიკის განხილვისადმი მიძღვნილი ღონისძიებიების ფარგლებში მომზადდა ვაჭრობის მსოფლიო ორგანიზაციის წევრი სახელმწიფოების მიერ გამოგზავნილ კითხვარზე პასუხი. </w:t>
      </w:r>
    </w:p>
    <w:p w14:paraId="4C675C50"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განხორციელდა შესაბამისი ტექნიკური სამუშაოები საგადასახადო მიზნებისთვის გამჭვირვალობისა და ინფორმაციის გაცვლის გლობალური ფორუმის ფარგლებში შემუშავებული საერთაშორისო საგადასახადო სტანდარტების დანერგვის და ახალი 2016 წლის მეთოდოლოგიის </w:t>
      </w:r>
      <w:r w:rsidRPr="0029186A">
        <w:rPr>
          <w:rFonts w:ascii="Sylfaen" w:hAnsi="Sylfaen" w:cs="Sylfaen"/>
          <w:bCs/>
          <w:shd w:val="clear" w:color="auto" w:fill="FFFFFF"/>
          <w:lang w:val="ka-GE"/>
        </w:rPr>
        <w:lastRenderedPageBreak/>
        <w:t xml:space="preserve">შესაბამისად მოთხოვნის საფუძველზე ინფორმაციის გაცვლის შეფასების მე-2 რაუნდთან დაკავშირებით. </w:t>
      </w:r>
    </w:p>
    <w:p w14:paraId="344D484C"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შესაბამისი ღონისძიებები განხორციელდა საფინანსო ინფორმაციის ავტომატურ გაცვლასთან (CRS) დაკავშირებით შესაბამისი საკანონმდებლო ცვლილებების პროექტის მომზადებასთან დაკავშირებით. </w:t>
      </w:r>
    </w:p>
    <w:p w14:paraId="13DB6048"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OECD-ის რეკომენდაციის შესაბამისად, ეკონომიკური თანამშრომლობისა და განვითარების ორგანიზაციის და დიდი ოცეულის (OECD /G 20) BEPS-ის სამოქმედო გეგმის მე-15 ღონისძიების ფარგლებში შემუშავებული „საგადასახადო შეთანხმებებთან დაკავშირებული ღონისძიებების დანერგვის შესახებ დასაბეგრი ბაზის შემცირებისა და მოგების გადატანის აღკვეთის მიზნით“ მრავალმხრივი კონვენციის წარმატებით იმპლემენტაციის მიზნით შემდეგ ქვეყნებთან მომზადდა და გამოიცა სინთეზირებული ტექსტები: სლოვაკეთი, ხორვატია, საფრანგეთი, რუმინეთი, ესტონეთი, ბელგია, ესპანეთი, ისრაელი, კვიპროსი, კორეა, ლატვია, ლიხტენშტაინი, ნორვეგია პორტუგალია, სან მარინო, საბერძნეთი, უნგრეთი, შვედეთი, ჩეხეთი. </w:t>
      </w:r>
    </w:p>
    <w:p w14:paraId="6209675F"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ეკონომიკური თანამშრომლობისა და განვითარების ორგანიზაციას (OECD) გადაეგზავნა „ვირტუალური ზონის პირი“, „საერთაშორისო კომპანიის“ და BEPS-ის მე-5 ღონისძიების იმპლემენტაციის ფარგლებში შესავსები ყოველწლიური ანგარიშები და შევსებული კითხვარები.</w:t>
      </w:r>
    </w:p>
    <w:p w14:paraId="1DCF90B7"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ფისკალური გადაწყვეტილებების ეფექტიანობის გაუმჯობესების მიზნით, მუდმივად ხორციელდებოდა სახელმწიფო ფინანსების მართვის ინტეგრირებული საინფორმაციო სისტემის (PFMS) დახვეწა, ბიზნეს-პროცესების გამარტივება და არსებული საინფორმაციო სისტემის მოდერნიზება.</w:t>
      </w:r>
    </w:p>
    <w:p w14:paraId="3EEF70DB"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საჯარო ფინანსების მართვის გაუმჯობესების მიზნით, საერთაშორისო სავალუტო ფონდის (IMF) რეკომენდაციების შესაბამისად, ასევე, სამოქმედოდ შემოღებული IPSAS სტანდარტების მოთხოვნებთან აღრიცხვა-ანგარიშგების მეთოდოლოგიის შესაბამისობისა და საჯარო სექტორში აღრიცხვა-ანგარიშგების მარეგულირებელი ნორმატიული აქტების დახვეწა-გაუმჯობესების მიზნით, მომზადდა შესაბამისი ნორმატიული აქტების პროექტები, რომლებიც სხვა ცვლილებებთან ერთად, ითვალისწინებს შესაბამისი ორგანიზაციების მიერ სახელმწიფოს სახელით ფლობილი აქტივების, აღებული ვალდებულებების, მიღებული შემოსავლების და გაწეული ხარჯების აღრიცხვა- ანგარიშგებაში ასახვის მოთხოვნას. აღნიშნული მეთოდოლოგიის ამოქმედება განსაზღვრულია მიმდინარე წელს. გარდა ამისა, საჯარო სექტორში ბუღალტერთა კვალიფიკაციის ამაღლების მიზნით, ფინანსთა სამინისტროს აკადემიასთან თანამშრომლობით, ჩატარდა ტრენინგები სახელმწიფო და ადგილობრივი ბიუჯეტების დაფინანსებაზე მყოფი ორგანიზაციების წარმომადგენლებისათვის, რაც გულისხმობდა საჯარო სექტორის ბუღალტრული აღრიცხვის საერთაშორისო სტანდარტების (IPSAS) საფუძველზე შემუშავებული აღრიცხვის და ანგარიშგების მეთოდოლოგიის სწავლებას. სამოქმედოდ შემოღებული IPSAS სტანდარტების საფუძველზე მომზადდა სახელმწიფო ბიუჯეტის დაფინანსებაზე მყოფი ორგანიზაციების 2021 წლის კონსოლიდირებული ფინანსური ანგარიშგება, რომელიც ანგარიშვალდებულებისა და გამჭვირვალობის უზრუნველსაყოფად, განთავსდა სახელმწიფო ხაზინის ვებ-გვერდზე www.treasury.ge. გარდა ამისა, ავტონომიურმა რესპუბლიკებმა და მუნიციპალიტეტებმა სამოქმედოდ შემოღებული IPSAS სტანდარტების საფუძველზე მოამზადეს და ხაზინაში წარმოადგინეს კონსოლიდირებული ფინანსური ანგარიშგებები 2021 წლისათვის. </w:t>
      </w:r>
    </w:p>
    <w:p w14:paraId="02C95A21" w14:textId="77777777" w:rsidR="005B25C7" w:rsidRPr="0029186A" w:rsidRDefault="005B25C7"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მუდმივად ხორციელდებოდა ბიუჯეტების აღრიცხვა-ანგარიშგებების წარმოების დახვეწა და სრულყოფა. დღეისათვის სახელმწიფო ხაზინა აწარმოებს 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ან შეცდომითგადახდილი თანხების დაბრუნებას, აღრიცხვას და ანგარიშგებას, სახელმწიფო </w:t>
      </w:r>
      <w:r w:rsidRPr="0029186A">
        <w:rPr>
          <w:rFonts w:ascii="Sylfaen" w:hAnsi="Sylfaen" w:cs="Sylfaen"/>
          <w:bCs/>
          <w:shd w:val="clear" w:color="auto" w:fill="FFFFFF"/>
          <w:lang w:val="ka-GE"/>
        </w:rPr>
        <w:lastRenderedPageBreak/>
        <w:t>ხაზინის მიერ კომერციულ ბანკებში განთავსებული თანხების აღრიცხვას, მართვას და ანგარიშგებას და სხვა. ყოველდღიურ საქმიანობასთან ერთად მუდმივად ხდებოდა აღრიცხვისა და ანგარიშსწორების პროცესის საოპერაციო ციკლის სრულყოფა და ოპერატიულობის გაუმჯობესება, ანგარიშგებების ფორმების დახვეწა და ახალი, უფრო ინფორმატიული ანალიტიკური ფორმების შემუშავება</w:t>
      </w:r>
      <w:r w:rsidRPr="0029186A">
        <w:rPr>
          <w:rFonts w:ascii="Sylfaen" w:hAnsi="Sylfaen" w:cs="Sylfaen"/>
          <w:bCs/>
          <w:shd w:val="clear" w:color="auto" w:fill="FFFFFF"/>
        </w:rPr>
        <w:t>.</w:t>
      </w:r>
    </w:p>
    <w:p w14:paraId="4442A367" w14:textId="50723466" w:rsidR="00245351" w:rsidRPr="00180341" w:rsidRDefault="00245351" w:rsidP="00DB446F">
      <w:pPr>
        <w:spacing w:after="0" w:line="240" w:lineRule="auto"/>
        <w:jc w:val="both"/>
        <w:rPr>
          <w:rFonts w:ascii="Sylfaen" w:eastAsiaTheme="minorEastAsia" w:hAnsi="Sylfaen" w:cs="Sylfaen"/>
          <w:bCs/>
          <w:color w:val="000000"/>
          <w:highlight w:val="yellow"/>
          <w:shd w:val="clear" w:color="auto" w:fill="FFFFFF"/>
          <w:lang w:val="ka-GE"/>
        </w:rPr>
      </w:pPr>
    </w:p>
    <w:p w14:paraId="4B837039" w14:textId="77777777" w:rsidR="00245351" w:rsidRPr="00180341" w:rsidRDefault="00245351" w:rsidP="00DB446F">
      <w:pPr>
        <w:spacing w:line="240" w:lineRule="auto"/>
        <w:rPr>
          <w:rFonts w:ascii="Sylfaen" w:hAnsi="Sylfaen"/>
          <w:highlight w:val="yellow"/>
          <w:lang w:val="ka-GE"/>
        </w:rPr>
      </w:pPr>
    </w:p>
    <w:p w14:paraId="0C751154" w14:textId="77777777" w:rsidR="00DE7CF6" w:rsidRPr="006222A9" w:rsidRDefault="00DE7CF6" w:rsidP="00DB446F">
      <w:pPr>
        <w:pStyle w:val="Heading2"/>
        <w:spacing w:line="240" w:lineRule="auto"/>
        <w:jc w:val="both"/>
        <w:rPr>
          <w:rFonts w:ascii="Sylfaen" w:hAnsi="Sylfaen"/>
          <w:sz w:val="22"/>
          <w:szCs w:val="22"/>
          <w:lang w:val="ka-GE"/>
        </w:rPr>
      </w:pPr>
      <w:r w:rsidRPr="006222A9">
        <w:rPr>
          <w:rFonts w:ascii="Sylfaen" w:hAnsi="Sylfaen"/>
          <w:sz w:val="22"/>
          <w:szCs w:val="22"/>
          <w:lang w:val="ka-GE"/>
        </w:rPr>
        <w:t>5.5 ეკონომიკური პოლიტიკის შემუშავება და განხორციელება (პროგრამული კოდი 24 01)</w:t>
      </w:r>
    </w:p>
    <w:p w14:paraId="02267619" w14:textId="77777777" w:rsidR="00DE7CF6" w:rsidRPr="006222A9" w:rsidRDefault="00DE7CF6" w:rsidP="00DB446F">
      <w:pPr>
        <w:spacing w:line="240" w:lineRule="auto"/>
        <w:rPr>
          <w:rFonts w:ascii="Sylfaen" w:hAnsi="Sylfaen"/>
          <w:lang w:val="ka-GE"/>
        </w:rPr>
      </w:pPr>
    </w:p>
    <w:p w14:paraId="188D4180" w14:textId="77777777" w:rsidR="00DE7CF6" w:rsidRPr="006222A9" w:rsidRDefault="00DE7CF6" w:rsidP="00DB446F">
      <w:pPr>
        <w:pStyle w:val="ListParagraph"/>
        <w:spacing w:after="0" w:line="240" w:lineRule="auto"/>
        <w:ind w:left="0"/>
        <w:rPr>
          <w:rFonts w:ascii="Sylfaen" w:hAnsi="Sylfaen"/>
          <w:bCs/>
          <w:lang w:val="ka-GE"/>
        </w:rPr>
      </w:pPr>
      <w:r w:rsidRPr="006222A9">
        <w:rPr>
          <w:rFonts w:ascii="Sylfaen" w:hAnsi="Sylfaen"/>
          <w:bCs/>
          <w:lang w:val="ka-GE"/>
        </w:rPr>
        <w:t>პროგრამის განმახორციელებელი:</w:t>
      </w:r>
    </w:p>
    <w:p w14:paraId="7E16899D" w14:textId="77777777" w:rsidR="00DE7CF6" w:rsidRPr="006222A9" w:rsidRDefault="00DE7CF6" w:rsidP="00DB446F">
      <w:pPr>
        <w:pStyle w:val="ListParagraph"/>
        <w:numPr>
          <w:ilvl w:val="0"/>
          <w:numId w:val="68"/>
        </w:numPr>
        <w:spacing w:after="0" w:line="240" w:lineRule="auto"/>
        <w:jc w:val="both"/>
        <w:rPr>
          <w:rFonts w:ascii="Sylfaen" w:eastAsiaTheme="minorEastAsia" w:hAnsi="Sylfaen"/>
          <w:bCs/>
          <w:color w:val="000000" w:themeColor="text1"/>
        </w:rPr>
      </w:pPr>
      <w:r w:rsidRPr="006222A9">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1A7E85A4" w14:textId="77777777" w:rsidR="00C6314F" w:rsidRPr="00C6314F" w:rsidRDefault="00DE7CF6" w:rsidP="00DB446F">
      <w:pPr>
        <w:pStyle w:val="ListParagraph"/>
        <w:numPr>
          <w:ilvl w:val="0"/>
          <w:numId w:val="68"/>
        </w:numPr>
        <w:spacing w:after="0" w:line="240" w:lineRule="auto"/>
        <w:jc w:val="both"/>
        <w:rPr>
          <w:rFonts w:ascii="Sylfaen" w:eastAsiaTheme="minorEastAsia" w:hAnsi="Sylfaen"/>
          <w:bCs/>
          <w:color w:val="000000" w:themeColor="text1"/>
        </w:rPr>
      </w:pPr>
      <w:r w:rsidRPr="006222A9">
        <w:rPr>
          <w:rFonts w:ascii="Sylfaen" w:eastAsiaTheme="minorEastAsia" w:hAnsi="Sylfaen"/>
          <w:bCs/>
          <w:color w:val="000000" w:themeColor="text1"/>
        </w:rPr>
        <w:t>სსიპ - სივრცითი და ქალაქთმშენებლობითი განვითარების სააგენტო</w:t>
      </w:r>
      <w:r w:rsidR="00C6314F">
        <w:rPr>
          <w:rFonts w:ascii="Sylfaen" w:eastAsiaTheme="minorEastAsia" w:hAnsi="Sylfaen"/>
          <w:bCs/>
          <w:color w:val="000000" w:themeColor="text1"/>
          <w:lang w:val="ka-GE"/>
        </w:rPr>
        <w:t>;</w:t>
      </w:r>
    </w:p>
    <w:p w14:paraId="41AA5322" w14:textId="7EF680CD" w:rsidR="00DE7CF6" w:rsidRPr="006222A9" w:rsidRDefault="00C6314F" w:rsidP="00DB446F">
      <w:pPr>
        <w:pStyle w:val="ListParagraph"/>
        <w:numPr>
          <w:ilvl w:val="0"/>
          <w:numId w:val="68"/>
        </w:numPr>
        <w:spacing w:after="0" w:line="240" w:lineRule="auto"/>
        <w:jc w:val="both"/>
        <w:rPr>
          <w:rFonts w:ascii="Sylfaen" w:eastAsiaTheme="minorEastAsia" w:hAnsi="Sylfaen"/>
          <w:bCs/>
          <w:color w:val="000000" w:themeColor="text1"/>
        </w:rPr>
      </w:pPr>
      <w:r>
        <w:rPr>
          <w:rFonts w:ascii="Sylfaen" w:eastAsiaTheme="minorEastAsia" w:hAnsi="Sylfaen"/>
          <w:bCs/>
          <w:color w:val="000000" w:themeColor="text1"/>
          <w:lang w:val="ka-GE"/>
        </w:rPr>
        <w:t>სსიპ - კურორტების განვითარების სააგენტო;</w:t>
      </w:r>
      <w:r w:rsidR="00DE7CF6" w:rsidRPr="006222A9">
        <w:rPr>
          <w:rFonts w:ascii="Sylfaen" w:eastAsiaTheme="minorEastAsia" w:hAnsi="Sylfaen"/>
          <w:bCs/>
          <w:color w:val="000000" w:themeColor="text1"/>
        </w:rPr>
        <w:t xml:space="preserve"> </w:t>
      </w:r>
    </w:p>
    <w:p w14:paraId="3E440602" w14:textId="77777777" w:rsidR="00DE7CF6" w:rsidRPr="00180341" w:rsidRDefault="00DE7CF6" w:rsidP="00DB446F">
      <w:pPr>
        <w:spacing w:line="240" w:lineRule="auto"/>
        <w:rPr>
          <w:rFonts w:ascii="Sylfaen" w:hAnsi="Sylfaen"/>
          <w:highlight w:val="yellow"/>
          <w:lang w:val="ka-GE"/>
        </w:rPr>
      </w:pPr>
    </w:p>
    <w:p w14:paraId="52A75F94"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w:t>
      </w:r>
      <w:r w:rsidRPr="009B545A">
        <w:rPr>
          <w:rFonts w:ascii="Sylfaen" w:hAnsi="Sylfaen" w:cs="Sylfaen"/>
        </w:rPr>
        <w:t>:</w:t>
      </w:r>
      <w:r w:rsidRPr="009B545A">
        <w:rPr>
          <w:rFonts w:ascii="Sylfaen" w:hAnsi="Sylfaen" w:cs="Sylfaen"/>
          <w:lang w:val="ka-GE"/>
        </w:rPr>
        <w:t xml:space="preserve"> „საქართველოს ეროვნული განვითარების სტრატეგია - 2030“-ის ფარგლებში მცირე და საშუალო მეწარმეობის განვითარების პრიორიტეტული მიმართულების ლოგიკური ჩარჩოს, საბაზისო და სამიზნე მაჩვენებლების, ამოცანების, სიტუაციური ანალიზის ნაწილები;</w:t>
      </w:r>
      <w:r w:rsidRPr="009B545A">
        <w:rPr>
          <w:rFonts w:ascii="Sylfaen" w:hAnsi="Sylfaen" w:cs="Sylfaen"/>
        </w:rPr>
        <w:t xml:space="preserve"> </w:t>
      </w:r>
      <w:r w:rsidRPr="009B545A">
        <w:rPr>
          <w:rFonts w:ascii="Sylfaen" w:hAnsi="Sylfaen" w:cs="Sylfaen"/>
          <w:lang w:val="ka-GE"/>
        </w:rPr>
        <w:t xml:space="preserve">მცირე და საშუალო მეწარმეობის განვითარების 2021-2025 წლების სტრატეგიის სამოქმედო გეგმის 2021 წლის წლიური ანგარიში და კონსოლიდირებული სტატუს ანგარიში; </w:t>
      </w:r>
    </w:p>
    <w:p w14:paraId="7A0A9D55"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ჩატარდა მცირე და საშუალო მეწარმეობის განვითარების 2021-2025 წლების სტრატეგიის სამოქმედო გეგმის შესრულების მონიტორინგის მაღალი დონის მმართველი საბჭოს სხდომა;</w:t>
      </w:r>
    </w:p>
    <w:p w14:paraId="0442CDA7"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საქართველო-ევროკავშირს შორის ხელმოწერილი ფინანსური შეთანხმებით გათვალისწინებული ეკონომიკური და ბიზნესის განვითარების ხელშეწყობის საბიუჯეტო დახმარების „Economic and Business Development in Georgia” პროგრამის ფარგლებში, მომზადდა მატრიცით განსაზღვრული ინდიკატორების შესრულების თაობაზე ინფორმაცია, რომელიც წარედგინა ევროკავშირის დელეგაციას. აგრეთვე მომზადდა და ევროკავშირის დელეგაციას გაეგზავნა წერილი საბიუჯეტო დახმარების მე-4 ტრანშის გადმორიცხვის მოთხოვნის თაობაზე;</w:t>
      </w:r>
    </w:p>
    <w:p w14:paraId="11D8383E"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 რეგულირების ზეგავლენის შეფასების ანგარიში საქართველოს მთავრობის დადგენილების პროექტზე „ინსოლაციის მინიმალური მოთხოვნების შესახებ“;</w:t>
      </w:r>
    </w:p>
    <w:p w14:paraId="2EF25B52"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განხილულ იქნა სამმხრივი კომისიის სამუშაო ჯგუფის სამოქმედო გეგმით გათვალისწინებული შრომის საერთაშორისო ორგანიზაციის (ILO) N156 (Workers with Family Responsibilities) კონვენცია. მომზადდა კონვენციის შესაბამისი რეგულირების ზეგავლენის შეფასების ანგარიშის ანალიზი კონვენციებთან მიერთების მიზანშეწონილობის პოზიციის გათვალისწინებით;</w:t>
      </w:r>
    </w:p>
    <w:p w14:paraId="22A6267E"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მსოფლიო სავაჭრო ორგანიზაციის (WTO) წევრი ქვეყნების ფარgლებში მომზადებულ კითხვართან დაკავშირებით, მომზადდა ინფორმაცია (ინგლისურ ენაზე) მცირე და საშუალო მეწარმეობის მხარდამჭერი პოლიტიკის, სტრატეგიის, მეწარმეთა შესახებ ახალი კანონის და ქალთა ეკონომიკური გაძლიერების/ქალთა მეწარმეობის განვითარების მიმართულებით არსებული პოლიტიკის შესახებ;</w:t>
      </w:r>
    </w:p>
    <w:p w14:paraId="5B1F711C"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 ინფორმაცია ქვეყნის მცირე და საშუალო მეწარმეობის და ქალთა მეწარმეობის მხარდამჭერი პოლიტიკის შესახებ (EMN Annual Report on Migration and Asylum 2021);</w:t>
      </w:r>
    </w:p>
    <w:p w14:paraId="604327FF"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ევროპის საბჭოს „სოციალური და ეკონომიკური უფლებების დაცვის გაძლიერება საქართველოში“ პროექტის ფარგლებში, ევროპული სოციალური ქარტიის მუხლების რატიფიცირებასთან დაკავშირებით მომზადდა შესაბამისი შენიშვნები/კომენტარები;</w:t>
      </w:r>
    </w:p>
    <w:p w14:paraId="0B623FE6"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lastRenderedPageBreak/>
        <w:t>მსოფლიო ბანკის ახალი რეიტინგის „Business Enabling Environment“ (BEE) კონცეფციის დოკუმენტზე მომზადდა მოსაზრებები და წინადადებები, რომელიც წარედგინა მსოფლიო ბანკის გუნდს;</w:t>
      </w:r>
    </w:p>
    <w:p w14:paraId="533A215C"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მონაწილეობა იქნა მიღებული საქართველო-ევროკავშირის ასოცირების კომიტეტის მე-7-ე სხდომაში, რომელზეც წარდგენილ იქნა ინფორმაცია საქართველოს მცირე და საშუალო მეწარმეობის განვითარების სტრატეგიის იმპლემენტაციის შესახებ;</w:t>
      </w:r>
    </w:p>
    <w:p w14:paraId="781EB935"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 დასკვნები უცხოელ მოქალაქეებთან მიმართებით, საქართველოს ორმაგი მოქალაქეობის საგამონაკლისო წესით მინიჭების და აგრეთვე, სპეციალური ბინადრობის ნებართვის მოპოვების საკითხებთან დაკავშირებით;</w:t>
      </w:r>
    </w:p>
    <w:p w14:paraId="4DB430F2"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შევსებულ იქნა ევროკავშირის კანდიდატის სტატუსის მოსაპოვებლად განაცხადთან დაკავშირებით ევროკავშირის მიერ წარმოდგენილი კითხვარი; </w:t>
      </w:r>
    </w:p>
    <w:p w14:paraId="14C69626"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დაიწყო მუშაობა „საქართველოს მცირე და საშუალო მეწარმეობის განვითარების 2021-2025 წლების სტრატეგიის“ 2023-2025 წლების სამოქმედო გეგმაზე. ჩატარდა მცირე და საშუალო მეწარმეობის განვითარების 2021-2025 წლების სტრატეგიის სამოქმედო გეგმის შესრულების მონიტორინგის მმართველი საბჭოს სხდომა. მომზადდა „საქართველოს მცირე და საშუალო მეწარმეობის 2021-2025 წლის სტრატეგიის“ 2023-2025 წლების სამოქმედო გეგმის პროექტი და მისი დამტკიცების შესახებ მთავრობის შესაბამისი დადგენილების პროექტი;</w:t>
      </w:r>
    </w:p>
    <w:p w14:paraId="217AE84E"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გაკეთდა პრეზენტაცია ეკონომიკური თანამშრომლობისა და განვითარების ორგანიზაციის (OECD) „მცირე და საშუალო მეწარმეობის პოლიტიკის ინდექსის” 2024 წლის (მე-4 რაუნდის) შეფასების მეთოდოლოგიის თაობაზე; მომზადდა და OECD-ს წარედგინა აღნიშნული მეთოდოლოგიის თაობაზე შენიშვნები და წინადადებები; </w:t>
      </w:r>
      <w:r w:rsidRPr="009B545A">
        <w:rPr>
          <w:rFonts w:ascii="Sylfaen" w:hAnsi="Sylfaen"/>
          <w:lang w:val="ka-GE"/>
        </w:rPr>
        <w:t>განხილულ იქნა OECD-ს მიერ წარმოდგენილი შეფასების კითხვარის პირველადი ვერსია და მომზადებული შენიშვნები/წინადადებები წარედგინა OECD-ს;</w:t>
      </w:r>
    </w:p>
    <w:p w14:paraId="032EAA2B"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ჩატარდა კერძო სექტორის განვითარების საკონსულტაციო საბჭოს მე-15, მე-16 და მე-17 სხდომები და მომზადდა შეხვედრის შესაბამისი ოქმები (ქართულ/ინგლისურ ენაზე);</w:t>
      </w:r>
    </w:p>
    <w:p w14:paraId="3042DF15"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ფრეიზერის</w:t>
      </w:r>
      <w:r w:rsidRPr="009B545A">
        <w:rPr>
          <w:rFonts w:ascii="Sylfaen" w:hAnsi="Sylfaen"/>
        </w:rPr>
        <w:t xml:space="preserve"> </w:t>
      </w:r>
      <w:r w:rsidRPr="009B545A">
        <w:rPr>
          <w:rFonts w:ascii="Sylfaen" w:hAnsi="Sylfaen"/>
          <w:lang w:val="ka-GE"/>
        </w:rPr>
        <w:t xml:space="preserve">ინსტიტუტის „მსოფლიო ეკონომიკური თავისუფლების“ რეიტინგზე მომზადდა </w:t>
      </w:r>
      <w:r w:rsidRPr="009B545A">
        <w:rPr>
          <w:rFonts w:ascii="Sylfaen" w:hAnsi="Sylfaen"/>
          <w:color w:val="212121"/>
          <w:shd w:val="clear" w:color="auto" w:fill="FFFFFF"/>
          <w:lang w:val="ka-GE"/>
        </w:rPr>
        <w:t>პრეს-რელიზი;</w:t>
      </w:r>
    </w:p>
    <w:p w14:paraId="1074E999"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საქართველო-ევროკავშირს შორის ხელმოწერილი ფინანსური შეთანხმებით გათვალისწინებული ეკონომიკური და ბიზნესის განვითარების ხელშეწყობის საბიუჯეტო დახმარების პროგრამის „Economic and Business Development in Georgia” ფარგლებში ევროკავშირის საშემფასებლო მისიის მიერ გადმოგზავნილ კითხვებზე მომზადდა ინფორმაცია, რომელიც წარედგინა ევროკავშირის საშემფასებლო მისიის ხელმძღვანელს;</w:t>
      </w:r>
    </w:p>
    <w:p w14:paraId="70324934"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 საერთაშორისო საბიუჯეტო თანამშრომლობის „ღია ბიუჯეტის ინდექსის“ რეიტინგში საქართველოს პოზიციის შესახებ ინფორმაცია;</w:t>
      </w:r>
    </w:p>
    <w:p w14:paraId="542F39B0"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განახლდა პრეზენტაცია „საქართველო მსოფლიო რეიტინგებში“ (ქართულ და ინგლისურ ენაზე);</w:t>
      </w:r>
    </w:p>
    <w:p w14:paraId="32C5010F"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განხილულ იქნა: გენდერული თანასწორობის მუდმივმოქმედი საპარლამენტო საბჭოს თემატური მოკვლევის ანგარიში „გენდერული თანასწორობის საკითხების მეინსტრიმინგი სამთავრობო პოლიტიკაში“; გაეროს განვითარების პროგრამის (UNDP) მიერ მომზადებული კონცეფციის დოკუმენტი „ზრუნვის ეკონომიკა და მზრუნველობითი შრომა“;</w:t>
      </w:r>
    </w:p>
    <w:p w14:paraId="4AC67A69"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მომზადდა ინფორმაცია: ფარმაცევტული წარმოების ნებართვის მფლობელების მიერ საქართველოს ნაციონალური GMP-ის (კარგი საწარმოო პრაქტიკის) სტანდარტით წარმოების საკითხებთან დაკავშირებით; საქართველო-ევროკავშირის ასოცირების ეკონომიკური და დარგობრივი თანამშრომლობის ქვეკომიტეტის (Industrial &amp; Enterprise policy, Mining &amp; Metals, Tourism, Company Law &amp; Corporate Governance, Consumer Protection, and Taxation) მე-2 თემატური ჯგუფის შეხვედრისთვის საქართველოს მცირე და საშუალო მეწარმეობის განვითარების სტრატეგიასთან დაკავშირებით; მწვანე ეკონომიკის განვითარების ხელშეწყობის ღონისძიებების თაობაზე საქართველოს პარლამენტის გარემოს დაცვისა და ბუნებრივი რესურსების კომიტეტის </w:t>
      </w:r>
      <w:r w:rsidRPr="009B545A">
        <w:rPr>
          <w:rFonts w:ascii="Sylfaen" w:hAnsi="Sylfaen" w:cs="Sylfaen"/>
          <w:lang w:val="ka-GE"/>
        </w:rPr>
        <w:lastRenderedPageBreak/>
        <w:t>და დარგობრივი ეკონომიკისა და ეკონომიკური პოლიტიკის კომიტეტის მიერ მომზადებული თემატური მოკვლევის ფარგლებში; ქალთა ეკონომიკური გაძლიერების ხელშეწყობის მიმართულებების შესახებ კორუფციის წინააღმდეგ ბრძოლის გაეროს კონვენციის (UNCAC) ფარგლებში; გაეროს ქალთა სტატუსის კომისიის (CSW) 62-ე სესიის (2018 წელი) შეთანხმებული დასკვნების „Challenges and opportunities in achieving gender equality and the empowerment of rural women and girls” ფარგლებში; გენდერული თანასწორობის მუდმივმოქმედი საპარლამენტო საბჭოს „ქალების წვდომა ფინანსურ რესურსებზე“ თემატური კვლევის ფარგლებში;</w:t>
      </w:r>
    </w:p>
    <w:p w14:paraId="3B52DF71"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განხილულ იქნა: „სამუშაო სივრცეში უსაფრთხოებისა და ჯანმრთელობის დაცვის მინიმალური მოთხოვნების შესახებ“ ტექნიკური რეგლამენტის პროექტი, მომზადდა შენიშვნები/კომენტარები სამინისტროს პოზიციის გათვალისწინებით; „სპეციფიკური სამუშაო რეჟიმის დარგების ჩამონათვალის შესახებ“ საქართველოს მთავრობის დადგენილების პროექტი; „გარე ვაჭრობის შესახებ“ საქართველოს კანონის პროექტი და მომზადდა შენიშვნები; თამბაქოს შესახებ საკანონმდებლო წინადადება; „საქართველოს შრომისა და დასაქმების პოლიტიკის 2019-2023 წლების ეროვნული სტრატეგიის დამტკიცების თაობაზე‘‘ საქართველოს  მთავრობის 2019 წლის 30 დეკემბრის №662 დადგენილებაში ცვლილების შეტანის შესახებ“ პროექტი;</w:t>
      </w:r>
    </w:p>
    <w:p w14:paraId="7552CEF5"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w:t>
      </w:r>
      <w:r w:rsidRPr="009B545A">
        <w:rPr>
          <w:rFonts w:ascii="Sylfaen" w:hAnsi="Sylfaen" w:cs="Sylfaen"/>
        </w:rPr>
        <w:t>:</w:t>
      </w:r>
      <w:r w:rsidRPr="009B545A">
        <w:rPr>
          <w:rFonts w:ascii="Sylfaen" w:hAnsi="Sylfaen" w:cs="Sylfaen"/>
          <w:lang w:val="ka-GE"/>
        </w:rPr>
        <w:t xml:space="preserve"> სს  „ტექნო პარკ ბათუმის“ და „ACE გრუპ ჯორჯიას“ მიერ თავისუფალი ინდუსტრიული ზონის შექმნასთან დაკავშირებით წარმოდგენილი დოკუმენტაციის შეფასება კანონმდებლობით დადგენილ მოთხოვნებთან;</w:t>
      </w:r>
      <w:r w:rsidRPr="009B545A">
        <w:rPr>
          <w:rFonts w:ascii="Sylfaen" w:hAnsi="Sylfaen" w:cs="Sylfaen"/>
        </w:rPr>
        <w:t xml:space="preserve"> </w:t>
      </w:r>
      <w:r w:rsidRPr="009B545A">
        <w:rPr>
          <w:rFonts w:ascii="Sylfaen" w:hAnsi="Sylfaen" w:cs="Sylfaen"/>
          <w:lang w:val="ka-GE"/>
        </w:rPr>
        <w:t>„ACE გრუპ ჯორჯიას“ მიერ საგარეჯოს თავისუფალი ინდუსტრიული ზონის შექმნის მიზანშეწონილობის თაობაზე დადებითი დასკვნა და შემუშავდა საგარეჯოს თავისუფალი ინდუსტრიული ზონის შექმნის შესახებ მთავრობის დადგენილების პროექტი;</w:t>
      </w:r>
    </w:p>
    <w:p w14:paraId="04DA9634"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 დასკვნა: საქართველოსა და რეკონსტრუქციისა  და განვითარების საერთაშორისო ბანკს (IBRD) შორის გასაფორმებელი სასესხო შეთანხმების („ადამიანური კაპიტალის პროგრამა“) პროექტის თაობაზე; საქართველოსა და ევროპის რეკონსტრუქციისა და განვითარების ბანკს (EBRD) შორის შენობებში მწვანე ინვესტიციების პროექტთან“ დაკავშირებით სასესხო, საგრანტო და საპროექტო შეთანხმებების პროექტების თაობაზე; საქართველოსა და გერმანიის განვითარების ბანკს (KfW) შორის გასაფორმებელი</w:t>
      </w:r>
      <w:r w:rsidRPr="009B545A">
        <w:rPr>
          <w:rFonts w:ascii="Sylfaen" w:hAnsi="Sylfaen" w:cs="Sylfaen"/>
        </w:rPr>
        <w:t xml:space="preserve"> </w:t>
      </w:r>
      <w:r w:rsidRPr="009B545A">
        <w:rPr>
          <w:rFonts w:ascii="Sylfaen" w:hAnsi="Sylfaen" w:cs="Sylfaen"/>
          <w:lang w:val="ka-GE"/>
        </w:rPr>
        <w:t>„მდგრადი ურბანული მობილობა” სასესხო შეთანხმების და საქართველოსა და გერმანიის განვითარების ბანკს (KfW) შორის გასაფორმებელ „მდგრადი ურბანული მობილობა“ საგრანტო შეთანხმების პროექტებთან დაკავშირებით;</w:t>
      </w:r>
    </w:p>
    <w:p w14:paraId="50C0EC7B"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w:t>
      </w:r>
      <w:r w:rsidRPr="009B545A">
        <w:rPr>
          <w:rFonts w:ascii="Sylfaen" w:hAnsi="Sylfaen" w:cs="Sylfaen"/>
        </w:rPr>
        <w:t>:</w:t>
      </w:r>
      <w:r w:rsidRPr="009B545A">
        <w:rPr>
          <w:rFonts w:ascii="Sylfaen" w:hAnsi="Sylfaen" w:cs="Sylfaen"/>
          <w:lang w:val="ka-GE"/>
        </w:rPr>
        <w:t xml:space="preserve"> 2021 წლის საგარეო სავაჭრო ბრუნვის ვრცელი ანალიზი სტრუქტურულ ჭრილში, მათ შორის საქართველოს თავისუფალი ვაჭრობის რეჟიმების ეფექტურ გამოყენებასთან დაკავშირებით</w:t>
      </w:r>
      <w:r w:rsidRPr="009B545A">
        <w:rPr>
          <w:rFonts w:ascii="Sylfaen" w:hAnsi="Sylfaen" w:cs="Sylfaen"/>
        </w:rPr>
        <w:t xml:space="preserve">; </w:t>
      </w:r>
      <w:r w:rsidRPr="009B545A">
        <w:rPr>
          <w:rFonts w:ascii="Sylfaen" w:hAnsi="Sylfaen" w:cs="Sylfaen"/>
          <w:lang w:val="ka-GE"/>
        </w:rPr>
        <w:t>საგარეო სავაჭრო ბრუნვის 2022 წლის ყოველთვიური ანალიზები;</w:t>
      </w:r>
      <w:r w:rsidRPr="009B545A">
        <w:rPr>
          <w:rFonts w:ascii="Sylfaen" w:hAnsi="Sylfaen" w:cs="Sylfaen"/>
        </w:rPr>
        <w:t xml:space="preserve"> </w:t>
      </w:r>
      <w:r w:rsidRPr="009B545A">
        <w:rPr>
          <w:rFonts w:ascii="Sylfaen" w:hAnsi="Sylfaen" w:cs="Sylfaen"/>
          <w:lang w:val="ka-GE"/>
        </w:rPr>
        <w:t>ევროკავშირთან ღრმა და ყოვლისმომცველი თავისუფალი სავაჭრო სივრცის შესახებ შეთანხმების (DCFTA) განხორციელების 2021 წლის სამოქმედო გეგმის შესრულების ანგარიში.</w:t>
      </w:r>
      <w:r w:rsidRPr="009B545A">
        <w:rPr>
          <w:rFonts w:ascii="Sylfaen" w:hAnsi="Sylfaen" w:cs="Sylfaen"/>
        </w:rPr>
        <w:t xml:space="preserve"> </w:t>
      </w:r>
      <w:r w:rsidRPr="009B545A">
        <w:rPr>
          <w:rFonts w:ascii="Sylfaen" w:hAnsi="Sylfaen" w:cs="Sylfaen"/>
          <w:lang w:val="ka-GE"/>
        </w:rPr>
        <w:t>დამტკიცდა აღნიშნული შეთანხმების განხორციელების 2022 წლის სამოქმედო გეგმა და მომზადდა გეგმის 6 თვის შესრულების ანგარიში;</w:t>
      </w:r>
    </w:p>
    <w:p w14:paraId="143D0F3E"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ხელი მოეწერა საქართველო - თურქეთის თავისუფალი ვაჭრობის  შეთანხმებაში ცვლილების შეტანის თაობაზე ორ მნიშვნელოვან ოქმს - ტარიფების შემდგომი ლიბერალიზაციასა და შეთანხმებაში მომსახურებით ვაჭრობის დამატებასთან დაკავშირებით. გაიმართა საქართველოსა და საამიროებს შორის ყოვლისმომცველი ეკონომიკური პარტნიორობის შესახებ შეთანხმების გაფორმებაზე მოლაპარაკებების პირველი რაუნდი</w:t>
      </w:r>
      <w:r w:rsidRPr="009B545A">
        <w:rPr>
          <w:rFonts w:ascii="Sylfaen" w:hAnsi="Sylfaen" w:cs="Sylfaen"/>
        </w:rPr>
        <w:t>;</w:t>
      </w:r>
    </w:p>
    <w:p w14:paraId="057E67DD"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ვიდეო კონფერენციის საშუალებით გაიმართა: არაბთა გაერთიანებული საამიროებთან სამუშაო შეხვედრა. ხელი მოეწერა არაბულ მხარესთან შეთანხმების სტრუქტურის, მოლაპარაკებების ვადების და თავისუფალი ვაჭრობის შესახებ შეთანხმებაზე მოლაპარაკებების სხვა დეტალების თაობაზე დოკუმენტს (TOR); ტექნიკური შეხვედრა კორეის რესპუბლიკასთან. მოხდა გამოცდილების და მოსაზრებების გაზიარება, შემდგომში თავისუფალი ვაჭრობის შესახებ შეთანხმების</w:t>
      </w:r>
      <w:r w:rsidRPr="009B545A">
        <w:rPr>
          <w:rFonts w:ascii="Sylfaen" w:hAnsi="Sylfaen" w:cs="Sylfaen"/>
        </w:rPr>
        <w:t xml:space="preserve"> </w:t>
      </w:r>
      <w:r w:rsidRPr="009B545A">
        <w:rPr>
          <w:rFonts w:ascii="Sylfaen" w:hAnsi="Sylfaen" w:cs="Sylfaen"/>
          <w:lang w:val="ka-GE"/>
        </w:rPr>
        <w:t>გაფორმების მიზნით</w:t>
      </w:r>
      <w:r w:rsidRPr="009B545A">
        <w:rPr>
          <w:rFonts w:ascii="Sylfaen" w:hAnsi="Sylfaen" w:cs="Sylfaen"/>
        </w:rPr>
        <w:t>,</w:t>
      </w:r>
      <w:r w:rsidRPr="009B545A">
        <w:rPr>
          <w:rFonts w:ascii="Sylfaen" w:hAnsi="Sylfaen" w:cs="Sylfaen"/>
          <w:lang w:val="ka-GE"/>
        </w:rPr>
        <w:t xml:space="preserve"> მოლაპარაკებების დაწყებასთან დაკავშირებით;</w:t>
      </w:r>
    </w:p>
    <w:p w14:paraId="5D632E73"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lastRenderedPageBreak/>
        <w:t xml:space="preserve">ჩატარდა გაერთიანებულ სამეფოსთან თავისუფალი ვაჭრობის შეთანხმების ფარგლებში შექმნილი ვაჭრობის საკითხებზე ორმხრივი ფორუმის და ვაჭრობისა და მდგრადი განვითარების ქვეკომიტეტის პირველი შეხვედრა; </w:t>
      </w:r>
    </w:p>
    <w:p w14:paraId="40F9CF37"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2021 წლისა და 2022 წლის 5 თვის 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ჭრილში, საქართველოს საექსპორტო პროდუქციის ზრდის/კლების ტენდენციების გამოვლენის მიზნით;</w:t>
      </w:r>
    </w:p>
    <w:p w14:paraId="4A8F37DD"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 ვრცელი ინფორმაცია სავაჭრო პარტნიორ ქვეყნებთან ორმხრივი სავაჭრო-ეკონომიკური ურთიერთობების შესახებ; საქართველოს საგარეო პოლიტიკის სტრატეგიის 2021 წლის სამოქმედო გეგმის შესრულების ანგარიში, სამინისტროს კომპეტენციის ფარგლებში; საქართველოს საგარეო პოლიტიკის სტრატეგიის 2022 წლის სამოქმედო გეგმა, სამინისტროს კომპეტენციის ფარგლებში;</w:t>
      </w:r>
    </w:p>
    <w:p w14:paraId="735EECAD"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გაიმართა მოლაპარაკებების მეორე რაუნდი „საქართველოს მთავრობასა და კორეის რესპუბლიკის მთავრობას შორის ინვესტიციების ორმხრივი ხელშეწყობის შესახებ’’ შეთანხმების პროექტთან დაკავშირებით;</w:t>
      </w:r>
    </w:p>
    <w:p w14:paraId="1BAAAF6C"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 ანალიტიკური მასალა: არგენტინის რესპუბლიკაში საქართველოს საელჩოსთვის ექვსი ქვეყნის თაობაზე (არგენტინა, ურუგვაი, პარაგვაი, ჩილე, ეკვადორი, ბოლივია); ჩინეთის სახალხო რესპუბლიკაში საქართველოს საელჩოსთვის საქართველო-ჩინეთის და საქართველო-ვიეტნამის ორმხრივი ეკონომიკური თანამშრომლობის შესახებ; საქართველოს საინვესტიციო გარემოს შესახებ, ჩინეთის საინვესტიციო ჟურნალისათვის „VICTWO” და მიეწოდა საქართველოს საგარეო საქმეთა სამინისტროს; საქართველო-ქუვეითის ორმხრივი ეკონომიკური თანამშრომლობის კომისიის შესახებ და გადაეგზავნა საქართველოს საგარეო საქმეთა სამინისტროს; ევროკავშირისა და ევროპის სხვა ქვეყნებთან სავაჭრო-ეკონომიკური ურთიერთობების შესახებ (42 ქვეყანა);</w:t>
      </w:r>
    </w:p>
    <w:p w14:paraId="7E187E66"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 ვრცელი ინფორმაცია საქართველო-ირანის ორმხრივი სავაჭრო-ეკონომიკური ურთიერთობების შესახებ; საქართველო-ახალი ზელანდიის ორმხრივი სავაჭრო-ეკონომიკური ურთიერთობების შესახებ; ისრაელის სახელმწიფოში ვიზიტისათვის და მასალები საქართველოს შესახებ ინდონეზიური გამოცემა „Millioaire Asia” აზიაში მრავალარხიანი პლატფორმისათვის და მიეწოდა საქართველოს საგარეო საქმეთა სამინისტროს;</w:t>
      </w:r>
    </w:p>
    <w:p w14:paraId="0CB609CA"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ხელი მოეწერა შეთანხმებებს „საქართველოსა და კატარის სახელმწიფოს  შორის ეკონომიკური, სავაჭრო და ტექნიკური თანამშრომლობის შესახებ“ და „საქართველოსა და კატარის სახელმწიფოს შორის  ინვესტიციების ორმხრივი ხელშეწყობისა და დაცვის შესახებ“; </w:t>
      </w:r>
    </w:p>
    <w:p w14:paraId="3EA2523D"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 ლათინური ამერიკის რეგიონის ქვეყნებთან ურთიერთობების გაღრმავების შემოთავაზებების პაკეტი (სამინისტროს ფარგლებში) და გაიგზავნა საქართველოს საგარეო საქმეთა სამინისტროში;</w:t>
      </w:r>
    </w:p>
    <w:p w14:paraId="7439CF6A"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განხორციელდა</w:t>
      </w:r>
      <w:r w:rsidRPr="009B545A">
        <w:rPr>
          <w:rFonts w:ascii="Sylfaen" w:hAnsi="Sylfaen" w:cs="Sylfaen"/>
        </w:rPr>
        <w:t xml:space="preserve"> </w:t>
      </w:r>
      <w:r w:rsidRPr="009B545A">
        <w:rPr>
          <w:rFonts w:ascii="Sylfaen" w:hAnsi="Sylfaen" w:cs="Sylfaen"/>
          <w:lang w:val="ka-GE"/>
        </w:rPr>
        <w:t>50-მდე</w:t>
      </w:r>
      <w:r w:rsidRPr="009B545A">
        <w:rPr>
          <w:rFonts w:ascii="Sylfaen" w:hAnsi="Sylfaen" w:cs="Sylfaen"/>
        </w:rPr>
        <w:t xml:space="preserve"> </w:t>
      </w:r>
      <w:r w:rsidRPr="009B545A">
        <w:rPr>
          <w:rFonts w:ascii="Sylfaen" w:hAnsi="Sylfaen" w:cs="Sylfaen"/>
          <w:lang w:val="ka-GE"/>
        </w:rPr>
        <w:t>პოტენციურ და არსებულ ინვესტორთან მჭიდრო კომუნიკაცია/კონსულტაცია. თანამშრომლობის შედეგად, სამიზნე ჯგუფებს მიეწოდა ინფორმაცია ყველა საჭირო საინვესტიციო პროცედურებთან დაკავშირებით და გაეწიათ შესაბამისი  მხარდაჭერა;</w:t>
      </w:r>
    </w:p>
    <w:p w14:paraId="68D70CDE"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შედგა გაცნობითი ხასიათის შეხვედრები სხვადასხვა ქვეყნის საელჩოებისა და ბიზნეს ასოციაციების წარმომადგენლებთან (ნიდერლანდების, საფრანგეთის, ისრაელის, გაერთიანებული სამეფოს, თურქეთის და ამერიკის შეერთებული შტატების საელჩოები საქართველოში; საქართველოს ბიზნეს ასოციაცია; საფრანგეთის სავაჭრო პალატა საქართველოში; ქართველ და თურქ ბიზნესმენთა ასოციაცია; ჩეხეთის რესპუბლიკის საელჩო საქართველოში; გერმანიის ბიზნეს ასოციაცია; პოლონეთის, შვედეთის, იტალიის, შვეიცარიის და გერმანიის საელჩოები; გაერთიანებული სამეფოს ვაჭრობის დეპარტამენტი და ქართველ და ებრაელ ბიზნესმენთა ასოციაცია), ორმხრივი ეკონომიკური თანამშრომლობის (საინვესტიციო </w:t>
      </w:r>
      <w:r w:rsidRPr="009B545A">
        <w:rPr>
          <w:rFonts w:ascii="Sylfaen" w:hAnsi="Sylfaen" w:cs="Sylfaen"/>
          <w:lang w:val="ka-GE"/>
        </w:rPr>
        <w:lastRenderedPageBreak/>
        <w:t>მიმართულებით) ხელშეწყობის განხილვის, არსებული პრობლემებისა და განვითარების შესაძლებლობების გამოვლენის მიზნით;</w:t>
      </w:r>
    </w:p>
    <w:p w14:paraId="1D158820"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საინვესტიციო პოლიტიკისა და საინვესტიციო გარემოს გაუმჯობესებისათვის მიმდინარეობდა საკანონმდებლო ბაზის ანალიზი რამდენიმე მიმართულებით, ქვეყანაში უფრო მიმზიდველი საინვესტიციო გარემოს შესაქმნელად და ქართული კანონმდებლობის საუკეთესო საერთაშორისო პრაქტიკასთან ჰარმონიზაციის მიზნით;</w:t>
      </w:r>
    </w:p>
    <w:p w14:paraId="5E14078B"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მიმდინარეობდა საჯარო და კერძო თანამშრომლობის არსებული პრაქტიკის შეფასება და საუკეთესო ანალოგების მოძიება/შედარება;</w:t>
      </w:r>
    </w:p>
    <w:p w14:paraId="41724A1F"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კურორტ წყალტუბოს განვითარების ფარგლებში სხვადასხვა კვლევასთან ერთად, მომზადდა კურორტის გენერალური გეგმის კონცეფცია, მიზანშეწონილობის კვლევა და გამოვლენდა საპრივატიზაციო პორტფელი;</w:t>
      </w:r>
    </w:p>
    <w:p w14:paraId="58924CF2"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შემუშავდა რეგულირების ზეგავლენის შეფასება „შენობა-ნაგებობის მიმართ ინსოლაციის მინიმალური მოთხოვნების შესახებ“ დადგენილების პროექტთან დაკავშირებით;</w:t>
      </w:r>
    </w:p>
    <w:p w14:paraId="7F9EB6E7"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სახელმწიფო უწყებებთან და კერძო სექტორთან გამართული შეხვედრების შედეგად დაკორექტირდა „არქიტექტორების, ინჟინერ-მშენებლებისა და მშენებლობის ტექნიკური ზედამხედველობის განმახორციელებელი ექსპერტების სერტიფიცირების წესის შესახებ“ საქართველოს მთავრობის დადგენილების პროექტი;</w:t>
      </w:r>
    </w:p>
    <w:p w14:paraId="06DBB7B4"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შემუშავდა ევროკოდი 7-ის ეროვნული დანართი და ევროკოდი 7 გაიგზავნა სსიპ - საქართველოს სტანდარტებისა და მეტროლოგიის ეროვნულ სააგენტოში სტანდარტად დასარეგისტრირებლად;</w:t>
      </w:r>
    </w:p>
    <w:p w14:paraId="36232A91"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შემუშავდა: „აკრედიტებული ინსპექტირების ორგანოს და სერტიფიცირებული ექსპერტის მიერ სამშენებლო ობიექტის ინსპექტირების წესისა და მათი პასუხისმგებლობის დაზღვევის შესახებ“ დადგენილების პროექტის პირველადი ვერსია; კანონის პროექტი „საქართველოს სივრცის დაგეგმარების, არქიტექტურული და სამშენებლო საქმიანობის კოდექსში ცვლილების შეტანის შესახებ“; განათლების ხარისხის ეროვნულ ცენტრთან თანამშრომლობით დაკორექტირდა არსებული ბაგა-ბაღებისთვის  ავტორიზაციის გასავლელად ინფრასტრუქტურის სტანდარტის პროექტი;</w:t>
      </w:r>
    </w:p>
    <w:p w14:paraId="7E24BCA9"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ევროკოდების თარგმნის სარედაქციო კოლეგიის მიერ განხორციელდა ევროკოდების თარგმნა/რედაქტირების სამუშაოები;</w:t>
      </w:r>
    </w:p>
    <w:p w14:paraId="6266A43E"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მიმდინარეობდა საქართველოს კანონით გათვალისწინებული  შიდასახელმწიფოებრივი პროცედურების განხორციელება შემდეგ შეთანხმების პროექტებზე: „საქართველოს მთავრობასა და ალბანეთის რესპუბლიკის მინისტრთა საბჭოს შორის საზღვაო სავაჭრო ნაოსნობის შესახებ”; „კატარის მხარის მიერ მოწოდებული „საქართველოს მთავრობასა და კატარის სახელმწიფოს მთავრობას შორის საზღვაო ტრანსპორტის სფეროში” და „საქართველოს მთავრობასა და ვიეტნამის სოციალისტური რესპუბლიკის მთავრობას შორის საზღვაო სავაჭრო ნაოსნობის შესახებ”. „იტალიის რესპუბლიკის მთავრობასა და საქართველოს მთავრობას შორის საზღვაო სავაჭრო ნაოსნობის შესახებ“ თანამშრომლობის შეთანხმების პროექტმა გაიარა საქართველოს კანონით გათვალისწინებული შიდასახელმწიფოებრივი პროცედურები და  ტექსტი დიპლომატიური არხების საშუალებით მიეწოდება იტალიის მხარეს;</w:t>
      </w:r>
    </w:p>
    <w:p w14:paraId="16B7BA50"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მიმდინარეობდა საქართველოს კანონმდებლობით გათვალისწინებული შიდასახელმწიფოებრივი პროცედურების განხორციელება შემდეგ საერთაშორისო კონვენციებზე (დოკუმენტის საქართველოს სავალდებულოდ აღიარების მიზნით): „არაკანონიერი აქტების წინააღმდეგ ბრძოლის შესახებ 2005 წლის კონვენცია“; „კონტინენტურ შელფზე განლაგებული სტაციონარული პლატფორმების უსაფრთხოების წინააღმდეგ მიმართული არაკანონიერი აქტების წინააღმდეგ ბრძოლის შესახებ 2005 წლის ოქმი“;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კონვენციის 2005 წლის ოქმი“;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კონვენციისა და </w:t>
      </w:r>
      <w:r w:rsidRPr="009B545A">
        <w:rPr>
          <w:rFonts w:ascii="Sylfaen" w:hAnsi="Sylfaen" w:cs="Sylfaen"/>
          <w:lang w:val="ka-GE"/>
        </w:rPr>
        <w:lastRenderedPageBreak/>
        <w:t>„სახიფათო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კონვენციის 2010 წლის ოქმი და აგრეთვე, MLC (Maritime Labour Convention) საზღვაო შრომის კონვენცია;</w:t>
      </w:r>
    </w:p>
    <w:p w14:paraId="21735619"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lang w:val="ka-GE"/>
        </w:rPr>
        <w:t>ხელი მოეწერა „საქართველოს მთავრობასა და თურქმენეთის მთავრობას შორის საჰაერო მიმოსვლის შესახებ შეთანხმებას“; მ</w:t>
      </w:r>
      <w:r w:rsidRPr="009B545A">
        <w:rPr>
          <w:rFonts w:ascii="Sylfaen" w:hAnsi="Sylfaen" w:cs="Sylfaen"/>
          <w:lang w:val="ka-GE"/>
        </w:rPr>
        <w:t>იმდინარებდა კანონმდებლობით დადგენილი პროცედურები საჰაერო მიმოსვლის შესახებ შეთანხმების გასაფორმებლად შემდეგ ქვეყნებთან: დიდი ბრიტანეთი, ომანი, ვიეტნამი, სერბეთი, ტაილანდი და ტაჯიკეთი. გარდა ამისა, მიმდინარებდა შიდასახელმწიფოებრივი პროცედურები მოლაპარაკებების გამართვის მიზნით შემდეგ ქვეყნებთან: ნორვეგია, კოლუმბია, ისლანდია, ლიბანი, სინგაპური, ბრაზილია, სეიშელი, ჰონ კონგი და ბრაზილია;</w:t>
      </w:r>
    </w:p>
    <w:p w14:paraId="60BAB80D"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„საქართველოს მთავრობასა და შვედეთის სამეფოს მთავრობას შორის მგზავრებისა და ტვირთების საერთაშორისო საავტომობილო ტრანსპორტირების შესახებ“ შეთანხმების პროექტზე დასრულდა შიდასახელმწიფოებრივი პროცედურები;</w:t>
      </w:r>
    </w:p>
    <w:p w14:paraId="7633A2AF"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2022 წლის იანვარში ევროკავშირის მხარდაჭერით დაიწყო საგზაო უსაფრთხოების მიმართულებით Twinning-ის პროექტი „საგზაო უსაფრთხოების ერთიანი მონაცემთა ბაზის ჩამოყალიბების და საგზაო უსაფრთხოების მართვის შემდგომი გაუმჯობესების ხელშეწყობა“. აღნიშნული პროექტი ემსახურება საგზაო-სატრანსპორტო შემთხვევების მონაცემთა ერთიანი ბაზის ჩამოყალიბებასა და</w:t>
      </w:r>
      <w:r w:rsidRPr="009B545A">
        <w:rPr>
          <w:rFonts w:ascii="Sylfaen" w:hAnsi="Sylfaen" w:cs="Sylfaen"/>
        </w:rPr>
        <w:t xml:space="preserve"> </w:t>
      </w:r>
      <w:r w:rsidRPr="009B545A">
        <w:rPr>
          <w:rFonts w:ascii="Sylfaen" w:hAnsi="Sylfaen" w:cs="Sylfaen"/>
          <w:lang w:val="ka-GE"/>
        </w:rPr>
        <w:t>საგზაო უსაფრთხოების მართვის ინსტიტუციური შესაძლებლობების განვითარებას, რაც საბოლოო ჯამში ქვეყანაში საგზაო უსაფრთხოების მიმართულებით არსებულ ვითარებას გააუმჯობესებს;</w:t>
      </w:r>
    </w:p>
    <w:p w14:paraId="35F51D38"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ევროკავშირის მხარდაჭერილი Twinning-ის პროექტის „საქართველოს სამართლებრივი და ინსტიტუციური ჩარჩოს დაახლოების მხარდაჭერა ევროკავშირის კანონმდებლობასთან სარკინიგზო ტრანსპორტის დარგში“ ფარგლებში, რომელიც მიზნად ისახავს ასოცირების შესახებ შეთანხმების შესაბამისად საქართველოს სარკინიგზო კანონმდებლობის დაახლოებას ევროკავშირის სამართალთან, გაიმართა პროექტის ოფიციალური გახსნის ღონისძიება და მმართველი კომიტეტის 4 სხდომა. მომზადდა ანგარიში სამართლებრივ ჩარჩოს განსხვავებების შესახებ. 2004/49/EC (გაერთიანების რკინიგზების უსაფრთხოების შესახებ), 2008/57/EC (გაერთიანების ფარგლებში სარკინიგზო სისტემის ურთიერთთავსებადობის შესახებ) და 2012/34/EC  (რომლის მეშვეობითაც ჩამოყალიბდა ერთიანი ევროპული სარკინიგზო ზონა) დირექტივების იმპლემენტაციის მიზნით, შემუშავდა კანონის პროექტების პირველადი ვერსიები, რომლებზეც შემდგომი მისიების ფარგლებშიც გაგრძელდება მუშაობა. </w:t>
      </w:r>
      <w:r w:rsidRPr="009B545A">
        <w:rPr>
          <w:rFonts w:ascii="Sylfaen" w:hAnsi="Sylfaen"/>
          <w:lang w:val="ka-GE"/>
        </w:rPr>
        <w:t>პროექტის ფარგლებში ქ. ვარშავაში, ქ. ვროცლავში და ქ. კრაკოვში ჩატარდა სასწავლო ვიზიტები. სასწავლო ვიზიტის ფარგლებში საქართველოს ეკონომიკისა და მდგრადი განვითარების სამინისტროს წარმომადგენლებმა პოლონეთის მაგალითზე შეიძინეს და გაიღრმავეს ცოდნა იმის თაობაზე, თუ როგორ მოხდა სარკინიგზო სექტორში ევროკავშირის დირექტივებისა და რეგულაციების დანერგვა და როგორ ფუნქციონირებს ევროკავშირის სამართლით გათვალისწინებული სარკინიგზო უწყებები პრაქტიკაში;</w:t>
      </w:r>
    </w:p>
    <w:p w14:paraId="176EBABF"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სპარსეთის ყურე-შავი ზღვის საერთაშორისო სატრანსპორტო და სატრანზიტო დერეფნის დაფუძნების თაობაზე შეთანხმების პროექტის განხილვის მიზნით გაიმართა სამუშაო შეხვედრა;</w:t>
      </w:r>
    </w:p>
    <w:p w14:paraId="0DFEFD38"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ენერგეტიკული რეფორმების ფარგლებში მიმდინარეობდა მუშაობა ეროვნული განვითარების 10 წლიან სტრატეგიაზე;</w:t>
      </w:r>
    </w:p>
    <w:p w14:paraId="0A44F9EE"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მომზადდა საქართველოს მთავრობის დადგენილების პროექტები: „ელექტროენერგიის ბაზრის მოდელის კონცეფციის დამტკიცების შესახებ“ საქართველოს მთავრობის 2020 წლის 16 აპრილის N246 დადგენილებაში ცვლილების შეტანის თაობაზე“, რომლის მიხედვითაც ენერგეტიკული ბირჟის გახსნის ვადამ გადაიწია 1 სექტემბრამდე; „ელექტროენერგიის ზოგიერთ მწარმოებელზე (თბოელექტროსადგურებზე) საჯარო მომსახურების გაწევის ვალდებულების დაკისრების შესახებ“ საქართველოს მთავრობის 2021 წლის 28 დეკემბრის N625 დადგენილებაში ცვლილების </w:t>
      </w:r>
      <w:r w:rsidRPr="009B545A">
        <w:rPr>
          <w:rFonts w:ascii="Sylfaen" w:hAnsi="Sylfaen" w:cs="Sylfaen"/>
          <w:lang w:val="ka-GE"/>
        </w:rPr>
        <w:lastRenderedPageBreak/>
        <w:t>შეტანის შესახებ“; „შპს „ვარციხე-2005-ისთვის“ საჯარო მომსახურების გაწევის ვალდებულების დაკისრების შესახებ“ საქართველოს მთავრობის 2020 წლის 10 დეკემბრის №738 დადგენილებაში ცვლილების შეტანის თაობაზე“; „ელექტროენერგიის ზოგიერთ მწარმოებელზე საჯარო მომსახურების გაწევის ვალდებულების დაკისრების შესახებ“ საქართველოს მთავრობის 2020 წლის 10 დეკემბრის №740 დადგენილებაში ცვლილების შეტანის თაობაზე“;</w:t>
      </w:r>
    </w:p>
    <w:p w14:paraId="1334D5DD"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მიმდინარეობდა მუშაობა ბუნებრივი გაზის საბითუმო ბაზრის წესების დამტკიცებასთან დაკავშირებით;</w:t>
      </w:r>
    </w:p>
    <w:p w14:paraId="6CFD2DD0"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„ენერგეტიკისა და წყალმომარაგების შესახებ“ საქართველოს კანონის მე-60 მუხლის მე-3 პუნქტის შესაბამისად მომზადდა ელექტროენერგიის გადამცემი ქსელის წესების პროექტი, რომელიც დასამტკიცებლად გაიგზავნა სემეკში; ექსპლუატაციაში შევიდა </w:t>
      </w:r>
      <w:r w:rsidRPr="009B545A">
        <w:rPr>
          <w:rFonts w:ascii="Sylfaen" w:hAnsi="Sylfaen"/>
          <w:lang w:val="ka-GE"/>
        </w:rPr>
        <w:t xml:space="preserve">შვიდი </w:t>
      </w:r>
      <w:r w:rsidRPr="009B545A">
        <w:rPr>
          <w:rFonts w:ascii="Sylfaen" w:hAnsi="Sylfaen" w:cs="Sylfaen"/>
          <w:lang w:val="ka-GE"/>
        </w:rPr>
        <w:t xml:space="preserve">ჰიდროელექტროსადგური: ახატანი ჰესი (დადგმული სიმძლავრით 0.55 მგვტ), ბერალი ჰესი (დადგმული სიმძლავრით 0.9 მგვტ), ჩორდულა ჰესი (დადგმული სიმძლავრით 1.97 მგვტს); </w:t>
      </w:r>
      <w:r w:rsidRPr="009B545A">
        <w:rPr>
          <w:rFonts w:ascii="Sylfaen" w:hAnsi="Sylfaen"/>
          <w:lang w:val="ka-GE"/>
        </w:rPr>
        <w:t>როშკა 1 ჰესი (დადგმული სიმძლავრით 1.03 მვგტ), როშკა 2 ჰესი (დადგმული სიმძლავრით 1.99 მვგტ), როშკა 3 ჰესი (დადგმული სიმძლავრით 1.0 მვგტ) და ნაკრა ჰესი (დადგმული სიმძლავრით 7.5 მგვტ);</w:t>
      </w:r>
    </w:p>
    <w:p w14:paraId="47D37D0C"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შედგა სამუშაო შეხვედრები ნატოს ენერგეტიკული უსაფრთხოების დახელოვნების ცენტრთან „NATO Energy Security Centre of Excellence“ დაგეგმილი ტრენინგის (დისკუსიის ფორმატის წრთვნები - TTX) წინა მოსამზადებელ საკითხებთან დაკავშირებით. ცენტრის ორგანიზებით შედგა ვირტუალური მოსამზადებელი კონფერენცია, რომელსაც ესწრებოდნენ საქართველოს სხვადასხვა უწყების წარმომადგენლები. კონფერენციაზე განხილული იქნა სცენარები, რომელთა განვითარება უნდა მოხდეს ტრენინგის დროს, დაისახა სამომავლო გეგმა და მიმდინარეობდა კომუნიკაცია მორიგი სამუშაო შეხვედრის ორგანიზების მიზნით;</w:t>
      </w:r>
    </w:p>
    <w:p w14:paraId="17711233"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ცენტრის ორგანიზებითა და სამინისტროს მონაწილეობით სასტუმრო „ბილტმორ-თბილისში“ ჩატარდა დაგეგმილი წვრთნები (TTX) „COHERENT RESILIENCE 2022 GEORGIA“. ღონისძიებაში მონაწილეობდნენ სხვადასხვა სახელმწიფო უწყებებისა და ენერგეტიკის სფეროში არსებული კომპანიების წარმომადგენლები. წვრთნების მიზანი იყო ქვეყნის ენერგეტიკული უსაფრთხოების ამაღლების მიზნით პოტენციური საფრთხეების იდენტიფიცირება და მათზე შესაბამისი რეაგირების დაგეგმვა;</w:t>
      </w:r>
    </w:p>
    <w:p w14:paraId="67D3E406"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მიმდინარეობდა სამინისტროს მართვაში არსებული ენერგეტიკული მიმართულების საწარმოების პარტნიორის/აქციონერის უფლებამოსილებების განხორციელება კანონმდებლობით დადგენილი წესის შესაბამისად;</w:t>
      </w:r>
    </w:p>
    <w:p w14:paraId="46DFAE8B"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მიმდინარეობდა საქართველოს რეგიონების გაზიფიცირების გეგმის შესრულების მონიტორინგი;</w:t>
      </w:r>
    </w:p>
    <w:p w14:paraId="0E37E7B6"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მიმდინარეობდა: დონორებთან აქტიური მოლპარაკებები მწვანე ზრდის სტრატეგიისა და სამოქმედო გეგმის შემუშავებასთან დაკავშირებით; ენერგოეტიკეტირების შესახებ საქართველოს კანონით გათვალისწინებული, საქართველოს მთავრობის მიერ მისაღებ კანონქვემდებარე აქტებზე მუშაობა; EU4Environment-ის პროგრამა, რომელიც მიზნად ისახავს აღმოსავლეთ პარტნიორობის ექვსი ქვეყნისთვის (სომხეთი, აზერბაიჯანი, ბელორუსი, საქართველო, მოლდოვის რესპუბლიკა, უკრაინა) დახმარების აღმოჩენას მათი ბუნებრივი რესურსებისა და გარემოსდაცვითი კუთხით, მოსახლეობის კეთილდღეობის დაცვის გზით;</w:t>
      </w:r>
    </w:p>
    <w:p w14:paraId="11C0E319"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მიმდინარეობდა: გაეროს მდგრადი განვითარების მიზნების (UN SDGs), საქართველოს ეკონომიკისა და მდგრადი განვითარების სამინისტროს შესასრულებლად განსაზღვრულ ინდიკატორებზე ანგარიშის მომზადება; საქართველოში ცირკულარული ეკონომიკის შეფასების საკოორდინაციო საბჭოში და შესაბამის სამუშაო შეხვედრებში მონაწილეობა;</w:t>
      </w:r>
    </w:p>
    <w:p w14:paraId="2FD4EF7A"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თბილისში გაიმართა ევროპის ეკონომიკური თანამშრომლობისა და განვითარების ორგანიზაციის (OECD) მწვანე ქმედებების სამუშაო ჯგუფის ყოველწლიური შეხვედრა, სადაც განხილული იყო შემდეგი თემები: პოსტ-კოვიდური ეკონომიკური აღდგენისა და განვითარების გეგმები „მწვანე“ ეკონომიკური განვითარების კუთხით, მწვანე ქმედებების სამუშაო ჯგუფის პროგრამის განხორციელების შეფასება 2021 წელს გამართული ბოლო შეხვედრის შემდეგ, 5-7 ოქტომბერს </w:t>
      </w:r>
      <w:r w:rsidRPr="009B545A">
        <w:rPr>
          <w:rFonts w:ascii="Sylfaen" w:hAnsi="Sylfaen" w:cs="Sylfaen"/>
          <w:lang w:val="ka-GE"/>
        </w:rPr>
        <w:lastRenderedPageBreak/>
        <w:t>კვიპროსის დედაქალაქ ნიქოზიაში დაგეგმილი მე-9 მინისტერიალის, „გარემო ევროპისათვის“ კონფერენციის მოსამზადებელი პროცესის განხილვა და სხვა;</w:t>
      </w:r>
    </w:p>
    <w:p w14:paraId="16F3FA68"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EU4Energy-ის ტექნიკური დახმარების ფარგლებში ენერგეტიკული გაერთიანების მიერ დაიწყო მოსამზადებელი სამუშაოები „განახლებადი წყაროებიდან ენერგიის წარმოებისა და გამოყენების წახალისების შესახებ“ საქართველოს კანონში ცვლილებების შესატანად, ევროკავშირის 2018/2001 დირექტივის შესაბამისად;</w:t>
      </w:r>
    </w:p>
    <w:p w14:paraId="28DA2E84"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დამტკიცდა განახლებადი ენერგიის ტექნოლოგიების მემონტაჟეთა გადამზადების ოთხი მოკლევადიანი (70 საათიანი) პროგრამა;</w:t>
      </w:r>
    </w:p>
    <w:p w14:paraId="55374369"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დამტკიცდა „ენერგოეფექტურობის შესახებ“ კანონიდან ოთხი კანონქვემდებარე აქტი: ენერგეტიკული გაერთიანების სამდივნოსთვის ენერგოეფექტურობის ეროვნული სამიზნე მაჩვენებლის შესრულების თაობაზე ანგარიშგების წესი; ადმინისტრაციული ორგანოს სარგებლობაში არსებული შენობის ენერგომახასიათებლების შესახებ ხელშეკრულების ნიმუში; გათბობისა და გაგრილების სისტემების ხარჯეფექტურობის ანალიზის წესი; ენერგოეფექტურობის ეროვნული სამოქმედო გეგმით გათვალისწინებული პოლიტიკის ალტერნატიული ღონისძიებების შესახებ შეტყობინების ენერგეტიკული გაერთიანების სამდივნოსთვის წარდგენის წესი;</w:t>
      </w:r>
    </w:p>
    <w:p w14:paraId="4421FB98"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მიმდინარეობდა ეკოდიზაინის შესახებ ევროკავშირის რეგულაციების დამუშავება კანონმდებლობაში ასახვის მიზნით;</w:t>
      </w:r>
    </w:p>
    <w:p w14:paraId="66BDD800"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ენერგეტიკისა და კლიმატის ინტეგრირებული ეროვნული გეგმის ფარგლებში (National Energy and Climate Integrated Plan (NECP)) მიმდინარეობდა ჩართული უწყებების შენიშვნებისა და კომენტარების ასახვა NECP-ის სამუშაო ვერსიაში, დასრულდა სამუშაო შეხვედრები დოკუმენტის განსახილველად. გაგრძელდა NECP-ის ენერგეტიკის სექტორის განვითარების მოდელირების ნაწილის სრულყოფა პროგრამა TIMES-ში და დაიწყო გეგმის სკოპინგის ანგარიშის მომზადება;</w:t>
      </w:r>
    </w:p>
    <w:p w14:paraId="1C14536A"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ევროკავშირისა და გერმანიის რეკონსტრუქციის საკრედიტო ბანკის (KfW) მიერ დაფინანსებული საქართველოს ენერგეტიკის სექტორის რეფორმის პროგრამის მეორე ნაწილის „ენერგოეფექტურობის საკანონმდებლო ბაზის დანერგვის“ ფარგლებში, გრძელდებოდა მუშაობა Omnia GmBH-თან,  KfW-სა და AFD-სთან ენერგეტიკის სექტორის რეფორმის პროგრამის განხორციელებისთვის;</w:t>
      </w:r>
    </w:p>
    <w:p w14:paraId="52D0D410"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დანიის სამეზობლო პოლიტიკის ტექნიკური დახმარების (DANEP II) პროექტის „ენერგეტიკის მდგრადი განვითარებისთვის სასურველი გარემოს შექმნა საქართველოში“  ფარგლებში დანიისა და საქართველოს მთავრობებს შორის გაფორმდა შეთანხმება პროგრამის „ხელსაყრელი გარემოს შექმნა საქართველოში მდგრადი ენერგეტიკის განვითარებისთვის (2020 -2023)“  განხორციელებისთვის;</w:t>
      </w:r>
    </w:p>
    <w:p w14:paraId="30643963"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ქვეყნის მაღალმთიან რეგიონების ინტერნეტით უზრუნველყოფის მიზნით, სადაც მოსახლეობის რაოდენობა 200-ზე ნაკლებია და არ შედის „საქართველოში ფართოზოლოვანი ინფრასტრუქტურის განვითარების სახელმწიფო პროგრამით“ განსაზღვრულ სამიზნე გეოგრაფიულ არეალებში, გრძელდებოდა სათემო ინტერნეტიზაციის ხელშემწყობი მოსამზადებელი ღონისძიებები, კერძოდ აჭარის ავტონომიური რესპუბლიკის მთიან დასახლებების დასაფარად;</w:t>
      </w:r>
    </w:p>
    <w:p w14:paraId="0FFA6110"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მიმდინარეობდა მუშაობა შპს „საქართველოს ტელერადიოცენტრის“ ციფრული მაუწყებლობის ქსელის რესურსის ათვისების და მის განვითარებასთან დაკავშირებულ სხვა საკითხებზე; </w:t>
      </w:r>
    </w:p>
    <w:p w14:paraId="136A4AFA"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გრძელდება მუშაობა ევროკავშირის „ციფრული ბაზრების ჰარმონიზაციის“ პროექტზე (HDM/EU4Digital), რომელიც მოიცავს:  „ციფრული უნარების (eSkills)“, „ICT ინოვაცოების (ICTinnovation)“, ელექტრონული იდენთიფიკაციის, სანდო მომსახურებების, საინფორმაციო და კიბერ უსაფრთხოების (Trust&amp;Secure), ელექტრონული ვაჭრობის (eTrade) და ელექტრონული ჯანდაცვის (eHealth) ქსელებს;</w:t>
      </w:r>
    </w:p>
    <w:p w14:paraId="6FCB1A15"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lastRenderedPageBreak/>
        <w:t>ევროკავშირის HDM/EU4Digital პროექტის ფარგლებში წარმატებით განხორციელდა ელ-ვაჭრობის და ელ-ხელმოწერის საპილოტე პროექტის გაშვება;</w:t>
      </w:r>
    </w:p>
    <w:p w14:paraId="5DB4797C"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მსოფლიო ბანკის ტექნიკური დახმარებით მიმდინარეობდა მუშაობა „ციფრული ეკონომიკისა და საინფორმაციო საზოგადოების განვითარების გრძელვადიანი ეროვნული სტრატეგიის და მისი განხორციელების გეგმის“  პროექტის შემუშავებაზე;</w:t>
      </w:r>
    </w:p>
    <w:p w14:paraId="6FA56C93"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 </w:t>
      </w:r>
    </w:p>
    <w:p w14:paraId="38433E23"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მიმდინარეობდა საზღვარგარეთის ქვეყნებთან ელექტრონული კომუნიკაციების, საინფორმაციო ტექნოლოგიების და ფოსტის სფეროში თანამშრომლობის შესახებ ხელშეკრულებების/მემორანდუმების მომზადების/გაფორმების პროცედურები (ინდოეთი, ჩეხეთი, ხორვატია, მაკედონია, სერბეთი, ბელარუსი, აზერბაიჯანი და სომხეთი); </w:t>
      </w:r>
    </w:p>
    <w:p w14:paraId="06B38C93"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მიმდინარეობდა მუშაობა რადიო მაუწყებლებისთვის არსებული პრობლემატური საკითხების აღმოფხვრის  და მათ განვითარებასთან დაკავშირებულ სხვა საკითხებზე;  </w:t>
      </w:r>
    </w:p>
    <w:p w14:paraId="31249E4C"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კომპეტენციის ფარგლებში მომზადდა: ანგარიში „ბავშვის უფლებების შესახებ“ კონვენციის შესრულების მდგომარეობის შესახებ; 2018-2021 წლების საქართველოს რეგიონული განვითარების პროგრამის (RDP)  2021 წლის მონიტორინგის ანგარიში; „საქართველოს მცირე და საშუალო მეწარმეობის განვითარების 2021-2025 წლების სტრატეგიის" ანგარიში;</w:t>
      </w:r>
    </w:p>
    <w:p w14:paraId="64D99A9B"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კომპეტენციის ფარგლებში მიმდინარეობდა მუშაობა ეროვნული უსაფრთხოების საბჭოს მიერ მომზადებულ საქართველოს კანონის პროექტზე „კრიტიკული ინფრასტრუქტურის დაცვის შესახებ“; მომზადდა და დამტკიცდა საფოსტო საგადახდო ნიშნის/საფოსტო მარკების გამოცემის 2022 წლების თემატური გეგმა. მიმოქცევაში გაიშვა 7 თემატიკის 12 საფოსტო მარკა: „თბილისი - წიგნის მსოფლიო დედაქალაქი 2021 (UNESCO)“; „საქართველოს საზღვაო შუქურები“; „დიდგორის ბრძოლაში გამარჯვების 900 წელი“; „საქართველოსა და ირლანდიას შორის დიპლომატიური ურთიერთობების 25 წელი“; „საქართველოსა და თურქეთის რესპუბლიკას შორის დიპლომატიური ურთიერთობების 100 წელი“; „</w:t>
      </w:r>
      <w:r w:rsidRPr="009B545A">
        <w:rPr>
          <w:rFonts w:ascii="Sylfaen" w:hAnsi="Sylfaen" w:cs="Sylfaen"/>
        </w:rPr>
        <w:t xml:space="preserve">EUROPA 2022 - </w:t>
      </w:r>
      <w:r w:rsidRPr="009B545A">
        <w:rPr>
          <w:rFonts w:ascii="Sylfaen" w:hAnsi="Sylfaen" w:cs="Sylfaen"/>
          <w:lang w:val="ka-GE"/>
        </w:rPr>
        <w:t>ამბები და მითები“; „მურმან ლებანიძე 100 წელი“;</w:t>
      </w:r>
    </w:p>
    <w:p w14:paraId="0B0D13B7"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 „დემატერიალიზებული ფასიანი ქაღალდების ფლობის შესახებ“</w:t>
      </w:r>
      <w:r w:rsidRPr="009B545A">
        <w:rPr>
          <w:rFonts w:ascii="Sylfaen" w:hAnsi="Sylfaen" w:cs="Sylfaen"/>
        </w:rPr>
        <w:t xml:space="preserve"> </w:t>
      </w:r>
      <w:r w:rsidRPr="009B545A">
        <w:rPr>
          <w:rFonts w:ascii="Sylfaen" w:hAnsi="Sylfaen" w:cs="Sylfaen"/>
          <w:lang w:val="ka-GE"/>
        </w:rPr>
        <w:t>საქართველოს კანონის პროექტი და ბაზრის მონაწილეებთან ერთად ჩატარდა განხილვები</w:t>
      </w:r>
      <w:r w:rsidRPr="009B545A">
        <w:rPr>
          <w:rFonts w:ascii="Sylfaen" w:hAnsi="Sylfaen" w:cs="Sylfaen"/>
        </w:rPr>
        <w:t>;</w:t>
      </w:r>
    </w:p>
    <w:p w14:paraId="0FB9FA12"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მიმდინარეობდა: მუშაობა და განხილვები შემდეგ კანონის პროექტებზე: „არასახელმწიფო საპენსიო დაზღვევისა და უზრუნველყოფის შესახებ“ და „სექიურითიზაციის შესახებ“; „კაპიტალის ბაზრის განვითარების სტრატეგიის“ მომზადება და მისი ტექსტის განხილვა/ცვლილებები;</w:t>
      </w:r>
    </w:p>
    <w:p w14:paraId="6CBB4CEB"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მიმდინარეობდა მუშაობა კანონშემოქმედებისა და კაპიტალის ბაზრის საგანმანათლებლო პლატფორმების შექმნაზე და აგრეთვე, მოკვლევა შემდეგ საკითხებზე: „სახალხო დაფინანსება“, „კაპიტალზე წვდომა“;</w:t>
      </w:r>
    </w:p>
    <w:p w14:paraId="6882BF0A"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დასრულდა ოპტიკური ქსელის მე-2 საპილოტე მშენებლობა ქობულეთის მუნიციპალიტეტში, აშენდა 50 კმ ოპტიკურ-ბოჭკოვანი ინფრასტრუქტურა, რომელმაც მოიცვა 13 სოფელი და 10 500 მოსახლე. პროექტ „ლოგ-ინ ჯორჯიას“ 2022 სამოქმედო გეგმით გათვალისწინებული სამინისტროს კომპეტენციაში შემავალი საკითხების განხორციელების მიზნით,  მომზადდა და  მომსახურების შესასყიდად გაეგზავნა ა(ა)იპ „ოუფენ ნეტს“ „ციფრული ჰაბის და რეგიონალური დატა ცენტრების განვითარებისთვის  ინვესტიციების მოზიდვის ხელშეწყობის“ ტექნიკური დავალება (ToR);</w:t>
      </w:r>
    </w:p>
    <w:p w14:paraId="7AE7E395"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პროექტი „ლოგ-ინ ჯორჯიას“ ფარგლებში სამინისტრომ საქართველოს კომუნიკაციების ეროვნულ</w:t>
      </w:r>
      <w:r>
        <w:rPr>
          <w:rFonts w:ascii="Sylfaen" w:hAnsi="Sylfaen" w:cs="Sylfaen"/>
        </w:rPr>
        <w:t xml:space="preserve"> </w:t>
      </w:r>
      <w:r w:rsidRPr="009B545A">
        <w:rPr>
          <w:rFonts w:ascii="Sylfaen" w:hAnsi="Sylfaen" w:cs="Sylfaen"/>
          <w:lang w:val="ka-GE"/>
        </w:rPr>
        <w:t>კომისიასთან ერთად დაიწყო მუშაობა საქართველოში უნივერსალური სერვისების დანერგვის</w:t>
      </w:r>
      <w:r>
        <w:rPr>
          <w:rFonts w:ascii="Sylfaen" w:hAnsi="Sylfaen" w:cs="Sylfaen"/>
        </w:rPr>
        <w:t xml:space="preserve"> </w:t>
      </w:r>
      <w:r w:rsidRPr="009B545A">
        <w:rPr>
          <w:rFonts w:ascii="Sylfaen" w:hAnsi="Sylfaen" w:cs="Sylfaen"/>
          <w:lang w:val="ka-GE"/>
        </w:rPr>
        <w:t xml:space="preserve">კუთხით, რომელსაც „ერნსტ ენდ იანგი“ ახორციელებს და მისი მიზანია </w:t>
      </w:r>
      <w:r w:rsidRPr="009B545A">
        <w:rPr>
          <w:rFonts w:ascii="Sylfaen" w:hAnsi="Sylfaen" w:cs="Sylfaen"/>
          <w:lang w:val="ka-GE"/>
        </w:rPr>
        <w:lastRenderedPageBreak/>
        <w:t>უნივერსალური სერვისების</w:t>
      </w:r>
      <w:r>
        <w:rPr>
          <w:rFonts w:ascii="Sylfaen" w:hAnsi="Sylfaen" w:cs="Sylfaen"/>
        </w:rPr>
        <w:t xml:space="preserve"> </w:t>
      </w:r>
      <w:r w:rsidRPr="009B545A">
        <w:rPr>
          <w:rFonts w:ascii="Sylfaen" w:hAnsi="Sylfaen" w:cs="Sylfaen"/>
          <w:lang w:val="ka-GE"/>
        </w:rPr>
        <w:t>დებულების სამართლებრივი/პოლიტიკის განახლების განხორციელების მხარდასაჭერად</w:t>
      </w:r>
      <w:r>
        <w:rPr>
          <w:rFonts w:ascii="Sylfaen" w:hAnsi="Sylfaen" w:cs="Sylfaen"/>
        </w:rPr>
        <w:t xml:space="preserve"> </w:t>
      </w:r>
      <w:r w:rsidRPr="009B545A">
        <w:rPr>
          <w:rFonts w:ascii="Sylfaen" w:hAnsi="Sylfaen" w:cs="Sylfaen"/>
          <w:lang w:val="ka-GE"/>
        </w:rPr>
        <w:t>მეთოდოლოგიებისა და წესების შემუშავება;</w:t>
      </w:r>
    </w:p>
    <w:p w14:paraId="2D12BC1F"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პროექტ „ლოგ ინ ჯორჯიას“ „ციფრული მხარდაჭერის“ პროგრამის ფარგლებში, მიმდინარეობდა</w:t>
      </w:r>
      <w:r>
        <w:rPr>
          <w:rFonts w:ascii="Sylfaen" w:hAnsi="Sylfaen" w:cs="Sylfaen"/>
        </w:rPr>
        <w:t xml:space="preserve"> </w:t>
      </w:r>
      <w:r w:rsidRPr="009B545A">
        <w:rPr>
          <w:rFonts w:ascii="Sylfaen" w:hAnsi="Sylfaen" w:cs="Sylfaen"/>
          <w:lang w:val="ka-GE"/>
        </w:rPr>
        <w:t>ოზურგეთის მუნიციპალიტეტში საჯარო უწყებების ციფრული სერვისების გამოყენების</w:t>
      </w:r>
      <w:r>
        <w:rPr>
          <w:rFonts w:ascii="Sylfaen" w:hAnsi="Sylfaen" w:cs="Sylfaen"/>
        </w:rPr>
        <w:t xml:space="preserve"> </w:t>
      </w:r>
      <w:r w:rsidRPr="009B545A">
        <w:rPr>
          <w:rFonts w:ascii="Sylfaen" w:hAnsi="Sylfaen" w:cs="Sylfaen"/>
          <w:lang w:val="ka-GE"/>
        </w:rPr>
        <w:t>პოპულარიზაციის მიმართულებით მუშაობა;</w:t>
      </w:r>
    </w:p>
    <w:p w14:paraId="42C7C7CE"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მომზადდა „ტრანსპორტისა და ენერგეტიკის სექტორებში სამუშაო ძალასა და უნარებზე არსებული მოთხოვნის და სამომავლო განზრახვის კვლევის“ ნარატიული ანგარიში, რომლებიც განთავსებულია შრომის ბაზრის საინფორმაციო სისტემის ვებ-გვერდზე (ანგარიში ითარგმნა ინგლისურ ენაზე);</w:t>
      </w:r>
    </w:p>
    <w:p w14:paraId="0548FBD0"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2022 წელს ჩასატარებელ უნარებზე საწარმოთა მოთხოვნის კვლევის მეთოდოლოგია და კითხვარი შეჯერდა დაინტერესებულ მხარეებთან. აღნიშნულ კვლევასთან დაკავშირებით დაიდო მომსახურების შესყიდვის ხელშეკრულება საქართველოს სტატისტიკის ეროვნულ სამსახურთან;</w:t>
      </w:r>
    </w:p>
    <w:p w14:paraId="5BF10319"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განახლდა შრომის ბაზრის საინფორმაციო სისტემის ვებ-გვერდი; </w:t>
      </w:r>
    </w:p>
    <w:p w14:paraId="4810BA30"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დაიწყო მუშაობა შრომის ბაზრის წლიურ ანალიზზე. აღნიშნულის ფარგლებში, დამუშავდა დასაქმების კერძო სააგენტოს მიერ მოწოდებული ვაკანსიების შესახებ ინფორმაცია;</w:t>
      </w:r>
    </w:p>
    <w:p w14:paraId="44C390B0"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გაფორმდა ხელშეკრულება საქართველოს სტატისტიკის ეროვნულ სამსახურთან 2022 წლის უნარებზე საწარმოთა მოთხოვნის კვლევის ჩატარებაზე. პილოტირება გაიარა კითხვარმა და დაიწყო საველე სამუშაოების განხორციელება;</w:t>
      </w:r>
    </w:p>
    <w:p w14:paraId="1D929432"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შრომის ბაზრის ყოველწლიური ანგარიშის ფარგლებში გაანალიზდა დასაქმების სახელმწიფო და კერძო სააგენტოების მიერ მოწოდებული ვაკანსიები, შესწავლილ იქნა და გაანალიზდა 2021-2022 წლებში უნარების სააგენტოსა და სამოქალაქო საზოგადოების მიერ შრომის ბაზრის საკითხებზე ჩატარებული კვლევები;</w:t>
      </w:r>
    </w:p>
    <w:p w14:paraId="1B4BF6FE"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კემბრიჯ ეკონომეტრიქსთან თანამშრომლობით მომზადდა სამუშაო ძალის პროგნოზირების მოდელი. საქსტატთან მჭიდრო თანამშრომლობის შედეგად დამუშავდა მონაცემები და თანამშრომლებისთვის მომზადდა ტრენინგ მოდული;</w:t>
      </w:r>
    </w:p>
    <w:p w14:paraId="4C4F23EC"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„საქართველოს სივრცის დაგეგმარების, არქიტექტურული და სამშენებლო საქმიანობის კოდექსში ცვლილების შეტანის შესახებ“ საქართველოს კანონისა და „საქართველოს ეკონომიკისა და მდგრადი განვითარების სამინისტროს დებულების დამტკიცების შესახებ“ საქართველოს მთავრობის 2016 წლის 11 თებერვლის №70 დადგენილებაში ცვლილების შეტანის თაობაზე“, საქართველოს მთავრობის 2022 წლის 6 ივნისის №275 დადგენილებით შეიქმნა საქართველოს ეკონომიკისა და მდგრადი განვითარების სამინისტროს საჯარო სამართლის იურიდიული პირი - სივრცითი და ქალაქთმშენებლობითი განვითარების სააგენტო;</w:t>
      </w:r>
    </w:p>
    <w:p w14:paraId="1321F0AD"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ჩატარდა დასახლებათა ტერიტორიების გამოყენებისა და განაშენიანების რეგულირების საკითხთა საბჭოს 21 სდომა და განხილულ იქნა 244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ქალაქთმშენებლობითი დოკუმენტაცია, 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w:t>
      </w:r>
    </w:p>
    <w:p w14:paraId="181ACB75"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დამტკიცდა სოფელ წეროვანის (მცხეთის მუნიციპალიტეტში) ტერიტორიაზე ლოჯისტიკური პარკის განაშენიანების დეტალური გეგმა და ბაკურიანის სარეკრეაციო ტერიტორიაზე - განაშენიანების დეტალური გეგმის 2 კონცეფცია;</w:t>
      </w:r>
    </w:p>
    <w:p w14:paraId="56FBFA3B" w14:textId="77777777" w:rsidR="006222A9" w:rsidRPr="009B545A" w:rsidRDefault="006222A9"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 xml:space="preserve">მიმდინარეობდა კურორტ წყალტუბოს ცენტრალური ნაწილის განაშენიანების გეგმის პროექტის შემუშავების მე-II ეტაპი; დაიწყო გურჯაანის მუნიციპალიტეტის სივრცის დაგეგმარების გეგმის და ქალაქ გურჯაანის ცენტრალური ნაწილის განაშენიანების გეგმის პროექტის შემუშავების პირველი ეტაპი:. </w:t>
      </w:r>
    </w:p>
    <w:p w14:paraId="1BBB8227" w14:textId="77777777" w:rsidR="006222A9" w:rsidRPr="00AD4118" w:rsidRDefault="006222A9" w:rsidP="00DB446F">
      <w:pPr>
        <w:numPr>
          <w:ilvl w:val="0"/>
          <w:numId w:val="63"/>
        </w:numPr>
        <w:spacing w:after="0" w:line="240" w:lineRule="auto"/>
        <w:ind w:left="0"/>
        <w:jc w:val="both"/>
        <w:rPr>
          <w:rFonts w:ascii="Sylfaen" w:hAnsi="Sylfaen" w:cs="Sylfaen"/>
          <w:lang w:val="ka-GE"/>
        </w:rPr>
      </w:pPr>
      <w:r w:rsidRPr="00AD4118">
        <w:rPr>
          <w:rFonts w:ascii="Sylfaen" w:hAnsi="Sylfaen" w:cs="Sylfaen"/>
          <w:lang w:val="ka-GE"/>
        </w:rPr>
        <w:t xml:space="preserve">საქართველოს კურორტებისა და საკურორტო ადგილების შესწავლის და განვითარების მიზნით დაიწყო სამოქმედო გეგმის დოკუმენტის მომზადება; ჩატარდა სამუშაოები საქართველოს </w:t>
      </w:r>
      <w:r w:rsidRPr="00AD4118">
        <w:rPr>
          <w:rFonts w:ascii="Sylfaen" w:hAnsi="Sylfaen" w:cs="Sylfaen"/>
          <w:lang w:val="ka-GE"/>
        </w:rPr>
        <w:lastRenderedPageBreak/>
        <w:t>კურორტებისა და საკურორტო ადგილების ნუსხაში არსებული მონაცემების ვალიდურობის შესახებ; ადგილზე დათვალიერებისა და არსებული სიტუაციის შესწავლა/აღრიცხვის მიზნით განხორციელდა სამუშაო ვიზიტები საქართველოს სხვადასხვა რეგიონში არსებულ კურორტებსა და საკურორტო ადგილებზე. აღნიშნული ვიზიტების ფარგლებში ნანახი/აღრიცხულია 100-ზე მეტი კურორტი და საკურორტო ადგილი და აღწერილია მათი მდგომარეობა; მოხდა მონაცემების დამუშავება და მიმდინარეობდა მზადება საქართველოს კურორტებისა და საკურორტო ადგილების დეტალური დახასიათებისათვის; შეიქმნა ერთიანი დოკუმენტი, სადაც მოცემულია საქართველოს სამოცამდე კურორტისა და საკურორტო ადგილის დეტალური აღწერა საკადასტრო სტატისტიკითა და ფოტო მასალით;</w:t>
      </w:r>
    </w:p>
    <w:p w14:paraId="037CC80C" w14:textId="77777777" w:rsidR="00DE7CF6" w:rsidRPr="00180341" w:rsidRDefault="00DE7CF6" w:rsidP="00DB446F">
      <w:pPr>
        <w:spacing w:line="240" w:lineRule="auto"/>
        <w:rPr>
          <w:rFonts w:ascii="Sylfaen" w:hAnsi="Sylfaen"/>
          <w:highlight w:val="yellow"/>
          <w:lang w:val="ka-GE"/>
        </w:rPr>
      </w:pPr>
    </w:p>
    <w:p w14:paraId="65131879" w14:textId="77777777" w:rsidR="00455080" w:rsidRPr="009520B1" w:rsidRDefault="00EA7C73" w:rsidP="00DB446F">
      <w:pPr>
        <w:pStyle w:val="Heading2"/>
        <w:spacing w:line="240" w:lineRule="auto"/>
        <w:jc w:val="both"/>
        <w:rPr>
          <w:rFonts w:ascii="Sylfaen" w:hAnsi="Sylfaen"/>
          <w:sz w:val="22"/>
          <w:szCs w:val="22"/>
          <w:lang w:val="ka-GE"/>
        </w:rPr>
      </w:pPr>
      <w:r w:rsidRPr="009520B1">
        <w:rPr>
          <w:rFonts w:ascii="Sylfaen" w:hAnsi="Sylfaen"/>
          <w:sz w:val="22"/>
          <w:szCs w:val="22"/>
        </w:rPr>
        <w:t xml:space="preserve">5.7 </w:t>
      </w:r>
      <w:r w:rsidR="00455080" w:rsidRPr="009520B1">
        <w:rPr>
          <w:rFonts w:ascii="Sylfaen" w:hAnsi="Sylfaen"/>
          <w:sz w:val="22"/>
          <w:szCs w:val="22"/>
          <w:lang w:val="ka-GE"/>
        </w:rPr>
        <w:t>ფინანსების მართვის ელექტრონული და ანალიტიკური სრულყოფა (</w:t>
      </w:r>
      <w:r w:rsidR="00022243" w:rsidRPr="009520B1">
        <w:rPr>
          <w:rFonts w:ascii="Sylfaen" w:hAnsi="Sylfaen"/>
          <w:bCs/>
          <w:sz w:val="22"/>
          <w:szCs w:val="22"/>
          <w:lang w:val="ka-GE"/>
        </w:rPr>
        <w:t>პროგრამული</w:t>
      </w:r>
      <w:r w:rsidR="00455080" w:rsidRPr="009520B1">
        <w:rPr>
          <w:rFonts w:ascii="Sylfaen" w:hAnsi="Sylfaen"/>
          <w:sz w:val="22"/>
          <w:szCs w:val="22"/>
          <w:lang w:val="ka-GE"/>
        </w:rPr>
        <w:t xml:space="preserve"> კოდი 23 04) </w:t>
      </w:r>
    </w:p>
    <w:p w14:paraId="289EC8ED" w14:textId="77777777" w:rsidR="00455080" w:rsidRPr="009520B1" w:rsidRDefault="00455080" w:rsidP="00DB446F">
      <w:pPr>
        <w:spacing w:line="240" w:lineRule="auto"/>
        <w:jc w:val="both"/>
        <w:rPr>
          <w:rFonts w:ascii="Sylfaen" w:hAnsi="Sylfaen"/>
        </w:rPr>
      </w:pPr>
    </w:p>
    <w:p w14:paraId="6E8F064F" w14:textId="77777777" w:rsidR="00455080" w:rsidRPr="009520B1" w:rsidRDefault="00455080" w:rsidP="00DB446F">
      <w:pPr>
        <w:spacing w:after="0" w:line="240" w:lineRule="auto"/>
        <w:jc w:val="both"/>
        <w:rPr>
          <w:rFonts w:ascii="Sylfaen" w:hAnsi="Sylfaen"/>
        </w:rPr>
      </w:pPr>
      <w:r w:rsidRPr="009520B1">
        <w:rPr>
          <w:rFonts w:ascii="Sylfaen" w:hAnsi="Sylfaen"/>
        </w:rPr>
        <w:t>პროგრამის განმახორციელებელი</w:t>
      </w:r>
    </w:p>
    <w:p w14:paraId="7FF1F936" w14:textId="77777777" w:rsidR="00455080" w:rsidRPr="009520B1" w:rsidRDefault="00455080" w:rsidP="00DB446F">
      <w:pPr>
        <w:pStyle w:val="ListParagraph"/>
        <w:numPr>
          <w:ilvl w:val="0"/>
          <w:numId w:val="1"/>
        </w:numPr>
        <w:spacing w:after="0" w:line="240" w:lineRule="auto"/>
        <w:jc w:val="both"/>
        <w:rPr>
          <w:rFonts w:ascii="Sylfaen" w:hAnsi="Sylfaen"/>
        </w:rPr>
      </w:pPr>
      <w:r w:rsidRPr="009520B1">
        <w:rPr>
          <w:rFonts w:ascii="Sylfaen" w:hAnsi="Sylfaen"/>
        </w:rPr>
        <w:t xml:space="preserve">სსიპ საფინანსო-ანალიტიკური სამსახური </w:t>
      </w:r>
    </w:p>
    <w:p w14:paraId="00F277D8" w14:textId="77777777" w:rsidR="00455080" w:rsidRPr="00180341" w:rsidRDefault="00455080" w:rsidP="00DB446F">
      <w:pPr>
        <w:pStyle w:val="ListParagraph"/>
        <w:spacing w:line="240" w:lineRule="auto"/>
        <w:jc w:val="both"/>
        <w:rPr>
          <w:rFonts w:ascii="Sylfaen" w:hAnsi="Sylfaen"/>
          <w:highlight w:val="yellow"/>
        </w:rPr>
      </w:pPr>
    </w:p>
    <w:p w14:paraId="6A1549AB"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eBudget ბიუჯეტის მართვის ელექტრონული სისტემა - სსიპებისა და ა(ა)იპ-ების ბიუჯეტების მართვის სისტემისთვის დაკონფიგურირდა სამუშაო გარემო 2022 წლისათვის; ახალ ტექნოლოგიაზე გადაწერილი სსიპ-ებისა და ა(ა)იპ-ების ბიუჯეტების მართვის ელექტრონული სისტემის მომხმარებლების მხარე გაეშვა რეალურ გარემოში; ახალ ტექნოლოგიაზე გადაწერილი სსიპ-ებისა და ა(ა)იპ-ების ბიუჯეტების მართვის ელექტრონული სისტემის ადმინისტრირება-კონფიგურაციის მხარე გადაიწერა ახალ ტექნოლოგიაზე და გაეშვა რეალურ გარემოში; სისტემაში შემოვიდა ახალი, პოლიტიკის კავშირის კლასიფიკატორი, რის შედეგადაც განხორციელდა ცვლილებები სისტემის შემდეგ ნაწილებში: კონფიგურაციის მოდული, წლიური ფაილები, ანგარიშგებები. სისტემაში დაინერგა თანამდებობრივი სარგოების კოეფიციენტებით მართვის მექანიზმი, რომელზე დაყრდნობითაც საბაზისო ხელფასის ცვლილების შედეგად იცვლება თანამდებობრივი სარგოები კოეფიციენტების მიხედვით. სისტემაში შევიდა 87 შესწორება და აღმოიფხვრა 25 ხარვეზი.</w:t>
      </w:r>
    </w:p>
    <w:p w14:paraId="4DB8160A"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eTreasury სახელმწიფო ხაზინის ელექტრონული მომსახურების სისტემა - მხარჯავების პორტალს დაემატა სავალუტო მოთხოვნების და ვალდებულებების ანგარიშგებები, არსებულ ვალდებულებების შესრულების ანგარიშგებაში დაემატა ინფორმაცია შესყიდვებში რეგისტრირებული ხელშეკრულების სტატუსზე. მხარჯავების პორტალის მოთხოვნების, პაკეტების და ხელფასების ფორმებზე დაემატა საინფორმაციო ველები, შეიცვალა წინა წლის ვალდებულებების იმპორტის ლოგიკა. ბექ ოფისის და საფინანსო უწყებების პორტალებს დაემატა CPV კოდების ანგარიშგება. ბექ ოფისის მოდულში დაემატა რეპორტების გენერაციის პროცესის კონტროლის საშუალება. სისტემაში დაემატა ახალი ვალიდაციები ვალდებულებების, პაკეტების, ხელფასების, დეპოზიტების, სსიპ-ის დავალებების მოდულებში, საპენსიო ფონდის მოთხოვნების დამუშავების და მობრუნებების განსაზღვრის პროცესებში. ჩარიცხვების სისტემის სერვისში დაემატა ჩარიცხვების ჩატვირთვის გადამხდელის საიდენტიფიკაციო კოდის სავალდებულო მითითებით საშუალება. რეალურ გარემოში გაეშვა ელექტრონული ხაზინის, ჩარიცხების საძიებო სისტემის, ტენდერების საძიებო სისტემის ახალი ვერსიები.</w:t>
      </w:r>
    </w:p>
    <w:p w14:paraId="2A324D35"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eDMS სახელმწიფო ვალისა და საინვესტიციო პროექტების მართვის სისტემა - სახელმწიფო ვალისა და საინვესტიციო პროექტების მართვის სისტემასა და დაკავშირებულ სისტემებში სტრუქტურულად გასწორდა საგარეო ვალის რიგი პროგრამები, პროექტები და კომპონენტები; </w:t>
      </w:r>
      <w:r w:rsidRPr="0029186A">
        <w:rPr>
          <w:rFonts w:ascii="Sylfaen" w:hAnsi="Sylfaen" w:cs="Sylfaen"/>
          <w:bCs/>
          <w:shd w:val="clear" w:color="auto" w:fill="FFFFFF"/>
          <w:lang w:val="ka-GE"/>
        </w:rPr>
        <w:lastRenderedPageBreak/>
        <w:t>შევიდა შესწორებები ანგარიშგების დოკუმენტებში; დაიმპორტდა ჩამორიცხვების ინფორმაცია რიგ პროექტებზე; სისტემაში შევიდა 43 შესწორება და აღმოიფხვრა 4 ხარვეზი;</w:t>
      </w:r>
    </w:p>
    <w:p w14:paraId="66C8C058"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 eHRMS ადამიანური რესურსების მართვის ავტომატიზებული სისტემა - </w:t>
      </w:r>
      <w:r w:rsidRPr="0029186A">
        <w:rPr>
          <w:rFonts w:ascii="Sylfaen" w:hAnsi="Sylfaen"/>
        </w:rPr>
        <w:t>განხორციელდა სისტემის არსებული მოდულების განახლება და ახალი ამოცანების იდენტიფიცირება. შეფასების მოდულში განახლდა კომპონენტების კოპირების ფუნქციონალი, ასევე განახლდა შვებულების ფუნქციონალი. სისტემას დაემატა ახალი სტატიკური რეპორტები. განხორციელდა ორგანიზაციის ჭრილში მონაცემების ექსპორტის ამოცანა.</w:t>
      </w:r>
      <w:r w:rsidRPr="0029186A">
        <w:rPr>
          <w:rFonts w:ascii="Sylfaen" w:hAnsi="Sylfaen" w:cs="Sylfaen"/>
          <w:bCs/>
          <w:shd w:val="clear" w:color="auto" w:fill="FFFFFF"/>
          <w:lang w:val="ka-GE"/>
        </w:rPr>
        <w:t xml:space="preserve"> ინტენსიურად მიმდინარეობდა სამუშაოები eHRMS სისტემაში არსებული პროფესიული სწავლების მოდულის ინტეგრაციის სამუშაოები Moodle სისტემასთან. ასევე მიმდინარეობს ახალი მოთხოვნები/ შემთხვევევის იდენტიფიცირება და მათი ტექნიკური გადაწყვეტის სამუშაოები;</w:t>
      </w:r>
    </w:p>
    <w:p w14:paraId="3E87E4DB"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eDocument საქმისწარმოების ავტომატიზებული სისტემა - განისაზღვრა 2022 წლის სამოქმედო გეგმა და პრიორიტეტები. მიმდინარეობს 2021 წლის ლოგების ჟურნალების მონაცემების გასუფთავების და 2021 წლის ფაილების არქივაციის / NAS (QNAP) საცავში გატანის ანალიზი და სამუშაოების დაგეგმვა. მიმდინარეობს eDocument სისტემის საჯარო სივრცის პორტალის გამართვის დაგეგმვა. შპს „ბიზნესისა და ტექნოლოგიების უნივერსიტეტის“ მოთხოვნის საფუძველზე, განხორციელდა eDocument სისტემის და Google Classroom სისტემის ინტეგრაციის მეორე ეტაპის - Google Classroom-ის სისტემაში eDocument სისტემასთან ინტეგრაციის პროცესების რეალიზაცია და დანერგვა. დასრულებულია საქართველოს ეროვნული ბანკის eDocument სისტემის განახლება ვერსია 5.5- დან ვერსია 5.9-ზე. მიმდინარეობდა სამუშაოები საქართველოს ცენტრალური საარჩევნო კომისიის eDocument სისტემის ვერსია 5.5-დან ვერსია 5.9-ზე განახლებაზე. განხორციელდა eDocument სისტემის მოდულების და ფუნქციონალური ბლოკების აღრიცხვა და შეფასება. საქართველოს ფინანსთა სამინისტროში გაშვებულია და სტაბილიზაციის ფაზაშია eDocument სისტემის 5.10 ვერსია, რომელიც მოიცავს შემდეგ ფუნქციონალს: eDocument სისტემის ლოკალიზაცია, საქართველოს ფინანსთა სამინისტროს შემოსავლების სამსახურის მსხვილ გადამხდელთა მომსახურების ოფისის რეორგანიზაციასთან დაკავშირებული PRIVE მომსახურების მოდულის ცვლილებები, აუდიტის ქეის მენეჯმენტის სისტემიდან შექმნილი დავალებების და საქაღალდეების eDocument სისტემაში წაშლის შეზღუდვის ფუნქციონალის რეალიზაცია, თანამშრომლის გათავისუფლების ფუნქციონალის რეფაქტორინგი, მარკირებული დოკუმენტების გენერაცია;</w:t>
      </w:r>
    </w:p>
    <w:p w14:paraId="7E638D2E"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eAuction ელექტრონული აუქციონი - ელექტრონული აუქციონის სისტემაში განხორციელდა 39 ფუნქციონალური ელემენტის ოპტიმიზაცია. გაუმჯობესდა და რეალურ გარემოში განთავსდა სისტემის 21 კომპონენტი. სისტემას დაემატა პარტნიორი ორგანიზაციების შეზღუდვის მართვის მოდული. დასრულდა და რეალურ გარემოში განთავსდა აუქციონის ვებგვერდისა და საწყობის მართვის სისტემის ERP ინტეგრაციის სერვისის ნაწილი, რაც გულისხმობს, არსებული ავტომატურად გამოცხადებული/შებრუნებული აუქციონების შეწყვეტის პროცედურის გამარტივების ფუნცქციონალს. რეალურ გარემოში ადმინისტრირების კუთხით გარკვეული დასახელების პარტნიორებს შეეზღუდათ ლოტის დადასტურების უფლება და სისტემაში აისახა მათთვის დაწესებული ტარიფების ცხრილი.არარეზიდენტი იურიდიული და ფიზიკური პირების რეგისტრაციისას გამარტივდა აქტივაციის პროცესი. გრძელვადიანი მომსახურების გადასახდელ თანხებში საიდენტიფიკაციო კოდის მიხედვით მოხდა ორგანიზაციების გაფილტვრა. მიმდინარეობს სამუშაოები ონლაინ კონსულტაციის ნაწილის ახალ ვერსიაზე გადაწერისა და არსებული ფუნციონალის დახვეწის კუთხით;</w:t>
      </w:r>
    </w:p>
    <w:p w14:paraId="4C2C25EE"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მიმდინარეობდა მუშაობა Emoney-სთან სერვისის აწყობაზე, სადაც მომხმარებელს დამოუკიდებლად შეეძლება პროფილში Emoney -ს ანგარიშის დამატება.</w:t>
      </w:r>
    </w:p>
    <w:p w14:paraId="54B7FDFE"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(EIMS) ხუთი პროექტი;</w:t>
      </w:r>
    </w:p>
    <w:p w14:paraId="3197CDA5"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lastRenderedPageBreak/>
        <w:t>შემუშავდა, განთავსდა და მხარდაჭერილია 15 სხვადასხვა ვებ-გვერდი, პორტალი და/ან ონლაინ პლატფორმა.</w:t>
      </w:r>
    </w:p>
    <w:p w14:paraId="27B8FAA6" w14:textId="77777777" w:rsidR="009520B1" w:rsidRPr="0029186A"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მხარდაჭერა, ტრენინგი, სემინარი და კონსულტაცია - მომართვათა საერთო რაოდენობა - 32 565 გაწეულია 30 000 სატელეფონო ან online კონსულტაცია, მ.შ.: eDocument – 10 093, eTreasury – 18 254, eHRMS - 623, სხვა სისტემები - 1 030. ტექნიკური მხარდაჭერის ჯგუფი მოემსახურა 2 565 ტექნიკური გამოძახებას და გაუწია შესაბამისი მომსახურება. eDocument სისტემაში მუშაობის სწავლება ჩაუტარდა 30  და Ehrms სისტემაში მუშაობის სწავლება ჩაუტარდა 75 მომხმარებელს;</w:t>
      </w:r>
    </w:p>
    <w:p w14:paraId="5737245D" w14:textId="1E66265D" w:rsidR="009520B1" w:rsidRPr="009520B1" w:rsidRDefault="009520B1" w:rsidP="00DB446F">
      <w:pPr>
        <w:numPr>
          <w:ilvl w:val="3"/>
          <w:numId w:val="2"/>
        </w:numPr>
        <w:spacing w:after="0" w:line="240" w:lineRule="auto"/>
        <w:ind w:left="0"/>
        <w:jc w:val="both"/>
        <w:rPr>
          <w:rFonts w:ascii="Sylfaen" w:hAnsi="Sylfaen" w:cs="Sylfaen"/>
          <w:bCs/>
          <w:shd w:val="clear" w:color="auto" w:fill="FFFFFF"/>
          <w:lang w:val="ka-GE"/>
        </w:rPr>
      </w:pPr>
      <w:r w:rsidRPr="009520B1">
        <w:rPr>
          <w:rFonts w:ascii="Sylfaen" w:hAnsi="Sylfaen" w:cs="Sylfaen"/>
          <w:bCs/>
          <w:shd w:val="clear" w:color="auto" w:fill="FFFFFF"/>
          <w:lang w:val="ka-GE"/>
        </w:rPr>
        <w:t>ICT ინფრასტრუქტურის მდგრადობის უზრუნველყოფა - დაინერგა ახალი თაობის ბრენდმაუერი (PALOALTO) განხორციელდა არსებული კონფიგურაციის გადატანა და შემდგომი ოპტიმიზაცია უსაფრთხოების ზომების შესაბამისად. განხორციელდა ბრენდმაუერის ინტეგრაცია „Active Directory (AD)“-სთან, დაკონფიგურირდა ახალი თაობის ბრენდმაუერის ინტერნეტ ტრაფიკის და კონტენტის ფილტრაციი წესები. დაინერგა ახალი დაშვების ტურნიკეტების სისტემა ფინანსთა სამინისტროს სისტემაში, გაიმართა ახალი სერვერები დაკონფიგურირდა კონტროლერები, დამიგრირდა მონაცემები არსებულიდან, განხორციელდა ახალი ორაკლის მონაცემთა ბაზა „Gateway“-ი ინსტალაცია, კონფიგურაცია. ინფორმაცია მიმოსვლის შესახებ დაინტეგრირდა ორაკლის მთავარ მონაცემთა ბაზაში. განახლდა გარე მომხმარებლების ელექტრონული ფოსტის და აქტივ დირექტორიის სერვერები. განხორციელდა ჰიპერკონვერგენტული სისტემის Dell EMCVxRail სისტემის პროგრამული კოდის და ვირტუალიზაციის პლატფორმის განახლება, ასევე დისკური მასივის DellEMC XtremIO2 სისტემის პროგრამული კოდის განახლება;</w:t>
      </w:r>
      <w:r>
        <w:rPr>
          <w:rFonts w:ascii="Sylfaen" w:hAnsi="Sylfaen" w:cs="Sylfaen"/>
          <w:bCs/>
          <w:shd w:val="clear" w:color="auto" w:fill="FFFFFF"/>
          <w:lang w:val="ka-GE"/>
        </w:rPr>
        <w:t xml:space="preserve"> </w:t>
      </w:r>
      <w:r w:rsidRPr="009520B1">
        <w:rPr>
          <w:rFonts w:ascii="Sylfaen" w:hAnsi="Sylfaen" w:cs="Sylfaen"/>
          <w:bCs/>
          <w:shd w:val="clear" w:color="auto" w:fill="FFFFFF"/>
          <w:lang w:val="ka-GE"/>
        </w:rPr>
        <w:t>შემოსავლების</w:t>
      </w:r>
      <w:r>
        <w:rPr>
          <w:rFonts w:ascii="Sylfaen" w:hAnsi="Sylfaen" w:cs="Sylfaen"/>
          <w:bCs/>
          <w:shd w:val="clear" w:color="auto" w:fill="FFFFFF"/>
          <w:lang w:val="ka-GE"/>
        </w:rPr>
        <w:t xml:space="preserve"> </w:t>
      </w:r>
      <w:r w:rsidRPr="009520B1">
        <w:rPr>
          <w:rFonts w:ascii="Sylfaen" w:hAnsi="Sylfaen" w:cs="Sylfaen"/>
          <w:bCs/>
          <w:shd w:val="clear" w:color="auto" w:fill="FFFFFF"/>
          <w:lang w:val="ka-GE"/>
        </w:rPr>
        <w:t>სამსახურის</w:t>
      </w:r>
      <w:r w:rsidRPr="009520B1">
        <w:rPr>
          <w:rFonts w:ascii="Sylfaen" w:hAnsi="Sylfaen" w:cs="Sylfaen"/>
          <w:bCs/>
          <w:shd w:val="clear" w:color="auto" w:fill="FFFFFF"/>
          <w:lang w:val="ka-GE"/>
        </w:rPr>
        <w:tab/>
        <w:t>რეგიონებში</w:t>
      </w:r>
      <w:r w:rsidRPr="009520B1">
        <w:rPr>
          <w:rFonts w:ascii="Sylfaen" w:hAnsi="Sylfaen" w:cs="Sylfaen"/>
          <w:bCs/>
          <w:shd w:val="clear" w:color="auto" w:fill="FFFFFF"/>
          <w:lang w:val="ka-GE"/>
        </w:rPr>
        <w:tab/>
        <w:t>SD-WAN ტექნოლოგიით დუბლირებული კავშირის უზრუნველყოფა სათაო ოფისებთან, ახალი როუტერების ინსტალაცია კონფიგურაცია მიგრაცია. SICPA-ს აქციზური მარკების პროექტის ფარგლებში ახალი ინფრასტრუქტურული გარემოს შექმნა ინსტალაცია. ჰიპერკონვერგენტული სისტემის Dell</w:t>
      </w:r>
      <w:r>
        <w:rPr>
          <w:rFonts w:ascii="Sylfaen" w:hAnsi="Sylfaen" w:cs="Sylfaen"/>
          <w:bCs/>
          <w:shd w:val="clear" w:color="auto" w:fill="FFFFFF"/>
          <w:lang w:val="ka-GE"/>
        </w:rPr>
        <w:t xml:space="preserve"> </w:t>
      </w:r>
      <w:r w:rsidRPr="009520B1">
        <w:rPr>
          <w:rFonts w:ascii="Sylfaen" w:hAnsi="Sylfaen" w:cs="Sylfaen"/>
          <w:bCs/>
          <w:shd w:val="clear" w:color="auto" w:fill="FFFFFF"/>
          <w:lang w:val="ka-GE"/>
        </w:rPr>
        <w:t>EMCVxRail</w:t>
      </w:r>
      <w:r w:rsidRPr="009520B1">
        <w:rPr>
          <w:rFonts w:ascii="Sylfaen" w:hAnsi="Sylfaen" w:cs="Sylfaen"/>
          <w:bCs/>
          <w:shd w:val="clear" w:color="auto" w:fill="FFFFFF"/>
          <w:lang w:val="ka-GE"/>
        </w:rPr>
        <w:tab/>
        <w:t>სისტემის პროგრამული კოდის და ვირტუალიზაციის პლატფორმის პროგრამული განახლება.</w:t>
      </w:r>
    </w:p>
    <w:p w14:paraId="283BB341" w14:textId="77777777" w:rsidR="00E606E9" w:rsidRPr="00180341" w:rsidRDefault="00E606E9" w:rsidP="00DB446F">
      <w:pPr>
        <w:spacing w:line="240" w:lineRule="auto"/>
        <w:jc w:val="both"/>
        <w:rPr>
          <w:rFonts w:ascii="Sylfaen" w:hAnsi="Sylfaen"/>
          <w:highlight w:val="yellow"/>
          <w:lang w:val="ka-GE"/>
        </w:rPr>
      </w:pPr>
    </w:p>
    <w:p w14:paraId="15588BA7" w14:textId="77777777" w:rsidR="003672DE" w:rsidRPr="005A74D8" w:rsidRDefault="003672DE" w:rsidP="00DB446F">
      <w:pPr>
        <w:pStyle w:val="Heading2"/>
        <w:spacing w:line="240" w:lineRule="auto"/>
        <w:jc w:val="both"/>
        <w:rPr>
          <w:rFonts w:ascii="Sylfaen" w:hAnsi="Sylfaen"/>
          <w:sz w:val="22"/>
          <w:szCs w:val="22"/>
        </w:rPr>
      </w:pPr>
      <w:r w:rsidRPr="005A74D8">
        <w:rPr>
          <w:rFonts w:ascii="Sylfaen" w:hAnsi="Sylfaen"/>
          <w:sz w:val="22"/>
          <w:szCs w:val="22"/>
        </w:rPr>
        <w:t xml:space="preserve">5.8. სტატისტიკური სამუშაოების დაგეგმვა და მართვა (პროგრამული კოდი 47 01) </w:t>
      </w:r>
    </w:p>
    <w:p w14:paraId="00F23148" w14:textId="77777777" w:rsidR="003672DE" w:rsidRPr="005A74D8" w:rsidRDefault="003672DE" w:rsidP="00DB446F">
      <w:pPr>
        <w:spacing w:line="240" w:lineRule="auto"/>
        <w:rPr>
          <w:rFonts w:ascii="Sylfaen" w:eastAsia="Times New Roman" w:hAnsi="Sylfaen" w:cs="Sylfaen"/>
          <w:bCs/>
          <w:lang w:val="ka-GE"/>
        </w:rPr>
      </w:pPr>
    </w:p>
    <w:p w14:paraId="66593FB1" w14:textId="77777777" w:rsidR="003672DE" w:rsidRPr="005A74D8" w:rsidRDefault="003672DE" w:rsidP="00DB446F">
      <w:pPr>
        <w:spacing w:after="0" w:line="240" w:lineRule="auto"/>
        <w:jc w:val="both"/>
        <w:rPr>
          <w:rFonts w:ascii="Sylfaen" w:hAnsi="Sylfaen"/>
        </w:rPr>
      </w:pPr>
      <w:r w:rsidRPr="005A74D8">
        <w:rPr>
          <w:rFonts w:ascii="Sylfaen" w:hAnsi="Sylfaen"/>
        </w:rPr>
        <w:t>პროგრამის განმახორციელებელი:</w:t>
      </w:r>
    </w:p>
    <w:p w14:paraId="08ED4D69" w14:textId="77777777" w:rsidR="003672DE" w:rsidRPr="005A74D8" w:rsidRDefault="003672DE" w:rsidP="00DB446F">
      <w:pPr>
        <w:pStyle w:val="ListParagraph"/>
        <w:numPr>
          <w:ilvl w:val="0"/>
          <w:numId w:val="1"/>
        </w:numPr>
        <w:spacing w:after="0" w:line="240" w:lineRule="auto"/>
        <w:jc w:val="both"/>
        <w:rPr>
          <w:rFonts w:ascii="Sylfaen" w:hAnsi="Sylfaen"/>
        </w:rPr>
      </w:pPr>
      <w:r w:rsidRPr="005A74D8">
        <w:rPr>
          <w:rFonts w:ascii="Sylfaen" w:hAnsi="Sylfaen"/>
        </w:rPr>
        <w:t>სსიპ – საქართველოს სტატისტიკის ეროვნული სამსახური – საქსტატი</w:t>
      </w:r>
    </w:p>
    <w:p w14:paraId="12BF6780" w14:textId="77777777" w:rsidR="003672DE" w:rsidRPr="005A74D8" w:rsidRDefault="003672DE" w:rsidP="00DB446F">
      <w:pPr>
        <w:spacing w:line="240" w:lineRule="auto"/>
        <w:jc w:val="both"/>
        <w:rPr>
          <w:rFonts w:ascii="Sylfaen" w:hAnsi="Sylfaen" w:cs="Sylfaen"/>
          <w:lang w:val="ka-GE"/>
        </w:rPr>
      </w:pPr>
    </w:p>
    <w:p w14:paraId="53F24F5F" w14:textId="77777777" w:rsidR="003672DE" w:rsidRPr="005A74D8" w:rsidRDefault="003672D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A74D8">
        <w:rPr>
          <w:rFonts w:ascii="Sylfaen" w:eastAsiaTheme="minorEastAsia" w:hAnsi="Sylfaen" w:cs="Sylfaen"/>
          <w:bCs/>
          <w:color w:val="000000"/>
          <w:shd w:val="clear" w:color="auto" w:fill="FFFFFF"/>
          <w:lang w:val="ka-GE"/>
        </w:rPr>
        <w:t xml:space="preserve">განხორციელდა სტატისტიკური სამუშაოების სახელმწიფო პროგრამის შესაბამისი სტატისტიკური გამოკვლევების დაგეგმვა, მართვა, წარმოება, გავრცელება და ანგარიშგება; მეთოდოლოგიური და სტატისტიკური სტანდარტების შემუშავება; 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 </w:t>
      </w:r>
      <w:bookmarkStart w:id="30" w:name="_Hlk45632494"/>
      <w:bookmarkEnd w:id="30"/>
    </w:p>
    <w:p w14:paraId="11DBE05B" w14:textId="77777777" w:rsidR="003672DE" w:rsidRPr="00180341" w:rsidRDefault="003672DE" w:rsidP="00DB446F">
      <w:pPr>
        <w:spacing w:line="240" w:lineRule="auto"/>
        <w:jc w:val="both"/>
        <w:rPr>
          <w:rFonts w:ascii="Sylfaen" w:hAnsi="Sylfaen"/>
          <w:highlight w:val="yellow"/>
          <w:lang w:val="ka-GE"/>
        </w:rPr>
      </w:pPr>
    </w:p>
    <w:p w14:paraId="3B3ACBAA" w14:textId="77777777" w:rsidR="000037BE" w:rsidRPr="00233851" w:rsidRDefault="000037BE" w:rsidP="00DB446F">
      <w:pPr>
        <w:pStyle w:val="Heading2"/>
        <w:spacing w:line="240" w:lineRule="auto"/>
        <w:jc w:val="both"/>
        <w:rPr>
          <w:rFonts w:ascii="Sylfaen" w:hAnsi="Sylfaen"/>
          <w:sz w:val="22"/>
          <w:szCs w:val="22"/>
        </w:rPr>
      </w:pPr>
      <w:r w:rsidRPr="00233851">
        <w:rPr>
          <w:rFonts w:ascii="Sylfaen" w:hAnsi="Sylfaen"/>
          <w:sz w:val="22"/>
          <w:szCs w:val="22"/>
        </w:rPr>
        <w:t>5.9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(პროგრამული კოდი 24 13)</w:t>
      </w:r>
    </w:p>
    <w:p w14:paraId="59A412F8" w14:textId="77777777" w:rsidR="000037BE" w:rsidRPr="00233851" w:rsidRDefault="000037BE" w:rsidP="00DB446F">
      <w:pPr>
        <w:spacing w:line="240" w:lineRule="auto"/>
        <w:rPr>
          <w:rFonts w:ascii="Sylfaen" w:eastAsia="Times New Roman" w:hAnsi="Sylfaen" w:cs="Sylfaen"/>
          <w:bCs/>
          <w:lang w:val="ka-GE"/>
        </w:rPr>
      </w:pPr>
    </w:p>
    <w:p w14:paraId="0678A89C" w14:textId="77777777" w:rsidR="000037BE" w:rsidRPr="00233851" w:rsidRDefault="000037BE" w:rsidP="00DB446F">
      <w:pPr>
        <w:spacing w:after="0" w:line="240" w:lineRule="auto"/>
        <w:jc w:val="both"/>
        <w:rPr>
          <w:rFonts w:ascii="Sylfaen" w:hAnsi="Sylfaen"/>
        </w:rPr>
      </w:pPr>
      <w:r w:rsidRPr="00233851">
        <w:rPr>
          <w:rFonts w:ascii="Sylfaen" w:hAnsi="Sylfaen"/>
        </w:rPr>
        <w:t>პროგრამის განმახორციელებელი:</w:t>
      </w:r>
    </w:p>
    <w:p w14:paraId="5DE92D74" w14:textId="77777777" w:rsidR="000037BE" w:rsidRPr="00233851" w:rsidRDefault="000037BE" w:rsidP="00DB446F">
      <w:pPr>
        <w:pStyle w:val="ListParagraph"/>
        <w:numPr>
          <w:ilvl w:val="0"/>
          <w:numId w:val="68"/>
        </w:numPr>
        <w:spacing w:after="0" w:line="240" w:lineRule="auto"/>
        <w:jc w:val="both"/>
        <w:rPr>
          <w:rFonts w:ascii="Sylfaen" w:eastAsiaTheme="minorEastAsia" w:hAnsi="Sylfaen"/>
          <w:bCs/>
          <w:color w:val="000000" w:themeColor="text1"/>
        </w:rPr>
      </w:pPr>
      <w:r w:rsidRPr="00233851">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5581B19A" w14:textId="77777777" w:rsidR="000037BE" w:rsidRPr="00180341" w:rsidRDefault="000037BE" w:rsidP="00DB446F">
      <w:pPr>
        <w:spacing w:line="240" w:lineRule="auto"/>
        <w:rPr>
          <w:rFonts w:ascii="Sylfaen" w:hAnsi="Sylfaen"/>
          <w:highlight w:val="yellow"/>
          <w:lang w:val="ka-GE"/>
        </w:rPr>
      </w:pPr>
    </w:p>
    <w:p w14:paraId="6B874173" w14:textId="77777777" w:rsidR="00233851" w:rsidRPr="009B545A" w:rsidRDefault="00233851"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t>დამტკიცდა „ენერგოეფექტურობის შესახებ“ კანონის 8 კანონქვემდებარე აქტი</w:t>
      </w:r>
      <w:r>
        <w:rPr>
          <w:rFonts w:ascii="Sylfaen" w:hAnsi="Sylfaen" w:cs="Sylfaen"/>
        </w:rPr>
        <w:t>;</w:t>
      </w:r>
    </w:p>
    <w:p w14:paraId="3EE6D72F" w14:textId="77777777" w:rsidR="00233851" w:rsidRPr="009B545A" w:rsidRDefault="00233851" w:rsidP="00DB446F">
      <w:pPr>
        <w:numPr>
          <w:ilvl w:val="0"/>
          <w:numId w:val="63"/>
        </w:numPr>
        <w:spacing w:after="0" w:line="240" w:lineRule="auto"/>
        <w:ind w:left="0"/>
        <w:jc w:val="both"/>
        <w:rPr>
          <w:rFonts w:ascii="Sylfaen" w:hAnsi="Sylfaen" w:cs="Sylfaen"/>
          <w:lang w:val="ka-GE"/>
        </w:rPr>
      </w:pPr>
      <w:r w:rsidRPr="009B545A">
        <w:rPr>
          <w:rFonts w:ascii="Sylfaen" w:hAnsi="Sylfaen" w:cs="Sylfaen"/>
          <w:lang w:val="ka-GE"/>
        </w:rPr>
        <w:lastRenderedPageBreak/>
        <w:t>მომზადდა 18 კანონქვემდებარე აქტის პირველადი სამუშაო ვერსია, საიდანაც 10 ნორმატიული აქტი „ენერგოეფექტურობის შესახებ“ კანონიდან და 8 ნორმატიული აქტი „შენობების ენერგოეფექტურობის  შესახებ კანონიდან;</w:t>
      </w:r>
    </w:p>
    <w:p w14:paraId="38D9EA09" w14:textId="77777777" w:rsidR="00233851" w:rsidRPr="009B545A" w:rsidRDefault="00233851" w:rsidP="00DB446F">
      <w:pPr>
        <w:numPr>
          <w:ilvl w:val="0"/>
          <w:numId w:val="63"/>
        </w:numPr>
        <w:spacing w:after="0" w:line="240" w:lineRule="auto"/>
        <w:ind w:left="0"/>
        <w:jc w:val="both"/>
        <w:rPr>
          <w:rFonts w:ascii="Sylfaen" w:hAnsi="Sylfaen"/>
          <w:lang w:val="ka-GE"/>
        </w:rPr>
      </w:pPr>
      <w:r w:rsidRPr="009B545A">
        <w:rPr>
          <w:rFonts w:ascii="Sylfaen" w:hAnsi="Sylfaen" w:cs="Sylfaen"/>
          <w:lang w:val="ka-GE"/>
        </w:rPr>
        <w:t>მიმდინარეობდა ეკოდიზაინის შესახებ ევროკავშირის რეგულაციების დამუშავება კანონმდებლობაში ასახვის მიზნით.</w:t>
      </w:r>
    </w:p>
    <w:p w14:paraId="1AF42B72" w14:textId="77777777" w:rsidR="000037BE" w:rsidRPr="00180341" w:rsidRDefault="000037BE" w:rsidP="00DB446F">
      <w:pPr>
        <w:spacing w:line="240" w:lineRule="auto"/>
        <w:jc w:val="both"/>
        <w:rPr>
          <w:rFonts w:ascii="Sylfaen" w:hAnsi="Sylfaen"/>
          <w:highlight w:val="yellow"/>
          <w:lang w:val="ka-GE"/>
        </w:rPr>
      </w:pPr>
    </w:p>
    <w:p w14:paraId="24337587" w14:textId="77777777" w:rsidR="003672DE" w:rsidRPr="005A74D8" w:rsidRDefault="003672DE" w:rsidP="00DB446F">
      <w:pPr>
        <w:pStyle w:val="Heading2"/>
        <w:spacing w:line="240" w:lineRule="auto"/>
        <w:jc w:val="both"/>
        <w:rPr>
          <w:rFonts w:ascii="Sylfaen" w:hAnsi="Sylfaen"/>
          <w:sz w:val="22"/>
          <w:szCs w:val="22"/>
        </w:rPr>
      </w:pPr>
      <w:r w:rsidRPr="005A74D8">
        <w:rPr>
          <w:rFonts w:ascii="Sylfaen" w:hAnsi="Sylfaen"/>
          <w:sz w:val="22"/>
          <w:szCs w:val="22"/>
        </w:rPr>
        <w:t>5.10.</w:t>
      </w:r>
      <w:r w:rsidR="00DE7CF6" w:rsidRPr="005A74D8">
        <w:rPr>
          <w:rFonts w:ascii="Sylfaen" w:hAnsi="Sylfaen"/>
          <w:sz w:val="22"/>
          <w:szCs w:val="22"/>
        </w:rPr>
        <w:t xml:space="preserve"> </w:t>
      </w:r>
      <w:r w:rsidRPr="005A74D8">
        <w:rPr>
          <w:rFonts w:ascii="Sylfaen" w:hAnsi="Sylfaen"/>
          <w:sz w:val="22"/>
          <w:szCs w:val="22"/>
        </w:rPr>
        <w:t>სტატისტიკური სამუშაოების სახელმწიფო პროგრამა (პროგრამული კოდი 47 02)</w:t>
      </w:r>
    </w:p>
    <w:p w14:paraId="65308FF6" w14:textId="77777777" w:rsidR="003672DE" w:rsidRPr="005A74D8" w:rsidRDefault="003672DE" w:rsidP="00DB446F">
      <w:pPr>
        <w:spacing w:line="240" w:lineRule="auto"/>
        <w:rPr>
          <w:rFonts w:eastAsia="Times New Roman" w:cs="Times New Roman"/>
          <w:lang w:val="ka-GE"/>
        </w:rPr>
      </w:pPr>
    </w:p>
    <w:p w14:paraId="130FBAFE" w14:textId="77777777" w:rsidR="003672DE" w:rsidRPr="005A74D8" w:rsidRDefault="003672DE" w:rsidP="00DB446F">
      <w:pPr>
        <w:pStyle w:val="abzacixml"/>
        <w:spacing w:line="240" w:lineRule="auto"/>
        <w:rPr>
          <w:sz w:val="22"/>
          <w:szCs w:val="22"/>
        </w:rPr>
      </w:pPr>
      <w:r w:rsidRPr="005A74D8">
        <w:rPr>
          <w:sz w:val="22"/>
          <w:szCs w:val="22"/>
        </w:rPr>
        <w:t>პროგრამის განმახორციელებელი:</w:t>
      </w:r>
    </w:p>
    <w:p w14:paraId="5D8567F5" w14:textId="77777777" w:rsidR="003672DE" w:rsidRPr="005A74D8" w:rsidRDefault="003672DE" w:rsidP="00DB446F">
      <w:pPr>
        <w:pStyle w:val="ListParagraph"/>
        <w:numPr>
          <w:ilvl w:val="0"/>
          <w:numId w:val="1"/>
        </w:numPr>
        <w:spacing w:after="0" w:line="240" w:lineRule="auto"/>
        <w:jc w:val="both"/>
        <w:rPr>
          <w:lang w:val="ka-GE"/>
        </w:rPr>
      </w:pPr>
      <w:r w:rsidRPr="005A74D8">
        <w:rPr>
          <w:lang w:val="ka-GE"/>
        </w:rPr>
        <w:t xml:space="preserve"> </w:t>
      </w:r>
      <w:r w:rsidRPr="005A74D8">
        <w:rPr>
          <w:rFonts w:ascii="Sylfaen" w:hAnsi="Sylfaen"/>
        </w:rPr>
        <w:t>სსიპ – საქართველოს სტატისტიკის ეროვნული სამსახური – საქსტატი</w:t>
      </w:r>
    </w:p>
    <w:p w14:paraId="61F1F8FE" w14:textId="77777777" w:rsidR="003672DE" w:rsidRPr="00180341" w:rsidRDefault="003672DE" w:rsidP="00DB446F">
      <w:pPr>
        <w:pStyle w:val="abzacixml"/>
        <w:spacing w:line="240" w:lineRule="auto"/>
        <w:rPr>
          <w:sz w:val="22"/>
          <w:szCs w:val="22"/>
          <w:highlight w:val="yellow"/>
        </w:rPr>
      </w:pPr>
    </w:p>
    <w:p w14:paraId="3C2C1BE1"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 </w:t>
      </w:r>
    </w:p>
    <w:p w14:paraId="03365830"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განისაზღვრა 2021 წლის IV კვარტალის, 2021 წლის წლიური (წინასწარი), 2022 წლის I და II კვარტალების ეკონომიკის მთლიანი გამოშვება, შუალედური მოხმარება 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(NACE Rev.2) სექციების მიხედვით, მთლიანი შიდა პროდუქტი მუდმივ ფასებში, მთლიანი შიდა პროდუქტის ზრდის ინდექსები; გაანგარიშებულ იქნა 2021 წლის IV კვარტალის, 2021 წლის წლიური (წინასწარი), 2022 წლის I და II კვარტალების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მეთოდებით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 მრეწველობის პროდუქციის ინდექსი 2021 წლის (IV კვარტალი) და 2022 წლის (I და II კვარტალები); </w:t>
      </w:r>
    </w:p>
    <w:p w14:paraId="56E1EDEC"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გაანგარიშდა 2021 წლის IV კვარტალის, 2021 წლის წლიური (წინასწარი), 2022 წლის I და II კვარტალების მთლიანი შიდა პროდუქტის რეალური ზრდა დანახარჯების მეთოდით;</w:t>
      </w:r>
    </w:p>
    <w:p w14:paraId="34715153"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გაანგარიშდა 2021 წლის დეკემბრის და 2022 წლის იანვარ-აგვისტოს თვეების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 </w:t>
      </w:r>
    </w:p>
    <w:p w14:paraId="7A49BEC8"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გამოქვეყნდა ელექტრონული ვერსია სტატისტიკური პუბლიკაციისა „საქართველოს ეროვნული ანგარიშები 2020“ (ქართულ და ინგლისურ ენებზე); </w:t>
      </w:r>
    </w:p>
    <w:p w14:paraId="7A28F27E"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გაანგარიშებულ იქნა კაპიტალის ანგარიში მიმდინარე ფასებში (2020 წელი, დაზუსტებული); ინფორმაცია და კომუნიკაციის, ასევე ხელოვნება, გართობა და დასვენების სფეროში დაუკვირვებადი ეკონომიკის გამოკვლევისათვის მომზადდა შესაბამისი კითხვარები, განხორციელდა გამოსაკითხი შინამეურნეობების შერჩევა და დაიწყო საველე სამუშაოები;</w:t>
      </w:r>
    </w:p>
    <w:p w14:paraId="0FEBC516"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განახლდა სამომხმარებლო კალათის წონები, როგორც სამომხმარებლო ფასების ეროვნული ინდექსისთვის, ისე ჰარმონიზებული ინდექსისთვის; </w:t>
      </w:r>
    </w:p>
    <w:p w14:paraId="62F49377"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განახლდა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წონები;</w:t>
      </w:r>
    </w:p>
    <w:p w14:paraId="5BCA1817"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lastRenderedPageBreak/>
        <w:t xml:space="preserve">განხორციელდა სამომხმარებლო (ეროვნული და ჰარმონიზებული),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ყოველთვიური გაანგარიშება; </w:t>
      </w:r>
    </w:p>
    <w:p w14:paraId="730B1EB7"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განახლდა ორგანიზაციათა შერჩევის ჩარჩო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და იმპორტის ფასების ინდექსებისთვის;</w:t>
      </w:r>
    </w:p>
    <w:p w14:paraId="0CA6560F"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მშენებლობის ღირებულების კვარტალური ინდექსის 2021 წლის მეოთხე და 2022 წლის პირველი და მეორე კვარტალის მონაცემების გაანგარიშება; </w:t>
      </w:r>
    </w:p>
    <w:p w14:paraId="64402F6D"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საცხოვრებელი უძრავი ქონების ფასების ინდექსის (RPPI) 2021 წლის მეოთხე და 2022 წლის პირველი და მეორე კვარტალის მონაცემების გაანგარიშება; </w:t>
      </w:r>
    </w:p>
    <w:p w14:paraId="0D68485C"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საერთაშორისო შედარებების პროგრამისთვის საინფორმაციო ბაზის მომზადება; </w:t>
      </w:r>
    </w:p>
    <w:p w14:paraId="74ACAA24"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დაინერგა ახალი ინდიკატორი - მშენებლობის ღირებულების ყოველთვიური ინდექსი; განხორციელდა 2022 წლის თებერვალი-აგვისტოს ინდექსების გაანგარიშება; </w:t>
      </w:r>
    </w:p>
    <w:p w14:paraId="1F08142D"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ინფორმაციული ტექნოლოგიების დეპარტამენტთან ერთად შეიქმნა ახალი ონლაინ სერვისი - ფასთა ინდექსაციის კალკულატორი; </w:t>
      </w:r>
    </w:p>
    <w:p w14:paraId="13FAC7CF"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საწარმოთა საგარეო ეკონომიკური საქმიანობის შესახებ 2021 წლის IV კვარტალის, 2021 წლის წლიური, 2022 წლის I და II კვარტალის საველე სამუშაოები. ასევე, მიმდინარეობდა 2022 წლის III კვარტალის გამოკვლევის მოსამზადებელი სამუშაოები; </w:t>
      </w:r>
    </w:p>
    <w:p w14:paraId="16D0124A"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გაანგარიშდა და გავრცელდა 2021 წლის IV კვარტალის (წინასწარი), 2021 წლის წლიური (წინასწარი), 2022 წლის I კვარტალის (წინასწარი), 2021 წლის წლიური (დაზუსტებული) და 2022 წლის II კვარტალის (წინასწარი) მონაცემები საქართველოში განხორციელებული პირდაპირი უცხოური ინვესტიციების შესახებ;</w:t>
      </w:r>
    </w:p>
    <w:p w14:paraId="475A5C4D"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შეიქმნა ახალი სტატისტიკური პროდუქტი - პირდაპირი უცხოური ინვესტიციების პორტალი;</w:t>
      </w:r>
    </w:p>
    <w:p w14:paraId="7093D162"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განხორციელდა მომსახურებით საერთაშორისო ვაჭრობის გამოკვლევის 2021 წლის IV კვარტალის, 2021 წლის წლიური და 2022 წლის I და II კვარტალის საველე სამუშაოები. ასევე, მიმდინარეობდა 2022 წლის III კვარტალის გამოკვლევის მოსამზადებელი სამუშაოები;</w:t>
      </w:r>
    </w:p>
    <w:p w14:paraId="71D48D84"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გაანგარიშდა და გავრცელდა მომსახურებით საერთაშორისო ვაჭრობის 2020 - 2021 წლის წლიური (წინასწარი) მონაცემები; </w:t>
      </w:r>
    </w:p>
    <w:p w14:paraId="0245F6F8"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მომზადდა და გამოიცა სტატისტიკური პუბლიკაცია „საქართველოს საგარეო ვაჭრობა 2021 (ქართულ და ინგლისურ ენებზე, ელექტრონული ვერსია);</w:t>
      </w:r>
    </w:p>
    <w:p w14:paraId="51203EDE"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საგარეო ვაჭრობის (ექსპორტ-იმპორტის) ერთეულის ღირებულების ინდექსების გაანგარიშება საგარეო ეკონომიკური საქმიანობის სასაქონლო ნომენკლატურის (HS 2017) კარების დონეზე (2021 წელი კვარტალების მიხედვით); </w:t>
      </w:r>
    </w:p>
    <w:p w14:paraId="5D189C05"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დამუშავდა და გავრცელდა 2021 წლის დეკემბრის და 2022 წლის იანვარ-აგვისტოს მონაცემები საგარეო ვაჭრობის შესახებ;</w:t>
      </w:r>
    </w:p>
    <w:p w14:paraId="142666B4"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საწარმოთა 2021 წლის IV და 2022 წლის I და II კვარტალების გამოკვლევის საველე სამუშაოები, მონაცემთა დამუშავება, შეწონვა, ანალიზი და გავრცელება. განხორციელდა საწარმოთა 2022 წლის I, II და III კვარტალების და საწარმოთა 2021 წლის წლიური გამოკვლევის შერჩევის სამუშაოები; განხორციელდა 2021 წლის წლიური გამოკვლევის საველე სამუშაოები, მონაცემთა დამუშავება, შეწონვა და ანალიზი; </w:t>
      </w:r>
    </w:p>
    <w:p w14:paraId="203EB6AC"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lastRenderedPageBreak/>
        <w:t xml:space="preserve">განხორციელდა არაკომერციული ორგანიზაციების 2021 წლის წლიური გამოკვლევის შერჩევის და საველე სამუშაოები, მონაცემთა დამუშავება, შეწონვა და ანალიზი; </w:t>
      </w:r>
    </w:p>
    <w:p w14:paraId="20F2AF91"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სასტუმროებისა და სასტუმროს ტიპის დაწესებულებების 2021 წლის გამოკვლევის მოსამზადებელი და საველე სამუშაოები, მონაცემთა დამუშავება, ანალიზი და გავრცელება; </w:t>
      </w:r>
    </w:p>
    <w:p w14:paraId="1946014E"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ბაზრებისა და ბაზრობების ორგანიზებით დაკავებული ეკონომიკური სუბიექტების 2021 გამოკვლევის მოსამზადებელი და საველე სამუშაოები, მიღებული პირველადი მონაცემების რედაქტირება, დამუშავება, კონტროლი და გავრცელება; </w:t>
      </w:r>
    </w:p>
    <w:p w14:paraId="2DACC695"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განხორციელდა ბიზნეს რეგისტრის აქტუალიზების ყოველთვიური გამოკვლევის (2022 წლის პირველი 9 თვის) საველე სამუშაოები, მონაცემთა დამუშავება და მის საფუძველზე ბიზნეს რეგისტრის აქტუალიზაცია;</w:t>
      </w:r>
    </w:p>
    <w:p w14:paraId="584B1346"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განხორციელდა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ფინანსთა სამინისტროს შემოსავლების სამსახურიდან მიღებული მონაცემების საფუძველზე;</w:t>
      </w:r>
    </w:p>
    <w:p w14:paraId="532F59C4"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ენერგორესურსების მოხმარების 2021 წლის გამოკვლევის მოსამზადებელი (მეთოდოლოგიური სამუშაოები) და საველე სამუშაოები, მიმდინარეობდა მონაცემთა ბაზის გაწმენდა; </w:t>
      </w:r>
    </w:p>
    <w:p w14:paraId="5A939F46"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ენერგიის მოხმარება შინამეურნეობებში 2021 წლის გამოკვლევის მოსამზადებელი (მეთოდოლოგიური სამუშაოები) და საველე სამუშაოები, CAPI მეთოდის დანერგვის მიზნით შეიქმნა პროგრამული უზრუნველყოფა, მიმდინარეობდა მონაცემთა ბაზის გაწმენდა; </w:t>
      </w:r>
    </w:p>
    <w:p w14:paraId="6C522FEC"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საწარმოთა ინოვაციური აქტივობის 2021 წლის გამოკვლევის მოსამზადებელი (მეთოდოლოგიური სამუშაოები) და საველე სამუშაოები, მონაცემთა დამუშავება, შეწონვა, ანალიზი და გავრცელება; </w:t>
      </w:r>
    </w:p>
    <w:p w14:paraId="2805555D"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საინფორმაციო და საკომუნიკაციო ტექნოლოგიების გამოყენება საწარმოებში 2021 წლის გამოკვლევის მოსამზადებელი (მეთოდოლოგიური სამუშაოები) და საველე სამუშაოები, მონაცემთა დამუშავება, შეწონვა, ანალიზი და გავრცელება; </w:t>
      </w:r>
    </w:p>
    <w:p w14:paraId="6FA8A886"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არაფინანსური კორპორაციების ფინანსური მაჩვენებლების 2021 წლის გამოკვლევის მოსამზადებელი (მეთოდოლოგიური სამუშაოები, შერჩევის სამუშაოები) და საველე სამუშაოები, მონაცემების დამუშავება; </w:t>
      </w:r>
    </w:p>
    <w:p w14:paraId="3456116B"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სასაკლაოების, ელევატორებისა და სამაცივრე მეურნეობების 2022 წლის I, II და III კვარტლის და 2021 წლის წლიური გამოკვლევის მოსამზადებელი სამუშაოები (მეთოდოლოგიური სამუშაოები, გამოსაკვლევ საწარმოთა სიის დაზუსტება); </w:t>
      </w:r>
    </w:p>
    <w:p w14:paraId="64E70FB5"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განხორციელდა სასაკლაოების, ელევატორებისა და სამაცივრე მეურნეობების 2021 წლის IV და 2022 წლის I და II კვარტლის და 2021 წლის წლიური გამოკვლევის საველე სამუშაოები, მონაცემთა დამუშავება, ანალიზი და გავრცელება;</w:t>
      </w:r>
    </w:p>
    <w:p w14:paraId="0F528ACB"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განხორციელდა ბრუნვის მოცულობის 2021 წლის ნოემბერი-დეკემბრის და 2022 წლის იანვარი-ივლისის თვეების ყოველთვიური ინდექსების გაანგარიშება და გავრცელება;</w:t>
      </w:r>
    </w:p>
    <w:p w14:paraId="6CA340C5"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ნამუშევარი საათების 2021 წლის IV და 2022 წლის I და II კვარტლის ინდექსების გაანგარიშება და გავრცელება; </w:t>
      </w:r>
    </w:p>
    <w:p w14:paraId="4DF8BA28"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სამშენებლო სექტორში დასაქმებულთა ხელფასების შესახებ გამოკვლევის მოსამზადებელი სამუშაოები (მეთოდოლოგიური სამუშაოები), 2022 წლის თებერვალი, მარტი, აპრილი, მაისი, ივნისი, ივლისი და აგვისტოს თვეების საველე სამუშაოები და მონაცემთა დამუშავება; </w:t>
      </w:r>
    </w:p>
    <w:p w14:paraId="5A0A5C48"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2021 წლის IV და 2022 წლის I და II კვარტლის მშენებლობაზე გაცემული ნებართვებისა და დამთავრებული მშენებლობის შესახებ მონაცემთა მიღება, დამუშავება და ანალიზი, 2021 წლის წლიური და 2022 წლის I და II კვარტლის მაჩვენებლების გავრცელება; </w:t>
      </w:r>
    </w:p>
    <w:p w14:paraId="5A83287F"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lastRenderedPageBreak/>
        <w:t xml:space="preserve">განხორციელდა საფინანსო საქმიანობით დაკავებული საწარმოების 2021 წლის გამოკვლევის მოსამზადებელი (მეთოდოლოგიური სამუშაოები, შერჩევის სამუშაოები) და საველე სამუშაოები, მიღებული პირველადი მონაცემების რედაქტირება. მიმდინარეობდა მონაცემების დამუშავება და კონტროლი; </w:t>
      </w:r>
    </w:p>
    <w:p w14:paraId="74B57104"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განხორციელდა საფოსტო-საკურიერო საქმიანობით დაკავებული საწარმოების 2021 წლის გამოკვლევის მოსამზადებელი (მეთოდოლოგიური სამუშაოები, გამოსაკვლევ საწარმოთა სიის დაზუსტება) და საველე სამუშაოები, მიღებული პირველადი მონაცემების რედაქტირება. მიმდინარეობდა მონაცემების დამუშავება და კონტროლი;</w:t>
      </w:r>
    </w:p>
    <w:p w14:paraId="6FBDA155"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ადგილობრივი მნიშვნელობის საავტომობილო გზების სიგრძის შესახებ 2021 წლის მონაცემების მიღება. მიმდინარეობდა მონაცემების დამუშავება; </w:t>
      </w:r>
    </w:p>
    <w:p w14:paraId="58E335E2"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რეგისტრირებული ავტომობილების რაოდენობის შესახებ 2021 წლის მონაცემების მიღება და დამუშავება. მომზადდა ინფორმაცია რეგისტრირებული ავტომობილების რაოდენობის შესახებ, 2017-2021 წლებში, სატრანსპორტო საშუალების ტიპის, საწვავის ტიპის, მფლობელის ტიპის და ასაკის მიხედვით, რომელიც განთავსდა საქსტატის ვებგვერდზე; </w:t>
      </w:r>
    </w:p>
    <w:p w14:paraId="1F97109F"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აქტიურ აბონენტთა რაოდენობის შესახებ 2021 წლის მონაცემების მიღება. მიმდინარეობდა მონაცემების დამუშავება; </w:t>
      </w:r>
    </w:p>
    <w:p w14:paraId="01655E5C"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განხორცილდა ტრანსპორტის საქმიანობით დაკავებული საწარმოების მიერ გადაყვანილი მგზავრების და გადატანილი ტვირთის რაოდენობის შესახებ 2021 წლის IV და 2022 წლის I და II კვარტლის მონაცემების მიღება და დამუშავება; </w:t>
      </w:r>
    </w:p>
    <w:p w14:paraId="28E1A48C"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ვალუტის გადამცვლელი პუნქტების 2021 წლის გამოკვლევის მონაცემთა შეგროვება, დამუშავება, ანალიზი და გავრცელება; </w:t>
      </w:r>
    </w:p>
    <w:p w14:paraId="73726061"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ყოველთვიური ენერგეტიკული სტატისტიკის 2021 წლის ნოემბერი-დეკემბრის და 2022 წლის იანვარი-ივლისის თვეების მონაცემების მიღება, დამუშავება და გავრცელება; </w:t>
      </w:r>
    </w:p>
    <w:p w14:paraId="05E8668F"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ელექტროენერგიისა და ბუნებრივი გაზის სამომხმარებლო ფასების შესახებ 2021 წლის ივლისი-დეკემბერი პერიოდის და 2022 წლის იანვარიივნისი პერიოდის მონაცემების მიღება, დამუშავება და გავრცელება; </w:t>
      </w:r>
    </w:p>
    <w:p w14:paraId="3FB33AD0"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ადგილობრივი შინამეურნეობების ტურიზმის გამოკვლევის 2021 წლის IV კვარტლის და 2022 წლის I და II კვარტლის საველე სამუშაოები. მიმდინარეობდა 2022 წლის III კვარტლის საველე სამუშაოები.; </w:t>
      </w:r>
    </w:p>
    <w:p w14:paraId="59E4269C"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განხორციელდა უცხოელ ვიზიტორთა და გამყვანი ტურიზმის გამოკვლევების 2022 წლის I, II და III კვარტლის საველე სამუშაოები;</w:t>
      </w:r>
    </w:p>
    <w:p w14:paraId="20AA21D7"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ადგილობრივი შინამეურნეობების ტურიზმის გამოკვლევის 2021 წლის IV კვარტლის და 2022 წლის I და II კვარტლის პირველადი მასალების კომპიუტერში ჩაწერა და ლოგიკური კონტროლი. მიმდინარეობდა 2022 წლის III კვარტლის პირველადი მასალების კომპიუტერში ჩაწერა და ლოგიკური კონტროლი.; </w:t>
      </w:r>
    </w:p>
    <w:p w14:paraId="39E0EF8D"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შინაგან საქმეთა სამინისტროსგან მიღებული 2021 წლის IV კვარტლის და 2022 წლის I და II კვარტლის უცხოელ ვიზიტორთა და გამყვანი ტურიზმის მონაცემების მიღება და დამუშავება. მიმდინარეობდა 2022 წლის III კვარტლის უცხოელ ვიზიტორთა და გამყვანი ტურიზმის მონაცემების მიღება და დამუშავება; </w:t>
      </w:r>
    </w:p>
    <w:p w14:paraId="0552C1C7"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ადგილობრივი შინამეურნეობების ტურიზმის გამოკვლევის 2021 წლის IV კვარტლის და 2022 წლის I და II კვარტლის მონაცემთა ბაზის კორექტირება; </w:t>
      </w:r>
    </w:p>
    <w:p w14:paraId="52E0A2B1"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უცხოელ ვიზიტორთა, გამყვანი ტურიზმისა და ადგილობრივი შინამეურნეობების ტურიზმის გამოკვლევების 2021 წლის IV კვარტალის და 2022 წლის I-II კვარტალების მაჩვენებლების გავრცელება; </w:t>
      </w:r>
    </w:p>
    <w:p w14:paraId="0ECE515F"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ახალი კორონავირუსის ინფექციის (COVID -19) გავრცელებასთან დაკავშირებით ქვეყანაში დაწესებული შეზღუდვების და საზღვრების ჩაკეტვის გამო, საქსტატის მიერ 2020 წლის 20 მარტიდან 2022 წლის 1 მაისამდე ადგილობრივი ტურიზმის სტატისტიკური გამოკვლევის </w:t>
      </w:r>
      <w:r w:rsidRPr="005A74D8">
        <w:rPr>
          <w:rFonts w:ascii="Sylfaen" w:hAnsi="Sylfaen" w:cs="Sylfaen"/>
          <w:lang w:val="ka-GE"/>
        </w:rPr>
        <w:lastRenderedPageBreak/>
        <w:t xml:space="preserve">მონაცემთა შეგროვება ხორციელდებოდა სატელეფონო ინტერვიუებისა და ონლაინ გამოკითხვის საშუალებით; </w:t>
      </w:r>
    </w:p>
    <w:p w14:paraId="1C1460A9"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მიმდინარეობა ტურიზმის სტატისტიკის პორტალის შექმნაზე მუშაობა; </w:t>
      </w:r>
    </w:p>
    <w:p w14:paraId="54CD013E"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საქართველოს იუსტიციის სამინისტროს სახელმწიფო სერვისების განვითარების სააგენტოდან და დაავადებათა კონტროლისა და საზოგადოებრივი ჯანდაცვის ეროვნული ცენტრიდან მიღებული 2021 წლის პირველადი დემოგრაფიული მონაცემების კომპიუტერული დამუშავება-ანალიზი, გამოქვეყნდა 2021 წლის ძირითადი დემოგრაფიული მონაცემები (დაბადება, გარდაცვალება, ქორწინება და განქორწინება); </w:t>
      </w:r>
    </w:p>
    <w:p w14:paraId="57B59D29"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დასრულდა საქართველოს შინაგან საქმეთა სამინისტროდან მიღებული გარე მიგრაციის მონაცემების დამუშავება, გამოქვეყნდა 2021 წლის ემიგრანტების და იმიგრანტების რიცხოვნობის განაწილება სხვადასხვა ჭრილში; </w:t>
      </w:r>
    </w:p>
    <w:p w14:paraId="6D5B0E7A"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დასრულდა 2022 წლის 1 იანვრის მდგომარეობით მოსახლეობის რიცხოვნობის გაანგარიშება. გამოქვეყნდა მოსახლეობის რიცხოვნობა (2022 წლის 1 იანვრის მდგომარეობით და 2021 წლის საშუალო წლიური რიცხოვნობა) სხვადასხვა ჭრილში; </w:t>
      </w:r>
    </w:p>
    <w:p w14:paraId="59473D54"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დასრულდა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ლ. საყვარელიძის სახელობის დაავადებათა კონტროლისა და საზოგადოებრივი ჯანმრთელობის ეროვნული ცენტრიდან მიღებული 2021 წლის გარდაცვალების მიზეზების შესახებ ინდივიდუალური მონაცემთა ბაზების კოდირება და დამუშავება-ანალიზი. გამოქვეყნდა 2021 წელს გარდაცვლილთა რიცხოვნობის განაწილება გარდაცვალების ძირითადი მიზეზების მიხედვით; </w:t>
      </w:r>
    </w:p>
    <w:p w14:paraId="1D08A5A5"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განხორციელდა საქართველოს იუსტიციის სამინისტროს სახელმწიფო სერვისების განვითარების სააგენტოდან და დაავადებათა კონტროლისა და საზოგადოებრივი ჯანდაცვის ეროვნული ცენტრიდან მიღებული 2022 წლის 6 თვის პირველადი დემოგრაფიული მონაცემების (დაბადება, გარდაცვალება, ქორწინება და განქორწინება) კომპიუტერული დამუშავება-ანალიზი. გამოქვეყნდა 2022 წლის 1-6 თვის ძირითადი დემოგრაფიული მაჩვენებლები (წინასწარი მონაცემები); </w:t>
      </w:r>
    </w:p>
    <w:p w14:paraId="6FC77485"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გამოქვეყნდა პუბლიკაციის „ბუნებრივი მოძრაობის სტატისტიკა საქართველოში, 2021 წლის ანგარიში“ ელექტრონული ვერსია, ქართულ და ინგლისურ ენებზე;</w:t>
      </w:r>
    </w:p>
    <w:p w14:paraId="51CDFA64"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დასრულდა შრომის სტატისტიკური გამოკვლევის (მონაცემები შრომის შესახებ) 2021 წლის IV კვარტალის და წლიური გამოკითხვების მონაცემების შეგროვება, პირველადი მასალების ლოგიკური და არითმეტიკული კონტროლი, მოზიდული მონაცემების კომპიუტერში ჩაწერა და რედაქტირება. განხორციელდა 2022 წლის I და II კვარტალების გამოკითხვების მოსამზადებელი სამუშაოები, 2021 წლის IV კვარტლის და 2022 წლის I და II კვარტალების არასამეწარმეო და სამეწარმეო სფეროს მონაცემთა ბაზების გაერთიანება და ფორმირება. 2021 წლის IV კვარტალის და 2022 წლის I და II კვარტალების მონაცემების გავრცელდა საქსტატის ვებგვერდზე;</w:t>
      </w:r>
    </w:p>
    <w:p w14:paraId="660BB3B4"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ჩატარდა სამუშაო ძალის გამოკვლევის 2022 წლის I, II და III კვარტალების საველე სამუშაოები, 2021 წლის დეკემბრის და 2022 წლის იანვარი-აგვისტოს თვეების პირველადი მონაცემების ლოგიკური კონტროლი, რედაქტირება და კოდირება. განხორციელდა 2021 წლის IV კვარტალის, 2022 წლის I და 2022 წლის II კვარტალების მონაცემთა ბაზის გაწმენდისა და ჰარმონიზაციის სამუშაოები და დამუშავდა მონაცემები. 2021 წლის IV კვარტლის, 2021 წლის წლიური, 2022 წლის I და II კვარტალების მონაცემები გავრცელდა საქსტატის ვებგვერდზე;</w:t>
      </w:r>
    </w:p>
    <w:p w14:paraId="69F9F760"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ჩატარდა შინამეურნეობების შემოსავლებისა და ხარჯების გამოკვლევის 2022 წლის I, II და III კვარტალების საველე სამუშაოები. განხორციელდა 2021 წლის დეკემბრის და 2022 წლის იანვარი - აგვისტოს თვეების პირველადი მონაცემების კომპიუტერში ჩაწერა, ლოგიკური კონტროლი, რედაქტირება და კოდირება. განხორციელდა 2021 წლის IV,2022 წლის I და II კვარტალის მონაცემთა ბაზის გაწმენდისა და ჰარმონიზაციის სამუშაოები და დამუშავდა მონაცემები. 2021 წლის წლიური მონაცემები გავრცელდა საქსტატის ვებგვერდზე;</w:t>
      </w:r>
    </w:p>
    <w:p w14:paraId="359408CC"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lastRenderedPageBreak/>
        <w:t>ჩატარდა 2022 წლის შინამეურნეობებში საინფორმაციო და საკომუნიკაციო ტექნოლოგიების გამოკვლევის საველე სამუშაოები, პირველადი მონაცემების ლოგიკური კონტროლი, რედაქტირება და კოდირება. განხორციელდა მონაცემთა ბაზის გაწმენდის სამუშაოები და დამუშავდა მონაცემები. 2022 წლის მონაცემები გავრცელდა საქსტატის ვებგვერდზე;</w:t>
      </w:r>
    </w:p>
    <w:p w14:paraId="0B225BAB"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ჩატარდა სასოფლო მეურნეობათა გამოკვლევის 2021 წლის დასკვნითი და 2022 წლის საწყისი გამოკითხვების საველე სამუშაოები. ჩატარდა 2021 წლის აკვაკულტურის მეურნეობების გამოკვლევის საველე სამუშაოები. ჩატარდა გამოკვლევის 2021 წლის რაუნდის, ასევე 2022 წლის საწყისი გამოკითხვის მონაცემთა ბაზის გაწმენდისა და ჰარმონიზაციის სამუშაოები და დამუშავდა მონაცემები;</w:t>
      </w:r>
    </w:p>
    <w:p w14:paraId="402375A1"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განხორციელდა სასოფლო მეურნეობათა 2022 წლის I და II კვარტლის საველე სამუშაოები, გამოქვეყნდა 2021 წლის IV კვარტლისა და 2021 წლის (წინასწარი), ასევე 2022 წლის I და II კვარტლის მეცხოველეობის მაჩვენებლები, ასევე - 2022 წლის საშემოდგომო და საგაზაფხულო კულტურების ნათესი ფართობების შესახებ მაჩვენებლები (ექსპრეს-მონაცემი);</w:t>
      </w:r>
    </w:p>
    <w:p w14:paraId="2B647868"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მომზადდა სტატისტიკური პუბლიკაცია „საქართველოს სოფლის მეურნეობა 2021“ (2021 წლის დაზუსტებული მაჩვენებლები, ელექტრონული ვერსია, ქართულ და ინგლისურ ენებზე). მომზადდა 2021 წლის IV კვარტალის მონაცემები სასურსათო უსაფრთხოების შესახებ. აღნიშნული ინფორმაცია განთავსდა საქსტატის ვებგვერდზე;</w:t>
      </w:r>
    </w:p>
    <w:p w14:paraId="486BFC3B"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მომზადდა სტატისტიკური პუბლიკაცია „აკვაკულტურა საქართველოში 2021“. </w:t>
      </w:r>
    </w:p>
    <w:p w14:paraId="71B84417"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 xml:space="preserve">დასრულდა 2021 წლის წყალმომმარაგებელი საწარმოების გამოკვლევის საველე სამუშაოები და მიღებული მონაცემები გამოქვეყნდა საქსტატის ვებგვერდზე. </w:t>
      </w:r>
    </w:p>
    <w:p w14:paraId="45190C55" w14:textId="77777777" w:rsidR="005A74D8" w:rsidRPr="005A74D8" w:rsidRDefault="005A74D8" w:rsidP="00DB446F">
      <w:pPr>
        <w:numPr>
          <w:ilvl w:val="0"/>
          <w:numId w:val="63"/>
        </w:numPr>
        <w:spacing w:after="0" w:line="240" w:lineRule="auto"/>
        <w:ind w:left="0"/>
        <w:jc w:val="both"/>
        <w:rPr>
          <w:rFonts w:ascii="Sylfaen" w:hAnsi="Sylfaen" w:cs="Sylfaen"/>
          <w:lang w:val="ka-GE"/>
        </w:rPr>
      </w:pPr>
      <w:r w:rsidRPr="005A74D8">
        <w:rPr>
          <w:rFonts w:ascii="Sylfaen" w:hAnsi="Sylfaen" w:cs="Sylfaen"/>
          <w:lang w:val="ka-GE"/>
        </w:rPr>
        <w:t>მომზადდა 2020 წლის ენერგეტიკის გარემოსდაცვითი მაჩვენებლები და 2020 წლის მატერიალური ნაკადების ანგარიში, რომლებიც განთავსდა საქსტატის ვებგვერდზე. ასევე, მომზადდა ატმოსფერულ ჰაერში გაფრქვეული მავნე ნივთიერებებისა და ოზონდამშლელი ნივთიერებების მოხმარების მაჩვენებლები, 2020 წლის საანგარიშო პერიოდის შესაბამისად, სოფლის მეურნეობის გარემოსდაცვითი მაჩვენებლები, 2021 წლის საანგარიშო პერიოდის შესაბამისად.</w:t>
      </w:r>
    </w:p>
    <w:p w14:paraId="50391AC5" w14:textId="77777777" w:rsidR="00BE06B2" w:rsidRPr="00180341" w:rsidRDefault="00BE06B2" w:rsidP="00DB446F">
      <w:pPr>
        <w:spacing w:after="0" w:line="240" w:lineRule="auto"/>
        <w:jc w:val="both"/>
        <w:rPr>
          <w:rFonts w:ascii="Sylfaen" w:eastAsiaTheme="minorEastAsia" w:hAnsi="Sylfaen" w:cs="Sylfaen"/>
          <w:bCs/>
          <w:color w:val="000000"/>
          <w:highlight w:val="yellow"/>
          <w:shd w:val="clear" w:color="auto" w:fill="FFFFFF"/>
          <w:lang w:val="ka-GE"/>
        </w:rPr>
      </w:pPr>
    </w:p>
    <w:p w14:paraId="39C4E57D" w14:textId="77777777" w:rsidR="00DE7CF6" w:rsidRPr="00233851" w:rsidRDefault="00DE7CF6" w:rsidP="00DB446F">
      <w:pPr>
        <w:pStyle w:val="Heading2"/>
        <w:spacing w:line="240" w:lineRule="auto"/>
        <w:jc w:val="both"/>
        <w:rPr>
          <w:rFonts w:ascii="Sylfaen" w:hAnsi="Sylfaen"/>
          <w:sz w:val="22"/>
          <w:szCs w:val="22"/>
        </w:rPr>
      </w:pPr>
      <w:r w:rsidRPr="00233851">
        <w:rPr>
          <w:rFonts w:ascii="Sylfaen" w:hAnsi="Sylfaen"/>
          <w:sz w:val="22"/>
          <w:szCs w:val="22"/>
        </w:rPr>
        <w:t>5.11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14:paraId="51A4B1CB" w14:textId="77777777" w:rsidR="00DE7CF6" w:rsidRPr="00233851" w:rsidRDefault="00DE7CF6" w:rsidP="00DB446F">
      <w:pPr>
        <w:spacing w:line="240" w:lineRule="auto"/>
        <w:rPr>
          <w:rFonts w:ascii="Sylfaen" w:hAnsi="Sylfaen"/>
          <w:lang w:val="ka-GE"/>
        </w:rPr>
      </w:pPr>
    </w:p>
    <w:p w14:paraId="36459A3B" w14:textId="77777777" w:rsidR="00DE7CF6" w:rsidRPr="00233851" w:rsidRDefault="00DE7CF6" w:rsidP="00DB446F">
      <w:pPr>
        <w:pStyle w:val="ListParagraph"/>
        <w:spacing w:after="0" w:line="240" w:lineRule="auto"/>
        <w:ind w:left="0"/>
        <w:rPr>
          <w:rFonts w:ascii="Sylfaen" w:hAnsi="Sylfaen"/>
          <w:bCs/>
          <w:lang w:val="ka-GE"/>
        </w:rPr>
      </w:pPr>
      <w:r w:rsidRPr="00233851">
        <w:rPr>
          <w:rFonts w:ascii="Sylfaen" w:hAnsi="Sylfaen"/>
          <w:bCs/>
          <w:lang w:val="ka-GE"/>
        </w:rPr>
        <w:t>პროგრამის განმახორციელებელი:</w:t>
      </w:r>
    </w:p>
    <w:p w14:paraId="273A88FA" w14:textId="77777777" w:rsidR="00DE7CF6" w:rsidRPr="00233851" w:rsidRDefault="00DE7CF6" w:rsidP="00DB446F">
      <w:pPr>
        <w:pStyle w:val="ListParagraph"/>
        <w:numPr>
          <w:ilvl w:val="0"/>
          <w:numId w:val="68"/>
        </w:numPr>
        <w:spacing w:after="0" w:line="240" w:lineRule="auto"/>
        <w:jc w:val="both"/>
        <w:rPr>
          <w:rFonts w:ascii="Sylfaen" w:eastAsiaTheme="minorEastAsia" w:hAnsi="Sylfaen"/>
          <w:bCs/>
          <w:color w:val="000000" w:themeColor="text1"/>
        </w:rPr>
      </w:pPr>
      <w:r w:rsidRPr="00233851">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0BA59380" w14:textId="77777777" w:rsidR="00DE7CF6" w:rsidRPr="00180341" w:rsidRDefault="00DE7CF6" w:rsidP="00DB446F">
      <w:pPr>
        <w:spacing w:line="240" w:lineRule="auto"/>
        <w:rPr>
          <w:rFonts w:ascii="Sylfaen" w:hAnsi="Sylfaen"/>
          <w:highlight w:val="yellow"/>
          <w:lang w:val="ka-GE"/>
        </w:rPr>
      </w:pPr>
    </w:p>
    <w:p w14:paraId="6A183D36" w14:textId="77777777" w:rsidR="00233851" w:rsidRPr="004E4128" w:rsidRDefault="00233851" w:rsidP="00DB446F">
      <w:pPr>
        <w:pStyle w:val="ListParagraph"/>
        <w:numPr>
          <w:ilvl w:val="0"/>
          <w:numId w:val="78"/>
        </w:numPr>
        <w:spacing w:after="0" w:line="240" w:lineRule="auto"/>
        <w:ind w:left="-90"/>
        <w:jc w:val="both"/>
        <w:rPr>
          <w:rFonts w:ascii="Sylfaen" w:hAnsi="Sylfaen"/>
          <w:bCs/>
          <w:color w:val="000000" w:themeColor="text1"/>
          <w:lang w:val="ka-GE"/>
        </w:rPr>
      </w:pPr>
      <w:r w:rsidRPr="004E4128">
        <w:rPr>
          <w:rFonts w:ascii="Sylfaen" w:hAnsi="Sylfaen"/>
          <w:bCs/>
          <w:color w:val="000000" w:themeColor="text1"/>
          <w:lang w:val="ka-GE"/>
        </w:rPr>
        <w:t xml:space="preserve">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დაბრუნების ფარგლებში,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2018 წლის 30 აპრილს გაფორმებული ოქმის შესაბამისად, განხორციელდა ვალის ნაწილის დაფარვა. </w:t>
      </w:r>
      <w:r w:rsidRPr="004E4128">
        <w:rPr>
          <w:rFonts w:ascii="Sylfaen" w:hAnsi="Sylfaen"/>
          <w:noProof/>
          <w:color w:val="000000" w:themeColor="text1"/>
          <w:lang w:val="ka-GE"/>
        </w:rPr>
        <w:t xml:space="preserve">სულ საანგარიშო პერიოდში </w:t>
      </w:r>
      <w:r w:rsidRPr="004E4128">
        <w:rPr>
          <w:rFonts w:ascii="Sylfaen" w:hAnsi="Sylfaen"/>
          <w:bCs/>
          <w:color w:val="000000" w:themeColor="text1"/>
          <w:lang w:val="ka-GE"/>
        </w:rPr>
        <w:t xml:space="preserve">სს „ელექტროენერგეტიკული სისტემის კომერციულმა ოპერატორმა“ ელექტროენერგიის წარმოების კომპანიას („Elektrik Üretim A.Ş.“(EÜAŞ)) მიაწოდა </w:t>
      </w:r>
      <w:r w:rsidRPr="004E4128">
        <w:rPr>
          <w:rFonts w:ascii="Sylfaen" w:hAnsi="Sylfaen" w:cs="Sylfaen"/>
          <w:noProof/>
          <w:color w:val="000000" w:themeColor="text1"/>
          <w:lang w:val="ka-GE"/>
        </w:rPr>
        <w:t xml:space="preserve">89 291 979.1 </w:t>
      </w:r>
      <w:r w:rsidRPr="004E4128">
        <w:rPr>
          <w:rFonts w:ascii="Sylfaen" w:hAnsi="Sylfaen" w:cs="Sylfaen"/>
          <w:color w:val="000000" w:themeColor="text1"/>
          <w:lang w:val="ka-GE"/>
        </w:rPr>
        <w:t xml:space="preserve">კვტ.სთ </w:t>
      </w:r>
      <w:r w:rsidRPr="004E4128">
        <w:rPr>
          <w:rFonts w:ascii="Sylfaen" w:hAnsi="Sylfaen"/>
          <w:bCs/>
          <w:color w:val="000000" w:themeColor="text1"/>
          <w:lang w:val="ka-GE"/>
        </w:rPr>
        <w:t xml:space="preserve">ელექტროენერგია (ექსპორტირებული ელექტროენერგიის საფასური შეადგენს 5.3 </w:t>
      </w:r>
      <w:r w:rsidRPr="004E4128">
        <w:rPr>
          <w:rFonts w:ascii="Sylfaen" w:hAnsi="Sylfaen"/>
          <w:color w:val="000000" w:themeColor="text1"/>
          <w:lang w:val="ka-GE"/>
        </w:rPr>
        <w:t>მლნ</w:t>
      </w:r>
      <w:r w:rsidRPr="004E4128">
        <w:rPr>
          <w:rFonts w:ascii="Sylfaen" w:hAnsi="Sylfaen"/>
          <w:bCs/>
          <w:color w:val="000000" w:themeColor="text1"/>
          <w:lang w:val="ka-GE"/>
        </w:rPr>
        <w:t xml:space="preserve"> ლარს).  </w:t>
      </w:r>
    </w:p>
    <w:p w14:paraId="3EF124CC" w14:textId="77777777" w:rsidR="003672DE" w:rsidRPr="00180341" w:rsidRDefault="003672DE" w:rsidP="00DB446F">
      <w:pPr>
        <w:spacing w:line="240" w:lineRule="auto"/>
        <w:jc w:val="both"/>
        <w:rPr>
          <w:rFonts w:ascii="Sylfaen" w:hAnsi="Sylfaen"/>
          <w:highlight w:val="yellow"/>
          <w:lang w:val="ka-GE"/>
        </w:rPr>
      </w:pPr>
    </w:p>
    <w:p w14:paraId="441D7A54" w14:textId="77777777" w:rsidR="002638F7" w:rsidRPr="00D219AA" w:rsidRDefault="002638F7" w:rsidP="00DB446F">
      <w:pPr>
        <w:pStyle w:val="Heading2"/>
        <w:spacing w:line="240" w:lineRule="auto"/>
        <w:jc w:val="both"/>
        <w:rPr>
          <w:rFonts w:ascii="Sylfaen" w:hAnsi="Sylfaen"/>
          <w:sz w:val="22"/>
          <w:szCs w:val="22"/>
        </w:rPr>
      </w:pPr>
      <w:r w:rsidRPr="00D219AA">
        <w:rPr>
          <w:rFonts w:ascii="Sylfaen" w:hAnsi="Sylfaen"/>
          <w:sz w:val="22"/>
          <w:szCs w:val="22"/>
        </w:rPr>
        <w:t>5.12 სსიპ − საქართველოს კონკურენციის ეროვნული სააგენტო (პროგრამული კოდი 43 00)</w:t>
      </w:r>
    </w:p>
    <w:p w14:paraId="39EAC8A6" w14:textId="77777777" w:rsidR="002638F7" w:rsidRPr="00D219AA" w:rsidRDefault="002638F7" w:rsidP="00DB446F">
      <w:pPr>
        <w:pStyle w:val="abzacixml"/>
        <w:spacing w:line="240" w:lineRule="auto"/>
        <w:rPr>
          <w:sz w:val="22"/>
          <w:szCs w:val="22"/>
        </w:rPr>
      </w:pPr>
    </w:p>
    <w:p w14:paraId="7F2063DD" w14:textId="77777777" w:rsidR="002638F7" w:rsidRPr="00D219AA" w:rsidRDefault="002638F7" w:rsidP="00DB446F">
      <w:pPr>
        <w:pStyle w:val="abzacixml"/>
        <w:spacing w:line="240" w:lineRule="auto"/>
        <w:rPr>
          <w:sz w:val="22"/>
          <w:szCs w:val="22"/>
        </w:rPr>
      </w:pPr>
      <w:r w:rsidRPr="00D219AA">
        <w:rPr>
          <w:sz w:val="22"/>
          <w:szCs w:val="22"/>
        </w:rPr>
        <w:t>პროგრამის განმახორციელებელი:</w:t>
      </w:r>
    </w:p>
    <w:p w14:paraId="18A41424" w14:textId="77777777" w:rsidR="002638F7" w:rsidRPr="00D219AA" w:rsidRDefault="002638F7" w:rsidP="00DB446F">
      <w:pPr>
        <w:pStyle w:val="ListParagraph"/>
        <w:numPr>
          <w:ilvl w:val="0"/>
          <w:numId w:val="5"/>
        </w:numPr>
        <w:spacing w:after="3" w:line="240" w:lineRule="auto"/>
        <w:ind w:right="51"/>
        <w:jc w:val="both"/>
        <w:rPr>
          <w:rFonts w:ascii="Sylfaen" w:hAnsi="Sylfaen"/>
          <w:bCs/>
          <w:iCs/>
          <w:color w:val="000000" w:themeColor="text1"/>
        </w:rPr>
      </w:pPr>
      <w:r w:rsidRPr="00D219AA">
        <w:rPr>
          <w:rFonts w:ascii="Sylfaen" w:hAnsi="Sylfaen"/>
          <w:bCs/>
          <w:iCs/>
          <w:color w:val="000000" w:themeColor="text1"/>
        </w:rPr>
        <w:lastRenderedPageBreak/>
        <w:t xml:space="preserve">სსიპ – </w:t>
      </w:r>
      <w:r w:rsidRPr="00D219AA">
        <w:rPr>
          <w:rFonts w:ascii="Sylfaen" w:hAnsi="Sylfaen" w:cs="Calibri"/>
          <w:bCs/>
          <w:iCs/>
          <w:color w:val="000000" w:themeColor="text1"/>
          <w:lang w:val="ka-GE"/>
        </w:rPr>
        <w:t>საქართველოს კონკურენციის ეროვნული სააგენტო</w:t>
      </w:r>
    </w:p>
    <w:p w14:paraId="69A5707C" w14:textId="77777777" w:rsidR="002638F7" w:rsidRPr="00180341" w:rsidRDefault="002638F7" w:rsidP="00DB446F">
      <w:pPr>
        <w:spacing w:line="240" w:lineRule="auto"/>
        <w:rPr>
          <w:rFonts w:ascii="Sylfaen" w:hAnsi="Sylfaen"/>
          <w:iCs/>
          <w:highlight w:val="yellow"/>
          <w:lang w:val="ka-GE"/>
        </w:rPr>
      </w:pPr>
    </w:p>
    <w:p w14:paraId="0AD922DC" w14:textId="77777777" w:rsidR="00D219AA" w:rsidRPr="00FA1A2D" w:rsidRDefault="00D219AA" w:rsidP="00DB446F">
      <w:pPr>
        <w:numPr>
          <w:ilvl w:val="0"/>
          <w:numId w:val="43"/>
        </w:numPr>
        <w:spacing w:after="0" w:line="240" w:lineRule="auto"/>
        <w:ind w:left="0"/>
        <w:jc w:val="both"/>
        <w:rPr>
          <w:rFonts w:ascii="Sylfaen" w:eastAsiaTheme="minorEastAsia" w:hAnsi="Sylfaen" w:cs="Sylfaen"/>
          <w:bCs/>
          <w:color w:val="000000"/>
          <w:shd w:val="clear" w:color="auto" w:fill="FFFFFF"/>
          <w:lang w:val="ka-GE"/>
        </w:rPr>
      </w:pPr>
      <w:r w:rsidRPr="00FA1A2D">
        <w:rPr>
          <w:rFonts w:ascii="Sylfaen" w:eastAsiaTheme="minorEastAsia" w:hAnsi="Sylfaen" w:cs="Sylfaen"/>
          <w:bCs/>
          <w:color w:val="000000"/>
          <w:shd w:val="clear" w:color="auto" w:fill="FFFFFF"/>
          <w:lang w:val="ka-GE"/>
        </w:rPr>
        <w:t xml:space="preserve">მიმდინარეობდა </w:t>
      </w:r>
      <w:r w:rsidRPr="00FA1A2D">
        <w:rPr>
          <w:rFonts w:ascii="Sylfaen" w:hAnsi="Sylfaen"/>
          <w:color w:val="000000"/>
        </w:rPr>
        <w:t>4</w:t>
      </w:r>
      <w:r w:rsidRPr="00FA1A2D">
        <w:rPr>
          <w:rFonts w:ascii="Sylfaen" w:hAnsi="Sylfaen"/>
          <w:color w:val="000000"/>
          <w:lang w:val="ka-GE"/>
        </w:rPr>
        <w:t xml:space="preserve"> </w:t>
      </w:r>
      <w:r w:rsidRPr="00FA1A2D">
        <w:rPr>
          <w:rFonts w:ascii="Sylfaen" w:eastAsiaTheme="minorEastAsia" w:hAnsi="Sylfaen" w:cs="Sylfaen"/>
          <w:bCs/>
          <w:color w:val="000000"/>
          <w:shd w:val="clear" w:color="auto" w:fill="FFFFFF"/>
          <w:lang w:val="ka-GE"/>
        </w:rPr>
        <w:t xml:space="preserve">ბაზრის მოკვლევა და საქონლის/მომსახურების </w:t>
      </w:r>
      <w:r w:rsidRPr="00FA1A2D">
        <w:rPr>
          <w:rFonts w:ascii="Sylfaen" w:hAnsi="Sylfaen"/>
          <w:color w:val="000000"/>
          <w:lang w:val="ka-GE"/>
        </w:rPr>
        <w:t>2</w:t>
      </w:r>
      <w:r w:rsidRPr="00FA1A2D">
        <w:rPr>
          <w:rFonts w:ascii="Sylfaen" w:eastAsiaTheme="minorEastAsia" w:hAnsi="Sylfaen" w:cs="Sylfaen"/>
          <w:bCs/>
          <w:color w:val="000000"/>
          <w:shd w:val="clear" w:color="auto" w:fill="FFFFFF"/>
          <w:lang w:val="ka-GE"/>
        </w:rPr>
        <w:t xml:space="preserve"> ბაზრის მონიტორინგი;</w:t>
      </w:r>
      <w:r>
        <w:rPr>
          <w:rFonts w:ascii="Sylfaen" w:eastAsiaTheme="minorEastAsia" w:hAnsi="Sylfaen" w:cs="Sylfaen"/>
          <w:bCs/>
          <w:color w:val="000000"/>
          <w:shd w:val="clear" w:color="auto" w:fill="FFFFFF"/>
        </w:rPr>
        <w:t xml:space="preserve"> </w:t>
      </w:r>
      <w:r w:rsidRPr="00FA1A2D">
        <w:rPr>
          <w:rFonts w:ascii="Sylfaen" w:eastAsiaTheme="minorEastAsia" w:hAnsi="Sylfaen" w:cs="Sylfaen"/>
          <w:bCs/>
          <w:color w:val="000000"/>
          <w:shd w:val="clear" w:color="auto" w:fill="FFFFFF"/>
          <w:lang w:val="ka-GE"/>
        </w:rPr>
        <w:t>მონაწილეობა იქნა მიღებული 17 სასამართლო დავაში სააგენტოს მიერ მიღებულ 15 გადაწყვეტილებებთან დაკავშირებით;</w:t>
      </w:r>
    </w:p>
    <w:p w14:paraId="471B1548" w14:textId="77777777" w:rsidR="00D219AA" w:rsidRPr="00FA1A2D" w:rsidRDefault="00D219AA" w:rsidP="00DB446F">
      <w:pPr>
        <w:numPr>
          <w:ilvl w:val="0"/>
          <w:numId w:val="43"/>
        </w:numPr>
        <w:spacing w:after="0" w:line="240" w:lineRule="auto"/>
        <w:ind w:left="0"/>
        <w:jc w:val="both"/>
        <w:rPr>
          <w:rFonts w:ascii="Sylfaen" w:eastAsiaTheme="minorEastAsia" w:hAnsi="Sylfaen" w:cs="Sylfaen"/>
          <w:bCs/>
          <w:color w:val="000000"/>
          <w:shd w:val="clear" w:color="auto" w:fill="FFFFFF"/>
          <w:lang w:val="ka-GE"/>
        </w:rPr>
      </w:pPr>
      <w:r w:rsidRPr="00FA1A2D">
        <w:rPr>
          <w:rFonts w:ascii="Sylfaen" w:eastAsiaTheme="minorEastAsia" w:hAnsi="Sylfaen" w:cs="Sylfaen"/>
          <w:bCs/>
          <w:color w:val="000000"/>
          <w:shd w:val="clear" w:color="auto" w:fill="FFFFFF"/>
          <w:lang w:val="ka-GE"/>
        </w:rPr>
        <w:t xml:space="preserve">კონკურენციის სამართლის შესახებ საჯარო და კერძო სექტორის ინფორმირებულობის გაზრდის მიზნით, სააგენტოს წარმომადგენლების მონაწილეობით გაიმართა </w:t>
      </w:r>
      <w:r w:rsidRPr="00FA1A2D">
        <w:rPr>
          <w:rFonts w:ascii="Sylfaen" w:hAnsi="Sylfaen"/>
          <w:color w:val="000000"/>
        </w:rPr>
        <w:t>6</w:t>
      </w:r>
      <w:r w:rsidRPr="00FA1A2D">
        <w:rPr>
          <w:rFonts w:ascii="Sylfaen" w:hAnsi="Sylfaen"/>
          <w:color w:val="000000"/>
          <w:lang w:val="ka-GE"/>
        </w:rPr>
        <w:t xml:space="preserve"> </w:t>
      </w:r>
      <w:r w:rsidRPr="00FA1A2D">
        <w:rPr>
          <w:rFonts w:ascii="Sylfaen" w:eastAsiaTheme="minorEastAsia" w:hAnsi="Sylfaen" w:cs="Sylfaen"/>
          <w:bCs/>
          <w:color w:val="000000"/>
          <w:shd w:val="clear" w:color="auto" w:fill="FFFFFF"/>
          <w:lang w:val="ka-GE"/>
        </w:rPr>
        <w:t xml:space="preserve"> სემინარი/კონფერენცია სხვადასხვა სახელმწიფო უწყებებისა და ბიზნეს-სუბიექტების წარმომადგენლების მონაწილეობით და აგრეთვე, გაიმართა 4 ღონისძიება ანტიდემპინგურ ღონისძიებებთან დაკავშირებით;</w:t>
      </w:r>
    </w:p>
    <w:p w14:paraId="750C504E" w14:textId="77777777" w:rsidR="00D219AA" w:rsidRPr="00FA1A2D" w:rsidRDefault="00D219AA" w:rsidP="00DB446F">
      <w:pPr>
        <w:numPr>
          <w:ilvl w:val="0"/>
          <w:numId w:val="43"/>
        </w:numPr>
        <w:spacing w:after="0" w:line="240" w:lineRule="auto"/>
        <w:ind w:left="0"/>
        <w:jc w:val="both"/>
        <w:rPr>
          <w:rFonts w:ascii="Sylfaen" w:eastAsiaTheme="minorEastAsia" w:hAnsi="Sylfaen" w:cs="Sylfaen"/>
          <w:bCs/>
          <w:color w:val="000000"/>
          <w:shd w:val="clear" w:color="auto" w:fill="FFFFFF"/>
          <w:lang w:val="ka-GE"/>
        </w:rPr>
      </w:pPr>
      <w:r w:rsidRPr="00FA1A2D">
        <w:rPr>
          <w:rFonts w:ascii="Sylfaen" w:eastAsiaTheme="minorEastAsia" w:hAnsi="Sylfaen" w:cs="Sylfaen"/>
          <w:bCs/>
          <w:color w:val="000000"/>
          <w:shd w:val="clear" w:color="auto" w:fill="FFFFFF"/>
          <w:lang w:val="ka-GE"/>
        </w:rPr>
        <w:t xml:space="preserve">კონკურენციის საკითხებზე სააგენტოს თანამშრომელთა კვალიფიკაციის ამაღლების კუთხით, ჩატარდა/მონაწილეობა იქნა მიღებული </w:t>
      </w:r>
      <w:r w:rsidRPr="00FA1A2D">
        <w:rPr>
          <w:rFonts w:ascii="Sylfaen" w:hAnsi="Sylfaen"/>
          <w:color w:val="000000"/>
          <w:lang w:val="ka-GE"/>
        </w:rPr>
        <w:t>1</w:t>
      </w:r>
      <w:r w:rsidRPr="00FA1A2D">
        <w:rPr>
          <w:rFonts w:ascii="Sylfaen" w:hAnsi="Sylfaen"/>
          <w:color w:val="000000"/>
        </w:rPr>
        <w:t>2</w:t>
      </w:r>
      <w:r w:rsidRPr="00FA1A2D">
        <w:rPr>
          <w:rFonts w:ascii="Sylfaen" w:hAnsi="Sylfaen"/>
          <w:color w:val="000000"/>
          <w:lang w:val="ka-GE"/>
        </w:rPr>
        <w:t xml:space="preserve"> </w:t>
      </w:r>
      <w:r w:rsidRPr="00FA1A2D">
        <w:rPr>
          <w:rFonts w:ascii="Sylfaen" w:eastAsiaTheme="minorEastAsia" w:hAnsi="Sylfaen" w:cs="Sylfaen"/>
          <w:bCs/>
          <w:color w:val="000000"/>
          <w:shd w:val="clear" w:color="auto" w:fill="FFFFFF"/>
          <w:lang w:val="ka-GE"/>
        </w:rPr>
        <w:t xml:space="preserve">ღონისძიებაში, ხოლო ანტიდემპინგურ ღონისძიებებთან დაკავშირებით - </w:t>
      </w:r>
      <w:r w:rsidRPr="00FA1A2D">
        <w:rPr>
          <w:rFonts w:ascii="Sylfaen" w:hAnsi="Sylfaen"/>
          <w:color w:val="000000"/>
          <w:lang w:val="ka-GE"/>
        </w:rPr>
        <w:t xml:space="preserve">2 ონლაინ </w:t>
      </w:r>
      <w:r w:rsidRPr="00FA1A2D">
        <w:rPr>
          <w:rFonts w:ascii="Sylfaen" w:eastAsiaTheme="minorEastAsia" w:hAnsi="Sylfaen" w:cs="Sylfaen"/>
          <w:bCs/>
          <w:color w:val="000000"/>
          <w:shd w:val="clear" w:color="auto" w:fill="FFFFFF"/>
          <w:lang w:val="ka-GE"/>
        </w:rPr>
        <w:t>სემინარში;</w:t>
      </w:r>
    </w:p>
    <w:p w14:paraId="7471C8C7" w14:textId="77777777" w:rsidR="00D219AA" w:rsidRPr="00FA1A2D" w:rsidRDefault="00D219AA" w:rsidP="00DB446F">
      <w:pPr>
        <w:numPr>
          <w:ilvl w:val="0"/>
          <w:numId w:val="43"/>
        </w:numPr>
        <w:spacing w:after="0" w:line="240" w:lineRule="auto"/>
        <w:ind w:left="0"/>
        <w:jc w:val="both"/>
        <w:rPr>
          <w:rFonts w:ascii="Sylfaen" w:eastAsiaTheme="minorEastAsia" w:hAnsi="Sylfaen" w:cs="Sylfaen"/>
          <w:bCs/>
          <w:color w:val="000000"/>
          <w:shd w:val="clear" w:color="auto" w:fill="FFFFFF"/>
          <w:lang w:val="ka-GE"/>
        </w:rPr>
      </w:pPr>
      <w:r w:rsidRPr="00FA1A2D">
        <w:rPr>
          <w:rFonts w:ascii="Sylfaen" w:eastAsiaTheme="minorEastAsia" w:hAnsi="Sylfaen" w:cs="Sylfaen"/>
          <w:bCs/>
          <w:color w:val="000000"/>
          <w:shd w:val="clear" w:color="auto" w:fill="FFFFFF"/>
          <w:lang w:val="ka-GE"/>
        </w:rPr>
        <w:t xml:space="preserve">მიმდინარეობდა </w:t>
      </w:r>
      <w:r w:rsidRPr="00FA1A2D">
        <w:rPr>
          <w:rFonts w:ascii="Sylfaen" w:hAnsi="Sylfaen"/>
          <w:color w:val="000000"/>
        </w:rPr>
        <w:t>6</w:t>
      </w:r>
      <w:r w:rsidRPr="00FA1A2D">
        <w:rPr>
          <w:rFonts w:ascii="Sylfaen" w:eastAsiaTheme="minorEastAsia" w:hAnsi="Sylfaen" w:cs="Sylfaen"/>
          <w:bCs/>
          <w:color w:val="000000"/>
          <w:shd w:val="clear" w:color="auto" w:fill="FFFFFF"/>
          <w:lang w:val="ka-GE"/>
        </w:rPr>
        <w:t xml:space="preserve"> საჩივრის მატერიალური 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w:t>
      </w:r>
    </w:p>
    <w:p w14:paraId="4C3071A7" w14:textId="77777777" w:rsidR="00D219AA" w:rsidRPr="00FA1A2D" w:rsidRDefault="00D219AA" w:rsidP="00DB446F">
      <w:pPr>
        <w:numPr>
          <w:ilvl w:val="0"/>
          <w:numId w:val="43"/>
        </w:numPr>
        <w:spacing w:after="0" w:line="240" w:lineRule="auto"/>
        <w:ind w:left="0"/>
        <w:contextualSpacing/>
        <w:jc w:val="both"/>
        <w:rPr>
          <w:rFonts w:ascii="Sylfaen" w:eastAsiaTheme="minorEastAsia" w:hAnsi="Sylfaen" w:cs="Sylfaen"/>
          <w:bCs/>
          <w:color w:val="000000"/>
          <w:shd w:val="clear" w:color="auto" w:fill="FFFFFF"/>
          <w:lang w:val="ka-GE"/>
        </w:rPr>
      </w:pPr>
      <w:r w:rsidRPr="00FA1A2D">
        <w:rPr>
          <w:rFonts w:ascii="Sylfaen" w:hAnsi="Sylfaen" w:cs="Sylfaen"/>
          <w:color w:val="000000"/>
          <w:lang w:val="ka-GE"/>
        </w:rPr>
        <w:t>განხილულ იქნა</w:t>
      </w:r>
      <w:r w:rsidRPr="00FA1A2D">
        <w:rPr>
          <w:rFonts w:ascii="Sylfaen" w:hAnsi="Sylfaen"/>
          <w:color w:val="000000"/>
          <w:lang w:val="ka-GE"/>
        </w:rPr>
        <w:t xml:space="preserve"> 4 </w:t>
      </w:r>
      <w:r w:rsidRPr="00FA1A2D">
        <w:rPr>
          <w:rFonts w:ascii="Sylfaen" w:hAnsi="Sylfaen" w:cs="Sylfaen"/>
          <w:color w:val="000000"/>
          <w:lang w:val="ka-GE"/>
        </w:rPr>
        <w:t>კონცენტრაციის</w:t>
      </w:r>
      <w:r w:rsidRPr="00FA1A2D">
        <w:rPr>
          <w:rFonts w:ascii="Sylfaen" w:hAnsi="Sylfaen"/>
          <w:color w:val="000000"/>
          <w:lang w:val="ka-GE"/>
        </w:rPr>
        <w:t xml:space="preserve"> </w:t>
      </w:r>
      <w:r w:rsidRPr="00FA1A2D">
        <w:rPr>
          <w:rFonts w:ascii="Sylfaen" w:hAnsi="Sylfaen" w:cs="Sylfaen"/>
          <w:color w:val="000000"/>
          <w:lang w:val="ka-GE"/>
        </w:rPr>
        <w:t>შეტყობინება</w:t>
      </w:r>
      <w:r w:rsidRPr="00FA1A2D">
        <w:rPr>
          <w:rFonts w:ascii="Sylfaen" w:hAnsi="Sylfaen"/>
          <w:color w:val="000000"/>
          <w:lang w:val="ka-GE"/>
        </w:rPr>
        <w:t xml:space="preserve"> </w:t>
      </w:r>
      <w:r w:rsidRPr="00FA1A2D">
        <w:rPr>
          <w:rFonts w:ascii="Sylfaen" w:hAnsi="Sylfaen" w:cs="Sylfaen"/>
          <w:color w:val="000000"/>
          <w:lang w:val="ka-GE"/>
        </w:rPr>
        <w:t>და</w:t>
      </w:r>
      <w:r w:rsidRPr="00FA1A2D">
        <w:rPr>
          <w:rFonts w:ascii="Sylfaen" w:hAnsi="Sylfaen"/>
          <w:color w:val="000000"/>
          <w:lang w:val="ka-GE"/>
        </w:rPr>
        <w:t xml:space="preserve"> </w:t>
      </w:r>
      <w:r w:rsidRPr="00FA1A2D">
        <w:rPr>
          <w:rFonts w:ascii="Sylfaen" w:hAnsi="Sylfaen" w:cs="Sylfaen"/>
          <w:color w:val="000000"/>
          <w:lang w:val="ka-GE"/>
        </w:rPr>
        <w:t>გაიცა</w:t>
      </w:r>
      <w:r w:rsidRPr="00FA1A2D">
        <w:rPr>
          <w:rFonts w:ascii="Sylfaen" w:hAnsi="Sylfaen"/>
          <w:color w:val="000000"/>
          <w:lang w:val="ka-GE"/>
        </w:rPr>
        <w:t xml:space="preserve"> </w:t>
      </w:r>
      <w:r w:rsidRPr="00FA1A2D">
        <w:rPr>
          <w:rFonts w:ascii="Sylfaen" w:hAnsi="Sylfaen" w:cs="Sylfaen"/>
          <w:color w:val="000000"/>
          <w:lang w:val="ka-GE"/>
        </w:rPr>
        <w:t>დადებითი</w:t>
      </w:r>
      <w:r w:rsidRPr="00FA1A2D">
        <w:rPr>
          <w:rFonts w:ascii="Sylfaen" w:hAnsi="Sylfaen"/>
          <w:color w:val="000000"/>
          <w:lang w:val="ka-GE"/>
        </w:rPr>
        <w:t xml:space="preserve"> </w:t>
      </w:r>
      <w:r w:rsidRPr="00FA1A2D">
        <w:rPr>
          <w:rFonts w:ascii="Sylfaen" w:hAnsi="Sylfaen" w:cs="Sylfaen"/>
          <w:color w:val="000000"/>
          <w:lang w:val="ka-GE"/>
        </w:rPr>
        <w:t>დასკვნა</w:t>
      </w:r>
      <w:r w:rsidRPr="00FA1A2D">
        <w:rPr>
          <w:rFonts w:ascii="Sylfaen" w:hAnsi="Sylfaen"/>
          <w:color w:val="000000"/>
          <w:lang w:val="ka-GE"/>
        </w:rPr>
        <w:t>;</w:t>
      </w:r>
    </w:p>
    <w:p w14:paraId="7984FB24" w14:textId="77777777" w:rsidR="00D219AA" w:rsidRPr="00FA1A2D" w:rsidRDefault="00D219AA" w:rsidP="00DB446F">
      <w:pPr>
        <w:numPr>
          <w:ilvl w:val="0"/>
          <w:numId w:val="43"/>
        </w:numPr>
        <w:spacing w:after="0" w:line="240" w:lineRule="auto"/>
        <w:ind w:left="0"/>
        <w:contextualSpacing/>
        <w:jc w:val="both"/>
        <w:rPr>
          <w:rFonts w:ascii="Sylfaen" w:eastAsiaTheme="minorEastAsia" w:hAnsi="Sylfaen" w:cs="Sylfaen"/>
          <w:bCs/>
          <w:color w:val="000000"/>
          <w:shd w:val="clear" w:color="auto" w:fill="FFFFFF"/>
          <w:lang w:val="ka-GE"/>
        </w:rPr>
      </w:pPr>
      <w:r w:rsidRPr="00FA1A2D">
        <w:rPr>
          <w:rFonts w:ascii="Sylfaen" w:eastAsiaTheme="minorEastAsia" w:hAnsi="Sylfaen" w:cs="Sylfaen"/>
          <w:bCs/>
          <w:color w:val="000000"/>
          <w:shd w:val="clear" w:color="auto" w:fill="FFFFFF"/>
          <w:lang w:val="ka-GE"/>
        </w:rPr>
        <w:t xml:space="preserve">სახელმწიფო შესყიდვებთან დაკავშირებული დავების განხილვის საბჭოს აპარატის მიერ:  მომზადებულ იქნა საბჭოს </w:t>
      </w:r>
      <w:r w:rsidRPr="00FA1A2D">
        <w:rPr>
          <w:rFonts w:ascii="Sylfaen" w:hAnsi="Sylfaen"/>
          <w:color w:val="000000"/>
          <w:lang w:val="en-GB"/>
        </w:rPr>
        <w:t>706</w:t>
      </w:r>
      <w:r w:rsidRPr="00FA1A2D">
        <w:rPr>
          <w:rFonts w:ascii="Sylfaen" w:hAnsi="Sylfaen"/>
          <w:color w:val="000000"/>
          <w:lang w:val="ka-GE"/>
        </w:rPr>
        <w:t xml:space="preserve"> </w:t>
      </w:r>
      <w:r w:rsidRPr="00FA1A2D">
        <w:rPr>
          <w:rFonts w:ascii="Sylfaen" w:eastAsiaTheme="minorEastAsia" w:hAnsi="Sylfaen" w:cs="Sylfaen"/>
          <w:bCs/>
          <w:color w:val="000000"/>
          <w:shd w:val="clear" w:color="auto" w:fill="FFFFFF"/>
          <w:lang w:val="ka-GE"/>
        </w:rPr>
        <w:t xml:space="preserve">გადაწყვეტილების პროექტი და </w:t>
      </w:r>
      <w:r w:rsidRPr="00FA1A2D">
        <w:rPr>
          <w:rFonts w:ascii="Sylfaen" w:hAnsi="Sylfaen"/>
          <w:color w:val="000000"/>
          <w:lang w:val="en-GB"/>
        </w:rPr>
        <w:t>184</w:t>
      </w:r>
      <w:r w:rsidRPr="00FA1A2D">
        <w:rPr>
          <w:rFonts w:ascii="Sylfaen" w:hAnsi="Sylfaen"/>
          <w:color w:val="000000"/>
          <w:lang w:val="ka-GE"/>
        </w:rPr>
        <w:t xml:space="preserve"> </w:t>
      </w:r>
      <w:r w:rsidRPr="00FA1A2D">
        <w:rPr>
          <w:rFonts w:ascii="Sylfaen" w:eastAsiaTheme="minorEastAsia" w:hAnsi="Sylfaen" w:cs="Sylfaen"/>
          <w:bCs/>
          <w:color w:val="000000"/>
          <w:shd w:val="clear" w:color="auto" w:fill="FFFFFF"/>
          <w:lang w:val="ka-GE"/>
        </w:rPr>
        <w:t xml:space="preserve">წარდგინება საჩივრის განხილვის შესახებ; ორგანიზება გაეწია საბჭოს </w:t>
      </w:r>
      <w:r w:rsidRPr="00FA1A2D">
        <w:rPr>
          <w:rFonts w:ascii="Sylfaen" w:hAnsi="Sylfaen"/>
          <w:color w:val="000000"/>
          <w:lang w:val="en-GB"/>
        </w:rPr>
        <w:t>148</w:t>
      </w:r>
      <w:r w:rsidRPr="00FA1A2D">
        <w:rPr>
          <w:rFonts w:ascii="Sylfaen" w:hAnsi="Sylfaen"/>
          <w:color w:val="000000"/>
          <w:lang w:val="ka-GE"/>
        </w:rPr>
        <w:t xml:space="preserve"> </w:t>
      </w:r>
      <w:r w:rsidRPr="00FA1A2D">
        <w:rPr>
          <w:rFonts w:ascii="Sylfaen" w:eastAsiaTheme="minorEastAsia" w:hAnsi="Sylfaen" w:cs="Sylfaen"/>
          <w:bCs/>
          <w:color w:val="000000"/>
          <w:shd w:val="clear" w:color="auto" w:fill="FFFFFF"/>
          <w:lang w:val="ka-GE"/>
        </w:rPr>
        <w:t xml:space="preserve">სხდომას; შედგენილ იქნა </w:t>
      </w:r>
      <w:r w:rsidRPr="00FA1A2D">
        <w:rPr>
          <w:rFonts w:ascii="Sylfaen" w:hAnsi="Sylfaen"/>
          <w:color w:val="000000"/>
          <w:lang w:val="en-GB"/>
        </w:rPr>
        <w:t>528</w:t>
      </w:r>
      <w:r w:rsidRPr="00FA1A2D">
        <w:rPr>
          <w:rFonts w:ascii="Sylfaen" w:hAnsi="Sylfaen"/>
          <w:color w:val="000000"/>
          <w:lang w:val="ka-GE"/>
        </w:rPr>
        <w:t xml:space="preserve"> </w:t>
      </w:r>
      <w:r w:rsidRPr="00FA1A2D">
        <w:rPr>
          <w:rFonts w:ascii="Sylfaen" w:eastAsiaTheme="minorEastAsia" w:hAnsi="Sylfaen" w:cs="Sylfaen"/>
          <w:bCs/>
          <w:color w:val="000000"/>
          <w:shd w:val="clear" w:color="auto" w:fill="FFFFFF"/>
          <w:lang w:val="ka-GE"/>
        </w:rPr>
        <w:t xml:space="preserve">სხდომის ოქმი; საბჭოსთვის განკუთვნილი სპეციალური ელექტრონული მოდულის მეშვეობით გაიგზავნა </w:t>
      </w:r>
      <w:r w:rsidRPr="00FA1A2D">
        <w:rPr>
          <w:rFonts w:ascii="Sylfaen" w:hAnsi="Sylfaen"/>
          <w:color w:val="000000"/>
          <w:lang w:val="en-GB"/>
        </w:rPr>
        <w:t>535</w:t>
      </w:r>
      <w:r w:rsidRPr="00FA1A2D">
        <w:rPr>
          <w:rFonts w:ascii="Sylfaen" w:hAnsi="Sylfaen"/>
          <w:color w:val="000000"/>
          <w:lang w:val="ka-GE"/>
        </w:rPr>
        <w:t xml:space="preserve"> </w:t>
      </w:r>
      <w:r w:rsidRPr="00FA1A2D">
        <w:rPr>
          <w:rFonts w:ascii="Sylfaen" w:eastAsiaTheme="minorEastAsia" w:hAnsi="Sylfaen" w:cs="Sylfaen"/>
          <w:bCs/>
          <w:color w:val="000000"/>
          <w:shd w:val="clear" w:color="auto" w:fill="FFFFFF"/>
          <w:lang w:val="ka-GE"/>
        </w:rPr>
        <w:t xml:space="preserve">საჩივრის განხილვასთან დაკავშირებული შეტყობინება/ინფორმაცია; სასამართლოში მიმდინარე დავებთან დაკავშირებით მომზადდა </w:t>
      </w:r>
      <w:r w:rsidRPr="00FA1A2D">
        <w:rPr>
          <w:rFonts w:ascii="Sylfaen" w:hAnsi="Sylfaen"/>
          <w:color w:val="000000"/>
          <w:lang w:val="ka-GE"/>
        </w:rPr>
        <w:t>1</w:t>
      </w:r>
      <w:r w:rsidRPr="00FA1A2D">
        <w:rPr>
          <w:rFonts w:ascii="Sylfaen" w:hAnsi="Sylfaen"/>
          <w:color w:val="000000"/>
        </w:rPr>
        <w:t>7</w:t>
      </w:r>
      <w:r w:rsidRPr="00FA1A2D">
        <w:rPr>
          <w:rFonts w:ascii="Sylfaen" w:hAnsi="Sylfaen"/>
          <w:color w:val="000000"/>
          <w:lang w:val="ka-GE"/>
        </w:rPr>
        <w:t xml:space="preserve"> </w:t>
      </w:r>
      <w:r w:rsidRPr="00FA1A2D">
        <w:rPr>
          <w:rFonts w:ascii="Sylfaen" w:eastAsiaTheme="minorEastAsia" w:hAnsi="Sylfaen" w:cs="Sylfaen"/>
          <w:bCs/>
          <w:color w:val="000000"/>
          <w:shd w:val="clear" w:color="auto" w:fill="FFFFFF"/>
          <w:lang w:val="ka-GE"/>
        </w:rPr>
        <w:t>შესაგებელი. გარდა ამისა, კომპეტენციის ფარგლებში განხორციელდა სხვა ღონისძიებები;</w:t>
      </w:r>
    </w:p>
    <w:p w14:paraId="7DA38E5C" w14:textId="337AD93C" w:rsidR="00D219AA" w:rsidRDefault="00D219AA" w:rsidP="00DB446F">
      <w:pPr>
        <w:numPr>
          <w:ilvl w:val="0"/>
          <w:numId w:val="43"/>
        </w:numPr>
        <w:spacing w:after="0" w:line="240" w:lineRule="auto"/>
        <w:ind w:left="0"/>
        <w:jc w:val="both"/>
        <w:rPr>
          <w:rFonts w:ascii="Sylfaen" w:eastAsiaTheme="minorEastAsia" w:hAnsi="Sylfaen" w:cs="Sylfaen"/>
          <w:bCs/>
          <w:color w:val="000000"/>
          <w:shd w:val="clear" w:color="auto" w:fill="FFFFFF"/>
          <w:lang w:val="ka-GE"/>
        </w:rPr>
      </w:pPr>
      <w:r w:rsidRPr="00FA1A2D">
        <w:rPr>
          <w:rFonts w:ascii="Sylfaen" w:eastAsiaTheme="minorEastAsia" w:hAnsi="Sylfaen" w:cs="Sylfaen"/>
          <w:bCs/>
          <w:color w:val="000000"/>
          <w:shd w:val="clear" w:color="auto" w:fill="FFFFFF"/>
          <w:lang w:val="ka-GE"/>
        </w:rPr>
        <w:t xml:space="preserve">ელექტრონულ მოდულში აისახა: ინფორმაცია </w:t>
      </w:r>
      <w:r w:rsidRPr="00FA1A2D">
        <w:rPr>
          <w:rFonts w:ascii="Sylfaen" w:hAnsi="Sylfaen"/>
          <w:lang w:val="en-GB"/>
        </w:rPr>
        <w:t xml:space="preserve">535 </w:t>
      </w:r>
      <w:r w:rsidRPr="00FA1A2D">
        <w:rPr>
          <w:rFonts w:ascii="Sylfaen" w:eastAsiaTheme="minorEastAsia" w:hAnsi="Sylfaen" w:cs="Sylfaen"/>
          <w:bCs/>
          <w:color w:val="000000"/>
          <w:shd w:val="clear" w:color="auto" w:fill="FFFFFF"/>
          <w:lang w:val="ka-GE"/>
        </w:rPr>
        <w:t xml:space="preserve">საჩივრის დასაშვებად ცნობის შესახებ; ინფორმაცია </w:t>
      </w:r>
      <w:r w:rsidRPr="00FA1A2D">
        <w:rPr>
          <w:rFonts w:ascii="Sylfaen" w:hAnsi="Sylfaen"/>
          <w:lang w:val="ka-GE"/>
        </w:rPr>
        <w:t xml:space="preserve">69 </w:t>
      </w:r>
      <w:r w:rsidRPr="00FA1A2D">
        <w:rPr>
          <w:rFonts w:ascii="Sylfaen" w:eastAsiaTheme="minorEastAsia" w:hAnsi="Sylfaen" w:cs="Sylfaen"/>
          <w:bCs/>
          <w:color w:val="000000"/>
          <w:shd w:val="clear" w:color="auto" w:fill="FFFFFF"/>
          <w:lang w:val="ka-GE"/>
        </w:rPr>
        <w:t xml:space="preserve">საჩივრის დაუშვებლად ცნობის შესახებ; ინფორმაცია </w:t>
      </w:r>
      <w:r w:rsidRPr="00FA1A2D">
        <w:rPr>
          <w:rFonts w:ascii="Sylfaen" w:hAnsi="Sylfaen"/>
          <w:lang w:val="ka-GE"/>
        </w:rPr>
        <w:t xml:space="preserve">108 </w:t>
      </w:r>
      <w:r w:rsidRPr="00FA1A2D">
        <w:rPr>
          <w:rFonts w:ascii="Sylfaen" w:eastAsiaTheme="minorEastAsia" w:hAnsi="Sylfaen" w:cs="Sylfaen"/>
          <w:bCs/>
          <w:color w:val="000000"/>
          <w:shd w:val="clear" w:color="auto" w:fill="FFFFFF"/>
          <w:lang w:val="ka-GE"/>
        </w:rPr>
        <w:t xml:space="preserve">საჩივრის დაზუსტების შესახებ და საბჭოს მიერ მიღებული </w:t>
      </w:r>
      <w:r w:rsidRPr="00FA1A2D">
        <w:rPr>
          <w:rFonts w:ascii="Sylfaen" w:hAnsi="Sylfaen"/>
          <w:lang w:val="en-GB"/>
        </w:rPr>
        <w:t>518</w:t>
      </w:r>
      <w:r w:rsidRPr="00FA1A2D">
        <w:rPr>
          <w:rFonts w:ascii="Sylfaen" w:hAnsi="Sylfaen"/>
          <w:lang w:val="ka-GE"/>
        </w:rPr>
        <w:t xml:space="preserve"> </w:t>
      </w:r>
      <w:r w:rsidRPr="00FA1A2D">
        <w:rPr>
          <w:rFonts w:ascii="Sylfaen" w:eastAsiaTheme="minorEastAsia" w:hAnsi="Sylfaen" w:cs="Sylfaen"/>
          <w:bCs/>
          <w:color w:val="000000"/>
          <w:shd w:val="clear" w:color="auto" w:fill="FFFFFF"/>
          <w:lang w:val="ka-GE"/>
        </w:rPr>
        <w:t>საბოლოო გადაწყვეტილება.</w:t>
      </w:r>
    </w:p>
    <w:p w14:paraId="0AECB27C" w14:textId="77777777" w:rsidR="003960F6" w:rsidRPr="00FA1A2D" w:rsidRDefault="003960F6" w:rsidP="003960F6">
      <w:pPr>
        <w:spacing w:after="0" w:line="240" w:lineRule="auto"/>
        <w:jc w:val="both"/>
        <w:rPr>
          <w:rFonts w:ascii="Sylfaen" w:eastAsiaTheme="minorEastAsia" w:hAnsi="Sylfaen" w:cs="Sylfaen"/>
          <w:bCs/>
          <w:color w:val="000000"/>
          <w:shd w:val="clear" w:color="auto" w:fill="FFFFFF"/>
          <w:lang w:val="ka-GE"/>
        </w:rPr>
      </w:pPr>
    </w:p>
    <w:p w14:paraId="41BA741E" w14:textId="77777777" w:rsidR="002638F7" w:rsidRPr="000123AB" w:rsidRDefault="002638F7" w:rsidP="00DB446F">
      <w:pPr>
        <w:pStyle w:val="Heading2"/>
        <w:spacing w:line="240" w:lineRule="auto"/>
        <w:jc w:val="both"/>
        <w:rPr>
          <w:rFonts w:ascii="Sylfaen" w:hAnsi="Sylfaen"/>
          <w:sz w:val="22"/>
          <w:szCs w:val="22"/>
        </w:rPr>
      </w:pPr>
      <w:r w:rsidRPr="000123AB">
        <w:rPr>
          <w:rFonts w:ascii="Sylfaen" w:hAnsi="Sylfaen"/>
          <w:sz w:val="22"/>
          <w:szCs w:val="22"/>
        </w:rPr>
        <w:t>5.13    სსიპ – საქართველოს ფინანსური მონიტორინგის სამსახური (პროგრამული კოდი 38 00)</w:t>
      </w:r>
    </w:p>
    <w:p w14:paraId="290580DC" w14:textId="77777777" w:rsidR="002638F7" w:rsidRPr="000123AB" w:rsidRDefault="002638F7" w:rsidP="00DB446F">
      <w:pPr>
        <w:pStyle w:val="abzacixml"/>
        <w:spacing w:line="240" w:lineRule="auto"/>
        <w:rPr>
          <w:bCs/>
          <w:sz w:val="22"/>
          <w:szCs w:val="22"/>
        </w:rPr>
      </w:pPr>
    </w:p>
    <w:p w14:paraId="532D4938" w14:textId="77777777" w:rsidR="002638F7" w:rsidRPr="000123AB" w:rsidRDefault="002638F7" w:rsidP="00DB446F">
      <w:pPr>
        <w:pStyle w:val="abzacixml"/>
        <w:spacing w:line="240" w:lineRule="auto"/>
        <w:rPr>
          <w:sz w:val="22"/>
          <w:szCs w:val="22"/>
        </w:rPr>
      </w:pPr>
      <w:r w:rsidRPr="000123AB">
        <w:rPr>
          <w:sz w:val="22"/>
          <w:szCs w:val="22"/>
        </w:rPr>
        <w:t>პროგრამის განმახორციელებელი:</w:t>
      </w:r>
    </w:p>
    <w:p w14:paraId="0B5EC642" w14:textId="77777777" w:rsidR="002638F7" w:rsidRPr="000123AB" w:rsidRDefault="002638F7" w:rsidP="00DB446F">
      <w:pPr>
        <w:pStyle w:val="ListParagraph"/>
        <w:numPr>
          <w:ilvl w:val="0"/>
          <w:numId w:val="5"/>
        </w:numPr>
        <w:spacing w:after="3" w:line="240" w:lineRule="auto"/>
        <w:ind w:right="51"/>
        <w:jc w:val="both"/>
        <w:rPr>
          <w:rFonts w:ascii="Sylfaen" w:hAnsi="Sylfaen"/>
          <w:bCs/>
        </w:rPr>
      </w:pPr>
      <w:r w:rsidRPr="000123AB">
        <w:rPr>
          <w:rFonts w:ascii="Sylfaen" w:hAnsi="Sylfaen"/>
          <w:bCs/>
        </w:rPr>
        <w:t>სსიპ – საქართველოს ფინანსური მონიტორინგის სამსახური</w:t>
      </w:r>
    </w:p>
    <w:p w14:paraId="4DE88E71" w14:textId="77777777" w:rsidR="002638F7" w:rsidRPr="00180341" w:rsidRDefault="002638F7" w:rsidP="00DB446F">
      <w:pPr>
        <w:spacing w:line="240" w:lineRule="auto"/>
        <w:rPr>
          <w:rFonts w:ascii="Sylfaen" w:hAnsi="Sylfaen"/>
          <w:bCs/>
          <w:highlight w:val="yellow"/>
        </w:rPr>
      </w:pPr>
    </w:p>
    <w:p w14:paraId="6DAD754A" w14:textId="77777777" w:rsidR="000123AB" w:rsidRPr="00FA1A2D" w:rsidRDefault="000123AB" w:rsidP="00DB446F">
      <w:pPr>
        <w:numPr>
          <w:ilvl w:val="0"/>
          <w:numId w:val="43"/>
        </w:numPr>
        <w:spacing w:after="0" w:line="240" w:lineRule="auto"/>
        <w:ind w:left="0"/>
        <w:jc w:val="both"/>
        <w:rPr>
          <w:rFonts w:ascii="Sylfaen" w:eastAsiaTheme="minorEastAsia" w:hAnsi="Sylfaen" w:cs="Sylfaen"/>
          <w:bCs/>
          <w:color w:val="000000"/>
          <w:shd w:val="clear" w:color="auto" w:fill="FFFFFF"/>
          <w:lang w:val="ka-GE"/>
        </w:rPr>
      </w:pPr>
      <w:r w:rsidRPr="00FA1A2D">
        <w:rPr>
          <w:rFonts w:ascii="Sylfaen" w:eastAsiaTheme="minorEastAsia" w:hAnsi="Sylfaen" w:cs="Sylfaen"/>
          <w:bCs/>
          <w:color w:val="000000"/>
          <w:shd w:val="clear" w:color="auto" w:fill="FFFFFF"/>
          <w:lang w:val="ka-GE"/>
        </w:rPr>
        <w:t xml:space="preserve">კანონმდებლობით გათვალისწინებული წესით, სსიპ - საქართველოს ფინანსური მონიტორინგის სამსახურში შემოსული ინფორმაციის ანალიზის და სამსახურის მიერ მოძიებული სხვა ინფორმაციის დამუშავების შედეგად, გამოვლინდა და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w:t>
      </w:r>
      <w:r w:rsidRPr="00FA1A2D">
        <w:t>74</w:t>
      </w:r>
      <w:r w:rsidRPr="00FA1A2D">
        <w:rPr>
          <w:lang w:val="ka-GE"/>
        </w:rPr>
        <w:t xml:space="preserve"> </w:t>
      </w:r>
      <w:r w:rsidRPr="00FA1A2D">
        <w:rPr>
          <w:rFonts w:ascii="Sylfaen" w:eastAsiaTheme="minorEastAsia" w:hAnsi="Sylfaen" w:cs="Sylfaen"/>
          <w:bCs/>
          <w:color w:val="000000"/>
          <w:shd w:val="clear" w:color="auto" w:fill="FFFFFF"/>
          <w:lang w:val="ka-GE"/>
        </w:rPr>
        <w:t>საქმე გადაეცა შესაბამის სამართალდამცავ ორგანოებს და შემოსავლების სამსახურს;</w:t>
      </w:r>
    </w:p>
    <w:p w14:paraId="32799BD5" w14:textId="77777777" w:rsidR="000123AB" w:rsidRPr="00FA1A2D" w:rsidRDefault="000123AB" w:rsidP="00DB446F">
      <w:pPr>
        <w:numPr>
          <w:ilvl w:val="0"/>
          <w:numId w:val="43"/>
        </w:numPr>
        <w:spacing w:after="0" w:line="240" w:lineRule="auto"/>
        <w:ind w:left="0"/>
        <w:jc w:val="both"/>
        <w:rPr>
          <w:rFonts w:ascii="Sylfaen" w:eastAsiaTheme="minorEastAsia" w:hAnsi="Sylfaen" w:cs="Sylfaen"/>
          <w:bCs/>
          <w:color w:val="000000"/>
          <w:shd w:val="clear" w:color="auto" w:fill="FFFFFF"/>
          <w:lang w:val="ka-GE"/>
        </w:rPr>
      </w:pPr>
      <w:r w:rsidRPr="00FA1A2D">
        <w:rPr>
          <w:rFonts w:ascii="Sylfaen" w:eastAsiaTheme="minorEastAsia" w:hAnsi="Sylfaen" w:cs="Sylfaen"/>
          <w:bCs/>
          <w:color w:val="000000"/>
          <w:shd w:val="clear" w:color="auto" w:fill="FFFFFF"/>
          <w:lang w:val="ka-GE"/>
        </w:rPr>
        <w:t>საქართველოს ფინანსური მონიტორინგის სამსახურის მიერ მომზადებულ იქნა კანონპროექტი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 რომელიც დამტკიცდა საქართველოს პარლამენტის მიერ;</w:t>
      </w:r>
    </w:p>
    <w:p w14:paraId="7E5C0F45" w14:textId="77777777" w:rsidR="000123AB" w:rsidRPr="00FA1A2D" w:rsidRDefault="000123AB" w:rsidP="00DB446F">
      <w:pPr>
        <w:numPr>
          <w:ilvl w:val="0"/>
          <w:numId w:val="43"/>
        </w:numPr>
        <w:spacing w:after="0" w:line="240" w:lineRule="auto"/>
        <w:ind w:left="0"/>
        <w:jc w:val="both"/>
        <w:rPr>
          <w:rFonts w:ascii="Sylfaen" w:eastAsiaTheme="minorEastAsia" w:hAnsi="Sylfaen" w:cs="Sylfaen"/>
          <w:bCs/>
          <w:color w:val="000000"/>
          <w:shd w:val="clear" w:color="auto" w:fill="FFFFFF"/>
          <w:lang w:val="ka-GE"/>
        </w:rPr>
      </w:pPr>
      <w:r w:rsidRPr="00FA1A2D">
        <w:rPr>
          <w:rFonts w:ascii="Sylfaen" w:eastAsiaTheme="minorEastAsia" w:hAnsi="Sylfaen" w:cs="Sylfaen"/>
          <w:bCs/>
          <w:color w:val="000000"/>
          <w:shd w:val="clear" w:color="auto" w:fill="FFFFFF"/>
          <w:lang w:val="ka-GE"/>
        </w:rPr>
        <w:t xml:space="preserve">სამსახურმა განაგრძო მუშაობა საქართველოს კანონის ახალ პროექტზე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  კანონპროექტი ითვალისწინებს ევროპის საბჭოს ფულის გათეთრების წინააღმდეგ მიმართულ ღონისძიებათა შემფასებელ რჩეულ ექსპერტთა კომიტეტის (Moneyval) მიერ 2020 წლის სექტემბერში საქართველოს ერთობლივი შეფასების ანგარიშში გამოთქმულ, </w:t>
      </w:r>
      <w:r w:rsidRPr="00FA1A2D">
        <w:rPr>
          <w:rFonts w:ascii="Sylfaen" w:eastAsiaTheme="minorEastAsia" w:hAnsi="Sylfaen" w:cs="Sylfaen"/>
          <w:bCs/>
          <w:color w:val="000000"/>
          <w:shd w:val="clear" w:color="auto" w:fill="FFFFFF"/>
          <w:lang w:val="ka-GE"/>
        </w:rPr>
        <w:lastRenderedPageBreak/>
        <w:t xml:space="preserve">ფინანსური მონიტორინგის სამსახურთან შემხებლობაში მყოფი რეკომენდაციების მოქმედ კანონში ასახვას. </w:t>
      </w:r>
      <w:r w:rsidRPr="00FA1A2D">
        <w:rPr>
          <w:rFonts w:ascii="Sylfaen" w:eastAsia="Sylfaen" w:hAnsi="Sylfaen" w:cs="Sylfaen"/>
          <w:bCs/>
          <w:iCs/>
          <w:lang w:val="ka-GE"/>
        </w:rPr>
        <w:t xml:space="preserve">კანონპროექტი წარედგინება საქართველოს მთავრობას პარლამენტში გადასაგზავნად. </w:t>
      </w:r>
    </w:p>
    <w:p w14:paraId="2CC2C28D" w14:textId="77777777" w:rsidR="000123AB" w:rsidRPr="00FA1A2D" w:rsidRDefault="000123AB" w:rsidP="00DB446F">
      <w:pPr>
        <w:numPr>
          <w:ilvl w:val="0"/>
          <w:numId w:val="43"/>
        </w:numPr>
        <w:spacing w:after="0" w:line="240" w:lineRule="auto"/>
        <w:ind w:left="0"/>
        <w:jc w:val="both"/>
        <w:rPr>
          <w:rFonts w:ascii="Sylfaen" w:eastAsiaTheme="minorEastAsia" w:hAnsi="Sylfaen" w:cs="Sylfaen"/>
          <w:bCs/>
          <w:color w:val="000000"/>
          <w:shd w:val="clear" w:color="auto" w:fill="FFFFFF"/>
          <w:lang w:val="ka-GE"/>
        </w:rPr>
      </w:pPr>
      <w:r w:rsidRPr="00FA1A2D">
        <w:rPr>
          <w:rFonts w:ascii="Sylfaen" w:eastAsia="Calibri" w:hAnsi="Sylfaen" w:cs="Sylfaen"/>
          <w:lang w:val="ka-GE"/>
        </w:rPr>
        <w:t>ჩატარდა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მიზნით საქართველოს მთავრობის 2022 წლის 31 მაისის N273 დადგენილებით შექმნილი მუდმივმოქმედი უწყებათაშორისი კომისიის პირველი სხდომა. სხდომის მონაწილეებს მიეწოდათ ინფორმაცია MONEYVAL-ის მე-5 რაუნდის შეფასებისა და follow-up-ის შედეგების შესახებ, განხილულ იქნა ფულის გათეთრებისა და ტერორიზმის დაფინანსების,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2022-2025 წლების ეროვნული სტრატეგიითა და სამოქმედო გეგმით გათვალისწინებული რიგი საკითხები და აგრეთვე, ქვეყნის რისკის შეფასების რეპორტის განახლებასთან დაკავშირებული დეტალები.</w:t>
      </w:r>
    </w:p>
    <w:p w14:paraId="46AE780F" w14:textId="77777777" w:rsidR="002638F7" w:rsidRPr="00DE6494" w:rsidRDefault="002638F7" w:rsidP="00DB446F">
      <w:pPr>
        <w:spacing w:line="240" w:lineRule="auto"/>
        <w:jc w:val="both"/>
        <w:rPr>
          <w:rFonts w:ascii="Sylfaen" w:hAnsi="Sylfaen"/>
          <w:lang w:val="ka-GE"/>
        </w:rPr>
      </w:pPr>
    </w:p>
    <w:p w14:paraId="2E40B350" w14:textId="77777777" w:rsidR="005F1F73" w:rsidRPr="00DE6494" w:rsidRDefault="005F1F73" w:rsidP="00DB446F">
      <w:pPr>
        <w:pStyle w:val="Heading2"/>
        <w:spacing w:line="240" w:lineRule="auto"/>
        <w:jc w:val="both"/>
        <w:rPr>
          <w:rFonts w:ascii="Sylfaen" w:hAnsi="Sylfaen" w:cs="Sylfaen"/>
          <w:sz w:val="22"/>
          <w:szCs w:val="22"/>
        </w:rPr>
      </w:pPr>
      <w:r w:rsidRPr="00DE6494">
        <w:rPr>
          <w:rFonts w:ascii="Sylfaen" w:hAnsi="Sylfaen" w:cs="Sylfaen"/>
          <w:sz w:val="22"/>
          <w:szCs w:val="22"/>
        </w:rPr>
        <w:t>5.1</w:t>
      </w:r>
      <w:r w:rsidRPr="00DE6494">
        <w:rPr>
          <w:rFonts w:ascii="Sylfaen" w:hAnsi="Sylfaen" w:cs="Sylfaen"/>
          <w:sz w:val="22"/>
          <w:szCs w:val="22"/>
          <w:lang w:val="ka-GE"/>
        </w:rPr>
        <w:t>4</w:t>
      </w:r>
      <w:r w:rsidRPr="00DE6494">
        <w:rPr>
          <w:rFonts w:ascii="Sylfaen" w:hAnsi="Sylfaen" w:cs="Sylfaen"/>
          <w:sz w:val="22"/>
          <w:szCs w:val="22"/>
        </w:rPr>
        <w:t xml:space="preserve">  საქართველოს სავაჭრო-სამრეწველო პალატა (პროგრამული კოდი 49 00)</w:t>
      </w:r>
    </w:p>
    <w:p w14:paraId="032BD211" w14:textId="77777777" w:rsidR="005F1F73" w:rsidRPr="00DE6494" w:rsidRDefault="005F1F73" w:rsidP="00DB446F">
      <w:pPr>
        <w:pStyle w:val="abzacixml"/>
        <w:spacing w:line="240" w:lineRule="auto"/>
        <w:ind w:left="270" w:hanging="270"/>
        <w:rPr>
          <w:b/>
          <w:sz w:val="22"/>
          <w:szCs w:val="22"/>
        </w:rPr>
      </w:pPr>
    </w:p>
    <w:p w14:paraId="43268D06" w14:textId="77777777" w:rsidR="005F1F73" w:rsidRPr="00DE6494" w:rsidRDefault="005F1F73" w:rsidP="00DB446F">
      <w:pPr>
        <w:pStyle w:val="abzacixml"/>
        <w:spacing w:line="240" w:lineRule="auto"/>
        <w:ind w:firstLine="0"/>
        <w:rPr>
          <w:rFonts w:eastAsiaTheme="minorEastAsia"/>
          <w:bCs/>
          <w:sz w:val="22"/>
          <w:szCs w:val="22"/>
          <w:shd w:val="clear" w:color="auto" w:fill="FFFFFF"/>
        </w:rPr>
      </w:pPr>
      <w:r w:rsidRPr="00DE6494">
        <w:rPr>
          <w:rFonts w:eastAsiaTheme="minorEastAsia"/>
          <w:bCs/>
          <w:sz w:val="22"/>
          <w:szCs w:val="22"/>
          <w:shd w:val="clear" w:color="auto" w:fill="FFFFFF"/>
        </w:rPr>
        <w:t>პროგრამის განმახორციელებელი:</w:t>
      </w:r>
    </w:p>
    <w:p w14:paraId="5BB0A014" w14:textId="605C23D2" w:rsidR="005F1F73" w:rsidRPr="00DE6494" w:rsidRDefault="005F1F73" w:rsidP="00DB446F">
      <w:pPr>
        <w:pStyle w:val="ListParagraph"/>
        <w:numPr>
          <w:ilvl w:val="0"/>
          <w:numId w:val="5"/>
        </w:numPr>
        <w:spacing w:line="240" w:lineRule="auto"/>
        <w:ind w:left="360" w:firstLine="0"/>
      </w:pPr>
      <w:r w:rsidRPr="00DE6494">
        <w:rPr>
          <w:rFonts w:ascii="Sylfaen" w:hAnsi="Sylfaen" w:cs="Sylfaen"/>
        </w:rPr>
        <w:t xml:space="preserve">საქართველოს </w:t>
      </w:r>
      <w:r w:rsidRPr="00DE6494">
        <w:rPr>
          <w:rFonts w:ascii="Sylfaen" w:hAnsi="Sylfaen" w:cs="Sylfaen"/>
          <w:lang w:val="ka-GE"/>
        </w:rPr>
        <w:t>სავაჭრო-სამრეწველო პალატა</w:t>
      </w:r>
    </w:p>
    <w:p w14:paraId="54A5BA51"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მომზადდა საქართველოს მცირე და საშუალო მეწარმეობის განვითარების სტრატეგიის 2021 წლის სამოქმედო გეგმის წლიური ანგარიში;</w:t>
      </w:r>
    </w:p>
    <w:p w14:paraId="74E9A391"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მონაწილეობა იქნა მიღებული ევროპალატის კვლევაში - რუსეთ-უკრაინის ომის გავლენა ევროკავშირსა და ევროპალატის წევრ ქვეყნებზე, ევროპალატას მიეწოდა ინფორმაცია საქართველოზე და ევროპის მასშტაბით რუსეთ-უკრაინის ომის ეკონომიკური გავლენის შედეგებთან დაკავშირებით მოკლევადიან და გრძელვადიან პერსპექტივაში, ასევე ინფორმაცია პალატის მიერ განხორციელებულ აქტივობებსა და ინიციატივებზე ომის შედეგად დაზარალებული უკრაინელი ხალხის მხარდასაჭერად;</w:t>
      </w:r>
    </w:p>
    <w:p w14:paraId="4234F254"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გაიმართა ევროპალატის და სავაჭრო პალატის ერთობლივი პროექტის „EU4BCC” ბენეფიციარების დაკავშირების ონლაინ ფორუმი, სადაც წარმოდგენილი იყვნენ ქართული, ევროკავშირის და აღმოსავლეთ პარტნიორობის ქვეყნების ბიზნესის მხარდამჭერი ორგანიზაციები;</w:t>
      </w:r>
    </w:p>
    <w:p w14:paraId="044155B7"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მიმდინარეობდა საქართველოსა და ესტონეთის სავაჭრო-სამრეწველო პალატების  ერთობლივი პროექტი: „ქალ მეწარმეთა განვითარების პროგრამა საქართველოში“, რომლის ფარგლებში განხორციელდა 20 ქართველი ქალი მეწარმისთვის  ესტონეთში  სასწავლო ვიზიტი. პროექტის მიზანია ქართველ ქალ მეწარმეთა ეკონომიკური გაძლიერება, ესტონური გამოცდილების გაზიარების გზით და საქართველო-ესტონეთის სავაჭრო-ეკონომიკური ურთიერთობების გაღრმავება. პროექტი ხორციელდებოდა ესტონეთის მთავრობის (Estonian Development Aid program) ფინანსური მხარდაჭერით;</w:t>
      </w:r>
    </w:p>
    <w:p w14:paraId="5981EEBF"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გაფორმდა თესალონიკის და კამბოჯის პალატებთან ურთიერთგაგების მემორანდუმი;</w:t>
      </w:r>
    </w:p>
    <w:p w14:paraId="68B1081A"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გაეროს ქალთა ორგანიზაციასთან ერთობლივი პროექტის ფარგლებში - დაიდენტიფიცირდა ქალთა გაძლიერების პრინციპების პოტენციურ ხელმომწერი კომპანიები. კომუნიკაცია განხორციელდა 70 კომპანიასთან, მათგან უშუალოდ ხელმოწერის პროცესი შედგა 15 კომპანიასთან;</w:t>
      </w:r>
    </w:p>
    <w:p w14:paraId="6A90AACE"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დამოწმდა 252 ერთეულამდე საბუთი და გაიცა 4 492 წარმოშობის სერტიფიკატი;</w:t>
      </w:r>
    </w:p>
    <w:p w14:paraId="4AF5871D"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ახალი პროექტის „მითი თუ რეალობა“ ფარგლებში - გადაიღებული იქნა 2 საინფორმაციო ხასიათის ვიდეო ეკონომიკურ საკითხებზე ცნობადობის ამაღლების მიზნით;</w:t>
      </w:r>
    </w:p>
    <w:p w14:paraId="484D3B0D"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ჩატარდა საქართველო-ჩეხეთის ბიზნეს ფორუმი, რომელსაც 200-მდე ქართული და ჩეხური კომპანია ესწრებოდა; მიმდინარეობდა ერთობლივი პროექტი საქართველოს სავაჭრო-</w:t>
      </w:r>
      <w:r w:rsidRPr="00DE6494">
        <w:rPr>
          <w:rFonts w:ascii="Sylfaen" w:eastAsiaTheme="minorEastAsia" w:hAnsi="Sylfaen" w:cs="Sylfaen"/>
          <w:bCs/>
          <w:color w:val="000000"/>
          <w:shd w:val="clear" w:color="auto" w:fill="FFFFFF"/>
          <w:lang w:val="ka-GE"/>
        </w:rPr>
        <w:lastRenderedPageBreak/>
        <w:t>სამრეწველო პალატისა და ჩეხეთის სავაჭრო პალატას შორის „ბიზნესის მხარდამჭერი ორგანიზაციების ბიზნეს უნარების გაძლიერების კუთხით“. საქართველოს მხრიდან პროექტში ჩაერთო ბიზნესის მხარდამჭერი 6 ორგანიზაცია (მათ შორის: საქართველოს ტურიზმის, ფერმერთა, ღვინის ასოციაცია და სხვა);</w:t>
      </w:r>
    </w:p>
    <w:p w14:paraId="55DF418E"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ხელი მოეწერა საქართველო-არაბთა გაერთიანებული საამიროების ბიზნეს საბჭოს ჩამოყალიბების მემორანდუმს;</w:t>
      </w:r>
    </w:p>
    <w:p w14:paraId="70E2CAA3"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გაიმართა პროექტ ,,100 ვებ-გვერდი ბიზნესს“ პრეზენტაცია, გამარჯვებულ მეწარმეებთან შეხვედრა და მათი პროდუქციის გამოფენა;</w:t>
      </w:r>
    </w:p>
    <w:p w14:paraId="4784B830"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რეგიონებში (ოზურგეთში, ზუგდიდსა და ქუთაისში) ჩატარდა ტრენინგები მეწარმეებისთვის საგადასახადო სიახლეებზე; მიმდინარეობდა ახალი პროექტი მეწარმეებისთვის „უფასო ვებგვერდი ბიზნესს“.</w:t>
      </w:r>
    </w:p>
    <w:p w14:paraId="499AF5B5"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„საახალწლო ნაძვის ხის ზეიმი  თბილისის ივენთ-ჰოლში“ - განხორციელდა საქართველოს კულტურის პალატის ორგანიზებით და თბილისის მუნიცილაპიტეტის მერიის მხარდაჭერით ბავშვებისთვის ტარდიციულ ფორმატში;</w:t>
      </w:r>
    </w:p>
    <w:p w14:paraId="58D10CA6"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თბილისის ოპერისა და ბალეტის სახელმწიფო თეატრში ჯუზეპე ვერდის ,,ნაბუკო"-ში ქართველი მაყურებლის წინაშე წარსდგა ცნობილი საოპერო მომღერალი, ბარიტონი გიორგი გაგნიძე. სპექტაკლის დასრულების შემდეგ საქართველოს კულტურის პალატის ორგანიზებითა და მხარდაჭერით ოპერის წინ საზეიმოდ გაიხსნა გიორგი გაგნიძის სახელობის ვარსკვლავი;</w:t>
      </w:r>
    </w:p>
    <w:p w14:paraId="66DF2BB9"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მიმდინარეობდა ახალი საქველმოქმედო პროექტი - „გახდი სიკეთის მონაწილე, გადაარჩინე სიცოცხლე!"  საქართველოს წითელი ჯვრის საზოგადოებასთან ერთად, რომლის მიზანია საქართველოში მცხოვრები სოციალურად დაუცველი ოჯახების ბავშვების მხარდაჭერა და დახმარება;</w:t>
      </w:r>
    </w:p>
    <w:p w14:paraId="1A9D35DF"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ტრადიციულად ჩატარდა ქალთა საერთაშორისო დღისადმი მიძღვნილი ტრადიციული პროექტი „კულისებს მიღმა“ - დაჯილდოვდა სამედიცინო სფეროს 10 ქალბატონი, რომლებიც რამოდენიმე ათეული წელია ემსახურებიან თავიანთ პროფესიას და არიან გამორჩეულები;</w:t>
      </w:r>
    </w:p>
    <w:p w14:paraId="1C286170"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 xml:space="preserve">უკრაინაში რუსეთის მხრიდან საომარი მოქმედებების განხორციელების შედეგად, უკრაინელი ხალხის მხარდასაჭერად (ტურიზმის განვითარების ასოციაციასთან და საქართველოს ტექნიკური უნივერსიტეტთან ერთად) - საქველმოქმედო აქცია - „მე, შენ, ჩვენ - ერთად სიცოცხლისათვის, ერთად უკრაინისთვის“ ფარგლებში, უკრაინელი ხალხის დასახმარებლად შეგროვდა ჰუმანიტარულ ტვირთი, რომელსაც ქალაქ ივანო-ფრანკოვსკის ვ. სტეფანიკის სახელობის კარპატისპირა ეროვნული უნივერსიტეტმა მიიღო; </w:t>
      </w:r>
    </w:p>
    <w:p w14:paraId="542ECCB8"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საქველმოქმედო კონცერტები გაიმართა „სუხიშვილები უკრაინისთვის“ ფილარმონიიის დიდ საკონცერტო დარბაზში  - უკრაინაში რუსეთის მხრიდან საომარი მოქმედბების განხორციელების შედეგად უკრაინელი ხალხის მხარდასაჭერად;</w:t>
      </w:r>
    </w:p>
    <w:p w14:paraId="2270902D"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გაიმართა საქართველოს დამოუკიდებლობის დღისადმი მიძღვნილი გალა კონცერტი  „ახალგაზრდები საქართველოსთვის“ ქუთაისში, ღია ცის ქვეშ მთავარ მოედანზე, ინსტრუმენტული ბენდის „ნიუტონი“ (5 მუსიკოსის შემადგენლობით) და მრავალ კონკურსებში გამარჯვებული საუკეთესო ვოკალის მქონე 12 ახალგაზრდა მომღერლის მონაწილეობით ცოცხალი შესრულებით;</w:t>
      </w:r>
    </w:p>
    <w:p w14:paraId="5357E650"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ზუგდიდში, ზუგდიდის მინიციპალიტეტის მერიის რეკომენდაციით გაიმართა საქართველოს დამსახურებული ქორეოგრაფის ემირ ნადარეიშვილის 80 წლისადმი მიძღვნილი საიუბილეო ღონისძიება და სახელობითი ვარსკვლავის გახსნის ცერემონია;</w:t>
      </w:r>
    </w:p>
    <w:p w14:paraId="6E2B6E57"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დედოფლისწყაროში გაიმართა სახელგანთქმული ქართველი მოჭიდავის, ძიუდოში ტოკიოს 2020 წლის ოლიმპიური ჩემპიონის ლაშა ბექაურის სახელობითი ვარსკვლავის გახსნის ცერემონია;</w:t>
      </w:r>
    </w:p>
    <w:p w14:paraId="1334F34C"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გაიმართა ბოლნისის სახალხო თეატრის 80 წლისადმი მიძღვნილი საზეიმო ღონისძიება და თეატრის სახელობითი საიუბილეო ვარსკვლავის გახსნის ცერემონია;</w:t>
      </w:r>
    </w:p>
    <w:p w14:paraId="71666F77"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lastRenderedPageBreak/>
        <w:t>ახალციხეში ჩატარდა წმინდა შალვა ახალციხელის ხსენების დღისადმი მიძღვნილი გალა კონცერტი „ახალგაზრდები საქართველოსთვის“, ღია ცის ქვეშ რაბათის ციხის ტერიტორიაზე, ინსტრუმენტული ბენდის „ნიუტონი“ და მრავალ კონკურსებში გამარჯვებული საუკეთესო ვოკალის მქონე 12 ახალგაზრდა მომღერლის მონაწილეობით;</w:t>
      </w:r>
    </w:p>
    <w:p w14:paraId="01CF25AA"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თბილისის ოპერისა და ბალეტის სახელმწიფო თეატრში სპექტაკლის ჯაკომო პუჩინის ,,მანონ ლესკო&amp;quot“ დასრულების შემდეგ საქართველოს კულტურის პალატის ორგანიზებითა და მხარდაჭერით ოპერის წინ საზეიმოდ გაიხსნა ოპერისა და ბალეტის სახელმწიფო თეატრის მთავარი დირიჟორის ზაზა აზმაიფარაშვილის სახელობის ვარსკვლავი, მისი საიუბილეო 60 წლის აღსანიშნავად;</w:t>
      </w:r>
    </w:p>
    <w:p w14:paraId="02E4A0EF"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ბათუმში, „აჭარა ბეთ არენა“-ს მიმდებარე ტერიტორიაზე ჩატარდა სახელგანთქმული ქართველი ფეხბურთელის, მრავალი ჯიდლოს მფლობელის, რამდენიმე ახალგაზრდა თაობის აღმზრდელის და მწვრთნელის რევაზ ჩელებაძის სახელობითი ვარსკვლავის გახსნის ცერემონია;</w:t>
      </w:r>
    </w:p>
    <w:p w14:paraId="17FEB0D1" w14:textId="77777777" w:rsidR="00DE6494" w:rsidRPr="00DE6494" w:rsidRDefault="00DE6494"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DE6494">
        <w:rPr>
          <w:rFonts w:ascii="Sylfaen" w:eastAsiaTheme="minorEastAsia" w:hAnsi="Sylfaen" w:cs="Sylfaen"/>
          <w:bCs/>
          <w:color w:val="000000"/>
          <w:shd w:val="clear" w:color="auto" w:fill="FFFFFF"/>
          <w:lang w:val="ka-GE"/>
        </w:rPr>
        <w:t>ოზურგეთში, ოზურგეთის მინიციპალიტეტის მერიის რეკომენდაციით ჩატარდა საქართველოს ღვაწლმოსილი ლოტბარის, „ქართული ფოლკლორის პატრიარქის“ ტრისტან სიხარულიძის 85 წლისადმი მიძღვნილი საიუბილეო საღამო და სახელობითი ვარსკვლავის გახსნის ცერემონია.</w:t>
      </w:r>
    </w:p>
    <w:p w14:paraId="375272B3" w14:textId="77777777" w:rsidR="005F1F73" w:rsidRPr="00180341" w:rsidRDefault="005F1F73" w:rsidP="00DB446F">
      <w:pPr>
        <w:spacing w:line="240" w:lineRule="auto"/>
        <w:jc w:val="both"/>
        <w:rPr>
          <w:rFonts w:ascii="Sylfaen" w:hAnsi="Sylfaen"/>
          <w:highlight w:val="yellow"/>
          <w:lang w:val="ka-GE"/>
        </w:rPr>
      </w:pPr>
    </w:p>
    <w:p w14:paraId="710705B5" w14:textId="77777777" w:rsidR="001B187D" w:rsidRPr="005A74D8" w:rsidRDefault="001B187D" w:rsidP="00DB446F">
      <w:pPr>
        <w:pStyle w:val="Heading2"/>
        <w:spacing w:line="240" w:lineRule="auto"/>
        <w:jc w:val="both"/>
        <w:rPr>
          <w:rFonts w:ascii="Sylfaen" w:hAnsi="Sylfaen"/>
          <w:sz w:val="22"/>
          <w:szCs w:val="22"/>
        </w:rPr>
      </w:pPr>
      <w:r w:rsidRPr="005A74D8">
        <w:rPr>
          <w:rFonts w:ascii="Sylfaen" w:hAnsi="Sylfaen"/>
          <w:sz w:val="22"/>
          <w:szCs w:val="22"/>
        </w:rPr>
        <w:t xml:space="preserve">5.15. მოსახლეობის და საცხოვრისების საყოველათაო აღწერა (პროგრამული კოდი 47 03) </w:t>
      </w:r>
    </w:p>
    <w:p w14:paraId="3572D1F0" w14:textId="77777777" w:rsidR="001B187D" w:rsidRPr="005A74D8" w:rsidRDefault="001B187D" w:rsidP="00DB446F">
      <w:pPr>
        <w:spacing w:line="240" w:lineRule="auto"/>
      </w:pPr>
    </w:p>
    <w:p w14:paraId="10ECAE4B" w14:textId="77777777" w:rsidR="001B187D" w:rsidRPr="005A74D8" w:rsidRDefault="001B187D" w:rsidP="00DB446F">
      <w:pPr>
        <w:pStyle w:val="abzacixml"/>
        <w:spacing w:line="240" w:lineRule="auto"/>
        <w:rPr>
          <w:sz w:val="22"/>
          <w:szCs w:val="22"/>
        </w:rPr>
      </w:pPr>
      <w:r w:rsidRPr="005A74D8">
        <w:rPr>
          <w:sz w:val="22"/>
          <w:szCs w:val="22"/>
        </w:rPr>
        <w:t>პროგრამის განმახორციელებელი:</w:t>
      </w:r>
    </w:p>
    <w:p w14:paraId="62E73F5F" w14:textId="77777777" w:rsidR="001B187D" w:rsidRPr="005A74D8" w:rsidRDefault="001B187D" w:rsidP="00DB446F">
      <w:pPr>
        <w:pStyle w:val="ListParagraph"/>
        <w:numPr>
          <w:ilvl w:val="0"/>
          <w:numId w:val="1"/>
        </w:numPr>
        <w:spacing w:after="0" w:line="240" w:lineRule="auto"/>
        <w:jc w:val="both"/>
        <w:rPr>
          <w:rFonts w:ascii="Sylfaen" w:hAnsi="Sylfaen"/>
        </w:rPr>
      </w:pPr>
      <w:r w:rsidRPr="005A74D8">
        <w:rPr>
          <w:rFonts w:ascii="Sylfaen" w:hAnsi="Sylfaen"/>
        </w:rPr>
        <w:t xml:space="preserve"> სსიპ – საქართველოს სტატისტიკის ეროვნული სამსახური – საქსტატი</w:t>
      </w:r>
    </w:p>
    <w:p w14:paraId="5C770E54" w14:textId="77777777" w:rsidR="001B187D" w:rsidRPr="005A74D8" w:rsidRDefault="001B187D" w:rsidP="00DB446F">
      <w:pPr>
        <w:pStyle w:val="abzacixml"/>
        <w:spacing w:line="240" w:lineRule="auto"/>
        <w:rPr>
          <w:rFonts w:eastAsia="Calibri"/>
          <w:sz w:val="22"/>
          <w:szCs w:val="22"/>
        </w:rPr>
      </w:pPr>
    </w:p>
    <w:p w14:paraId="5E6D9F28" w14:textId="77777777" w:rsidR="001B187D" w:rsidRPr="005A74D8" w:rsidRDefault="001B187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A74D8">
        <w:rPr>
          <w:rFonts w:ascii="Sylfaen" w:eastAsiaTheme="minorEastAsia" w:hAnsi="Sylfaen" w:cs="Sylfaen"/>
          <w:bCs/>
          <w:color w:val="000000"/>
          <w:shd w:val="clear" w:color="auto" w:fill="FFFFFF"/>
          <w:lang w:val="ka-GE"/>
        </w:rPr>
        <w:t>დაიწყო მოსახლეობის საყოველთაო აღწერის მოსამზადებელი სამუშაოებისთვის მზადება, კერძოდ მიმდინარეობდა: საერთაშორისო რეკომენდაციების და სხვა ქვეყნების გამოცდილების შესწავლა; მოსახლეობის საყოველთაო აღწერის კითხვარის დიზაინის შემუშავება; მოსახლეობის საყოველთაო აღწერის მეთოდოლოგიური სამუშაოები; ელექტრონული  გეოინფორმაციული რუკების განახლება GIS პროგრამაში;ბიზნეს სუბიექტების კოორდინატების ბაზების განახლება;</w:t>
      </w:r>
    </w:p>
    <w:p w14:paraId="2E7F97ED" w14:textId="77777777" w:rsidR="001B187D" w:rsidRPr="005A74D8" w:rsidRDefault="001B187D"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A74D8">
        <w:rPr>
          <w:rFonts w:ascii="Sylfaen" w:eastAsiaTheme="minorEastAsia" w:hAnsi="Sylfaen" w:cs="Sylfaen"/>
          <w:bCs/>
          <w:color w:val="000000"/>
          <w:shd w:val="clear" w:color="auto" w:fill="FFFFFF"/>
          <w:lang w:val="ka-GE"/>
        </w:rPr>
        <w:t>ივნისში გაიმართა საქართველოს მოსახლეობის აღწერის საკოორდინაციო სამთავრობო კომისიის პირველი სხდომა, რომლის დროსაც დამტკიცდა საქართველოს მოსახლეობის 2024 წლის საყოველთაო აღწერის პროგრამა. მოსახლეობის საყოველთაო აღწერის თარიღად განისაზღვრა 2024 წლის 14 ნოემბრიდან 19 დეკემბრის ჩათვლით პერიოდი, ხოლო მოსახლეობის გამოთვლის მომენტად (მოსახლეობის აღწერის კრიტიკული მომენტი) 13-14 ნოემბრის შუაღამის 12 საათი.</w:t>
      </w:r>
    </w:p>
    <w:p w14:paraId="6FF42321" w14:textId="77777777" w:rsidR="001B187D" w:rsidRPr="00180341" w:rsidRDefault="001B187D" w:rsidP="00DB446F">
      <w:pPr>
        <w:spacing w:line="240" w:lineRule="auto"/>
        <w:jc w:val="both"/>
        <w:rPr>
          <w:rFonts w:ascii="Sylfaen" w:hAnsi="Sylfaen"/>
          <w:highlight w:val="yellow"/>
        </w:rPr>
      </w:pPr>
    </w:p>
    <w:p w14:paraId="03F4A67F" w14:textId="77777777" w:rsidR="001B187D" w:rsidRPr="00561C4C" w:rsidRDefault="001B187D" w:rsidP="00DB446F">
      <w:pPr>
        <w:pStyle w:val="Heading2"/>
        <w:spacing w:line="240" w:lineRule="auto"/>
        <w:jc w:val="both"/>
        <w:rPr>
          <w:rFonts w:ascii="Sylfaen" w:hAnsi="Sylfaen"/>
          <w:sz w:val="22"/>
          <w:szCs w:val="22"/>
        </w:rPr>
      </w:pPr>
      <w:r w:rsidRPr="00561C4C">
        <w:rPr>
          <w:rFonts w:ascii="Sylfaen" w:hAnsi="Sylfaen"/>
          <w:sz w:val="22"/>
          <w:szCs w:val="22"/>
        </w:rPr>
        <w:t xml:space="preserve">5.16 ბუღალტრული აღრიცხვის, ანგარიშგებისა და აუდიტის ზედამხედველობა (პროგრამული კოდი 23 06) </w:t>
      </w:r>
    </w:p>
    <w:p w14:paraId="5BA41334" w14:textId="77777777" w:rsidR="001B187D" w:rsidRPr="00561C4C" w:rsidRDefault="001B187D" w:rsidP="00DB446F">
      <w:pPr>
        <w:spacing w:line="240" w:lineRule="auto"/>
        <w:jc w:val="both"/>
        <w:rPr>
          <w:rFonts w:ascii="Sylfaen" w:hAnsi="Sylfaen"/>
        </w:rPr>
      </w:pPr>
    </w:p>
    <w:p w14:paraId="40818D27" w14:textId="77777777" w:rsidR="001B187D" w:rsidRPr="00561C4C" w:rsidRDefault="001B187D" w:rsidP="00DB446F">
      <w:pPr>
        <w:spacing w:after="0" w:line="240" w:lineRule="auto"/>
        <w:jc w:val="both"/>
        <w:rPr>
          <w:rFonts w:ascii="Sylfaen" w:hAnsi="Sylfaen"/>
        </w:rPr>
      </w:pPr>
      <w:r w:rsidRPr="00561C4C">
        <w:rPr>
          <w:rFonts w:ascii="Sylfaen" w:hAnsi="Sylfaen"/>
        </w:rPr>
        <w:t xml:space="preserve">პროგრამის განმახორციელებელი: </w:t>
      </w:r>
    </w:p>
    <w:p w14:paraId="4510F426" w14:textId="77777777" w:rsidR="001B187D" w:rsidRPr="00561C4C" w:rsidRDefault="001B187D" w:rsidP="00DB446F">
      <w:pPr>
        <w:pStyle w:val="ListParagraph"/>
        <w:numPr>
          <w:ilvl w:val="0"/>
          <w:numId w:val="1"/>
        </w:numPr>
        <w:spacing w:after="0" w:line="240" w:lineRule="auto"/>
        <w:jc w:val="both"/>
        <w:rPr>
          <w:rFonts w:ascii="Sylfaen" w:hAnsi="Sylfaen"/>
        </w:rPr>
      </w:pPr>
      <w:r w:rsidRPr="00561C4C">
        <w:rPr>
          <w:rFonts w:ascii="Sylfaen" w:hAnsi="Sylfaen"/>
        </w:rPr>
        <w:t xml:space="preserve">ბუღალტრული აღრიცხვის, ანგარიშგებისა და აუდიტის ზედამხედველობის სამსახური </w:t>
      </w:r>
    </w:p>
    <w:p w14:paraId="36732D9F" w14:textId="77777777" w:rsidR="001B187D" w:rsidRPr="00180341" w:rsidRDefault="001B187D" w:rsidP="00DB446F">
      <w:pPr>
        <w:pStyle w:val="ListParagraph"/>
        <w:spacing w:after="0" w:line="240" w:lineRule="auto"/>
        <w:jc w:val="both"/>
        <w:rPr>
          <w:rFonts w:ascii="Sylfaen" w:hAnsi="Sylfaen"/>
          <w:highlight w:val="yellow"/>
        </w:rPr>
      </w:pPr>
    </w:p>
    <w:p w14:paraId="4F7C5783"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აუდიტორების და აუდიტორული ფირმების ერთიან სახელმწიფო რეესტრში სრულად რეგისტრირებულია 447 აუდიტორი და 266 აუდიტორული ფირმა; </w:t>
      </w:r>
    </w:p>
    <w:p w14:paraId="70360B0A"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დასრულდა 21 და მიმდინარეობს 12 ხარისხის კონტროლის სისტემის მონიტორინგი;</w:t>
      </w:r>
    </w:p>
    <w:p w14:paraId="64525F4A"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დასრულდა 24 საქმიანობის ინდივიდუალურად გამხორცილებელი აუდიტორის და 30 აუდიტორული ფირმის სავალდებულო შემოწმება, რის შედეგადაც მათ მიენიჭათ სტატუსი „კატეგორიის გარეშე“; </w:t>
      </w:r>
    </w:p>
    <w:p w14:paraId="471E8003"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lastRenderedPageBreak/>
        <w:t xml:space="preserve">სამსახურმა აუდიტორული ფირმების, აუდიტორების და სხვა დაინტერესებული პირების საყურადღებოდ, 2022 წლის ხარისხის კონტროლის სისტემის მონიტორინგის ძირითადი ასპექტების შესახებ ინფორმაცია გამოაქვეყნა, სადაც მონიტორინგის სახეები, ვადები, მონიტორინგის დაწყების ინდიკატორები და პროცესის აღწერილობა არის ასახული; </w:t>
      </w:r>
    </w:p>
    <w:p w14:paraId="7821BCAB"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სამსახურსა და ილიას სახელმწიფო უნივერსიტეტს შორის ურთიერთთანამშრომლობის მემორანდუმი გაფორმდა; </w:t>
      </w:r>
    </w:p>
    <w:p w14:paraId="414FD432"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ხარისხის კონტროლის სისტემის მონიტორინგის განხორციელების წესში განახორციელდა შესაბამისი ცვლილებები; </w:t>
      </w:r>
    </w:p>
    <w:p w14:paraId="2E8C678B"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სამსახურის წარმომადგენლები აუდიტის დამოუკიდებელ საზედამხედველო ორგანოთა საერთაშორისო ფორუმის (IFIAR) მიერ ორგანიზებულ აუდიტის ინსპექტირების რიგით მეთექვსმეტე სემინარს ვირტუალურ რეჟიმში დაესწრენ; </w:t>
      </w:r>
    </w:p>
    <w:p w14:paraId="5B6D101E"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სამსახურმა თარგმნა და ქართულ ენაზე სამოქმედოდ შემოიღო აუდიტისა და მარწმუნებელი მომსახურების საერთაშორისო საბჭოს (IAASB) მიერ მიღებული და გამოცემული ხარისხის კონტროლის, აუდიტის, მიმოხილვის, სხვა მარწმუნებელი და დაკავშირებული მომსახურების საერთაშორისო სტანდარტები (2020 წლის გამოცემა); </w:t>
      </w:r>
    </w:p>
    <w:p w14:paraId="021039D3"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სამსახურმა თარგმნა და ქართულ ენაზე სამოქმედოდ შემოიღო ბუღალტერთა საერთაშორისო ფედერაციის (IFAC) მიერ დადგენილი პროფესიონალი ბუღალტრების ეთიკის კოდექსი (IESBA Code) 2020 წლის გამოცემა. </w:t>
      </w:r>
    </w:p>
    <w:p w14:paraId="43870ED9"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შეიმუშავდა და ვებგვერდზე განთავსდა 2021 წლის საქმიანობის შედეგების შესახებ წლიური ანგარიში; </w:t>
      </w:r>
    </w:p>
    <w:p w14:paraId="2F516158"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ვებგვერდზე აუდიტის კომიტეტებისთვის ახალი ჩანართი განთავსდა; </w:t>
      </w:r>
    </w:p>
    <w:p w14:paraId="60103486"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სამსახურმა თარგმნა და ქართულ ენაზე სამოქმედოდ შემოიღო ფინანსური ანგარიშგების საერთაშორისო სტანდარტების 2022 წლის გამოცემა; </w:t>
      </w:r>
    </w:p>
    <w:p w14:paraId="68BBE46D"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ანგარიშგებების წარდგენის ჩანართის მეშვეობით (Reportal.ge | SARAS) გასაჯაროებულია 68 282 საწარმოს 69 010 ინდივიდუალური და კონსოლიდირებული ანგარიშგება სამსახურის პორტალზე (Reportal.ge) სამსახურის მხრიდან აღნიშნულ ანგარიშგებებზე გაიცა 693 გაფრთხილება/ხარვეზის აქტი, დახარვეზებულთა რაოდენობა წარმოადგენს გასაჯაროებული ანგარიშგებების 4 %-ს. </w:t>
      </w:r>
    </w:p>
    <w:p w14:paraId="0B370B15"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2020 წლის საანგარიშგებო პერიოდთან მიმართებით ანგარიშგების წარუდგენლობის შემთხვევებზე გაიცა 401 ჯარიმა და 88 ორმაგი ჯარიმა, სამსახურმა ასევე გასცა 458 აღსრულების ფურცელი; </w:t>
      </w:r>
    </w:p>
    <w:p w14:paraId="59B0E42B"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2022 წლის პირველ ნახევარში მეოთხე კატეგორიის საწარმოების მიმართ გაიცა 22 000-მდე წერილობითი გაფრთხილება ანგარიშგების წარუდგენლობის მიზეზით, აქედან 8 000-მდე მეოთხე კატეგორიის საწარმომ უკვე წარადგინა ანგარიშგება. </w:t>
      </w:r>
    </w:p>
    <w:p w14:paraId="722E20A8"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2022 წლის პირველ ნახევარში ანგარიშგების მიმართულებით შემოვიდა 3 300 ზარი და 2 554 მეილი, რომელთა უმრავლესობა ეხებოდა ანგარიშგების წარდგენის საკითხებს. შემოსულ მეილებზე პასუხი სრულად არის გაცემული კანონით განსაზღვრულ ვადებში; </w:t>
      </w:r>
    </w:p>
    <w:p w14:paraId="6EA7C178"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ანგარიშგების წარდგენის სიკეთეების ხასგასმის მიზნით, მომზადდა სექტორების მიხედვით წარდგენის მაჩვენებელის შესახებ დოკუმენტი. აღნიშნული მოიცავს რამდენიმე კოეფიციენტს, რომელიც დათვლილია წარდგენილი ციფრული ფორმების მიხედვით; </w:t>
      </w:r>
    </w:p>
    <w:p w14:paraId="34B5FCEC"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შემუშავდა და გამოქვეყნდა შემდეგი სახელმძღვანელოები: „2020 და 2021 წლების ანგარიშგების განხილვის პრიორიტეტები“, „ფინანსური ანგარიშგების განხილვის შედეგად გამოვლენილი შეუსაბამობები - მეორე გამოცემა“, „სახელმძღვანელო მითითება COVID 19-თან დაკავშირებით - მეორე გამოცემა“. </w:t>
      </w:r>
    </w:p>
    <w:p w14:paraId="44B4CBF7" w14:textId="6EE2CB2D"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Pr>
          <w:rFonts w:ascii="Sylfaen" w:hAnsi="Sylfaen" w:cs="Sylfaen"/>
          <w:bCs/>
          <w:shd w:val="clear" w:color="auto" w:fill="FFFFFF"/>
          <w:lang w:val="ka-GE"/>
        </w:rPr>
        <w:t>საანგარიშო პერიოდში</w:t>
      </w:r>
      <w:r w:rsidRPr="0029186A">
        <w:rPr>
          <w:rFonts w:ascii="Sylfaen" w:hAnsi="Sylfaen" w:cs="Sylfaen"/>
          <w:bCs/>
          <w:shd w:val="clear" w:color="auto" w:fill="FFFFFF"/>
          <w:lang w:val="ka-GE"/>
        </w:rPr>
        <w:t xml:space="preserve"> განხორციელდა 27 ანგარიშგების დეტალური შემოწმება ფასს სტანდარტებთან შესაბამისობის კუთხით. ასევე, დავიწყეთ ჩვენს მიერ გაცემული რეკომენდაციის</w:t>
      </w:r>
      <w:r>
        <w:rPr>
          <w:rFonts w:ascii="Sylfaen" w:hAnsi="Sylfaen" w:cs="Sylfaen"/>
          <w:bCs/>
          <w:shd w:val="clear" w:color="auto" w:fill="FFFFFF"/>
          <w:lang w:val="ka-GE"/>
        </w:rPr>
        <w:t xml:space="preserve"> </w:t>
      </w:r>
      <w:r w:rsidRPr="0029186A">
        <w:rPr>
          <w:rFonts w:ascii="Sylfaen" w:hAnsi="Sylfaen" w:cs="Sylfaen"/>
          <w:bCs/>
          <w:shd w:val="clear" w:color="auto" w:fill="FFFFFF"/>
          <w:lang w:val="ka-GE"/>
        </w:rPr>
        <w:pgNum/>
      </w:r>
      <w:r w:rsidRPr="0029186A">
        <w:rPr>
          <w:rFonts w:ascii="Sylfaen" w:hAnsi="Sylfaen" w:cs="Sylfaen"/>
          <w:bCs/>
          <w:shd w:val="clear" w:color="auto" w:fill="FFFFFF"/>
          <w:lang w:val="ka-GE"/>
        </w:rPr>
        <w:t xml:space="preserve"> საფუძველზე წარდგენილი ანგარიშგებების შემოწმება. საწარმოებმა დაიწყეს სამსახურის </w:t>
      </w:r>
      <w:r w:rsidRPr="0029186A">
        <w:rPr>
          <w:rFonts w:ascii="Sylfaen" w:hAnsi="Sylfaen" w:cs="Sylfaen"/>
          <w:bCs/>
          <w:shd w:val="clear" w:color="auto" w:fill="FFFFFF"/>
          <w:lang w:val="ka-GE"/>
        </w:rPr>
        <w:lastRenderedPageBreak/>
        <w:t xml:space="preserve">რეკომენდაციების გათვალისწინება, რის საფუძველზეც მნიშვნელოვნად უმჯობესდება ანგარიშგების ხარისხი; </w:t>
      </w:r>
    </w:p>
    <w:p w14:paraId="6701A196"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მსოფლიო ბანკის მხარდაჭერით, პოლონელი ექსპერტები არიან ჩართული XBRL პროექტის განსახორციელებლად საჭიროებების მოკვლევის ნაწილში. ამავდროულად, მოვახდინეთ კომუნიკაცია შემოსავლების სამსახურთან, რათა მოხდეს XBRL-ის პროექტის დამატება მსოფლიო ბანკის მეირ დაფინანსებულ მათ პროექტში, აღნიშნულ საკითხზე მიმდინარეობს აგრეთვე კომუნიკაცია საქართველოს საგარეო საქმეთა სამინისტროსთან; </w:t>
      </w:r>
    </w:p>
    <w:p w14:paraId="44A0F60C"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სამსახური აქტიურად თანამშრომლობს სხვადასხვა უწყებებთან, მათ შორის სსიპ „აწარმოე საქართველოში“ და აღსრულების ეროვნული ბიურო, საინფორმაციო ბაზების გაცვლისა და სააღსრულებო ფურცლის ავტომატური გენერირების საკითხებზე; </w:t>
      </w:r>
    </w:p>
    <w:p w14:paraId="6E0BFC2E"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სსიპ-თან „აწარმოე საქართველოში“ თანამშრომლობის ფარგლებში და AML ზედამხედველობის გაუმჯობესების მიზნებისთვის, დაინიცირდა და განხორციელდა ცვლილება ნორმატიულ აქტში. შესაბამისი ცვლილებები განხორციელდა ასევე, ანგარიშგების წარდგენის სისტემაში. </w:t>
      </w:r>
    </w:p>
    <w:p w14:paraId="5CD65809"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ცნობიერების ამაღლების მიზნით სამსახურმა მონაწილეობა მიიღო: ბუღალტრებისთვის განკუთვნილ შეხვედრებში, სადაც სამსახურის წარმომადგენელმა ისაუბრა ანგარიშგების წარდგენისთვის აქტუალურ საკითხებზე; ღონისძიებაში, თემაზე „ბიზნეს სუბიექტების მიერ 2020 წელს წარდგენილი მმართველობის ანგარიშგებების კვლევა“; -სატელევიზიო გადაცემაში, სადაც სამსახურის წარმომადგენელმა ისაუბრა მმართველობის ანგარიშგების წარდგენის მნიშვნელობასა და ვადაზე;</w:t>
      </w:r>
    </w:p>
    <w:p w14:paraId="25FC3DB1"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მომზადდა და საქართველოს ფინანსთა სამინისტროში გაიგზავნა ,,ბუღალტრული აღრიცხვის, ანგარიშგებისა და აუდიტის შესახებ“ საქართველოს კანონში ცვლილების პროექტი, რომელიც ითვალისწინებს მოქმედი საკანონმდებლო რეგულაციის ცვლილებას ორი  მიმართულებით კერძოდ, ფულის გათეთრებისა და ტერორიზმის დაფინანსების აღკვეთის ხელშეწყობის (AML/CFT) მოთხოვნების გავრცელება იმ ფიზიკურ/იურიდიულ პირზე რომლებიც არ წარმოადგენენ სერტიფიცირებულ ბუღალტრებს, იურიდიულ პირებს, რომელიც ახორციელებს ბუღალტრულ მომსახურებას და რომლის სახელით მოქმედებენ სერტიფიცირებული ბუღალტრები, ასევე აუდიტორები და აუდიტორული ფირმები. კანონპროექტი ითვალისწინებს სამსახურის უფროსისთვის „ფულის გათეთრებისა და ტერორიზმის დაფინანსების აღკვეთის ხელშეწყობის შესახებ“ კანონის მიზნებიდან გამომდინარე, სამართლებრივი აქტების გამოცემის უფლებამოსილების მინიჭებას.  მომზადდა თანმდევი კანონპროექტი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w:t>
      </w:r>
    </w:p>
    <w:p w14:paraId="58D782C5"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მე-4 კატეგორიის საწარმოებისთვის რეგიონის მასშტაბით სამსახურის ორგანიზებით ჩატარდა 8 ღონისძიება 5 ყველაზე დიდ ქალაქში, რომელიც შეირჩა გამოკითხვის შედეგად. ღონისძიების ფარგლებში ბუღალტრებს უსასყიდლოდ გადაეცათ მე-4 კატეგორიის საწარმოთა თვითსწავლების სახელმძღვანელოები. ღონისძიებების ფარგლებში სამსახური შეხვდა 800-ამდე ბუღალტერს.</w:t>
      </w:r>
    </w:p>
    <w:p w14:paraId="5EC0A6BE"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საწარმოთა ინფორმირების მიზნით სამსახურმა განაახლა ხშირად დასმული კითხვების გვერდი, ასევე ანგარიშგების პორტალს დაამატა ახალი ჩანართი ვიდეო ბლოგი, სადაც ანგარიშგების წარდგენის პროცესთან დაკავშირებული ვიდეოინსტრუქციები და საინფორმაციო ხასიათის ვიდეოებია განთავსებული. </w:t>
      </w:r>
    </w:p>
    <w:p w14:paraId="1FC9A56F"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ანგარიშგების პორტალზე აეწყო და რეალურ რეჟიმზე გადაეწერა აღსრულების ეროვნული ბიუროდან სააღსრულებო ფურცლის ავტომატური გენერირების ფუნქციონალი. </w:t>
      </w:r>
    </w:p>
    <w:p w14:paraId="15DC6812"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სამსახურმა თარგმნა და ვებ-გვერდზე განათავსა დაინტერესებული მხარეებისთვის კორპორაციული მდგრადობის ანგარიშგების სტანდარტის განსახილველი პროექტის მოკლე აღწერა. </w:t>
      </w:r>
    </w:p>
    <w:p w14:paraId="43913EB9" w14:textId="77777777" w:rsidR="00561C4C" w:rsidRPr="0029186A" w:rsidRDefault="00561C4C" w:rsidP="00DB446F">
      <w:pPr>
        <w:numPr>
          <w:ilvl w:val="3"/>
          <w:numId w:val="2"/>
        </w:numPr>
        <w:spacing w:after="0" w:line="240" w:lineRule="auto"/>
        <w:ind w:left="0"/>
        <w:jc w:val="both"/>
        <w:rPr>
          <w:rFonts w:ascii="Sylfaen" w:hAnsi="Sylfaen" w:cs="Sylfaen"/>
          <w:bCs/>
          <w:shd w:val="clear" w:color="auto" w:fill="FFFFFF"/>
          <w:lang w:val="ka-GE"/>
        </w:rPr>
      </w:pPr>
      <w:r w:rsidRPr="0029186A">
        <w:rPr>
          <w:rFonts w:ascii="Sylfaen" w:hAnsi="Sylfaen" w:cs="Sylfaen"/>
          <w:bCs/>
          <w:shd w:val="clear" w:color="auto" w:fill="FFFFFF"/>
          <w:lang w:val="ka-GE"/>
        </w:rPr>
        <w:t xml:space="preserve">სამსახურის წარმომადგენლებმა მიიღეს მონაწილეობა ევროკავშირის, მსოფლიო ბანკისა და საერთაშორისო სავალუტო ფონდის (IMF) ერთობლივი პროგრამის ფარგლებში მომზადებული  </w:t>
      </w:r>
      <w:r w:rsidRPr="0029186A">
        <w:rPr>
          <w:rFonts w:ascii="Sylfaen" w:hAnsi="Sylfaen" w:cs="Sylfaen"/>
          <w:bCs/>
          <w:shd w:val="clear" w:color="auto" w:fill="FFFFFF"/>
          <w:lang w:val="ka-GE"/>
        </w:rPr>
        <w:lastRenderedPageBreak/>
        <w:t>სტანდარტების და კოდექსების შესრულების შესახებ ანგარიშთან (ROSC) დაკავშირებულ ღონისძიებაში.</w:t>
      </w:r>
    </w:p>
    <w:p w14:paraId="59743F27" w14:textId="77777777" w:rsidR="001B187D" w:rsidRPr="00180341" w:rsidRDefault="001B187D" w:rsidP="00DB446F">
      <w:pPr>
        <w:spacing w:line="240" w:lineRule="auto"/>
        <w:jc w:val="both"/>
        <w:rPr>
          <w:rFonts w:ascii="Sylfaen" w:hAnsi="Sylfaen"/>
          <w:highlight w:val="yellow"/>
        </w:rPr>
      </w:pPr>
    </w:p>
    <w:p w14:paraId="5BA7AB86" w14:textId="77777777" w:rsidR="001B187D" w:rsidRPr="004C65A3" w:rsidRDefault="001B187D" w:rsidP="00DB446F">
      <w:pPr>
        <w:pStyle w:val="Heading2"/>
        <w:spacing w:line="240" w:lineRule="auto"/>
        <w:jc w:val="both"/>
        <w:rPr>
          <w:rFonts w:ascii="Sylfaen" w:hAnsi="Sylfaen"/>
          <w:sz w:val="22"/>
          <w:szCs w:val="22"/>
        </w:rPr>
      </w:pPr>
      <w:r w:rsidRPr="004C65A3">
        <w:rPr>
          <w:rFonts w:ascii="Sylfaen" w:hAnsi="Sylfaen"/>
          <w:sz w:val="22"/>
          <w:szCs w:val="22"/>
        </w:rPr>
        <w:t>5.17 სტანდარტიზაციისა და მეტროლოგიის სფეროს განვითარება (პროგრამული კოდი 24 03)</w:t>
      </w:r>
    </w:p>
    <w:p w14:paraId="4A6C0880" w14:textId="77777777" w:rsidR="001B187D" w:rsidRPr="004C65A3" w:rsidRDefault="001B187D" w:rsidP="00DB446F">
      <w:pPr>
        <w:pStyle w:val="ListParagraph"/>
        <w:spacing w:after="0" w:line="240" w:lineRule="auto"/>
        <w:ind w:left="0"/>
        <w:rPr>
          <w:rFonts w:ascii="Sylfaen" w:hAnsi="Sylfaen"/>
          <w:bCs/>
          <w:lang w:val="ka-GE"/>
        </w:rPr>
      </w:pPr>
      <w:r w:rsidRPr="004C65A3">
        <w:rPr>
          <w:rFonts w:ascii="Sylfaen" w:hAnsi="Sylfaen"/>
          <w:bCs/>
          <w:lang w:val="ka-GE"/>
        </w:rPr>
        <w:t xml:space="preserve">პროგრამის განმახორციელებელი: </w:t>
      </w:r>
    </w:p>
    <w:p w14:paraId="2D8EE1A8" w14:textId="77777777" w:rsidR="001B187D" w:rsidRPr="004C65A3" w:rsidRDefault="001B187D" w:rsidP="00DB446F">
      <w:pPr>
        <w:pStyle w:val="ListParagraph"/>
        <w:numPr>
          <w:ilvl w:val="0"/>
          <w:numId w:val="70"/>
        </w:numPr>
        <w:spacing w:after="0" w:line="240" w:lineRule="auto"/>
        <w:jc w:val="both"/>
        <w:rPr>
          <w:rFonts w:ascii="Sylfaen" w:hAnsi="Sylfaen"/>
          <w:bCs/>
          <w:lang w:val="ka-GE"/>
        </w:rPr>
      </w:pPr>
      <w:r w:rsidRPr="004C65A3">
        <w:rPr>
          <w:rFonts w:ascii="Sylfaen" w:hAnsi="Sylfaen"/>
          <w:bCs/>
          <w:lang w:val="ka-GE"/>
        </w:rPr>
        <w:t>სსიპ</w:t>
      </w:r>
      <w:r w:rsidRPr="004C65A3">
        <w:rPr>
          <w:rFonts w:ascii="Sylfaen" w:hAnsi="Sylfaen"/>
          <w:bCs/>
        </w:rPr>
        <w:t xml:space="preserve"> - </w:t>
      </w:r>
      <w:r w:rsidRPr="004C65A3">
        <w:rPr>
          <w:rFonts w:ascii="Sylfaen" w:hAnsi="Sylfaen"/>
          <w:bCs/>
          <w:lang w:val="ka-GE"/>
        </w:rPr>
        <w:t>სტანდარტების და მეტროლოგიის ეროვნული სააგენტო</w:t>
      </w:r>
    </w:p>
    <w:p w14:paraId="5D73A4A0" w14:textId="77777777" w:rsidR="001B187D" w:rsidRPr="00180341" w:rsidRDefault="001B187D" w:rsidP="00DB446F">
      <w:pPr>
        <w:spacing w:line="240" w:lineRule="auto"/>
        <w:rPr>
          <w:rFonts w:ascii="Sylfaen" w:hAnsi="Sylfaen"/>
          <w:highlight w:val="yellow"/>
          <w:lang w:val="ka-GE"/>
        </w:rPr>
      </w:pPr>
    </w:p>
    <w:p w14:paraId="387F699D" w14:textId="77777777" w:rsidR="004C65A3" w:rsidRPr="004E4128" w:rsidRDefault="004C65A3" w:rsidP="00DB446F">
      <w:pPr>
        <w:numPr>
          <w:ilvl w:val="0"/>
          <w:numId w:val="63"/>
        </w:numPr>
        <w:spacing w:after="0" w:line="240" w:lineRule="auto"/>
        <w:ind w:left="0"/>
        <w:jc w:val="both"/>
        <w:rPr>
          <w:rFonts w:ascii="Sylfaen" w:hAnsi="Sylfaen" w:cs="Sylfaen"/>
          <w:color w:val="000000" w:themeColor="text1"/>
          <w:lang w:val="ka-GE"/>
        </w:rPr>
      </w:pPr>
      <w:r w:rsidRPr="004E4128">
        <w:rPr>
          <w:rFonts w:ascii="Sylfaen" w:hAnsi="Sylfaen" w:cs="Sylfaen"/>
          <w:color w:val="000000" w:themeColor="text1"/>
          <w:lang w:val="ka-GE"/>
        </w:rPr>
        <w:t>დაიწყო ევროპული დახმარების ტვინინგ პროექტის „საქართველოს სტანდარტებისა და მეტროლოგიის ეროვნული სააგენტოს (GEOSTM) ინსტიტუციური და ადამიანური შესაძლებლობების გაძლიერება საერთაშორისო/ევროკავშირის საუკეთესო პრაქტიკის შესაბამისად" განხორციელება იტალია-ესპანეთის კონსორციუმის მიერ; პროექტის ფარგლებში ჩატარდა სემინარი DCFTA შეთანხმებით გათვალისწინებული საკანონმდებლო პროცესის ხელშეწყობის მიზნით, დაინტერესებული პირებისათვის (მწარმოებლები, იმპორტიორები, ბაზარზე ზედამხედველობის წარმომადგენლები) სათამაშოების უსაფრთხოების ევროპული დირექტივის 2009/48/EC ჰარმონიზებულ სტანდარტებზე (EN 71-1, EN 7-2, EN 71-3);</w:t>
      </w:r>
    </w:p>
    <w:p w14:paraId="0B037D90" w14:textId="77777777" w:rsidR="004C65A3" w:rsidRPr="004E4128" w:rsidRDefault="004C65A3" w:rsidP="00DB446F">
      <w:pPr>
        <w:numPr>
          <w:ilvl w:val="0"/>
          <w:numId w:val="63"/>
        </w:numPr>
        <w:spacing w:after="0" w:line="240" w:lineRule="auto"/>
        <w:ind w:left="0"/>
        <w:jc w:val="both"/>
        <w:rPr>
          <w:rFonts w:ascii="Sylfaen" w:hAnsi="Sylfaen" w:cs="Sylfaen"/>
          <w:color w:val="000000" w:themeColor="text1"/>
          <w:lang w:val="ka-GE"/>
        </w:rPr>
      </w:pPr>
      <w:r w:rsidRPr="004E4128">
        <w:rPr>
          <w:rFonts w:ascii="Sylfaen" w:hAnsi="Sylfaen" w:cs="Sylfaen"/>
          <w:color w:val="000000" w:themeColor="text1"/>
          <w:lang w:val="ka-GE"/>
        </w:rPr>
        <w:t>2022 წლის 9 თვის მდგომარეობით მეტროლოგიის სფეროში საერთაშორისო დონეზე აღიარებულ გაზომვის მიმართულებებში სააგენტოს მეტროლოგიის ინტიტუტის აღიარებული ჩანაწერების რაოდენობამ შეადგენა 65 CMC ჩანაწერი;</w:t>
      </w:r>
    </w:p>
    <w:p w14:paraId="1FF4A267" w14:textId="77777777" w:rsidR="004C65A3" w:rsidRPr="004E4128" w:rsidRDefault="004C65A3" w:rsidP="00DB446F">
      <w:pPr>
        <w:numPr>
          <w:ilvl w:val="0"/>
          <w:numId w:val="63"/>
        </w:numPr>
        <w:spacing w:after="0" w:line="240" w:lineRule="auto"/>
        <w:ind w:left="0"/>
        <w:jc w:val="both"/>
        <w:rPr>
          <w:rFonts w:ascii="Sylfaen" w:hAnsi="Sylfaen" w:cs="Sylfaen"/>
          <w:color w:val="000000" w:themeColor="text1"/>
          <w:lang w:val="ka-GE"/>
        </w:rPr>
      </w:pPr>
      <w:r w:rsidRPr="004E4128">
        <w:rPr>
          <w:rFonts w:ascii="Sylfaen" w:hAnsi="Sylfaen" w:cs="Sylfaen"/>
          <w:color w:val="000000" w:themeColor="text1"/>
          <w:lang w:val="ka-GE"/>
        </w:rPr>
        <w:t>სააგენტომ დაიწყო ევროპის მეტროლოგიის რეგიონალურ ორგანიზაციაში EURAMET გაწევრიანების პროცესი. სააგენტომ ოფიციალური განაცხადი EURAMET-ში წარადგინა ა.წ. აგვისტოში. განაცხადი განხილული და მოწონებულ იქნა EURAMET-ის დირექტორთა საბჭოს მიერ, შემდგომ ეტაპზე დაგეგმილია EURAMET-ის წევრების მიერ სააგენტოს გაწევრიანების კენჭისყრა, რის შემდგომაც მოხდება სააგენტოს შემოწმება ე.წ „peer evaluation“;</w:t>
      </w:r>
    </w:p>
    <w:p w14:paraId="07071FE4" w14:textId="77777777" w:rsidR="004C65A3" w:rsidRPr="004E4128" w:rsidRDefault="004C65A3" w:rsidP="00DB446F">
      <w:pPr>
        <w:numPr>
          <w:ilvl w:val="0"/>
          <w:numId w:val="63"/>
        </w:numPr>
        <w:spacing w:after="0" w:line="240" w:lineRule="auto"/>
        <w:ind w:left="0"/>
        <w:jc w:val="both"/>
        <w:rPr>
          <w:rFonts w:ascii="Sylfaen" w:hAnsi="Sylfaen" w:cs="Sylfaen"/>
          <w:color w:val="000000" w:themeColor="text1"/>
          <w:lang w:val="ka-GE"/>
        </w:rPr>
      </w:pPr>
      <w:r w:rsidRPr="004E4128">
        <w:rPr>
          <w:rFonts w:ascii="Sylfaen" w:hAnsi="Sylfaen" w:cs="Sylfaen"/>
          <w:color w:val="000000" w:themeColor="text1"/>
          <w:lang w:val="ka-GE"/>
        </w:rPr>
        <w:t>საერთაშორისო/ევროპული სტანდარტების ქართულენოვან ვერსიებზე ხელმისაწვდომობის გაზრდის მიზნით დამტკიცდა 2022 წლის საქართველოს სტანდარტების პროგრამის პირველი და მეორე ნაწილები;</w:t>
      </w:r>
    </w:p>
    <w:p w14:paraId="375F1278" w14:textId="77777777" w:rsidR="004C65A3" w:rsidRPr="004E4128" w:rsidRDefault="004C65A3" w:rsidP="00DB446F">
      <w:pPr>
        <w:numPr>
          <w:ilvl w:val="0"/>
          <w:numId w:val="63"/>
        </w:numPr>
        <w:spacing w:after="0" w:line="240" w:lineRule="auto"/>
        <w:ind w:left="0"/>
        <w:jc w:val="both"/>
        <w:rPr>
          <w:rFonts w:ascii="Sylfaen" w:hAnsi="Sylfaen" w:cs="Sylfaen"/>
          <w:color w:val="000000" w:themeColor="text1"/>
          <w:lang w:val="ka-GE"/>
        </w:rPr>
      </w:pPr>
      <w:r w:rsidRPr="004E4128">
        <w:rPr>
          <w:rFonts w:ascii="Sylfaen" w:hAnsi="Sylfaen" w:cs="Sylfaen"/>
          <w:color w:val="000000" w:themeColor="text1"/>
          <w:lang w:val="ka-GE"/>
        </w:rPr>
        <w:t>შემუშავდა სტანდარტიზაციის ეროვნული სტრატეგიის (NSS) პროექტი;</w:t>
      </w:r>
    </w:p>
    <w:p w14:paraId="5554589D" w14:textId="77777777" w:rsidR="004C65A3" w:rsidRPr="004E4128" w:rsidRDefault="004C65A3" w:rsidP="00DB446F">
      <w:pPr>
        <w:numPr>
          <w:ilvl w:val="0"/>
          <w:numId w:val="63"/>
        </w:numPr>
        <w:spacing w:after="0" w:line="240" w:lineRule="auto"/>
        <w:ind w:left="0"/>
        <w:jc w:val="both"/>
        <w:rPr>
          <w:rFonts w:ascii="Sylfaen" w:hAnsi="Sylfaen" w:cs="Sylfaen"/>
          <w:color w:val="000000" w:themeColor="text1"/>
          <w:lang w:val="ka-GE"/>
        </w:rPr>
      </w:pPr>
      <w:r w:rsidRPr="004E4128">
        <w:rPr>
          <w:rFonts w:ascii="Sylfaen" w:hAnsi="Sylfaen" w:cs="Sylfaen"/>
          <w:color w:val="000000" w:themeColor="text1"/>
          <w:lang w:val="ka-GE"/>
        </w:rPr>
        <w:t>შეიქმნა სტანდარტიზაციის ახალი ტექნიკური კომიტეტი „ტერმინოლოგიაში“ (ტკ 9);</w:t>
      </w:r>
    </w:p>
    <w:p w14:paraId="1FD862C4" w14:textId="77777777" w:rsidR="004C65A3" w:rsidRPr="004E4128" w:rsidRDefault="004C65A3" w:rsidP="00DB446F">
      <w:pPr>
        <w:numPr>
          <w:ilvl w:val="0"/>
          <w:numId w:val="63"/>
        </w:numPr>
        <w:spacing w:after="0" w:line="240" w:lineRule="auto"/>
        <w:ind w:left="0"/>
        <w:jc w:val="both"/>
        <w:rPr>
          <w:rFonts w:ascii="Sylfaen" w:hAnsi="Sylfaen" w:cs="Sylfaen"/>
          <w:color w:val="000000" w:themeColor="text1"/>
          <w:lang w:val="ka-GE"/>
        </w:rPr>
      </w:pPr>
      <w:r w:rsidRPr="004E4128">
        <w:rPr>
          <w:rFonts w:ascii="Sylfaen" w:hAnsi="Sylfaen" w:cs="Sylfaen"/>
          <w:color w:val="000000" w:themeColor="text1"/>
          <w:lang w:val="ka-GE"/>
        </w:rPr>
        <w:t>სააგენტოს მეტროლოგიის ინსტიტუტში დანერგილი ხარისხის მენეჯმენტის სისტემის ISO/IEC 17025:2017 მოთხოვნების შესაბამისად ჩატარდა ხარისხის მენეჯმენტის სისტემის ფუნქციონირებისა და ეფექტურობის ყოველწლიური ანალიზი/მიმოხილვა მენეჯმენტის მხრიდან;</w:t>
      </w:r>
    </w:p>
    <w:p w14:paraId="4B51C9FA" w14:textId="77777777" w:rsidR="004C65A3" w:rsidRPr="004E4128" w:rsidRDefault="004C65A3" w:rsidP="00DB446F">
      <w:pPr>
        <w:numPr>
          <w:ilvl w:val="0"/>
          <w:numId w:val="63"/>
        </w:numPr>
        <w:spacing w:after="0" w:line="240" w:lineRule="auto"/>
        <w:ind w:left="0"/>
        <w:jc w:val="both"/>
        <w:rPr>
          <w:rFonts w:ascii="Sylfaen" w:hAnsi="Sylfaen" w:cs="Sylfaen"/>
          <w:color w:val="000000" w:themeColor="text1"/>
          <w:lang w:val="ka-GE"/>
        </w:rPr>
      </w:pPr>
      <w:r w:rsidRPr="004E4128">
        <w:rPr>
          <w:rFonts w:ascii="Sylfaen" w:hAnsi="Sylfaen" w:cs="Sylfaen"/>
          <w:color w:val="000000" w:themeColor="text1"/>
          <w:lang w:val="ka-GE"/>
        </w:rPr>
        <w:t>სააგენტოს რადიაციული გაზომვების ეტალონურ განყოფილებაში ბირთვული და რადიაციული უსაფრთხოების სააგენტოს მიერ ჩატარდა გეგმიური  აუდიტი ლიცენზიების პირობების შესაბამისად;</w:t>
      </w:r>
    </w:p>
    <w:p w14:paraId="1BBE4E52" w14:textId="77777777" w:rsidR="004C65A3" w:rsidRPr="00DE7CF0"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color w:val="000000" w:themeColor="text1"/>
          <w:lang w:val="ka-GE"/>
        </w:rPr>
        <w:t xml:space="preserve">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w:t>
      </w:r>
      <w:r w:rsidRPr="00DE7CF0">
        <w:rPr>
          <w:rFonts w:ascii="Sylfaen" w:hAnsi="Sylfaen" w:cs="Sylfaen"/>
          <w:lang w:val="ka-GE"/>
        </w:rPr>
        <w:t>ეტალონებისა და სანიმუშო გაზომვის საშუალებების დაკალიბრება, მათი შუალედური შემოწმება, საერთაშორისო და ორმხრივ შედარებებში მონაწილეობა და სხვა;</w:t>
      </w:r>
    </w:p>
    <w:p w14:paraId="6ECF52BD" w14:textId="77777777" w:rsidR="004C65A3" w:rsidRPr="00DE7CF0" w:rsidRDefault="004C65A3" w:rsidP="00DB446F">
      <w:pPr>
        <w:numPr>
          <w:ilvl w:val="0"/>
          <w:numId w:val="63"/>
        </w:numPr>
        <w:spacing w:after="0" w:line="240" w:lineRule="auto"/>
        <w:ind w:left="0"/>
        <w:jc w:val="both"/>
        <w:rPr>
          <w:rFonts w:ascii="Sylfaen" w:hAnsi="Sylfaen" w:cs="Sylfaen"/>
          <w:lang w:val="ka-GE"/>
        </w:rPr>
      </w:pPr>
      <w:r w:rsidRPr="00DE7CF0">
        <w:rPr>
          <w:rFonts w:ascii="Sylfaen" w:hAnsi="Sylfaen" w:cs="Sylfaen"/>
          <w:lang w:val="ka-GE"/>
        </w:rPr>
        <w:t>სააგენტოს მეტროლოგიის ინსტიტუტის ეტალონური განყოფილებების აღჭურვილობის ბაზის გაუმჯობესების მიზნით სააგენტოს ეტალონური განყოფილებების მიერ მომზადდა 2022წ. განმავლობაში შესაძენი აღჭურვილობის სიები. pH-მეტრიის ლაბორატორიისთვის მიწოდებულ იქნა 2 ელექტროდი pH-მეტრისათვის METTLER TOLEDO, წნევის ლაბორატორიისათვის შეძენილი იქნა სანიმუშო ბარომეტრი MSB780X და საკონტროლო ბარომეტრი M-67;</w:t>
      </w:r>
    </w:p>
    <w:p w14:paraId="22A60A48" w14:textId="77777777" w:rsidR="004C65A3" w:rsidRPr="00DE7CF0" w:rsidRDefault="004C65A3" w:rsidP="00DB446F">
      <w:pPr>
        <w:numPr>
          <w:ilvl w:val="0"/>
          <w:numId w:val="63"/>
        </w:numPr>
        <w:spacing w:after="0" w:line="240" w:lineRule="auto"/>
        <w:ind w:left="0"/>
        <w:jc w:val="both"/>
        <w:rPr>
          <w:rFonts w:ascii="Sylfaen" w:hAnsi="Sylfaen" w:cs="Sylfaen"/>
          <w:lang w:val="ka-GE"/>
        </w:rPr>
      </w:pPr>
      <w:r w:rsidRPr="00DE7CF0">
        <w:rPr>
          <w:rFonts w:ascii="Sylfaen" w:hAnsi="Sylfaen" w:cs="Sylfaen"/>
          <w:lang w:val="ka-GE"/>
        </w:rPr>
        <w:t xml:space="preserve">სააგენტოს მეტროლოგიის ინსტიტუტის ეტალონური „განყოფილებების ეტალონებისა და გაზომვის საშუალებების მიკვლევადობის უზრუნველყოფის მიზნით მომზადდა 2022 წ. </w:t>
      </w:r>
      <w:r w:rsidRPr="00DE7CF0">
        <w:rPr>
          <w:rFonts w:ascii="Sylfaen" w:hAnsi="Sylfaen" w:cs="Sylfaen"/>
          <w:lang w:val="ka-GE"/>
        </w:rPr>
        <w:lastRenderedPageBreak/>
        <w:t>დასაკალიბრებელი ხელსაწყოების დაკალიბრების პროგრამები. მიმდინარეობდა აღნიშნული პროგრამების ტექნიკური ექსპერტიზა, რის შემდეგაც გაანალიზდება სხვადასხვა ქვეყნის მეტროლოგიის ეროვნული ინსტიტუტების დაკალიბრებისა და გაზომვების შესაძლებლობები და სააგენტოს ეტალონები და სანიმუშო ხელსაწყოები გაიგზავნება დასაკალიბრებლად შესაბამის ორგანიზაციებში;</w:t>
      </w:r>
    </w:p>
    <w:p w14:paraId="56E53C1B" w14:textId="77777777" w:rsidR="004C65A3" w:rsidRPr="00DE7CF0" w:rsidRDefault="004C65A3" w:rsidP="00DB446F">
      <w:pPr>
        <w:numPr>
          <w:ilvl w:val="0"/>
          <w:numId w:val="63"/>
        </w:numPr>
        <w:spacing w:after="0" w:line="240" w:lineRule="auto"/>
        <w:ind w:left="0"/>
        <w:jc w:val="both"/>
        <w:rPr>
          <w:rFonts w:ascii="Sylfaen" w:hAnsi="Sylfaen" w:cs="Sylfaen"/>
          <w:lang w:val="ka-GE"/>
        </w:rPr>
      </w:pPr>
      <w:r w:rsidRPr="00DE7CF0">
        <w:rPr>
          <w:rFonts w:ascii="Sylfaen" w:hAnsi="Sylfaen" w:cs="Sylfaen"/>
          <w:lang w:val="ka-GE"/>
        </w:rPr>
        <w:t>სააგენტოს სტანდარტების დეპარტამენტის წარმომადგენლებმა მონაწილეობა მიიღეს სტანდარტიზაციის საერთაშორისო და ევროპული ორგანიზაციების მიერ ჩატარებულ „ონლაინ“ სემინარებში/შეხვედრებში;</w:t>
      </w:r>
    </w:p>
    <w:p w14:paraId="333FAA61"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„Twinning“ პროექტის ფარგლებში, მოწვეული ექსპერტის მიერ განხორციელდა სააგენტოს სტანდარტების დეპარტამენტში ISO 9001:2015 დანერგვასთან დაკავშირებით არსებული დოკუმენტების შეფასება, სახელმძღვანელოს და პროცედურების ჩამონათვალის პროექტის შემუშავება და სამომავლო გეგმების დასახვა;</w:t>
      </w:r>
    </w:p>
    <w:p w14:paraId="2C782B86"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საანგარიშო პერიოდში სააგენტოს მეტროლოგიის ინსტიტუტის ეტალონური განყოფილებების წარმომადგენლებმა მონაწილეობა მიიღეს BIPM CB&amp;KT-ის შესაძლებლობების გაძლიერებისა და ცოდნის გადაცემის პროგრამის ფარგლებში ჩატარებულ ონლაინ ტრენინგებში: BIPM-ის ბაზების ახალ KCDB 2.0 ვერსიაში საერთაშორისო შედარებების პლატფორმის გამოყენების შესახებ (KCDB 2.0 - Online technical exchanges - COMPARISONS); KCDB 2.0 ვერსიაში CMC-ების დამწერლების პლატფორმის გამოყენების შესახებ (KCDB 2.0 - Online technical exchanges - CMC Writers in General Physics);</w:t>
      </w:r>
    </w:p>
    <w:p w14:paraId="192A76D1"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ტემპერატურის განყოფილების წარმომადგენელმა მონაწილეობა მიიღო PTB-ის მიერ ორგანიზებულ კონფერენციაში „IMEKO TC6 M4Dconf2022“;</w:t>
      </w:r>
    </w:p>
    <w:p w14:paraId="0D1D002D"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PTB-ისთან თანამშრომლობის პროგრამის ფარგლებში ჩატარდა ონლაინ სემინარი თემაზე „მეტროლოგიის ციფრული ტრანსფორმაციის ძირითადი გამოწვევები“;</w:t>
      </w:r>
    </w:p>
    <w:p w14:paraId="2C9C866E"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ჩატარდა შიდა ტრენინგი სააგენტოს მეტროლოგიის ინსტიტუტის ეტალონური განყოფილებების წარმომადგენლებისათვის დაკალიბრების სერტიფიკატის შევსების წესისა და სერტიფიკატის ფორმის შესახებ;</w:t>
      </w:r>
    </w:p>
    <w:p w14:paraId="0BDDF9C3"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რადიაციული გაზომვების ეტალონური განყოფილების 4-მა თანამშრომელმა გაიარა ტრენინგი/სწავლება რადიაციული უსაფრთხოების საკითხებზე ბირთვული და რადიაციული უსაფრთხოების ლიცენზიის პირობების შესაბამისად. განყოფილების თანამშრომლებმა მონაწილეობა მიიღეს აშშ ენერგეტიკის დეპარტამენტის ორგანიზებით  ჩატარებულ სემინარში „Site Security Plan“;</w:t>
      </w:r>
    </w:p>
    <w:p w14:paraId="5DC37279"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ევროპული დახმარების ტვინინგ პროექტის ფარგლებში განხორციელდა ევროპელი ექსპერტების ვიზიტები და ონლაინ კონსულტაციები შემდეგ სფეროებში: აკუსტიკური გაზომვები, წნევის გაზომვები, ფიზ-ქიმია, ხარისხის მენეჯმენტის სისტემები საერთაშორისო სტანდარტების ISO/IEC 17025 და ISO 17034 სტანდარტების შესაბამისად. ასევე საკანონმდებლო დაახლოების კომპონენტის (კომპონენტი 1) ფარგლებში განხორციელდა ევროპელი ექსპერტის კონსულტაცია EU დირექტივების MID და NAWI-ის დანერგვის საკითხებზე;</w:t>
      </w:r>
    </w:p>
    <w:p w14:paraId="2E0B747C"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სააგენტოს მეტროლოგიის ინსტიტუტის ეტალონური განყოფილებები აქტიურად მონაწილეობენ გაზომვის ეტალონების საერთაშორისო/რეგიონალურ და ორმხრივ შედარებებში შემდეგ სფეროებში: ელექტროგაზომვები, მასა (მოცულობა), ტემპერატურა, სიგრძე და ფიზ-ქიმიური გაზომვები;</w:t>
      </w:r>
    </w:p>
    <w:p w14:paraId="08807B70"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PTB-ისთან თანამშრომლობის პროგრამის ფარგლებში სააგენტოს ტემპერატურისა და ტენიანობის ეტალონური განყოფილების (როგორც წამყვანი/პილოტი ლაბორატორია) მიერ, ჩატარდა შედარებები აზერბაიჯანის რესპუბლიკის აკრედიტებული ლაბორატორიებისათვის ტემპერატურული გაზომვების სფეროში. აზერბაიჯანის ლაბორატორიებში დასრულდა გაზომვების ეტაპი. მიმიმდინარეობდა შედარების მეორე ეტაპი - სომხეთის მეტროლოგიის ინსტიტუტის ლაბორატორიასთან შედარება;</w:t>
      </w:r>
    </w:p>
    <w:p w14:paraId="440C289E"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lastRenderedPageBreak/>
        <w:t>სააგენტოს მასისა და მასასთან დაკავშირებული სიდიდეების ეტალონურმა განყოფილებამ პირველად  განახორციელა აზერბაიჯანის მეტროლოგიის ორგანიზაციის 500 კგ (8 ერთეული) და 1000 კგ (12 ერთეული) საწონების დაკალიბრება/იუსტირების სამუშაოები; მეტროლოგიის ინსტიტუტის რადიაციული გაზომვების ეტალონური განყოფილების მიერ მომზადდა და ატომური ენერგიის საერთაშორისო სააგენტოს წარედგინა წლიური ანგარიში (Annual Report of the IAEA/WHO SSDL Network for 2021). ამავე განყოფილებაში ატომური ენერგიის საერთაშორისო სააგენტოს ეგიდით ჩატარდა საფოსტო აუდიტი (OSLD, IAEA) – კერმის გაზომვა ჰაერში;</w:t>
      </w:r>
    </w:p>
    <w:p w14:paraId="217F0054"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რადიაციული გაზომვების ეტალონური განყოფილების მეირ დაკალიბრდა 64 ხელსაწყო, მათ შორის დამკვეთისათვის აზერბაიჯანის რესპუბლიკიდან - 3  ხელსაწყო. აგრეთვე, ჩატარდა 13 ნიმუშის რადიაციული კვლევა;</w:t>
      </w:r>
    </w:p>
    <w:p w14:paraId="203C6292"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სააგენტოს რადიოფიზიკის, ოპტიკისა და აკუსტიკის განყოფილების სპეციალისტების მიერ საკუთარი ძალებით შემუშავდა აკუსტიკური დახშული კამერის კონსტრუქცია, მიმდინარეობდა კამერის აგების პროცესი, რისთვისაც სააგენტოს მიერ შეძენილ იქნა შესაბამისი მასალები და საჭირო ინვენტარი;</w:t>
      </w:r>
    </w:p>
    <w:p w14:paraId="479E3C87"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სააგენტოს რადიოფიზიკის, ოპტიკისა და აკუსტიკის განყოფილების მიერ ჩატარდა 4 ერთეული საკონტროლო-სალარო აპარატის გამოცდა;</w:t>
      </w:r>
    </w:p>
    <w:p w14:paraId="1C84D772"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ახალგაზრდა სპეციალისტების მოზიდვისათვის სააგენტომ გამოაცხადა სტაჟირების კონკურსი;</w:t>
      </w:r>
    </w:p>
    <w:p w14:paraId="2F49E012"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დარეგისტრირდა და დამტკიცდა ორი ერთეული გაზომვის საშუალების 17 ტიპი: BT2TA საბაქნო სასწორები, ფირმა „TÜM Elektronik müh. San. Tic.Ltd.Str“ (თურქეთი); ელექტრული ენერგიის სტატიკური მრიცხველები, შპს „НПК „Инкотекс”, შპს „НПФ „Моссар” (რუსეთის ფედერაცია); AMS B2 ელექტრული ენერგიის ერთფაზა სტატიკური მრიცხველი,  კომპანია  „Applied Meters, a. s.” (სლოვაკეთის რესპუბლიკა); „171 A, 171 B“ წყლის მრიცხველის (ულტრაბგერითი), „Diehl Metering GmbH“ (გერმანია); CE 307  ელექტრული ენერგიის სამფაზა მრავალფუნქციური მრიცხველი, სს „Electrotechnical Factories „Energomera” (რუსეთის ფედერაცია); CE 207 ელექტრული ენერგიის ერთფაზა მრავალფუნქციური მრიცხველის, სს „Electrotechnical Factories „Energomera” (რუსეთის ფედერაცია); „HUDRUS 173“ წყლის  მრიცხველი (ულტრაბგერითი), „Diehl Metering GmbH“ (გერმანია); „HUDRUS 174“ წყლის  მრიცხველი (ულტრაბგერითი), „Diehl Metering GmbH“ (გერმანია); „D3“ ცივი წყლის მრავალჭავლიანი მრიცხველის, „Diehl Metering SAS“ (საფრანგეთი); „Corona MWI2“ ცივი წყლის მრავალჭავლიანი მრიცხველი, „MOM  Zrt.“ (უნგრეთი); „CONTAZARA CZUS“ წყლის ულტრაბგერითი მრიცხველი, (CONTADORES DE AGUA DE ZARAGOZA S.A.)“ (ესპანეთი);</w:t>
      </w:r>
      <w:r w:rsidRPr="004E4128">
        <w:rPr>
          <w:rFonts w:ascii="Sylfaen" w:hAnsi="Sylfaen"/>
          <w:lang w:val="ka-GE"/>
        </w:rPr>
        <w:t xml:space="preserve">„A2“ წყლის მრიცხველები, ფირმა „Diehl Metering SAS“ (საფრანგეთი); „B2“ წყლის მრიცხველები, ფირმა „Diehl Metering SAS“ (საფრანგეთი); „AMT B2“ ელექტრული ენერგიის სამფაზა სტატიკური მრიცხველები, </w:t>
      </w:r>
      <w:r w:rsidRPr="004E4128">
        <w:rPr>
          <w:rFonts w:ascii="Sylfaen" w:hAnsi="Sylfaen" w:cs="Sylfaen"/>
          <w:lang w:val="ka-GE"/>
        </w:rPr>
        <w:t xml:space="preserve">კომპანია </w:t>
      </w:r>
      <w:r w:rsidRPr="004E4128">
        <w:rPr>
          <w:rFonts w:ascii="Sylfaen" w:hAnsi="Sylfaen" w:cs="AcadNusx"/>
          <w:lang w:val="ka-GE"/>
        </w:rPr>
        <w:t>„</w:t>
      </w:r>
      <w:r w:rsidRPr="004E4128">
        <w:rPr>
          <w:rFonts w:ascii="Sylfaen" w:hAnsi="Sylfaen"/>
          <w:lang w:val="ka-GE"/>
        </w:rPr>
        <w:t>Applied Meters, a.s.</w:t>
      </w:r>
      <w:r w:rsidRPr="004E4128">
        <w:rPr>
          <w:rFonts w:ascii="Sylfaen" w:hAnsi="Sylfaen" w:cs="AcadNusx"/>
          <w:lang w:val="ka-GE"/>
        </w:rPr>
        <w:t>”</w:t>
      </w:r>
      <w:r w:rsidRPr="004E4128">
        <w:rPr>
          <w:rFonts w:ascii="Sylfaen" w:hAnsi="Sylfaen"/>
          <w:lang w:val="ka-GE"/>
        </w:rPr>
        <w:t xml:space="preserve"> (slovakeTis respublika); „UW-UC“ წყლის ულტრაბგერითი მრიცხველები, ფირმა „Baylan Ölçü Aletleri Sanayi ve Tecaret Ltd. Şti.“ (თურქეთი); „WORLD WRD-D-XX-Y“ წყლის  მრიცხველები, ფირმა  „LUNA Elekrik Elektronik Sanayi ve Ticaret A.S.“ (თურქეთი); „PWI"  სასწორები, ფირმა „Şahin Baskül Makina Imalat Sanayi ve Ticaret Limited Şirketi.“ (თურქეთი).</w:t>
      </w:r>
    </w:p>
    <w:p w14:paraId="4025DA19"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 xml:space="preserve">ჩატარდა გაზომვის საშუალებების პირველადი დამოწმების აღიარების სამუშაოები (სულ 97 227 ერთეული, მათ შორის: ელექტრო მრიცხველი - </w:t>
      </w:r>
      <w:r w:rsidRPr="004E4128">
        <w:rPr>
          <w:rFonts w:ascii="Sylfaen" w:hAnsi="Sylfaen"/>
          <w:lang w:val="ka-GE"/>
        </w:rPr>
        <w:t xml:space="preserve">5 847 </w:t>
      </w:r>
      <w:r w:rsidRPr="004E4128">
        <w:rPr>
          <w:rFonts w:ascii="Sylfaen" w:hAnsi="Sylfaen" w:cs="Sylfaen"/>
          <w:lang w:val="ka-GE"/>
        </w:rPr>
        <w:t xml:space="preserve">ც; აირის მრიცხველი - </w:t>
      </w:r>
      <w:r w:rsidRPr="004E4128">
        <w:rPr>
          <w:rFonts w:ascii="Sylfaen" w:eastAsia="Calibri" w:hAnsi="Sylfaen" w:cs="Sylfaen"/>
          <w:lang w:val="ka-GE" w:eastAsia="zh-CN"/>
        </w:rPr>
        <w:t>77 020</w:t>
      </w:r>
      <w:r w:rsidRPr="004E4128">
        <w:rPr>
          <w:rFonts w:ascii="Sylfaen" w:eastAsia="Calibri" w:hAnsi="Sylfaen" w:cs="Sylfaen"/>
          <w:lang w:val="en-GB" w:eastAsia="zh-CN"/>
        </w:rPr>
        <w:t xml:space="preserve"> </w:t>
      </w:r>
      <w:r w:rsidRPr="004E4128">
        <w:rPr>
          <w:rFonts w:ascii="Sylfaen" w:hAnsi="Sylfaen" w:cs="Sylfaen"/>
          <w:lang w:val="ka-GE"/>
        </w:rPr>
        <w:t xml:space="preserve">ც. და წყლის მრიცხველი - </w:t>
      </w:r>
      <w:r w:rsidRPr="004E4128">
        <w:rPr>
          <w:rFonts w:ascii="Sylfaen" w:eastAsia="Calibri" w:hAnsi="Sylfaen" w:cs="Sylfaen"/>
          <w:lang w:val="ka-GE" w:eastAsia="zh-CN"/>
        </w:rPr>
        <w:t xml:space="preserve">14 360 </w:t>
      </w:r>
      <w:r w:rsidRPr="004E4128">
        <w:rPr>
          <w:rFonts w:ascii="Sylfaen" w:hAnsi="Sylfaen" w:cs="Sylfaen"/>
          <w:lang w:val="ka-GE"/>
        </w:rPr>
        <w:t>ც.);</w:t>
      </w:r>
    </w:p>
    <w:p w14:paraId="072CB678"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მსოფლიო სავაჭრო ორგანიზაციის სამდივნოში გაიგზავნა 3 ნოტიფიკაცია საქართველოს სტანდარტის პროექტზე;</w:t>
      </w:r>
    </w:p>
    <w:p w14:paraId="5960D4B6"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სტანდარტიზაციის ტექნიკური კომიტეტის (ტკ 5) „მშენებლობა და მომეტებული საფრთხის შემცველი ობიექტები“ მიერ განხილულ იქნა საქართველოს ეკონომიკისა და მდგრადი განვითარების სამინისტროს მიერ წარმოდგენილი ევროკოდის „სსტ ენ 1990:2002/2022 ევროკოდი-კონსტრუქციული დაპროექტების საფუძვლები“ ქართულენოვანი ვერსიის და აღნიშნული ევროკოდისათვის შემუშავებული ეროვნული დანართის პროექტები;</w:t>
      </w:r>
    </w:p>
    <w:p w14:paraId="72CD3004"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lastRenderedPageBreak/>
        <w:t>სტანდარტიზაციის ტექნიკური კომიტეტის (ტკ 2) „მენეჯმენტი და შესაბამისობის შეფასება“ მიღებულ იქნა სტანდარტიზაციის საერთაშორისო ორგანიზაციის (ისო) სტანდარტის „ისო 19011:2018 - სახელმძღვანელო მენეჯმენტის სისტემების აუდიტისათვის“ ქართულენოვანი ვერსია;</w:t>
      </w:r>
    </w:p>
    <w:p w14:paraId="44B80ADB"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საანგარიშო პერიოდში სააგენტოს სტანდარტების დეპარტამენტის მიერ დარეგისტრირდა სულ 4 707 სტანდარტი, მათ შორის: სსტ ისო (საერთაშორისო სტანდარტი) - 3 681; სსტ ენ (ევროპული სტანდარტი) – 1 023; სსტ ისო (ქართულენოვანი ვერსია) - 2; სსტ (ეროვნული) -1;</w:t>
      </w:r>
    </w:p>
    <w:p w14:paraId="638541B5"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 xml:space="preserve">საანგარიშო პერიოდში სააგენტოს სტანდარტების დეპარტამენტის მიერ გაიცა სულ 315 სტანდარტი, მათ შორის: </w:t>
      </w:r>
      <w:r w:rsidRPr="004E4128">
        <w:rPr>
          <w:rFonts w:ascii="Sylfaen" w:hAnsi="Sylfaen" w:cs="Calibri"/>
        </w:rPr>
        <w:t>სსტ ისო (საერთაშორისო სტანდარტი) - 147;</w:t>
      </w:r>
      <w:r w:rsidRPr="004E4128">
        <w:rPr>
          <w:rFonts w:ascii="Sylfaen" w:hAnsi="Sylfaen" w:cs="Calibri"/>
          <w:lang w:val="ka-GE"/>
        </w:rPr>
        <w:t xml:space="preserve"> </w:t>
      </w:r>
      <w:r w:rsidRPr="004E4128">
        <w:rPr>
          <w:rFonts w:ascii="Sylfaen" w:hAnsi="Sylfaen" w:cs="Calibri"/>
        </w:rPr>
        <w:t>გოსტ (სახელმწიფოთაშორისი სტანდარტი) - 17;</w:t>
      </w:r>
      <w:r w:rsidRPr="004E4128">
        <w:rPr>
          <w:rFonts w:ascii="Sylfaen" w:hAnsi="Sylfaen" w:cs="Calibri"/>
          <w:lang w:val="ka-GE"/>
        </w:rPr>
        <w:t xml:space="preserve"> </w:t>
      </w:r>
      <w:r w:rsidRPr="004E4128">
        <w:rPr>
          <w:rFonts w:ascii="Sylfaen" w:hAnsi="Sylfaen" w:cs="Calibri"/>
        </w:rPr>
        <w:t>სსტ</w:t>
      </w:r>
      <w:r w:rsidRPr="004E4128">
        <w:rPr>
          <w:rFonts w:ascii="Sylfaen" w:hAnsi="Sylfaen" w:cs="Calibri"/>
          <w:lang w:val="ka-GE"/>
        </w:rPr>
        <w:t xml:space="preserve"> </w:t>
      </w:r>
      <w:r w:rsidRPr="004E4128">
        <w:rPr>
          <w:rFonts w:ascii="Sylfaen" w:hAnsi="Sylfaen" w:cs="Calibri"/>
        </w:rPr>
        <w:t xml:space="preserve"> ენ (ევროპული სტანდარტი) - 55;</w:t>
      </w:r>
      <w:r w:rsidRPr="004E4128">
        <w:rPr>
          <w:rFonts w:ascii="Sylfaen" w:hAnsi="Sylfaen" w:cs="Calibri"/>
          <w:lang w:val="ka-GE"/>
        </w:rPr>
        <w:t xml:space="preserve"> </w:t>
      </w:r>
      <w:r w:rsidRPr="004E4128">
        <w:rPr>
          <w:rFonts w:ascii="Sylfaen" w:hAnsi="Sylfaen" w:cs="Calibri"/>
        </w:rPr>
        <w:t>სსტ ისო (ქართულენოვანი) - 86;</w:t>
      </w:r>
      <w:r w:rsidRPr="004E4128">
        <w:rPr>
          <w:rFonts w:ascii="Sylfaen" w:hAnsi="Sylfaen" w:cs="Calibri"/>
          <w:lang w:val="ka-GE"/>
        </w:rPr>
        <w:t xml:space="preserve"> </w:t>
      </w:r>
      <w:r w:rsidRPr="004E4128">
        <w:rPr>
          <w:rFonts w:ascii="Sylfaen" w:hAnsi="Sylfaen" w:cs="Calibri"/>
        </w:rPr>
        <w:t>სსტ ენ (ქართულენოვანი)</w:t>
      </w:r>
      <w:r w:rsidRPr="004E4128">
        <w:rPr>
          <w:rFonts w:ascii="Sylfaen" w:hAnsi="Sylfaen" w:cs="Calibri"/>
          <w:lang w:val="ka-GE"/>
        </w:rPr>
        <w:t xml:space="preserve"> </w:t>
      </w:r>
      <w:r w:rsidRPr="004E4128">
        <w:rPr>
          <w:rFonts w:ascii="Sylfaen" w:hAnsi="Sylfaen" w:cs="Calibri"/>
        </w:rPr>
        <w:t>- 2;</w:t>
      </w:r>
      <w:r w:rsidRPr="004E4128">
        <w:rPr>
          <w:rFonts w:ascii="Sylfaen" w:hAnsi="Sylfaen" w:cs="Calibri"/>
          <w:lang w:val="ka-GE"/>
        </w:rPr>
        <w:t xml:space="preserve"> </w:t>
      </w:r>
      <w:r w:rsidRPr="004E4128">
        <w:rPr>
          <w:rFonts w:ascii="Sylfaen" w:hAnsi="Sylfaen" w:cs="Calibri"/>
        </w:rPr>
        <w:t>ასტმ/ASTM სტანდარტები - 6</w:t>
      </w:r>
      <w:r w:rsidRPr="004E4128">
        <w:rPr>
          <w:rFonts w:ascii="Sylfaen" w:hAnsi="Sylfaen" w:cs="Calibri"/>
          <w:lang w:val="ka-GE"/>
        </w:rPr>
        <w:t xml:space="preserve">; </w:t>
      </w:r>
      <w:r w:rsidRPr="004E4128">
        <w:rPr>
          <w:rFonts w:ascii="Sylfaen" w:hAnsi="Sylfaen" w:cs="Calibri"/>
        </w:rPr>
        <w:t>სსტ იეკ (ელექტროტექნიკური კომიტეტის სტანდარტი) -</w:t>
      </w:r>
      <w:r w:rsidRPr="004E4128">
        <w:rPr>
          <w:rFonts w:ascii="Sylfaen" w:hAnsi="Sylfaen" w:cs="Calibri"/>
          <w:lang w:val="ka-GE"/>
        </w:rPr>
        <w:t xml:space="preserve"> </w:t>
      </w:r>
      <w:r w:rsidRPr="004E4128">
        <w:rPr>
          <w:rFonts w:ascii="Sylfaen" w:hAnsi="Sylfaen" w:cs="Calibri"/>
        </w:rPr>
        <w:t>1;</w:t>
      </w:r>
      <w:r w:rsidRPr="004E4128">
        <w:rPr>
          <w:rFonts w:ascii="Sylfaen" w:hAnsi="Sylfaen" w:cs="Calibri"/>
          <w:lang w:val="ka-GE"/>
        </w:rPr>
        <w:t xml:space="preserve"> </w:t>
      </w:r>
      <w:r w:rsidRPr="004E4128">
        <w:rPr>
          <w:rFonts w:ascii="Sylfaen" w:hAnsi="Sylfaen" w:cs="Calibri"/>
        </w:rPr>
        <w:t>სსტ (ეროვნული)</w:t>
      </w:r>
      <w:r w:rsidRPr="004E4128">
        <w:rPr>
          <w:rFonts w:ascii="Sylfaen" w:hAnsi="Sylfaen" w:cs="Calibri"/>
          <w:lang w:val="ka-GE"/>
        </w:rPr>
        <w:t xml:space="preserve"> </w:t>
      </w:r>
      <w:r w:rsidRPr="004E4128">
        <w:rPr>
          <w:rFonts w:ascii="Sylfaen" w:hAnsi="Sylfaen" w:cs="Calibri"/>
        </w:rPr>
        <w:t>-</w:t>
      </w:r>
      <w:r w:rsidRPr="004E4128">
        <w:rPr>
          <w:rFonts w:ascii="Sylfaen" w:hAnsi="Sylfaen" w:cs="Calibri"/>
          <w:lang w:val="ka-GE"/>
        </w:rPr>
        <w:t xml:space="preserve"> </w:t>
      </w:r>
      <w:r w:rsidRPr="004E4128">
        <w:rPr>
          <w:rFonts w:ascii="Sylfaen" w:hAnsi="Sylfaen" w:cs="Calibri"/>
        </w:rPr>
        <w:t>1.</w:t>
      </w:r>
    </w:p>
    <w:p w14:paraId="0A36A7E8" w14:textId="77777777" w:rsidR="001B187D" w:rsidRPr="00180341" w:rsidRDefault="001B187D" w:rsidP="00DB446F">
      <w:pPr>
        <w:spacing w:line="240" w:lineRule="auto"/>
        <w:jc w:val="both"/>
        <w:rPr>
          <w:rFonts w:ascii="Sylfaen" w:hAnsi="Sylfaen"/>
          <w:highlight w:val="yellow"/>
        </w:rPr>
      </w:pPr>
    </w:p>
    <w:p w14:paraId="6DD41904" w14:textId="77777777" w:rsidR="00102319" w:rsidRPr="00D4298C" w:rsidRDefault="00102319" w:rsidP="00DB446F">
      <w:pPr>
        <w:pStyle w:val="Heading2"/>
        <w:spacing w:line="240" w:lineRule="auto"/>
        <w:jc w:val="both"/>
        <w:rPr>
          <w:rFonts w:ascii="Sylfaen" w:hAnsi="Sylfaen"/>
          <w:sz w:val="22"/>
          <w:szCs w:val="22"/>
        </w:rPr>
      </w:pPr>
      <w:r w:rsidRPr="00D4298C">
        <w:rPr>
          <w:rFonts w:ascii="Sylfaen" w:hAnsi="Sylfaen"/>
          <w:sz w:val="22"/>
          <w:szCs w:val="22"/>
        </w:rPr>
        <w:t>5.18 საქართველოს ბიზნესომბუდსმენის აპარატი (პროგრამული კოდი 03 00)</w:t>
      </w:r>
    </w:p>
    <w:p w14:paraId="7CD08EF5" w14:textId="77777777" w:rsidR="00606277" w:rsidRPr="00D4298C" w:rsidRDefault="00606277" w:rsidP="00DB446F">
      <w:pPr>
        <w:spacing w:after="0" w:line="240" w:lineRule="auto"/>
        <w:jc w:val="both"/>
        <w:rPr>
          <w:rFonts w:ascii="Sylfaen" w:hAnsi="Sylfaen"/>
        </w:rPr>
      </w:pPr>
    </w:p>
    <w:p w14:paraId="68094B68" w14:textId="77777777" w:rsidR="00102319" w:rsidRPr="00D4298C" w:rsidRDefault="00102319" w:rsidP="00DB446F">
      <w:pPr>
        <w:spacing w:after="0" w:line="240" w:lineRule="auto"/>
        <w:jc w:val="both"/>
        <w:rPr>
          <w:rFonts w:ascii="Sylfaen" w:hAnsi="Sylfaen"/>
        </w:rPr>
      </w:pPr>
      <w:r w:rsidRPr="00D4298C">
        <w:rPr>
          <w:rFonts w:ascii="Sylfaen" w:hAnsi="Sylfaen"/>
        </w:rPr>
        <w:t>პროგრამის განმახორციელებელი:</w:t>
      </w:r>
    </w:p>
    <w:p w14:paraId="479EBF1B" w14:textId="77777777" w:rsidR="00102319" w:rsidRPr="00D4298C" w:rsidRDefault="00102319" w:rsidP="00DB446F">
      <w:pPr>
        <w:pStyle w:val="ListParagraph"/>
        <w:numPr>
          <w:ilvl w:val="0"/>
          <w:numId w:val="1"/>
        </w:numPr>
        <w:spacing w:after="0" w:line="240" w:lineRule="auto"/>
        <w:jc w:val="both"/>
        <w:rPr>
          <w:rFonts w:ascii="Sylfaen" w:hAnsi="Sylfaen"/>
        </w:rPr>
      </w:pPr>
      <w:r w:rsidRPr="00D4298C">
        <w:rPr>
          <w:rFonts w:ascii="Sylfaen" w:hAnsi="Sylfaen"/>
        </w:rPr>
        <w:t>საქართველოს ბიზნესომბუდსმენის აპარატი</w:t>
      </w:r>
    </w:p>
    <w:p w14:paraId="30163EFC" w14:textId="77777777" w:rsidR="0087177E" w:rsidRPr="00180341" w:rsidRDefault="0087177E" w:rsidP="00DB446F">
      <w:pPr>
        <w:pStyle w:val="ListParagraph"/>
        <w:spacing w:after="0" w:line="240" w:lineRule="auto"/>
        <w:jc w:val="both"/>
        <w:rPr>
          <w:rFonts w:ascii="Sylfaen" w:hAnsi="Sylfaen"/>
          <w:highlight w:val="yellow"/>
        </w:rPr>
      </w:pPr>
    </w:p>
    <w:p w14:paraId="1C9C3BB7" w14:textId="77777777" w:rsidR="00D4298C" w:rsidRPr="00F04769" w:rsidRDefault="00D4298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ბიზნესომბუდსმენის  აპარატში დარეგისტრირდა</w:t>
      </w:r>
      <w:r>
        <w:rPr>
          <w:rFonts w:ascii="Sylfaen" w:eastAsiaTheme="minorEastAsia" w:hAnsi="Sylfaen" w:cs="Sylfaen"/>
          <w:bCs/>
          <w:color w:val="000000"/>
          <w:shd w:val="clear" w:color="auto" w:fill="FFFFFF"/>
          <w:lang w:val="ka-GE"/>
        </w:rPr>
        <w:t xml:space="preserve"> 159</w:t>
      </w:r>
      <w:r w:rsidRPr="00F04769">
        <w:rPr>
          <w:rFonts w:ascii="Sylfaen" w:eastAsiaTheme="minorEastAsia" w:hAnsi="Sylfaen" w:cs="Sylfaen"/>
          <w:bCs/>
          <w:color w:val="000000"/>
          <w:shd w:val="clear" w:color="auto" w:fill="FFFFFF"/>
          <w:lang w:val="ka-GE"/>
        </w:rPr>
        <w:t xml:space="preserve"> საქმე;</w:t>
      </w:r>
    </w:p>
    <w:p w14:paraId="30AB9759" w14:textId="77777777" w:rsidR="00D4298C" w:rsidRPr="00F04769" w:rsidRDefault="00D4298C"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ბიზნესომბუდსმენის აპარატში ბიზნესის წარმომადგენლებთან გაიმართა</w:t>
      </w:r>
      <w:r>
        <w:rPr>
          <w:rFonts w:ascii="Sylfaen" w:eastAsiaTheme="minorEastAsia" w:hAnsi="Sylfaen" w:cs="Sylfaen"/>
          <w:bCs/>
          <w:color w:val="000000"/>
          <w:shd w:val="clear" w:color="auto" w:fill="FFFFFF"/>
          <w:lang w:val="ka-GE"/>
        </w:rPr>
        <w:t xml:space="preserve"> 245</w:t>
      </w:r>
      <w:r w:rsidRPr="00F04769">
        <w:rPr>
          <w:rFonts w:ascii="Sylfaen" w:eastAsiaTheme="minorEastAsia" w:hAnsi="Sylfaen" w:cs="Sylfaen"/>
          <w:bCs/>
          <w:color w:val="000000"/>
          <w:shd w:val="clear" w:color="auto" w:fill="FFFFFF"/>
          <w:lang w:val="ka-GE"/>
        </w:rPr>
        <w:t xml:space="preserve"> პირდაპირი და ონლაინ შეხვედრა;</w:t>
      </w:r>
    </w:p>
    <w:p w14:paraId="2EBBECB0" w14:textId="77777777" w:rsidR="004D34B9" w:rsidRPr="00180341" w:rsidRDefault="004D34B9" w:rsidP="00DB446F">
      <w:pPr>
        <w:spacing w:line="240" w:lineRule="auto"/>
        <w:jc w:val="both"/>
        <w:rPr>
          <w:rFonts w:ascii="Sylfaen" w:hAnsi="Sylfaen"/>
          <w:highlight w:val="yellow"/>
        </w:rPr>
      </w:pPr>
    </w:p>
    <w:p w14:paraId="7A73E1B1" w14:textId="77777777" w:rsidR="00FC7678" w:rsidRPr="004C65A3" w:rsidRDefault="00FC7678" w:rsidP="00DB446F">
      <w:pPr>
        <w:pStyle w:val="Heading2"/>
        <w:spacing w:line="240" w:lineRule="auto"/>
        <w:jc w:val="both"/>
        <w:rPr>
          <w:rFonts w:ascii="Sylfaen" w:hAnsi="Sylfaen"/>
          <w:sz w:val="22"/>
          <w:szCs w:val="22"/>
        </w:rPr>
      </w:pPr>
      <w:r w:rsidRPr="004C65A3">
        <w:rPr>
          <w:rFonts w:ascii="Sylfaen" w:hAnsi="Sylfaen"/>
          <w:sz w:val="22"/>
          <w:szCs w:val="22"/>
        </w:rPr>
        <w:t>5.19 ნავთობისა და გაზის სექტორის რეგულირება და მართვა (პროგრამული კოდი 24 09)</w:t>
      </w:r>
    </w:p>
    <w:p w14:paraId="4AA647A0" w14:textId="77777777" w:rsidR="00FC7678" w:rsidRPr="004C65A3" w:rsidRDefault="00FC7678" w:rsidP="00DB446F">
      <w:pPr>
        <w:spacing w:line="240" w:lineRule="auto"/>
        <w:rPr>
          <w:rFonts w:ascii="Sylfaen" w:hAnsi="Sylfaen"/>
          <w:lang w:val="ka-GE"/>
        </w:rPr>
      </w:pPr>
    </w:p>
    <w:p w14:paraId="68169692" w14:textId="77777777" w:rsidR="00FC7678" w:rsidRPr="004C65A3" w:rsidRDefault="00FC7678" w:rsidP="00DB446F">
      <w:pPr>
        <w:pStyle w:val="ListParagraph"/>
        <w:spacing w:after="0" w:line="240" w:lineRule="auto"/>
        <w:ind w:left="0"/>
        <w:rPr>
          <w:rFonts w:ascii="Sylfaen" w:hAnsi="Sylfaen"/>
          <w:bCs/>
          <w:lang w:val="ka-GE"/>
        </w:rPr>
      </w:pPr>
      <w:r w:rsidRPr="004C65A3">
        <w:rPr>
          <w:rFonts w:ascii="Sylfaen" w:hAnsi="Sylfaen"/>
          <w:bCs/>
          <w:lang w:val="ka-GE"/>
        </w:rPr>
        <w:t>პროგრამის განმახორციელებელი:</w:t>
      </w:r>
    </w:p>
    <w:p w14:paraId="459B49E3" w14:textId="77777777" w:rsidR="00FC7678" w:rsidRPr="004C65A3" w:rsidRDefault="00FC7678" w:rsidP="00DB446F">
      <w:pPr>
        <w:pStyle w:val="ListParagraph"/>
        <w:numPr>
          <w:ilvl w:val="0"/>
          <w:numId w:val="62"/>
        </w:numPr>
        <w:spacing w:after="0" w:line="240" w:lineRule="auto"/>
        <w:jc w:val="both"/>
        <w:rPr>
          <w:rFonts w:ascii="Sylfaen" w:hAnsi="Sylfaen"/>
          <w:bCs/>
          <w:lang w:val="ka-GE"/>
        </w:rPr>
      </w:pPr>
      <w:r w:rsidRPr="004C65A3">
        <w:rPr>
          <w:rFonts w:ascii="Sylfaen" w:hAnsi="Sylfaen"/>
          <w:bCs/>
          <w:lang w:val="ka-GE"/>
        </w:rPr>
        <w:t>სსიპ - ნავთობისა და გაზის სახელმწიფო სააგენტო</w:t>
      </w:r>
    </w:p>
    <w:p w14:paraId="716E640D" w14:textId="77777777" w:rsidR="00FC7678" w:rsidRPr="00180341" w:rsidRDefault="00FC7678" w:rsidP="00DB446F">
      <w:pPr>
        <w:spacing w:line="240" w:lineRule="auto"/>
        <w:rPr>
          <w:rFonts w:ascii="Sylfaen" w:hAnsi="Sylfaen"/>
          <w:highlight w:val="yellow"/>
          <w:lang w:val="ka-GE"/>
        </w:rPr>
      </w:pPr>
    </w:p>
    <w:p w14:paraId="330137B7"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სახელმწიფოს სახელით ხელი მოეწერა და ძალაში შევიდა პროდუქციის წილობრივი განაწილების ხელშეკრულებები და დამატებები XIK, XIM, XIN, IXA, XIL, XIQ   ბლოკებზე;</w:t>
      </w:r>
    </w:p>
    <w:p w14:paraId="50C33E06"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2022 წლის ბოლომდე  გაგრძელდა ღია საერთაშორისო ტენდერი საქართველოს შავი ზღვის III სალიცენზიო ბლოკზე;</w:t>
      </w:r>
    </w:p>
    <w:p w14:paraId="6D2F3E26"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ხელი მოეწერა ურთიერთგაგების მემორანდუმს „Georgia Oil and Gas LTD“-თან, რომლის თანახმადაც აღნიშნული კომპანია განახორციელებს აღმოსავლეთ საქართველოში მდებარე სახელმწიფო გამგებლობაში მყოფი ჭაბურღილების თაობაზე შექმნილი ინფორმაციის შესწავლას, ანალიზს და მოამზადებს შესაბამის ანგარიშს;</w:t>
      </w:r>
    </w:p>
    <w:p w14:paraId="48702D11"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სააგენტოს წარმომადგენლებმა მონაწილეობა მიიღეს ქ. თბილისში CEEC-ს ფარგლებში გამართულ კონფერენციაში (მონაწილეობდა 70-მდე ნავთობისა და გაზის კომპანია); ბუჰარესტში გამართულ საერთაშორისო კომფერენციაში „Black Sea Oil &amp; Gaz“, რომელიც ეძღვნებოდა ოფშორული განვითარების წინსვლას თურქეთში, ბულგარეთსა და საქართველოში და NATO-ს მიერ ორგანიზებულ ტრეინინგში CORE22-G;</w:t>
      </w:r>
    </w:p>
    <w:p w14:paraId="127DC95C"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მიმდინარეობდა  ხმელეთის  X და XII ბლოკების, მანავის და აღმოსავლეთ ნინოწმინდის ფართობების ბაზაზე ახალი სალიცენზიო ბლოკების ფორმირება ტენდერზე გასატანად;</w:t>
      </w:r>
    </w:p>
    <w:p w14:paraId="7EA27C46"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განხილულ იქნა და დამტკიცდა  შავი ზღვის II სალიცენზიო ბლოკზე „OMV PETROM S.A.“-ს  სკოპინგის და გარემოზე ზემოქმედების შეფასების ანგარიშები;</w:t>
      </w:r>
    </w:p>
    <w:p w14:paraId="3A868FED"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დამტკიცდა „Georgia Oil and Gas LTD“-ის მიერ წარმოდგენილი სკოპინგის ანგარიში;</w:t>
      </w:r>
    </w:p>
    <w:p w14:paraId="574C52BC"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lastRenderedPageBreak/>
        <w:t>„ნავთობისა და გაზის შესახებ“ საქართველოს კანონის საფუძველზე, მიმდინარეობდა სამუშაოები საიფორმაციო  ჰაბის (არსებული გეოლოგიური, გეოფიზიკური მასალების,  ჭაბურღილების ტექნიკური მონაცემების ელექტრონული ვერსიების  საინფორმაციო ბაზის) შესაქმნელად;</w:t>
      </w:r>
    </w:p>
    <w:p w14:paraId="260ED5C2"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განხილულ და დამტკიცებულ იქნა განაცხადები: ნავთობისა და გაზის ნარჩენების ჩაჭირხვნაზე ნინოწმინდას 96z ჭაბურღილში; ნორიოს პროექტის ფარგლებში განსახორციელებელი სეისმო საძიებო სამუშოების ჩატარებაზე; WR B01 ST ჭაბურღილის მეორე ლულის ბურღვაზე უფლებამოსილებების მისანიჭებლად;</w:t>
      </w:r>
    </w:p>
    <w:p w14:paraId="222B36B0"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სააგენტოში მიმდინარეობდა გეოლოგიური და გეოფიზიკური მასალების სისტემატიზაცია და აციფვრა;</w:t>
      </w:r>
    </w:p>
    <w:p w14:paraId="6EDDD527"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სისტემატიურად 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14:paraId="4F47237E" w14:textId="77777777" w:rsidR="004C65A3" w:rsidRPr="004E4128" w:rsidRDefault="004C65A3" w:rsidP="00DB446F">
      <w:pPr>
        <w:numPr>
          <w:ilvl w:val="0"/>
          <w:numId w:val="63"/>
        </w:numPr>
        <w:spacing w:after="0" w:line="240" w:lineRule="auto"/>
        <w:ind w:left="0"/>
        <w:jc w:val="both"/>
        <w:rPr>
          <w:rFonts w:ascii="Sylfaen" w:hAnsi="Sylfaen" w:cs="Sylfaen"/>
          <w:lang w:val="ka-GE"/>
        </w:rPr>
      </w:pPr>
      <w:r w:rsidRPr="004E4128">
        <w:rPr>
          <w:rFonts w:ascii="Sylfaen" w:hAnsi="Sylfaen" w:cs="Sylfaen"/>
          <w:lang w:val="ka-GE"/>
        </w:rPr>
        <w:t>გრძელდება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კომპანიების მიერ შესრულებული სამუშაოების მონიტორინგი (განხორციელდა XIE, XIB, XIF სალიცენზიო ბლოკების და სამგორის სამხრეთი თაღის წლიური მონიტორინგი);</w:t>
      </w:r>
    </w:p>
    <w:p w14:paraId="77296905" w14:textId="77777777" w:rsidR="004C65A3" w:rsidRPr="00DE7CF0" w:rsidRDefault="004C65A3" w:rsidP="00DB446F">
      <w:pPr>
        <w:numPr>
          <w:ilvl w:val="0"/>
          <w:numId w:val="63"/>
        </w:numPr>
        <w:spacing w:after="0" w:line="240" w:lineRule="auto"/>
        <w:ind w:left="0"/>
        <w:jc w:val="both"/>
        <w:rPr>
          <w:rFonts w:ascii="Sylfaen" w:hAnsi="Sylfaen"/>
          <w:lang w:val="ka-GE"/>
        </w:rPr>
      </w:pPr>
      <w:r w:rsidRPr="004E4128">
        <w:rPr>
          <w:rFonts w:ascii="Sylfaen" w:hAnsi="Sylfaen" w:cs="Sylfaen"/>
          <w:lang w:val="ka-GE"/>
        </w:rPr>
        <w:t>მიმდინარეობდა კანონპროექტის „ნედლი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შემუშავება. ევროსაბჭოს 2009/119/EC დირექტივის შესაბამისად მომზადდა კანონპროექტი, რომელიც „ნავთობისა და გაზის შესახებ“ საქართველოს კანონში გაზსაცავის მარეგულირებელი დებულებების შემოღებასთან ერთად ითვალისწინებს ევროსაბჭოს 1994 წლის 30 მაისის 94/22/EC დირექტივით განსაზღვრული გამონაკლისების დადგენასაც. მიმდინარეობდა ზემოხსენებული კანონპროექტის და თანმდევი</w:t>
      </w:r>
      <w:r w:rsidRPr="00DE7CF0">
        <w:rPr>
          <w:rFonts w:ascii="Sylfaen" w:hAnsi="Sylfaen" w:cs="Sylfaen"/>
          <w:lang w:val="ka-GE"/>
        </w:rPr>
        <w:t xml:space="preserve"> კანონების ცვლილებების რეგულირების ზეგავლენის შეფასება.</w:t>
      </w:r>
    </w:p>
    <w:p w14:paraId="0AAED344" w14:textId="77777777" w:rsidR="00FC7678" w:rsidRPr="00180341" w:rsidRDefault="00FC7678" w:rsidP="00DB446F">
      <w:pPr>
        <w:spacing w:line="240" w:lineRule="auto"/>
        <w:jc w:val="both"/>
        <w:rPr>
          <w:rFonts w:ascii="Sylfaen" w:hAnsi="Sylfaen"/>
          <w:highlight w:val="yellow"/>
        </w:rPr>
      </w:pPr>
    </w:p>
    <w:p w14:paraId="6FEB8149" w14:textId="77777777" w:rsidR="00FB2871" w:rsidRPr="001A3D5B" w:rsidRDefault="00FB2871" w:rsidP="00DB446F">
      <w:pPr>
        <w:pStyle w:val="Heading2"/>
        <w:spacing w:line="240" w:lineRule="auto"/>
        <w:jc w:val="both"/>
        <w:rPr>
          <w:rFonts w:ascii="Sylfaen" w:hAnsi="Sylfaen"/>
          <w:sz w:val="22"/>
          <w:szCs w:val="22"/>
        </w:rPr>
      </w:pPr>
      <w:r w:rsidRPr="001A3D5B">
        <w:rPr>
          <w:rFonts w:ascii="Sylfaen" w:hAnsi="Sylfaen"/>
          <w:sz w:val="22"/>
          <w:szCs w:val="22"/>
        </w:rPr>
        <w:t>5.20.  საჯარო და კერძო თანამშრომლობის სააგენტო (პროგრამული კოდი - 53 00)</w:t>
      </w:r>
    </w:p>
    <w:p w14:paraId="38CBC674" w14:textId="77777777" w:rsidR="00FB2871" w:rsidRPr="001A3D5B" w:rsidRDefault="00FB2871"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heme="minorEastAsia" w:hAnsi="Sylfaen" w:cs="Sylfaen"/>
          <w:bCs/>
        </w:rPr>
      </w:pPr>
    </w:p>
    <w:p w14:paraId="7C893092" w14:textId="77777777" w:rsidR="00FB2871" w:rsidRPr="001A3D5B" w:rsidRDefault="00FB2871" w:rsidP="00DB446F">
      <w:pPr>
        <w:spacing w:after="0" w:line="240" w:lineRule="auto"/>
        <w:jc w:val="both"/>
        <w:rPr>
          <w:rFonts w:ascii="Sylfaen" w:hAnsi="Sylfaen"/>
        </w:rPr>
      </w:pPr>
      <w:r w:rsidRPr="001A3D5B">
        <w:rPr>
          <w:rFonts w:ascii="Sylfaen" w:hAnsi="Sylfaen"/>
        </w:rPr>
        <w:t>პროგრამის განმახორციელებელი:</w:t>
      </w:r>
    </w:p>
    <w:p w14:paraId="3619487A" w14:textId="77777777" w:rsidR="00FB2871" w:rsidRPr="001A3D5B" w:rsidRDefault="00FB2871" w:rsidP="00DB446F">
      <w:pPr>
        <w:pStyle w:val="ListParagraph"/>
        <w:numPr>
          <w:ilvl w:val="0"/>
          <w:numId w:val="1"/>
        </w:numPr>
        <w:spacing w:after="0" w:line="240" w:lineRule="auto"/>
        <w:jc w:val="both"/>
        <w:rPr>
          <w:rFonts w:ascii="Sylfaen" w:hAnsi="Sylfaen"/>
        </w:rPr>
      </w:pPr>
      <w:r w:rsidRPr="001A3D5B">
        <w:rPr>
          <w:rFonts w:ascii="Sylfaen" w:hAnsi="Sylfaen"/>
        </w:rPr>
        <w:t>სსიპ - საჯარო და კერძო თანამშრომლობის სააგენტო</w:t>
      </w:r>
    </w:p>
    <w:p w14:paraId="02FE387B" w14:textId="77777777" w:rsidR="00FB2871" w:rsidRPr="00180341" w:rsidRDefault="00FB2871" w:rsidP="00DB446F">
      <w:pPr>
        <w:pStyle w:val="ListParagraph"/>
        <w:spacing w:line="240" w:lineRule="auto"/>
        <w:rPr>
          <w:bCs/>
          <w:highlight w:val="yellow"/>
        </w:rPr>
      </w:pPr>
    </w:p>
    <w:p w14:paraId="599447FE" w14:textId="77777777" w:rsidR="001A3D5B" w:rsidRPr="00F24B65" w:rsidRDefault="001A3D5B"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24B65">
        <w:rPr>
          <w:rFonts w:ascii="Sylfaen" w:eastAsiaTheme="minorEastAsia" w:hAnsi="Sylfaen" w:cs="Sylfaen"/>
          <w:bCs/>
          <w:shd w:val="clear" w:color="auto" w:fill="FFFFFF"/>
          <w:lang w:val="ka-GE"/>
        </w:rPr>
        <w:t>საანგარიშო პერიოდში, საჯარო და კერძო თანამშრომლობის სააგენტოში შემოვიდა საჯარო და კერძო თანამშრომლობის 28 პოტენციური პროექტი (ხაშურის მზის ელექტროსადგური, გლდანის მზის ელექტროსადგური 1, გლდანის მზის ელექტროსადგური 2, გვახა ჰიდროელექტროსადგური, გლდანის მზის ელექტროსადგური 3, ქსნის მზის ელექტროსადგური, ხუმპრერი ჰიდროელექტროსადგური, სკრას ქარის ელექტროსადგური, ჰიდროელექტროსადგური ენგურჰესის კაშხალთან, ურბნისის ქარის ელექტროსადგური, ბრეთის ქარის ელექტროსადგური,თბილისის ჰიდროელექტროსადგური, ლარსი 2 ჰიდროელექტროსადგური, სორგითი 1 ჰიდროელექტროსადგური, სორგითი 2 ჰიდროელექტროსადგური, გარეჯის მზის ელექტროსადგური, ჩერო ენერჯი-ვესტ ქარის ელექტროსადგური, ქსნის მზის ელექტროსადგური 2, ცხენისწყალი ჰიდროელექტროსადგური, ქსანის მზის ელექტროსადგური, ქსანის ქარის ელექტროსადგური, ოკალმახე ჰიდროელექტროსადგური, ჯიდიეი დანრეს ქარის ელექტროსადგური, იმერეთის ქარის ელექტროსადგური, არჯი ენერჯი ქარის ელექტროსადგური, გოგნის ქარის ელექტროსადგური, რუსთავის მზის ელექტროსადგური, ახალი სამგორის მზის ელექტროსადგური). სააგენტომ  განიხილა პროექტების შეფასებისთვის საჭირო ყველა დოკუმენტი და მოამზადა კანონმდებლობით გათვალისწინებული რეკომენდაციები.</w:t>
      </w:r>
    </w:p>
    <w:p w14:paraId="289AB02B" w14:textId="77777777" w:rsidR="001A3D5B" w:rsidRPr="00F24B65" w:rsidRDefault="001A3D5B"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24B65">
        <w:rPr>
          <w:rFonts w:ascii="Sylfaen" w:eastAsiaTheme="minorEastAsia" w:hAnsi="Sylfaen" w:cs="Sylfaen"/>
          <w:bCs/>
          <w:shd w:val="clear" w:color="auto" w:fill="FFFFFF"/>
          <w:lang w:val="ka-GE"/>
        </w:rPr>
        <w:t xml:space="preserve">საანგარიშო პერიოდში, სააგენტომ რამდენიმე შეხვედრა გამართა, მათ შორის სხვადასხვა ქვეყნის პოტენციურ ინვესტორებთან, მონაწილეობა მიიღო ქართულ საკონსულტაციო კომპანია „რეფორმების ლაბორატორიის“ მიერ ორგანიზებულ შეხვედრაში, აქტიური მონაწილეობა მიიღო </w:t>
      </w:r>
      <w:r w:rsidRPr="00F24B65">
        <w:rPr>
          <w:rFonts w:ascii="Sylfaen" w:eastAsiaTheme="minorEastAsia" w:hAnsi="Sylfaen" w:cs="Sylfaen"/>
          <w:bCs/>
          <w:shd w:val="clear" w:color="auto" w:fill="FFFFFF"/>
          <w:lang w:val="ka-GE"/>
        </w:rPr>
        <w:lastRenderedPageBreak/>
        <w:t xml:space="preserve">ამერიკის შეერთებული შტატების საერთაშორისო განვითარების სააგენტოს (USAID) ენერგეტიკის პროგრამის მიერ შექმნილი სამუშაო ჯგუფის ონლაინდისკუსიაში, რომელიც მიეძღვნა გარანტირებული შესყიდვის ხელშეკრულების (PPA) საკითხებს. სააგენტომ უმასპინძლა სამედიცინო საჯარო მომსახურებაში ინვესტირებით დაინტერესებული ფონდის “City Cancer Challenge” წარმომადგენლებს. სააგენტოს ასევე ესტუმრნენ „ჩინეთის გზების და ხიდების კორპორაციის“ მენეჯერები, რომლებიც სწავლობენ საქართველოს ბაზარს განახლებადი ენერგიის სექტორში მსხვილი ინვესტიციის განხორციელების მიზნით. გარდა ამისა, შეხვედრები შედგა „DL (Daelim) Group”-ის ინდუსტრიულ ჯგუფში შემავალი კომპანიის ,,DL E&amp;C Co Ltd”-ის წარმომადგენლებთან, ასევე საერთაშორისო კომპანია EDF-ის დსთ-ს რეგიონის ხელმძღვანელთან. ორივე კომპანია დაინტერესებულია საქართველოში საჯარო და კერძო თანამშრომლობის მსხვილი პროექტების განხორციელებით. საანგარიშო წლის მესამე კვარტალში, სააგენტომ შეხვედრები გამართა გაეროს ევროპის ეკონომიკურ კომისიასთან, აზიის განვითარების ბანკის (ADB) წარმომადგენელთან, აშშ-ს საერთაშორისო დახმარების სააგენტოს (USAID) ენერგეტიკული პროგრამის ჯგუფთან, მსოფლიო ბანკის ენერგეტიკული გუნდის წევრებთან, მსოფლიო ბანკის საჯარო ფინანსების შეფასებაზე მომუშავე მისიასთან. ამ შეხვედრების დროს საუბარი შეეხო, სააგენტოს და საერთაშორისო ინსტიტუტებს შორის თანამშრომლობას, საქართველოში ენერგეტიკის სფეროს განვითარებას და გამოწვევებს, განახლებადი ენერგიის პროექტებს, ელექტროენერგიის გარანტირებული შესყიდვის ხელშეკრულების საკითხებს. </w:t>
      </w:r>
    </w:p>
    <w:p w14:paraId="516533BE" w14:textId="77777777" w:rsidR="001A3D5B" w:rsidRPr="00F24B65" w:rsidRDefault="001A3D5B"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24B65">
        <w:rPr>
          <w:rFonts w:ascii="Sylfaen" w:eastAsiaTheme="minorEastAsia" w:hAnsi="Sylfaen" w:cs="Sylfaen"/>
          <w:bCs/>
          <w:shd w:val="clear" w:color="auto" w:fill="FFFFFF"/>
          <w:lang w:val="ka-GE"/>
        </w:rPr>
        <w:t xml:space="preserve">მიმდინარე წლის თებერვალში, სააგენტომ უმასპინძლა სტუმრებს სამხრეთ კორეის რესპუბლიკიდან, რომლებიც დაინტერესებული არიან საქართველოში, საჯარო და კერძო თანამშრომლობის ინსტრუმენტის გამოყენებით, ენერგეტიკისა და ინფრასტრუქტურის სფეროებში ინვესტიციის განხორციელებით. კერძოდ, პროექტი გულისხმობს საქართველოში ეკონათურების (LED) წარმოებასა და შემდგომში პროდუქციის კავკასიის რეგიონში რეალიზაციას, ასევე საქართველოში არსებული ავტობანების, სახელმწიფო და ადგილობრივი გზების განათების სისტემების შეცვლა/მომსახურებით უზრუნველყოფას. </w:t>
      </w:r>
    </w:p>
    <w:p w14:paraId="327EDCDC" w14:textId="77777777" w:rsidR="001A3D5B" w:rsidRPr="00F24B65" w:rsidRDefault="001A3D5B"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24B65">
        <w:rPr>
          <w:rFonts w:ascii="Sylfaen" w:eastAsiaTheme="minorEastAsia" w:hAnsi="Sylfaen" w:cs="Sylfaen"/>
          <w:bCs/>
          <w:shd w:val="clear" w:color="auto" w:fill="FFFFFF"/>
          <w:lang w:val="ka-GE"/>
        </w:rPr>
        <w:t xml:space="preserve">საანგარიშო პერიოდში, სააგენტომ ონლაინშეხვედრა გამართა InterHealth Canada-ს წარმომადგენელთან. მსხვილი კანადური კომპანია, რომელიც  ცნობილია თავისი ინოვაციური მიდგომებით და გააჩნია 25-წლიანი გამოცდილება ჯანდაცვის სერვისების შემუშავებაში, დანერგვასა და მიწოდებაში, დაინტერესებულია საქართველოში ჯანდაცვის სფეროში ინვესტირებითა და საჯარო და კერძო თანამშრომლობის პროექტების განხორციელებით. </w:t>
      </w:r>
    </w:p>
    <w:p w14:paraId="47EBBFC9" w14:textId="77777777" w:rsidR="001A3D5B" w:rsidRPr="00F24B65" w:rsidRDefault="001A3D5B"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24B65">
        <w:rPr>
          <w:rFonts w:ascii="Sylfaen" w:eastAsiaTheme="minorEastAsia" w:hAnsi="Sylfaen" w:cs="Sylfaen"/>
          <w:bCs/>
          <w:shd w:val="clear" w:color="auto" w:fill="FFFFFF"/>
          <w:lang w:val="ka-GE"/>
        </w:rPr>
        <w:t xml:space="preserve">მიმდინარე წლის მარტში, სააგენტოს წარმომადგენლები შეხვდნენ მსოფლიოს ერთ-ერთ წამყვან საერთაშორისო საკონსულტაციო კომპანია „Rothschild &amp; Co“-ს სამეთვალყურეო საბჭოს წევრს. კომპანიის ძირითად საქმიანობას საფინანსო სერვისების მიწოდება წარმოადგენს და, ფართო გლობალური ქსელის საშუალებით, ის წარმატებით ოპერირებს მსოფლიოს ფინანსურ ბაზრებზე. საკონსულტაციო კომპანიის წარმომადგენელი დაინტერესდა საქართველოს საინვეტიციო გარემოთი, ასევე სექტორებით, სადაც შესაძლებელია საჯარო მომსახურების შექმნა/გაუმჯობესება და საჯარო და კერძო თანამშრომლობის პროექტების განხორციელება. </w:t>
      </w:r>
    </w:p>
    <w:p w14:paraId="3A295005" w14:textId="77777777" w:rsidR="001A3D5B" w:rsidRPr="00F24B65" w:rsidRDefault="001A3D5B"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24B65">
        <w:rPr>
          <w:rFonts w:ascii="Sylfaen" w:eastAsiaTheme="minorEastAsia" w:hAnsi="Sylfaen" w:cs="Sylfaen"/>
          <w:bCs/>
          <w:shd w:val="clear" w:color="auto" w:fill="FFFFFF"/>
          <w:lang w:val="ka-GE"/>
        </w:rPr>
        <w:t>მონაწილეობა იქნა მიღებული  საქართველოს ენერგეტიკის განვითარების ფონდის მიერ ორგანიზებულ ონლაინშეხვედრაში, რომელსაც ასევე ესწრებოდნენ საქართველოში ინვესტიციის განხორციელებით დაინტერესებული, არაბული კომპანია MASDAR-ის წარმომადგენლები. კომპანია MASDAR-მა გამოხატა ინტერესი საქართველოში საჯარო და კერძო თანამშრომლობის პროექტის განხორციელების მიმართულებით, რაც გულისხმობს დაახლოებით 100 მეგავატი სიმძლავრის მზის ელექტროსადგურის აშენებას.</w:t>
      </w:r>
    </w:p>
    <w:p w14:paraId="5DEFAD07" w14:textId="77777777" w:rsidR="001A3D5B" w:rsidRPr="00F24B65" w:rsidRDefault="001A3D5B"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24B65">
        <w:rPr>
          <w:rFonts w:ascii="Sylfaen" w:eastAsiaTheme="minorEastAsia" w:hAnsi="Sylfaen" w:cs="Sylfaen"/>
          <w:bCs/>
          <w:shd w:val="clear" w:color="auto" w:fill="FFFFFF"/>
          <w:lang w:val="ka-GE"/>
        </w:rPr>
        <w:t xml:space="preserve">მიმდინარე წლის აპრილში, გაიმართა საჯარო და კერძო თანამშრომლობის სააგენტოსა და მსოფლიო ბანკის მიერ ორგანიზებული ტრენინგი, რომლის მიზანი იყო სააგენტოს შესაძლებლობების გაძლიერება და საჯარო და კერძო თანამშრომლობის შესახებ ცნობიერების </w:t>
      </w:r>
      <w:r w:rsidRPr="00F24B65">
        <w:rPr>
          <w:rFonts w:ascii="Sylfaen" w:eastAsiaTheme="minorEastAsia" w:hAnsi="Sylfaen" w:cs="Sylfaen"/>
          <w:bCs/>
          <w:shd w:val="clear" w:color="auto" w:fill="FFFFFF"/>
          <w:lang w:val="ka-GE"/>
        </w:rPr>
        <w:lastRenderedPageBreak/>
        <w:t xml:space="preserve">გაზრდა. ტრენინგებს ენერგეტიკის სფეროს საერთაშორისო გამოცდილების მქონე ექსპერტები უძღვებოდნენ. </w:t>
      </w:r>
    </w:p>
    <w:p w14:paraId="4ECDBDE2" w14:textId="77777777" w:rsidR="001A3D5B" w:rsidRPr="00F24B65" w:rsidRDefault="001A3D5B"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24B65">
        <w:rPr>
          <w:rFonts w:ascii="Sylfaen" w:eastAsiaTheme="minorEastAsia" w:hAnsi="Sylfaen" w:cs="Sylfaen"/>
          <w:bCs/>
          <w:shd w:val="clear" w:color="auto" w:fill="FFFFFF"/>
          <w:lang w:val="ka-GE"/>
        </w:rPr>
        <w:t xml:space="preserve">საანგარიშო პერიოდში, მონაწილეობა იქნა მიღებული ესპანეთში გამართულ საჯარო და კერძო თანამშრომლობის (PPP) რიგით მეექვსე საერთაშორისო ფორუმში; </w:t>
      </w:r>
    </w:p>
    <w:p w14:paraId="45FA66DC" w14:textId="77777777" w:rsidR="001A3D5B" w:rsidRPr="00F24B65" w:rsidRDefault="001A3D5B"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24B65">
        <w:rPr>
          <w:rFonts w:ascii="Sylfaen" w:eastAsiaTheme="minorEastAsia" w:hAnsi="Sylfaen" w:cs="Sylfaen"/>
          <w:bCs/>
          <w:shd w:val="clear" w:color="auto" w:fill="FFFFFF"/>
          <w:lang w:val="ka-GE"/>
        </w:rPr>
        <w:t xml:space="preserve">საანგარიშო წლის მესამე კვარტლის ბოლოს, სააგენტომ ორგანიზება გაუკეთა მაღალი დონის ონლაინ ტრენინგს </w:t>
      </w:r>
      <w:r w:rsidRPr="00F24B65">
        <w:rPr>
          <w:rFonts w:ascii="Sylfaen" w:eastAsiaTheme="minorEastAsia" w:hAnsi="Sylfaen" w:cs="Sylfaen"/>
          <w:bCs/>
          <w:shd w:val="clear" w:color="auto" w:fill="FFFFFF"/>
        </w:rPr>
        <w:t xml:space="preserve">SOURCE </w:t>
      </w:r>
      <w:r w:rsidRPr="00F24B65">
        <w:rPr>
          <w:rFonts w:ascii="Sylfaen" w:eastAsiaTheme="minorEastAsia" w:hAnsi="Sylfaen" w:cs="Sylfaen"/>
          <w:bCs/>
          <w:shd w:val="clear" w:color="auto" w:fill="FFFFFF"/>
          <w:lang w:val="ka-GE"/>
        </w:rPr>
        <w:t xml:space="preserve">სისტემის შესახებ. შეხვედრას უძღვებოდნენ „მდგრადი ინფრასტრუქტურის ფონდის“ ჟენევაში მდებარე სათავო ოფისის პროფესიონალები და ესწრებოდნენ საქართველოში საჯარო და კერძო თანამშრომლობის პროცესში ჩართული უწყებების, მათ შორის </w:t>
      </w:r>
      <w:r w:rsidRPr="00F24B65">
        <w:rPr>
          <w:rFonts w:ascii="Sylfaen" w:hAnsi="Sylfaen" w:cs="Sylfaen"/>
          <w:spacing w:val="6"/>
          <w:shd w:val="clear" w:color="auto" w:fill="FFFFFF"/>
        </w:rPr>
        <w:t>საჯარო</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და</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კერძო</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თანამშრომლობის</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სააგენტოს</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რეგიონული</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განვითარებისა</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და</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ინფრასტრუქტურის</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სამინისტროს</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ფინანსთა</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სამინისტროსა</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და</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ქალაქ</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თბილისის</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მუნიციპალიტეტის</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მერიის</w:t>
      </w:r>
      <w:r w:rsidRPr="00F24B65">
        <w:rPr>
          <w:rFonts w:ascii="FiraGO-Regular" w:hAnsi="FiraGO-Regular"/>
          <w:spacing w:val="6"/>
          <w:shd w:val="clear" w:color="auto" w:fill="FFFFFF"/>
        </w:rPr>
        <w:t xml:space="preserve"> </w:t>
      </w:r>
      <w:r w:rsidRPr="00F24B65">
        <w:rPr>
          <w:rFonts w:ascii="Sylfaen" w:hAnsi="Sylfaen" w:cs="Sylfaen"/>
          <w:spacing w:val="6"/>
          <w:shd w:val="clear" w:color="auto" w:fill="FFFFFF"/>
        </w:rPr>
        <w:t>წარმომადგენლები</w:t>
      </w:r>
      <w:r w:rsidRPr="00F24B65">
        <w:rPr>
          <w:rFonts w:ascii="Sylfaen" w:hAnsi="Sylfaen" w:cs="Sylfaen"/>
          <w:spacing w:val="6"/>
          <w:shd w:val="clear" w:color="auto" w:fill="FFFFFF"/>
          <w:lang w:val="ka-GE"/>
        </w:rPr>
        <w:t xml:space="preserve">. </w:t>
      </w:r>
      <w:r w:rsidRPr="00F24B65">
        <w:rPr>
          <w:rFonts w:ascii="Sylfaen" w:hAnsi="Sylfaen" w:cs="Sylfaen"/>
          <w:spacing w:val="6"/>
          <w:shd w:val="clear" w:color="auto" w:fill="FFFFFF"/>
        </w:rPr>
        <w:t>პრეზენტაციის დროს, SOURCE პლატფორმის აღმასრულებელმა დირექტორმა შეხვედრის მონაწილეებს გააცნ</w:t>
      </w:r>
      <w:r w:rsidRPr="00F24B65">
        <w:rPr>
          <w:rFonts w:ascii="Sylfaen" w:hAnsi="Sylfaen" w:cs="Sylfaen"/>
          <w:spacing w:val="6"/>
          <w:shd w:val="clear" w:color="auto" w:fill="FFFFFF"/>
          <w:lang w:val="ka-GE"/>
        </w:rPr>
        <w:t xml:space="preserve">ო </w:t>
      </w:r>
      <w:r w:rsidRPr="00F24B65">
        <w:rPr>
          <w:rFonts w:ascii="Sylfaen" w:hAnsi="Sylfaen" w:cs="Sylfaen"/>
          <w:spacing w:val="6"/>
          <w:shd w:val="clear" w:color="auto" w:fill="FFFFFF"/>
        </w:rPr>
        <w:t>სისტემის ძირითადი ფუნქციები, მიზნები, უსაფრთხოებასთან დაკავშირებული საკითხები</w:t>
      </w:r>
      <w:r w:rsidRPr="00F24B65">
        <w:rPr>
          <w:rFonts w:ascii="Sylfaen" w:hAnsi="Sylfaen" w:cs="Sylfaen"/>
          <w:spacing w:val="6"/>
          <w:shd w:val="clear" w:color="auto" w:fill="FFFFFF"/>
          <w:lang w:val="ka-GE"/>
        </w:rPr>
        <w:t xml:space="preserve">, </w:t>
      </w:r>
      <w:r w:rsidRPr="00F24B65">
        <w:rPr>
          <w:rFonts w:ascii="Sylfaen" w:hAnsi="Sylfaen" w:cs="Sylfaen"/>
          <w:spacing w:val="6"/>
          <w:shd w:val="clear" w:color="auto" w:fill="FFFFFF"/>
        </w:rPr>
        <w:t xml:space="preserve">კონკრეტული ქვეყნის მაგალითზე </w:t>
      </w:r>
      <w:r w:rsidRPr="00F24B65">
        <w:rPr>
          <w:rFonts w:ascii="Sylfaen" w:hAnsi="Sylfaen" w:cs="Sylfaen"/>
          <w:spacing w:val="6"/>
          <w:shd w:val="clear" w:color="auto" w:fill="FFFFFF"/>
          <w:lang w:val="ka-GE"/>
        </w:rPr>
        <w:t>აჩვენა</w:t>
      </w:r>
      <w:r w:rsidRPr="00F24B65">
        <w:rPr>
          <w:rFonts w:ascii="Sylfaen" w:hAnsi="Sylfaen" w:cs="Sylfaen"/>
          <w:spacing w:val="6"/>
          <w:shd w:val="clear" w:color="auto" w:fill="FFFFFF"/>
        </w:rPr>
        <w:t xml:space="preserve"> სისტემის მუშაობა პრაქტიკაში</w:t>
      </w:r>
      <w:r w:rsidRPr="00F24B65">
        <w:rPr>
          <w:rFonts w:ascii="Sylfaen" w:hAnsi="Sylfaen" w:cs="Sylfaen"/>
          <w:spacing w:val="6"/>
          <w:shd w:val="clear" w:color="auto" w:fill="FFFFFF"/>
          <w:lang w:val="ka-GE"/>
        </w:rPr>
        <w:t xml:space="preserve"> და უპასუხა მონაწილეების მიერ დასმულ შეკითხვებს. ა</w:t>
      </w:r>
      <w:r w:rsidRPr="00F24B65">
        <w:rPr>
          <w:rFonts w:ascii="Sylfaen" w:hAnsi="Sylfaen" w:cs="Sylfaen"/>
          <w:spacing w:val="6"/>
          <w:shd w:val="clear" w:color="auto" w:fill="FFFFFF"/>
        </w:rPr>
        <w:t xml:space="preserve">ღსანიშნავია, რომ SOURCE არის ინფრასტრუქტურული პროექტების მომზადებისა და მართვის მსოფლიოში აღიარებული </w:t>
      </w:r>
      <w:r w:rsidRPr="00F24B65">
        <w:rPr>
          <w:rFonts w:ascii="Sylfaen" w:hAnsi="Sylfaen" w:cs="Sylfaen"/>
          <w:spacing w:val="6"/>
          <w:shd w:val="clear" w:color="auto" w:fill="FFFFFF"/>
          <w:lang w:val="ka-GE"/>
        </w:rPr>
        <w:t xml:space="preserve">ელექტრონული </w:t>
      </w:r>
      <w:r w:rsidRPr="00F24B65">
        <w:rPr>
          <w:rFonts w:ascii="Sylfaen" w:hAnsi="Sylfaen" w:cs="Sylfaen"/>
          <w:spacing w:val="6"/>
          <w:shd w:val="clear" w:color="auto" w:fill="FFFFFF"/>
        </w:rPr>
        <w:t>პლატფორმა, რომელიც ამარტივებს მონაცემების შეყვანას, ანალიზსა და გაცვლას, რაც, შედეგად, ინფორმაციის ჰარმონიზაციასა და ინტეგრაციას უწყობს ხელს და პროექტების განვითარების პროცესს აუმჯობესებს.</w:t>
      </w:r>
    </w:p>
    <w:p w14:paraId="1E622232" w14:textId="77777777" w:rsidR="00FB2871" w:rsidRPr="00180341" w:rsidRDefault="00FB2871" w:rsidP="00DB446F">
      <w:pPr>
        <w:spacing w:line="240" w:lineRule="auto"/>
        <w:jc w:val="both"/>
        <w:rPr>
          <w:rFonts w:ascii="Sylfaen" w:hAnsi="Sylfaen"/>
          <w:highlight w:val="yellow"/>
        </w:rPr>
      </w:pPr>
    </w:p>
    <w:p w14:paraId="35C6A9D6" w14:textId="77777777" w:rsidR="004D34B9" w:rsidRPr="008929D0" w:rsidRDefault="004D34B9" w:rsidP="00DB446F">
      <w:pPr>
        <w:pStyle w:val="Heading1"/>
        <w:numPr>
          <w:ilvl w:val="0"/>
          <w:numId w:val="4"/>
        </w:numPr>
        <w:spacing w:line="240" w:lineRule="auto"/>
        <w:ind w:left="720"/>
        <w:jc w:val="both"/>
        <w:rPr>
          <w:rFonts w:ascii="Sylfaen" w:eastAsia="Sylfaen" w:hAnsi="Sylfaen" w:cs="Sylfaen"/>
          <w:bCs/>
          <w:noProof/>
          <w:sz w:val="22"/>
          <w:szCs w:val="22"/>
        </w:rPr>
      </w:pPr>
      <w:r w:rsidRPr="008929D0">
        <w:rPr>
          <w:rFonts w:ascii="Sylfaen" w:eastAsia="Sylfaen" w:hAnsi="Sylfaen" w:cs="Sylfaen"/>
          <w:bCs/>
          <w:noProof/>
          <w:sz w:val="22"/>
          <w:szCs w:val="22"/>
        </w:rPr>
        <w:t>ინსტიტუციური განვითარება და ქვეყნის ინტერესების სამართლებრივი მხარდაჭერა</w:t>
      </w:r>
    </w:p>
    <w:p w14:paraId="216E5022" w14:textId="77777777" w:rsidR="0087177E" w:rsidRPr="008929D0" w:rsidRDefault="0087177E" w:rsidP="00DB446F">
      <w:pPr>
        <w:spacing w:line="240" w:lineRule="auto"/>
        <w:rPr>
          <w:rFonts w:ascii="Sylfaen" w:hAnsi="Sylfaen"/>
        </w:rPr>
      </w:pPr>
    </w:p>
    <w:p w14:paraId="2004F694" w14:textId="77777777" w:rsidR="0087177E" w:rsidRPr="008929D0" w:rsidRDefault="0087177E" w:rsidP="00DB446F">
      <w:pPr>
        <w:pStyle w:val="Heading2"/>
        <w:spacing w:line="240" w:lineRule="auto"/>
        <w:jc w:val="both"/>
        <w:rPr>
          <w:rFonts w:ascii="Sylfaen" w:hAnsi="Sylfaen"/>
          <w:sz w:val="22"/>
          <w:szCs w:val="22"/>
        </w:rPr>
      </w:pPr>
      <w:r w:rsidRPr="008929D0">
        <w:rPr>
          <w:rFonts w:ascii="Sylfaen" w:hAnsi="Sylfaen"/>
          <w:sz w:val="22"/>
          <w:szCs w:val="22"/>
        </w:rPr>
        <w:t>6.1 საკანონმდებლო საქმიანობა</w:t>
      </w:r>
    </w:p>
    <w:p w14:paraId="79745784" w14:textId="77777777" w:rsidR="0087177E" w:rsidRPr="008929D0" w:rsidRDefault="0087177E" w:rsidP="00DB446F">
      <w:pPr>
        <w:spacing w:line="240" w:lineRule="auto"/>
        <w:rPr>
          <w:rFonts w:ascii="Sylfaen" w:hAnsi="Sylfaen"/>
        </w:rPr>
      </w:pPr>
    </w:p>
    <w:p w14:paraId="7F4E554A" w14:textId="77777777" w:rsidR="0087177E" w:rsidRPr="008929D0" w:rsidRDefault="0087177E" w:rsidP="00DB446F">
      <w:pPr>
        <w:pStyle w:val="Heading4"/>
        <w:shd w:val="clear" w:color="auto" w:fill="FFFFFF" w:themeFill="background1"/>
        <w:spacing w:before="0" w:line="240" w:lineRule="auto"/>
        <w:jc w:val="both"/>
        <w:rPr>
          <w:rFonts w:ascii="Sylfaen" w:eastAsia="Calibri" w:hAnsi="Sylfaen" w:cs="Calibri"/>
          <w:bCs/>
          <w:i w:val="0"/>
          <w:lang w:val="ka-GE"/>
        </w:rPr>
      </w:pPr>
      <w:r w:rsidRPr="008929D0">
        <w:rPr>
          <w:rFonts w:ascii="Sylfaen" w:eastAsia="Calibri" w:hAnsi="Sylfaen" w:cs="Calibri"/>
          <w:bCs/>
          <w:i w:val="0"/>
          <w:lang w:val="ka-GE"/>
        </w:rPr>
        <w:t>6.1.1 საკანონმდებლო, წარმომადგენლობითი და საზედამხედველო საქმიანობა (01 01 01)</w:t>
      </w:r>
    </w:p>
    <w:p w14:paraId="7B2AFF46" w14:textId="77777777" w:rsidR="0087177E" w:rsidRPr="008929D0" w:rsidRDefault="0087177E" w:rsidP="00DB446F">
      <w:pPr>
        <w:spacing w:line="240" w:lineRule="auto"/>
        <w:jc w:val="both"/>
        <w:rPr>
          <w:rFonts w:ascii="Sylfaen" w:hAnsi="Sylfaen"/>
          <w:lang w:val="ka-GE"/>
        </w:rPr>
      </w:pPr>
    </w:p>
    <w:p w14:paraId="3B902953" w14:textId="77777777" w:rsidR="0087177E" w:rsidRPr="008929D0" w:rsidRDefault="0087177E" w:rsidP="00DB446F">
      <w:pPr>
        <w:spacing w:after="0" w:line="240" w:lineRule="auto"/>
        <w:jc w:val="both"/>
        <w:rPr>
          <w:rFonts w:ascii="Sylfaen" w:hAnsi="Sylfaen"/>
        </w:rPr>
      </w:pPr>
      <w:r w:rsidRPr="008929D0">
        <w:rPr>
          <w:rFonts w:ascii="Sylfaen" w:hAnsi="Sylfaen"/>
        </w:rPr>
        <w:t>პროგრამის განმახორციელებელი:</w:t>
      </w:r>
    </w:p>
    <w:p w14:paraId="248E2999" w14:textId="77777777" w:rsidR="0087177E" w:rsidRPr="008929D0" w:rsidRDefault="0087177E" w:rsidP="00DB446F">
      <w:pPr>
        <w:pStyle w:val="ListParagraph"/>
        <w:numPr>
          <w:ilvl w:val="0"/>
          <w:numId w:val="1"/>
        </w:numPr>
        <w:spacing w:after="0" w:line="240" w:lineRule="auto"/>
        <w:jc w:val="both"/>
        <w:rPr>
          <w:rFonts w:ascii="Sylfaen" w:hAnsi="Sylfaen"/>
        </w:rPr>
      </w:pPr>
      <w:r w:rsidRPr="008929D0">
        <w:rPr>
          <w:rFonts w:ascii="Sylfaen" w:hAnsi="Sylfaen"/>
        </w:rPr>
        <w:t>საქართველოს პარლამენტის აპარატი</w:t>
      </w:r>
    </w:p>
    <w:p w14:paraId="7CDEA141" w14:textId="77777777" w:rsidR="0087177E" w:rsidRPr="00180341" w:rsidRDefault="0087177E" w:rsidP="00DB446F">
      <w:pPr>
        <w:spacing w:line="240" w:lineRule="auto"/>
        <w:jc w:val="both"/>
        <w:rPr>
          <w:rFonts w:ascii="Sylfaen" w:hAnsi="Sylfaen"/>
          <w:highlight w:val="yellow"/>
        </w:rPr>
      </w:pPr>
    </w:p>
    <w:p w14:paraId="7D05C5C2" w14:textId="77777777" w:rsidR="008929D0" w:rsidRPr="008929D0" w:rsidRDefault="008929D0"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8929D0">
        <w:rPr>
          <w:rFonts w:ascii="Sylfaen" w:eastAsiaTheme="minorEastAsia" w:hAnsi="Sylfaen" w:cs="Sylfaen"/>
          <w:bCs/>
          <w:shd w:val="clear" w:color="auto" w:fill="FFFFFF"/>
          <w:lang w:val="ka-GE"/>
        </w:rPr>
        <w:t xml:space="preserve">საანგარიშო პერიოდში ჩატარდა საქართველოს პარლამენტის 34 პლენარული სხდომა, მიღებულია: 129 კანონი, 503 დადგენილება, რატიფიცირებულია 14 საერთაშორისო ხელშეკრულება, შეთანხმება, მემორანდუმი და კონვენცია. </w:t>
      </w:r>
    </w:p>
    <w:p w14:paraId="6180A912" w14:textId="77777777" w:rsidR="008929D0" w:rsidRPr="008929D0" w:rsidRDefault="008929D0"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8929D0">
        <w:rPr>
          <w:rFonts w:ascii="Sylfaen" w:eastAsiaTheme="minorEastAsia" w:hAnsi="Sylfaen" w:cs="Sylfaen"/>
          <w:bCs/>
          <w:shd w:val="clear" w:color="auto" w:fill="FFFFFF"/>
          <w:lang w:val="ka-GE"/>
        </w:rPr>
        <w:t xml:space="preserve">პარლამენტის მუდმივმოქმედმა დელეგაციებმა მონაწილეობა მიიღეს 23 საპარლამენტო ასამბლეაში და გაიმართა 281 შეხვედრა საერთაშორისო პარტნიორებთან. </w:t>
      </w:r>
    </w:p>
    <w:p w14:paraId="1FE312A6" w14:textId="77777777" w:rsidR="008929D0" w:rsidRPr="008929D0" w:rsidRDefault="008929D0"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8929D0">
        <w:rPr>
          <w:rFonts w:ascii="Sylfaen" w:eastAsiaTheme="minorEastAsia" w:hAnsi="Sylfaen" w:cs="Sylfaen"/>
          <w:bCs/>
          <w:shd w:val="clear" w:color="auto" w:fill="FFFFFF"/>
          <w:lang w:val="ka-GE"/>
        </w:rPr>
        <w:t>საქართველოს პარლამენტის კომიტეტების მიერ: ჩატარდა 307 კომიტეტის სხდომა; განხილულ იქნა 835 კანონპროექტი, 84 საკანონმდებლო წინადადება და 81 საერთაშორისო ხელშეკრულება;</w:t>
      </w:r>
    </w:p>
    <w:p w14:paraId="654F2E7D" w14:textId="77777777" w:rsidR="008929D0" w:rsidRPr="008929D0" w:rsidRDefault="008929D0"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8929D0">
        <w:rPr>
          <w:rFonts w:ascii="Sylfaen" w:eastAsiaTheme="minorEastAsia" w:hAnsi="Sylfaen" w:cs="Sylfaen"/>
          <w:bCs/>
          <w:shd w:val="clear" w:color="auto" w:fill="FFFFFF"/>
          <w:lang w:val="ka-GE"/>
        </w:rPr>
        <w:t>წარმოებაში მიღებულ იქნა 9 158 წერილი/განცხადება;</w:t>
      </w:r>
    </w:p>
    <w:p w14:paraId="29B7567D" w14:textId="77777777" w:rsidR="008929D0" w:rsidRPr="008929D0" w:rsidRDefault="008929D0"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8929D0">
        <w:rPr>
          <w:rFonts w:ascii="Sylfaen" w:eastAsiaTheme="minorEastAsia" w:hAnsi="Sylfaen" w:cs="Sylfaen"/>
          <w:bCs/>
          <w:shd w:val="clear" w:color="auto" w:fill="FFFFFF"/>
          <w:lang w:val="ka-GE"/>
        </w:rPr>
        <w:t xml:space="preserve">გაიმართა 1287 შეხვედრა მოქალაქეებთან, არასაბთავრობო ორგანიზაციებთან და შესაბამისი დარგის წარმომადგენლებთან; </w:t>
      </w:r>
    </w:p>
    <w:p w14:paraId="797DD485" w14:textId="77777777" w:rsidR="008929D0" w:rsidRPr="008929D0" w:rsidRDefault="008929D0"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8929D0">
        <w:rPr>
          <w:rFonts w:ascii="Sylfaen" w:eastAsiaTheme="minorEastAsia" w:hAnsi="Sylfaen" w:cs="Sylfaen"/>
          <w:bCs/>
          <w:shd w:val="clear" w:color="auto" w:fill="FFFFFF"/>
          <w:lang w:val="ka-GE"/>
        </w:rPr>
        <w:t xml:space="preserve">კომიტეტებთან შექმნილი სამუშაო ჯგუფების მიერ ჩატარდა 60 სხდომა; </w:t>
      </w:r>
    </w:p>
    <w:p w14:paraId="6B4EEDB9" w14:textId="77777777" w:rsidR="008929D0" w:rsidRPr="008929D0" w:rsidRDefault="008929D0"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8929D0">
        <w:rPr>
          <w:rFonts w:ascii="Sylfaen" w:eastAsiaTheme="minorEastAsia" w:hAnsi="Sylfaen" w:cs="Sylfaen"/>
          <w:bCs/>
          <w:shd w:val="clear" w:color="auto" w:fill="FFFFFF"/>
          <w:lang w:val="ka-GE"/>
        </w:rPr>
        <w:t>განხორციელდა 60 აქტივობა ევროკავშირთან ასოცირების მიმართულებით;</w:t>
      </w:r>
    </w:p>
    <w:p w14:paraId="1C3B8255" w14:textId="77777777" w:rsidR="0087177E" w:rsidRPr="008929D0" w:rsidRDefault="0087177E" w:rsidP="00DB446F">
      <w:pPr>
        <w:spacing w:line="240" w:lineRule="auto"/>
        <w:jc w:val="both"/>
        <w:rPr>
          <w:rFonts w:ascii="Sylfaen" w:hAnsi="Sylfaen"/>
        </w:rPr>
      </w:pPr>
    </w:p>
    <w:p w14:paraId="3203AA0E" w14:textId="77777777" w:rsidR="0087177E" w:rsidRPr="008929D0" w:rsidRDefault="0087177E" w:rsidP="00DB446F">
      <w:pPr>
        <w:pStyle w:val="Heading4"/>
        <w:shd w:val="clear" w:color="auto" w:fill="FFFFFF" w:themeFill="background1"/>
        <w:spacing w:before="0" w:line="240" w:lineRule="auto"/>
        <w:jc w:val="both"/>
        <w:rPr>
          <w:rFonts w:ascii="Sylfaen" w:eastAsia="Calibri" w:hAnsi="Sylfaen" w:cs="Calibri"/>
          <w:bCs/>
          <w:i w:val="0"/>
          <w:lang w:val="ka-GE"/>
        </w:rPr>
      </w:pPr>
      <w:r w:rsidRPr="008929D0">
        <w:rPr>
          <w:rFonts w:ascii="Sylfaen" w:eastAsia="Calibri" w:hAnsi="Sylfaen" w:cs="Calibri"/>
          <w:bCs/>
          <w:i w:val="0"/>
          <w:lang w:val="ka-GE"/>
        </w:rPr>
        <w:lastRenderedPageBreak/>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14:paraId="519FB73F" w14:textId="77777777" w:rsidR="0087177E" w:rsidRPr="008929D0" w:rsidRDefault="0087177E" w:rsidP="00DB446F">
      <w:pPr>
        <w:spacing w:after="0" w:line="240" w:lineRule="auto"/>
        <w:jc w:val="both"/>
        <w:rPr>
          <w:rFonts w:ascii="Sylfaen" w:hAnsi="Sylfaen"/>
          <w:bCs/>
        </w:rPr>
      </w:pPr>
    </w:p>
    <w:p w14:paraId="7745D5C2" w14:textId="77777777" w:rsidR="0087177E" w:rsidRPr="008929D0" w:rsidRDefault="0087177E"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8929D0">
        <w:rPr>
          <w:rFonts w:ascii="Sylfaen" w:hAnsi="Sylfaen" w:cs="Sylfaen"/>
          <w:bCs/>
        </w:rPr>
        <w:t>პროგრამის განმახორციელებელი:</w:t>
      </w:r>
    </w:p>
    <w:p w14:paraId="4D266691" w14:textId="77777777" w:rsidR="0087177E" w:rsidRPr="008929D0" w:rsidRDefault="0087177E" w:rsidP="00DB446F">
      <w:pPr>
        <w:pStyle w:val="ListParagraph"/>
        <w:numPr>
          <w:ilvl w:val="0"/>
          <w:numId w:val="5"/>
        </w:numPr>
        <w:spacing w:after="3" w:line="240" w:lineRule="auto"/>
        <w:ind w:right="51"/>
        <w:jc w:val="both"/>
        <w:rPr>
          <w:rFonts w:ascii="Sylfaen" w:hAnsi="Sylfaen"/>
          <w:bCs/>
        </w:rPr>
      </w:pPr>
      <w:r w:rsidRPr="008929D0">
        <w:rPr>
          <w:rFonts w:ascii="Sylfaen" w:hAnsi="Sylfaen"/>
          <w:bCs/>
        </w:rPr>
        <w:t>საქართველოს პარლამენტის აპარატი;</w:t>
      </w:r>
    </w:p>
    <w:p w14:paraId="5539A284" w14:textId="77777777" w:rsidR="0087177E" w:rsidRPr="008929D0" w:rsidRDefault="0087177E" w:rsidP="00DB446F">
      <w:pPr>
        <w:spacing w:line="240" w:lineRule="auto"/>
        <w:jc w:val="both"/>
        <w:rPr>
          <w:rFonts w:ascii="Sylfaen" w:hAnsi="Sylfaen"/>
        </w:rPr>
      </w:pPr>
    </w:p>
    <w:p w14:paraId="1F1C73A1" w14:textId="77777777" w:rsidR="0087177E" w:rsidRPr="008929D0" w:rsidRDefault="0087177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929D0">
        <w:rPr>
          <w:rFonts w:ascii="Sylfaen" w:eastAsiaTheme="minorEastAsia" w:hAnsi="Sylfaen" w:cs="Sylfaen"/>
          <w:bCs/>
          <w:color w:val="000000"/>
          <w:shd w:val="clear" w:color="auto" w:fill="FFFFFF"/>
          <w:lang w:val="ka-GE"/>
        </w:rPr>
        <w:t xml:space="preserve">საანგარიშო პერიოდში 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 </w:t>
      </w:r>
    </w:p>
    <w:p w14:paraId="218C9A84" w14:textId="77777777" w:rsidR="0087177E" w:rsidRPr="008929D0" w:rsidRDefault="0087177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929D0">
        <w:rPr>
          <w:rFonts w:ascii="Sylfaen" w:eastAsiaTheme="minorEastAsia" w:hAnsi="Sylfaen" w:cs="Sylfaen"/>
          <w:bCs/>
          <w:color w:val="000000"/>
          <w:shd w:val="clear" w:color="auto" w:fill="FFFFFF"/>
          <w:lang w:val="ka-GE"/>
        </w:rPr>
        <w:t xml:space="preserve">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 </w:t>
      </w:r>
    </w:p>
    <w:p w14:paraId="2A10882E" w14:textId="77777777" w:rsidR="0087177E" w:rsidRPr="00180341" w:rsidRDefault="0087177E" w:rsidP="00DB446F">
      <w:pPr>
        <w:spacing w:line="240" w:lineRule="auto"/>
        <w:rPr>
          <w:rFonts w:ascii="Sylfaen" w:hAnsi="Sylfaen"/>
          <w:highlight w:val="yellow"/>
          <w:lang w:val="ka-GE"/>
        </w:rPr>
      </w:pPr>
    </w:p>
    <w:p w14:paraId="57451876" w14:textId="77777777" w:rsidR="0087177E" w:rsidRPr="00B509CD" w:rsidRDefault="0087177E" w:rsidP="00DB446F">
      <w:pPr>
        <w:pStyle w:val="Heading4"/>
        <w:shd w:val="clear" w:color="auto" w:fill="FFFFFF" w:themeFill="background1"/>
        <w:spacing w:before="0" w:line="240" w:lineRule="auto"/>
        <w:jc w:val="both"/>
        <w:rPr>
          <w:rFonts w:ascii="Sylfaen" w:eastAsia="Calibri" w:hAnsi="Sylfaen" w:cs="Calibri"/>
          <w:bCs/>
          <w:i w:val="0"/>
          <w:lang w:val="ka-GE"/>
        </w:rPr>
      </w:pPr>
      <w:r w:rsidRPr="00B509CD">
        <w:rPr>
          <w:rFonts w:ascii="Sylfaen" w:eastAsia="Calibri" w:hAnsi="Sylfaen" w:cs="Calibri"/>
          <w:bCs/>
          <w:i w:val="0"/>
          <w:lang w:val="ka-GE"/>
        </w:rPr>
        <w:t xml:space="preserve">6.1.3 საკანონმდებლო საქმიანობის ადმინისტრაციული მხარდაჭერა (პროგრამული კოდი 01 01 03) </w:t>
      </w:r>
    </w:p>
    <w:p w14:paraId="10C85936" w14:textId="77777777" w:rsidR="0087177E" w:rsidRPr="00B509CD" w:rsidRDefault="0087177E" w:rsidP="00DB446F">
      <w:pPr>
        <w:spacing w:after="0" w:line="240" w:lineRule="auto"/>
        <w:jc w:val="both"/>
        <w:rPr>
          <w:rFonts w:ascii="Sylfaen" w:hAnsi="Sylfaen"/>
          <w:bCs/>
        </w:rPr>
      </w:pPr>
    </w:p>
    <w:p w14:paraId="71132722" w14:textId="77777777" w:rsidR="0087177E" w:rsidRPr="00B509CD" w:rsidRDefault="0087177E"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509CD">
        <w:rPr>
          <w:rFonts w:ascii="Sylfaen" w:hAnsi="Sylfaen" w:cs="Sylfaen"/>
          <w:bCs/>
        </w:rPr>
        <w:t>პროგრამის განმახორციელებელი:</w:t>
      </w:r>
    </w:p>
    <w:p w14:paraId="06D13E3D" w14:textId="77777777" w:rsidR="0087177E" w:rsidRPr="00B509CD" w:rsidRDefault="0087177E" w:rsidP="00DB446F">
      <w:pPr>
        <w:pStyle w:val="ListParagraph"/>
        <w:numPr>
          <w:ilvl w:val="0"/>
          <w:numId w:val="5"/>
        </w:numPr>
        <w:spacing w:after="3" w:line="240" w:lineRule="auto"/>
        <w:ind w:right="51"/>
        <w:jc w:val="both"/>
        <w:rPr>
          <w:rFonts w:ascii="Sylfaen" w:hAnsi="Sylfaen"/>
          <w:bCs/>
        </w:rPr>
      </w:pPr>
      <w:r w:rsidRPr="00B509CD">
        <w:rPr>
          <w:rFonts w:ascii="Sylfaen" w:hAnsi="Sylfaen"/>
          <w:bCs/>
        </w:rPr>
        <w:t>საქართველოს პარლამენტის აპარატი</w:t>
      </w:r>
    </w:p>
    <w:p w14:paraId="244D5971" w14:textId="77777777" w:rsidR="0087177E" w:rsidRPr="00180341" w:rsidRDefault="0087177E" w:rsidP="00DB446F">
      <w:pPr>
        <w:spacing w:line="240" w:lineRule="auto"/>
        <w:jc w:val="both"/>
        <w:rPr>
          <w:rFonts w:ascii="Sylfaen" w:hAnsi="Sylfaen"/>
          <w:highlight w:val="yellow"/>
        </w:rPr>
      </w:pPr>
    </w:p>
    <w:p w14:paraId="2CF15413" w14:textId="77777777" w:rsidR="008929D0" w:rsidRPr="008929D0" w:rsidRDefault="008929D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929D0">
        <w:rPr>
          <w:rFonts w:ascii="Sylfaen" w:eastAsiaTheme="minorEastAsia" w:hAnsi="Sylfaen" w:cs="Sylfaen"/>
          <w:bCs/>
          <w:color w:val="000000"/>
          <w:shd w:val="clear" w:color="auto" w:fill="FFFFFF"/>
          <w:lang w:val="ka-GE"/>
        </w:rPr>
        <w:t xml:space="preserve">ადმინისტრაციული მხარდაჭერის საფუძველზე უზრუნველყოფილ იქნა საპარლამენტო საქმიანობის ღიაობა, ინფორმაციის გამჭირვალობა და ხელმისაწვდომობა, საჯარო ინფორმაციის მიწოდება, მოქალაქეთა ჩართულობის გაზრდა, ანგარიშვალდებულება, თანამედროვე ტექნოლოგიების დანერგვა, 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მხარდაჭერის ღონისძიებების განხორციელება და სხვა. </w:t>
      </w:r>
    </w:p>
    <w:p w14:paraId="41333817" w14:textId="77777777" w:rsidR="008929D0" w:rsidRPr="008929D0" w:rsidRDefault="008929D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929D0">
        <w:rPr>
          <w:rFonts w:ascii="Sylfaen" w:eastAsiaTheme="minorEastAsia" w:hAnsi="Sylfaen" w:cs="Sylfaen"/>
          <w:bCs/>
          <w:color w:val="000000"/>
          <w:shd w:val="clear" w:color="auto" w:fill="FFFFFF"/>
          <w:lang w:val="ka-GE"/>
        </w:rPr>
        <w:t>საანგარიშო პერიოდში პარლამენტის საქმისწარმოების დეპარტამენტში სულ რეგისტრირებულია 41 228 დოკუმენტი, მათ შორის: 12 528- შემოსული , 9 309 - გასული, 14 785 - შიდა და 4 606 - ნორმატიული აქტი.</w:t>
      </w:r>
    </w:p>
    <w:p w14:paraId="64FBA65E" w14:textId="77777777" w:rsidR="008929D0" w:rsidRPr="008929D0" w:rsidRDefault="008929D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929D0">
        <w:rPr>
          <w:rFonts w:ascii="Sylfaen" w:eastAsiaTheme="minorEastAsia" w:hAnsi="Sylfaen" w:cs="Sylfaen"/>
          <w:bCs/>
          <w:color w:val="000000"/>
          <w:shd w:val="clear" w:color="auto" w:fill="FFFFFF"/>
          <w:lang w:val="ka-GE"/>
        </w:rPr>
        <w:t xml:space="preserve">პარლამენტის აპარატის სასწავლო ცენტრში თანამშრომლებისთვის გათვალისწინებული კვალიფიკაციის ასამაღლებელი კურსების კუთხით ჩატარდა 44 ტრენინგი და გადამზადდა 226 თანამშრომელი. </w:t>
      </w:r>
    </w:p>
    <w:p w14:paraId="252A4016" w14:textId="77777777" w:rsidR="008929D0" w:rsidRPr="008929D0" w:rsidRDefault="008929D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929D0">
        <w:rPr>
          <w:rFonts w:ascii="Sylfaen" w:eastAsiaTheme="minorEastAsia" w:hAnsi="Sylfaen" w:cs="Sylfaen"/>
          <w:bCs/>
          <w:color w:val="000000"/>
          <w:shd w:val="clear" w:color="auto" w:fill="FFFFFF"/>
          <w:lang w:val="ka-GE"/>
        </w:rPr>
        <w:t xml:space="preserve">გენდერული თანასწორობის მუდმივმოქმედი საპარლამენტო საბჭოს მიერ ჩატარდა 5 საბჭოს სხდომა; </w:t>
      </w:r>
    </w:p>
    <w:p w14:paraId="26794395" w14:textId="088AC128" w:rsidR="008929D0" w:rsidRPr="008929D0" w:rsidRDefault="008929D0"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929D0">
        <w:rPr>
          <w:rFonts w:ascii="Sylfaen" w:eastAsiaTheme="minorEastAsia" w:hAnsi="Sylfaen" w:cs="Sylfaen"/>
          <w:bCs/>
          <w:color w:val="000000"/>
          <w:shd w:val="clear" w:color="auto" w:fill="FFFFFF"/>
          <w:lang w:val="ka-GE"/>
        </w:rPr>
        <w:t>გაიმართა - 147 შეხვედრა თბილისში; შედგა</w:t>
      </w:r>
      <w:r w:rsidRPr="008929D0">
        <w:rPr>
          <w:rFonts w:ascii="Sylfaen" w:eastAsiaTheme="minorEastAsia" w:hAnsi="Sylfaen" w:cs="Sylfaen"/>
          <w:bCs/>
          <w:color w:val="000000"/>
          <w:shd w:val="clear" w:color="auto" w:fill="FFFFFF"/>
        </w:rPr>
        <w:t xml:space="preserve"> </w:t>
      </w:r>
      <w:r w:rsidRPr="008929D0">
        <w:rPr>
          <w:rFonts w:ascii="Sylfaen" w:eastAsiaTheme="minorEastAsia" w:hAnsi="Sylfaen" w:cs="Sylfaen"/>
          <w:bCs/>
          <w:color w:val="000000"/>
          <w:shd w:val="clear" w:color="auto" w:fill="FFFFFF"/>
          <w:lang w:val="ka-GE"/>
        </w:rPr>
        <w:t>29 გასვლითი შეხვედრა/ვიზიტი საქართველოს რეგიონებში</w:t>
      </w:r>
      <w:r>
        <w:rPr>
          <w:rFonts w:ascii="Sylfaen" w:eastAsiaTheme="minorEastAsia" w:hAnsi="Sylfaen" w:cs="Sylfaen"/>
          <w:bCs/>
          <w:color w:val="000000"/>
          <w:shd w:val="clear" w:color="auto" w:fill="FFFFFF"/>
        </w:rPr>
        <w:t xml:space="preserve"> </w:t>
      </w:r>
      <w:r>
        <w:rPr>
          <w:rFonts w:ascii="Sylfaen" w:eastAsiaTheme="minorEastAsia" w:hAnsi="Sylfaen" w:cs="Sylfaen"/>
          <w:bCs/>
          <w:color w:val="000000"/>
          <w:shd w:val="clear" w:color="auto" w:fill="FFFFFF"/>
          <w:lang w:val="ka-GE"/>
        </w:rPr>
        <w:t xml:space="preserve">და </w:t>
      </w:r>
      <w:r w:rsidRPr="008929D0">
        <w:rPr>
          <w:rFonts w:ascii="Sylfaen" w:eastAsiaTheme="minorEastAsia" w:hAnsi="Sylfaen" w:cs="Sylfaen"/>
          <w:bCs/>
          <w:color w:val="000000"/>
          <w:shd w:val="clear" w:color="auto" w:fill="FFFFFF"/>
          <w:lang w:val="ka-GE"/>
        </w:rPr>
        <w:t>2 ვიზიტი ქვეყნის გარეთ</w:t>
      </w:r>
      <w:r>
        <w:rPr>
          <w:rFonts w:ascii="Sylfaen" w:eastAsiaTheme="minorEastAsia" w:hAnsi="Sylfaen" w:cs="Sylfaen"/>
          <w:bCs/>
          <w:color w:val="000000"/>
          <w:shd w:val="clear" w:color="auto" w:fill="FFFFFF"/>
          <w:lang w:val="ka-GE"/>
        </w:rPr>
        <w:t xml:space="preserve">; </w:t>
      </w:r>
      <w:r w:rsidRPr="008929D0">
        <w:rPr>
          <w:rFonts w:ascii="Sylfaen" w:eastAsiaTheme="minorEastAsia" w:hAnsi="Sylfaen" w:cs="Sylfaen"/>
          <w:bCs/>
          <w:color w:val="000000"/>
          <w:shd w:val="clear" w:color="auto" w:fill="FFFFFF"/>
          <w:lang w:val="ka-GE"/>
        </w:rPr>
        <w:t xml:space="preserve">გაიმართა 68 ფორუმი/კონფერენცია/სიტყვით გამოსვლა; </w:t>
      </w:r>
    </w:p>
    <w:p w14:paraId="000FCB22" w14:textId="77777777" w:rsidR="0087177E" w:rsidRPr="00180341" w:rsidRDefault="0087177E" w:rsidP="00DB446F">
      <w:pPr>
        <w:spacing w:line="240" w:lineRule="auto"/>
        <w:rPr>
          <w:rFonts w:ascii="Sylfaen" w:hAnsi="Sylfaen"/>
          <w:highlight w:val="yellow"/>
        </w:rPr>
      </w:pPr>
    </w:p>
    <w:p w14:paraId="78F08488" w14:textId="77777777" w:rsidR="00A6727B" w:rsidRPr="00CA2FA4" w:rsidRDefault="00A6727B" w:rsidP="00DB446F">
      <w:pPr>
        <w:pStyle w:val="Heading2"/>
        <w:spacing w:line="240" w:lineRule="auto"/>
        <w:jc w:val="both"/>
        <w:rPr>
          <w:rFonts w:ascii="Sylfaen" w:hAnsi="Sylfaen" w:cs="Sylfaen"/>
          <w:sz w:val="22"/>
          <w:szCs w:val="22"/>
        </w:rPr>
      </w:pPr>
      <w:r w:rsidRPr="00CA2FA4">
        <w:rPr>
          <w:rFonts w:ascii="Sylfaen" w:hAnsi="Sylfaen" w:cs="Sylfaen"/>
          <w:sz w:val="22"/>
          <w:szCs w:val="22"/>
        </w:rPr>
        <w:t>6.2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14:paraId="3E19438D" w14:textId="77777777" w:rsidR="00A6727B" w:rsidRPr="00CA2FA4" w:rsidRDefault="00A6727B" w:rsidP="00DB446F">
      <w:pPr>
        <w:pStyle w:val="abzacixml"/>
        <w:spacing w:line="240" w:lineRule="auto"/>
        <w:ind w:firstLine="0"/>
        <w:rPr>
          <w:sz w:val="22"/>
          <w:szCs w:val="22"/>
        </w:rPr>
      </w:pPr>
    </w:p>
    <w:p w14:paraId="6A41604C" w14:textId="77777777" w:rsidR="00A6727B" w:rsidRPr="00CA2FA4" w:rsidRDefault="00A6727B" w:rsidP="00DB446F">
      <w:pPr>
        <w:pStyle w:val="abzacixml"/>
        <w:spacing w:line="240" w:lineRule="auto"/>
        <w:ind w:firstLine="0"/>
        <w:rPr>
          <w:sz w:val="22"/>
          <w:szCs w:val="22"/>
        </w:rPr>
      </w:pPr>
      <w:r w:rsidRPr="00CA2FA4">
        <w:rPr>
          <w:sz w:val="22"/>
          <w:szCs w:val="22"/>
        </w:rPr>
        <w:t>პროგრამის განმახორციელებელი:</w:t>
      </w:r>
    </w:p>
    <w:p w14:paraId="691828E9" w14:textId="77777777" w:rsidR="00A6727B" w:rsidRPr="00CA2FA4" w:rsidRDefault="00A6727B" w:rsidP="00DB446F">
      <w:pPr>
        <w:pStyle w:val="ListParagraph"/>
        <w:numPr>
          <w:ilvl w:val="0"/>
          <w:numId w:val="5"/>
        </w:numPr>
        <w:spacing w:after="0" w:line="240" w:lineRule="auto"/>
        <w:rPr>
          <w:rFonts w:ascii="Sylfaen" w:hAnsi="Sylfaen" w:cs="Sylfaen"/>
        </w:rPr>
      </w:pPr>
      <w:r w:rsidRPr="00CA2FA4">
        <w:rPr>
          <w:rFonts w:ascii="Sylfaen" w:hAnsi="Sylfaen" w:cs="Sylfaen"/>
        </w:rPr>
        <w:t>საქართველოს იუსტიციის სამინისტრო</w:t>
      </w:r>
    </w:p>
    <w:p w14:paraId="5EE662A9" w14:textId="77777777" w:rsidR="00A6727B" w:rsidRPr="00180341" w:rsidRDefault="00A6727B" w:rsidP="00DB446F">
      <w:pPr>
        <w:pStyle w:val="abzacixml"/>
        <w:spacing w:line="240" w:lineRule="auto"/>
        <w:ind w:firstLine="0"/>
        <w:rPr>
          <w:sz w:val="22"/>
          <w:szCs w:val="22"/>
          <w:highlight w:val="yellow"/>
        </w:rPr>
      </w:pPr>
    </w:p>
    <w:p w14:paraId="307ABAEE" w14:textId="77777777" w:rsidR="00CA2FA4" w:rsidRPr="00E33830" w:rsidRDefault="00CA2FA4" w:rsidP="00DB446F">
      <w:pPr>
        <w:numPr>
          <w:ilvl w:val="3"/>
          <w:numId w:val="20"/>
        </w:numPr>
        <w:spacing w:after="0" w:line="240" w:lineRule="auto"/>
        <w:ind w:left="0"/>
        <w:jc w:val="both"/>
        <w:rPr>
          <w:rFonts w:ascii="Sylfaen" w:hAnsi="Sylfaen"/>
        </w:rPr>
      </w:pPr>
      <w:r w:rsidRPr="005627A2">
        <w:rPr>
          <w:rFonts w:ascii="Sylfaen" w:hAnsi="Sylfaen"/>
        </w:rPr>
        <w:t>მომზადდა „2020 წელს საქართველოში ადამიანის უფლებათა და თავისუფლებათა დაცვის მდგომარეობის შესახებ“  საქართველოს სახალხო დამცველის ანგარიშის თაობაზე საქართველოს პარლამენტის 2021 წლის 12 ივლისის №710-Vრს-Xმპ დადგენილებით საქართველოს იუსტიციის სამინისტროსადმი გაცემული დავალებების  შესრულების  ანგარიში</w:t>
      </w:r>
      <w:r>
        <w:rPr>
          <w:rFonts w:ascii="Sylfaen" w:hAnsi="Sylfaen"/>
          <w:lang w:val="ka-GE"/>
        </w:rPr>
        <w:t>;</w:t>
      </w:r>
    </w:p>
    <w:p w14:paraId="6F61FAB9" w14:textId="77777777" w:rsidR="00CA2FA4" w:rsidRPr="00E33830" w:rsidRDefault="00CA2FA4" w:rsidP="00DB446F">
      <w:pPr>
        <w:numPr>
          <w:ilvl w:val="3"/>
          <w:numId w:val="20"/>
        </w:numPr>
        <w:spacing w:after="0" w:line="240" w:lineRule="auto"/>
        <w:ind w:left="0"/>
        <w:jc w:val="both"/>
        <w:rPr>
          <w:rFonts w:ascii="Sylfaen" w:hAnsi="Sylfaen"/>
        </w:rPr>
      </w:pPr>
      <w:r w:rsidRPr="00E33830">
        <w:rPr>
          <w:rFonts w:ascii="Sylfaen" w:hAnsi="Sylfaen"/>
        </w:rPr>
        <w:lastRenderedPageBreak/>
        <w:t>მომზადდა კვლევა ღია მმართველობა საქართველოს 2022-2023 წწ. სამოქმედო გეგმაში USAID-ის რეკომენდაციის - ღია მონაცემების აქტის მიღება - ასახვასთან დაკავშირებით</w:t>
      </w:r>
      <w:r>
        <w:rPr>
          <w:rFonts w:ascii="Sylfaen" w:hAnsi="Sylfaen"/>
        </w:rPr>
        <w:t>;</w:t>
      </w:r>
    </w:p>
    <w:p w14:paraId="1CDC893D" w14:textId="77777777" w:rsidR="00CA2FA4" w:rsidRPr="00E33830" w:rsidRDefault="00CA2FA4" w:rsidP="00DB446F">
      <w:pPr>
        <w:numPr>
          <w:ilvl w:val="3"/>
          <w:numId w:val="20"/>
        </w:numPr>
        <w:spacing w:after="0" w:line="240" w:lineRule="auto"/>
        <w:ind w:left="0"/>
        <w:jc w:val="both"/>
        <w:rPr>
          <w:rFonts w:ascii="Sylfaen" w:hAnsi="Sylfaen"/>
        </w:rPr>
      </w:pPr>
      <w:r w:rsidRPr="00E33830">
        <w:rPr>
          <w:rFonts w:ascii="Sylfaen" w:hAnsi="Sylfaen"/>
        </w:rPr>
        <w:t>ქართული სამართლებრივი სივრციდან მოძველებული, უსარგებლო, საბჭოთა კავშირის ნარჩენებისგან (რუდიმენტებისგან), ტერმინებისა და მიდგომებისგან გათავისუფლების მიზნით, შემუშავდა კონცეფცია</w:t>
      </w:r>
      <w:r>
        <w:rPr>
          <w:rFonts w:ascii="Sylfaen" w:hAnsi="Sylfaen"/>
          <w:lang w:val="ka-GE"/>
        </w:rPr>
        <w:t>;</w:t>
      </w:r>
    </w:p>
    <w:p w14:paraId="5389B0B7" w14:textId="77777777" w:rsidR="00CA2FA4" w:rsidRPr="005627A2" w:rsidRDefault="00CA2FA4" w:rsidP="00DB446F">
      <w:pPr>
        <w:numPr>
          <w:ilvl w:val="3"/>
          <w:numId w:val="20"/>
        </w:numPr>
        <w:spacing w:after="0" w:line="240" w:lineRule="auto"/>
        <w:ind w:left="0"/>
        <w:jc w:val="both"/>
        <w:rPr>
          <w:rFonts w:ascii="Sylfaen" w:hAnsi="Sylfaen"/>
        </w:rPr>
      </w:pPr>
      <w:r w:rsidRPr="00B01FB0">
        <w:rPr>
          <w:rFonts w:ascii="Sylfaen" w:hAnsi="Sylfaen"/>
          <w:lang w:val="ka-GE"/>
        </w:rPr>
        <w:t>მომზადდა დოკუმენტი - „ხედვა 2030: ეროვნული განვითარების სტრატეგია“, რომლის საბოლოო ვერსია მიეწოდა საქართველოს მთავრობის ადმინისტრაციას</w:t>
      </w:r>
      <w:r>
        <w:rPr>
          <w:rFonts w:ascii="Sylfaen" w:hAnsi="Sylfaen"/>
          <w:lang w:val="ka-GE"/>
        </w:rPr>
        <w:t>;</w:t>
      </w:r>
    </w:p>
    <w:p w14:paraId="644D483A" w14:textId="77777777" w:rsidR="00CA2FA4" w:rsidRPr="00B01FB0" w:rsidRDefault="00CA2FA4" w:rsidP="00DB446F">
      <w:pPr>
        <w:numPr>
          <w:ilvl w:val="3"/>
          <w:numId w:val="20"/>
        </w:numPr>
        <w:spacing w:after="0" w:line="240" w:lineRule="auto"/>
        <w:ind w:left="0"/>
        <w:jc w:val="both"/>
        <w:rPr>
          <w:rFonts w:ascii="Sylfaen" w:hAnsi="Sylfaen"/>
          <w:lang w:val="ka-GE"/>
        </w:rPr>
      </w:pPr>
      <w:r>
        <w:rPr>
          <w:rFonts w:ascii="Sylfaen" w:hAnsi="Sylfaen"/>
          <w:lang w:val="ka-GE"/>
        </w:rPr>
        <w:t xml:space="preserve">მიმდინარეობდა </w:t>
      </w:r>
      <w:r w:rsidRPr="00B01FB0">
        <w:rPr>
          <w:rFonts w:ascii="Sylfaen" w:hAnsi="Sylfaen"/>
          <w:lang w:val="ka-GE"/>
        </w:rPr>
        <w:t>მუშაობა საერთაშორისო პრაქტიკის კვლევებისა და ანალიტიკური მოსაზრებების შემუშავებაზე</w:t>
      </w:r>
      <w:r>
        <w:rPr>
          <w:rFonts w:ascii="Sylfaen" w:hAnsi="Sylfaen"/>
          <w:lang w:val="ka-GE"/>
        </w:rPr>
        <w:t>,</w:t>
      </w:r>
      <w:r w:rsidRPr="00B01FB0">
        <w:rPr>
          <w:rFonts w:ascii="Sylfaen" w:hAnsi="Sylfaen"/>
          <w:lang w:val="ka-GE"/>
        </w:rPr>
        <w:t xml:space="preserve"> მომზადდა: </w:t>
      </w:r>
    </w:p>
    <w:p w14:paraId="03D8BA8E" w14:textId="77777777" w:rsidR="00CA2FA4" w:rsidRPr="00E33830" w:rsidRDefault="00CA2FA4" w:rsidP="00DB446F">
      <w:pPr>
        <w:pStyle w:val="ListParagraph"/>
        <w:numPr>
          <w:ilvl w:val="0"/>
          <w:numId w:val="5"/>
        </w:numPr>
        <w:spacing w:after="0" w:line="240" w:lineRule="auto"/>
        <w:jc w:val="both"/>
        <w:rPr>
          <w:rFonts w:ascii="Sylfaen" w:hAnsi="Sylfaen" w:cs="Sylfaen"/>
        </w:rPr>
      </w:pPr>
      <w:r w:rsidRPr="00E33830">
        <w:rPr>
          <w:rFonts w:ascii="Sylfaen" w:hAnsi="Sylfaen" w:cs="Sylfaen"/>
        </w:rPr>
        <w:t>11 ანალიტიკურ-სამართლებრივი კვლევა სხვადასხვა საკითხზე</w:t>
      </w:r>
      <w:r>
        <w:rPr>
          <w:rFonts w:ascii="Sylfaen" w:hAnsi="Sylfaen" w:cs="Sylfaen"/>
        </w:rPr>
        <w:t>;</w:t>
      </w:r>
    </w:p>
    <w:p w14:paraId="2C799920" w14:textId="77777777" w:rsidR="00CA2FA4" w:rsidRPr="00E33830" w:rsidRDefault="00CA2FA4" w:rsidP="00DB446F">
      <w:pPr>
        <w:pStyle w:val="ListParagraph"/>
        <w:numPr>
          <w:ilvl w:val="0"/>
          <w:numId w:val="5"/>
        </w:numPr>
        <w:spacing w:after="0" w:line="240" w:lineRule="auto"/>
        <w:jc w:val="both"/>
        <w:rPr>
          <w:rFonts w:ascii="Sylfaen" w:hAnsi="Sylfaen" w:cs="Sylfaen"/>
        </w:rPr>
      </w:pPr>
      <w:r w:rsidRPr="00E33830">
        <w:rPr>
          <w:rFonts w:ascii="Sylfaen" w:hAnsi="Sylfaen" w:cs="Sylfaen"/>
        </w:rPr>
        <w:t>13 მოსაზრება სხვადასხვა საკანონმდებლო წინადადებასა თუ ცვლილებების კანონპროეტზე</w:t>
      </w:r>
      <w:r>
        <w:rPr>
          <w:rFonts w:ascii="Sylfaen" w:hAnsi="Sylfaen" w:cs="Sylfaen"/>
        </w:rPr>
        <w:t>;</w:t>
      </w:r>
    </w:p>
    <w:p w14:paraId="4FF43BAA" w14:textId="77777777" w:rsidR="00CA2FA4" w:rsidRPr="00E33830" w:rsidRDefault="00CA2FA4" w:rsidP="00DB446F">
      <w:pPr>
        <w:pStyle w:val="ListParagraph"/>
        <w:numPr>
          <w:ilvl w:val="0"/>
          <w:numId w:val="5"/>
        </w:numPr>
        <w:spacing w:after="0" w:line="240" w:lineRule="auto"/>
        <w:jc w:val="both"/>
        <w:rPr>
          <w:rFonts w:ascii="Sylfaen" w:hAnsi="Sylfaen" w:cs="Sylfaen"/>
        </w:rPr>
      </w:pPr>
      <w:r w:rsidRPr="00E33830">
        <w:rPr>
          <w:rFonts w:ascii="Sylfaen" w:hAnsi="Sylfaen" w:cs="Sylfaen"/>
        </w:rPr>
        <w:t>12 ექსპერტული მოსაზრება სხვადასხვა პოლიტიკის დოკუმენტზე, მათ შორის საქართველოს უსაფრთხოების ეროვნულ კონცეფციაზე</w:t>
      </w:r>
      <w:r>
        <w:rPr>
          <w:rFonts w:ascii="Sylfaen" w:hAnsi="Sylfaen" w:cs="Sylfaen"/>
        </w:rPr>
        <w:t>;</w:t>
      </w:r>
    </w:p>
    <w:p w14:paraId="67A1B6D5" w14:textId="77777777" w:rsidR="00CA2FA4" w:rsidRPr="00E33830" w:rsidRDefault="00CA2FA4" w:rsidP="00DB446F">
      <w:pPr>
        <w:pStyle w:val="ListParagraph"/>
        <w:numPr>
          <w:ilvl w:val="0"/>
          <w:numId w:val="5"/>
        </w:numPr>
        <w:spacing w:after="0" w:line="240" w:lineRule="auto"/>
        <w:jc w:val="both"/>
        <w:rPr>
          <w:rFonts w:ascii="Sylfaen" w:hAnsi="Sylfaen" w:cs="Sylfaen"/>
        </w:rPr>
      </w:pPr>
      <w:r w:rsidRPr="00E33830">
        <w:rPr>
          <w:rFonts w:ascii="Sylfaen" w:hAnsi="Sylfaen" w:cs="Sylfaen"/>
        </w:rPr>
        <w:t>6 შესრულებისა და მონიტორინგის ანგარიში, მათ შორის, საქართველოს ეროვნული ანტიკორუფციული სტრატეგიისა და მისი განხორციელების სამოქმედო გეგმის შესრულების თვითშეფასების ანგარიში 2022 წლის მდგომარეობით</w:t>
      </w:r>
      <w:r>
        <w:rPr>
          <w:rFonts w:ascii="Sylfaen" w:hAnsi="Sylfaen" w:cs="Sylfaen"/>
        </w:rPr>
        <w:t>;</w:t>
      </w:r>
    </w:p>
    <w:p w14:paraId="41EFED8F" w14:textId="77777777" w:rsidR="00CA2FA4" w:rsidRPr="00E33830" w:rsidRDefault="00CA2FA4" w:rsidP="00DB446F">
      <w:pPr>
        <w:pStyle w:val="ListParagraph"/>
        <w:numPr>
          <w:ilvl w:val="0"/>
          <w:numId w:val="5"/>
        </w:numPr>
        <w:spacing w:after="0" w:line="240" w:lineRule="auto"/>
        <w:jc w:val="both"/>
        <w:rPr>
          <w:rFonts w:ascii="Sylfaen" w:hAnsi="Sylfaen" w:cs="Sylfaen"/>
        </w:rPr>
      </w:pPr>
      <w:r w:rsidRPr="00E33830">
        <w:rPr>
          <w:rFonts w:ascii="Sylfaen" w:hAnsi="Sylfaen" w:cs="Sylfaen"/>
        </w:rPr>
        <w:t>13 საინფორმაციო დოკუმენტი, მათ შორის, ბავშვის უფლებათა და გენდერული თანასწორობის ხელშეწყობის კუთხით განხორციელებულ ღონისძიებებზე, ასევე, კიბერდანაშაულთან ბრძოლის მიმართულებით განხორციელებულ ღონისძიებებზე.</w:t>
      </w:r>
    </w:p>
    <w:p w14:paraId="2C795B2C"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 არსებითი დახმარება გაეწია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r>
        <w:rPr>
          <w:rFonts w:ascii="Sylfaen" w:hAnsi="Sylfaen"/>
          <w:lang w:val="ka-GE"/>
        </w:rPr>
        <w:t>;</w:t>
      </w:r>
    </w:p>
    <w:p w14:paraId="46AB60C1" w14:textId="77777777" w:rsidR="00CA2FA4" w:rsidRDefault="00CA2FA4" w:rsidP="00DB446F">
      <w:pPr>
        <w:numPr>
          <w:ilvl w:val="3"/>
          <w:numId w:val="20"/>
        </w:numPr>
        <w:spacing w:after="0" w:line="240" w:lineRule="auto"/>
        <w:ind w:left="0"/>
        <w:jc w:val="both"/>
        <w:rPr>
          <w:rFonts w:ascii="Sylfaen" w:hAnsi="Sylfaen"/>
        </w:rPr>
      </w:pPr>
      <w:r w:rsidRPr="00613BDE">
        <w:rPr>
          <w:rFonts w:ascii="Sylfaen" w:hAnsi="Sylfaen"/>
        </w:rPr>
        <w:t>ევროკავშირის კომისიის მხრიდან საქართველოს მიერ ევროკავშირში გაწევრიანების განაცხადთან დაკავშირებით მოსაზრების მომზადების მიზნით, კომპეტენციის ფარგლებში ორგანიზება გა</w:t>
      </w:r>
      <w:r>
        <w:rPr>
          <w:rFonts w:ascii="Sylfaen" w:hAnsi="Sylfaen"/>
          <w:lang w:val="ka-GE"/>
        </w:rPr>
        <w:t>ე</w:t>
      </w:r>
      <w:r w:rsidRPr="00613BDE">
        <w:rPr>
          <w:rFonts w:ascii="Sylfaen" w:hAnsi="Sylfaen"/>
        </w:rPr>
        <w:t>წია საქართველოს მთავრობისთვის გამოგზავნილი კითხვარის შევსებას</w:t>
      </w:r>
      <w:r>
        <w:rPr>
          <w:rFonts w:ascii="Sylfaen" w:hAnsi="Sylfaen"/>
          <w:lang w:val="ka-GE"/>
        </w:rPr>
        <w:t>;</w:t>
      </w:r>
    </w:p>
    <w:p w14:paraId="37ABA7AD"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ევროკავშირის სამართლის წყაროებთან დაახლოების მიზნით გაცემული</w:t>
      </w:r>
      <w:r>
        <w:rPr>
          <w:rFonts w:ascii="Sylfaen" w:hAnsi="Sylfaen"/>
          <w:lang w:val="ka-GE"/>
        </w:rPr>
        <w:t xml:space="preserve"> იქნ</w:t>
      </w:r>
      <w:r w:rsidRPr="005627A2">
        <w:rPr>
          <w:rFonts w:ascii="Sylfaen" w:hAnsi="Sylfaen"/>
        </w:rPr>
        <w:t xml:space="preserve">ა </w:t>
      </w:r>
      <w:r>
        <w:rPr>
          <w:rFonts w:ascii="Sylfaen" w:hAnsi="Sylfaen"/>
          <w:lang w:val="ka-GE"/>
        </w:rPr>
        <w:t>38</w:t>
      </w:r>
      <w:r w:rsidRPr="005627A2">
        <w:rPr>
          <w:rFonts w:ascii="Sylfaen" w:hAnsi="Sylfaen"/>
        </w:rPr>
        <w:t xml:space="preserve"> დასკვნა კანონქვემდებარე ნორმატიული აქტებისა და </w:t>
      </w:r>
      <w:r>
        <w:rPr>
          <w:rFonts w:ascii="Sylfaen" w:hAnsi="Sylfaen"/>
          <w:lang w:val="ka-GE"/>
        </w:rPr>
        <w:t>7</w:t>
      </w:r>
      <w:r w:rsidRPr="005627A2">
        <w:rPr>
          <w:rFonts w:ascii="Sylfaen" w:hAnsi="Sylfaen"/>
        </w:rPr>
        <w:t xml:space="preserve"> დასკვნა საკანონმდებლო ნორმატიული აქტების შესახებ</w:t>
      </w:r>
      <w:r>
        <w:rPr>
          <w:rFonts w:ascii="Sylfaen" w:hAnsi="Sylfaen"/>
          <w:lang w:val="ka-GE"/>
        </w:rPr>
        <w:t>;</w:t>
      </w:r>
    </w:p>
    <w:p w14:paraId="4F4C7056"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 xml:space="preserve">ადამიანის უფლებათა ევროპულ სასამართლოში საქართველოს მთავრობის პოზიციის წარდგენის მიზნით დამუშავდა </w:t>
      </w:r>
      <w:r>
        <w:rPr>
          <w:rFonts w:ascii="Sylfaen" w:hAnsi="Sylfaen"/>
          <w:lang w:val="ka-GE"/>
        </w:rPr>
        <w:t>45 კომპლექსური დოკუმენტი, ინდივიდუალურ საჩივრებსა ფს სახელმწიფოთაშორის</w:t>
      </w:r>
      <w:r w:rsidRPr="005627A2">
        <w:rPr>
          <w:rFonts w:ascii="Sylfaen" w:hAnsi="Sylfaen"/>
        </w:rPr>
        <w:t xml:space="preserve"> </w:t>
      </w:r>
      <w:r>
        <w:rPr>
          <w:rFonts w:ascii="Sylfaen" w:hAnsi="Sylfaen"/>
          <w:lang w:val="ka-GE"/>
        </w:rPr>
        <w:t>დავებზე</w:t>
      </w:r>
      <w:r w:rsidRPr="005627A2">
        <w:rPr>
          <w:rFonts w:ascii="Sylfaen" w:hAnsi="Sylfaen"/>
        </w:rPr>
        <w:t xml:space="preserve"> (1</w:t>
      </w:r>
      <w:r>
        <w:rPr>
          <w:rFonts w:ascii="Sylfaen" w:hAnsi="Sylfaen"/>
          <w:lang w:val="ka-GE"/>
        </w:rPr>
        <w:t>6</w:t>
      </w:r>
      <w:r w:rsidRPr="005627A2">
        <w:rPr>
          <w:rFonts w:ascii="Sylfaen" w:hAnsi="Sylfaen"/>
        </w:rPr>
        <w:t xml:space="preserve"> საქმეზე გაიგზავნა 3</w:t>
      </w:r>
      <w:r>
        <w:rPr>
          <w:rFonts w:ascii="Sylfaen" w:hAnsi="Sylfaen"/>
          <w:lang w:val="ka-GE"/>
        </w:rPr>
        <w:t>8</w:t>
      </w:r>
      <w:r w:rsidRPr="005627A2">
        <w:rPr>
          <w:rFonts w:ascii="Sylfaen" w:hAnsi="Sylfaen"/>
        </w:rPr>
        <w:t xml:space="preserve"> კომპლექსური დოკუმენტი, ხოლო </w:t>
      </w:r>
      <w:r>
        <w:rPr>
          <w:rFonts w:ascii="Sylfaen" w:hAnsi="Sylfaen"/>
          <w:lang w:val="ka-GE"/>
        </w:rPr>
        <w:t>7</w:t>
      </w:r>
      <w:r w:rsidRPr="005627A2">
        <w:rPr>
          <w:rFonts w:ascii="Sylfaen" w:hAnsi="Sylfaen"/>
        </w:rPr>
        <w:t xml:space="preserve"> საქმეზე გაიგზავნება უახლოეს მომავალში). ამასთან, გაიგზავნა მთავრობის პოზიცია გაერო-ს ადამიანის უფლებათა კომიტეტში (“HRC”) – </w:t>
      </w:r>
      <w:r>
        <w:rPr>
          <w:rFonts w:ascii="Sylfaen" w:hAnsi="Sylfaen"/>
          <w:lang w:val="ka-GE"/>
        </w:rPr>
        <w:t>4</w:t>
      </w:r>
      <w:r w:rsidRPr="005627A2">
        <w:rPr>
          <w:rFonts w:ascii="Sylfaen" w:hAnsi="Sylfaen"/>
        </w:rPr>
        <w:t xml:space="preserve"> საქმეზე და გაერო-ს ბავშვის უფლებათა კომიტეტში (“CRC”) – 1 საქმეზე</w:t>
      </w:r>
      <w:r>
        <w:rPr>
          <w:rFonts w:ascii="Sylfaen" w:hAnsi="Sylfaen"/>
          <w:lang w:val="ka-GE"/>
        </w:rPr>
        <w:t>;</w:t>
      </w:r>
    </w:p>
    <w:p w14:paraId="427E80F0" w14:textId="77777777" w:rsidR="00CA2FA4" w:rsidRPr="00394335" w:rsidRDefault="00CA2FA4" w:rsidP="00DB446F">
      <w:pPr>
        <w:numPr>
          <w:ilvl w:val="3"/>
          <w:numId w:val="20"/>
        </w:numPr>
        <w:spacing w:after="0" w:line="240" w:lineRule="auto"/>
        <w:ind w:left="0"/>
        <w:jc w:val="both"/>
        <w:rPr>
          <w:rFonts w:ascii="Sylfaen" w:hAnsi="Sylfaen"/>
        </w:rPr>
      </w:pPr>
      <w:r w:rsidRPr="00394335">
        <w:rPr>
          <w:rFonts w:ascii="Sylfaen" w:hAnsi="Sylfaen"/>
        </w:rPr>
        <w:t>ევროპის საბჭოს მინისტრთა კომიტეტ</w:t>
      </w:r>
      <w:r w:rsidRPr="00394335">
        <w:rPr>
          <w:rFonts w:ascii="Sylfaen" w:hAnsi="Sylfaen"/>
          <w:lang w:val="ka-GE"/>
        </w:rPr>
        <w:t>ის მიერ</w:t>
      </w:r>
      <w:r w:rsidRPr="00394335">
        <w:rPr>
          <w:rFonts w:ascii="Sylfaen" w:hAnsi="Sylfaen"/>
        </w:rPr>
        <w:t xml:space="preserve"> და</w:t>
      </w:r>
      <w:r w:rsidRPr="00394335">
        <w:rPr>
          <w:rFonts w:ascii="Sylfaen" w:hAnsi="Sylfaen"/>
          <w:lang w:val="ka-GE"/>
        </w:rPr>
        <w:t>ი</w:t>
      </w:r>
      <w:r w:rsidRPr="00394335">
        <w:rPr>
          <w:rFonts w:ascii="Sylfaen" w:hAnsi="Sylfaen"/>
        </w:rPr>
        <w:t xml:space="preserve">ხურა </w:t>
      </w:r>
      <w:r>
        <w:rPr>
          <w:rFonts w:ascii="Sylfaen" w:hAnsi="Sylfaen"/>
          <w:lang w:val="ka-GE"/>
        </w:rPr>
        <w:t>4</w:t>
      </w:r>
      <w:r w:rsidRPr="00394335">
        <w:rPr>
          <w:rFonts w:ascii="Sylfaen" w:hAnsi="Sylfaen"/>
        </w:rPr>
        <w:t xml:space="preserve"> საქმე</w:t>
      </w:r>
      <w:r w:rsidRPr="00394335">
        <w:rPr>
          <w:rFonts w:ascii="Sylfaen" w:hAnsi="Sylfaen"/>
          <w:lang w:val="ka-GE"/>
        </w:rPr>
        <w:t>;</w:t>
      </w:r>
    </w:p>
    <w:p w14:paraId="0A254E08"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 xml:space="preserve">2008 წლის აგვისტოს ომთან დაკავშირებით ადამიანის უფლებათა ევროპულმა </w:t>
      </w:r>
      <w:r>
        <w:rPr>
          <w:rFonts w:ascii="Sylfaen" w:hAnsi="Sylfaen"/>
        </w:rPr>
        <w:t>სასამართლო</w:t>
      </w:r>
      <w:r>
        <w:rPr>
          <w:rFonts w:ascii="Sylfaen" w:hAnsi="Sylfaen"/>
          <w:lang w:val="ka-GE"/>
        </w:rPr>
        <w:t>ს მიერ</w:t>
      </w:r>
      <w:r w:rsidRPr="005627A2">
        <w:rPr>
          <w:rFonts w:ascii="Sylfaen" w:hAnsi="Sylfaen"/>
        </w:rPr>
        <w:t xml:space="preserve"> რუსეთის კოორდინაციით ცხინვალის რეგიონში მცხოვრებთა მიერ საქართველოს წინააღმდეგ წარდგენილ 370 ინდივიდუალურ საჩივარზე („ცხოვრებოვა საქართველოს წინააღმდეგ და 369 სხვა საჩივარი“) გამოაქვეყნ</w:t>
      </w:r>
      <w:r>
        <w:rPr>
          <w:rFonts w:ascii="Sylfaen" w:hAnsi="Sylfaen"/>
          <w:lang w:val="ka-GE"/>
        </w:rPr>
        <w:t>ებული იქნა</w:t>
      </w:r>
      <w:r w:rsidRPr="005627A2">
        <w:rPr>
          <w:rFonts w:ascii="Sylfaen" w:hAnsi="Sylfaen"/>
        </w:rPr>
        <w:t xml:space="preserve"> განჩინება და საჩივრები დაუშვებლად გამოცხად</w:t>
      </w:r>
      <w:r>
        <w:rPr>
          <w:rFonts w:ascii="Sylfaen" w:hAnsi="Sylfaen"/>
          <w:lang w:val="ka-GE"/>
        </w:rPr>
        <w:t>დ</w:t>
      </w:r>
      <w:r w:rsidRPr="005627A2">
        <w:rPr>
          <w:rFonts w:ascii="Sylfaen" w:hAnsi="Sylfaen"/>
        </w:rPr>
        <w:t xml:space="preserve">ა. ევროპულმა სასამართლომ გაიზიარა ქართული მხარის არგუმენტები, რომ </w:t>
      </w:r>
      <w:r w:rsidRPr="005627A2">
        <w:rPr>
          <w:rFonts w:ascii="Sylfaen" w:hAnsi="Sylfaen"/>
        </w:rPr>
        <w:lastRenderedPageBreak/>
        <w:t>ხსენებული საჩივრები იყო აშკარად დაუსაბუთებელი, ვინაიდან ვერ იქნა წარდგენილი მინიმალური სტანდარტის მტკიცებულებები მომჩივანთა პრეტენზიების გასამყარებლად</w:t>
      </w:r>
      <w:r>
        <w:rPr>
          <w:rFonts w:ascii="Sylfaen" w:hAnsi="Sylfaen"/>
          <w:lang w:val="ka-GE"/>
        </w:rPr>
        <w:t>;</w:t>
      </w:r>
    </w:p>
    <w:p w14:paraId="542F5063"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მომზადდა რამდენიმე კომპლექსური ანგარიში: 2021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დასრულებული საქმეები (მოიცავს დეტალურ ინფორმაციას 2021 წელს 2 გადაწყვეტილების აღსრულების თაობაზე); 2021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მიმდინარე საქმეები (მოიცავს დეტალურ ინფორმაციას 53 გადაწყვეტილებისა და 24 განჩინების აღსრულების მდგომარეობის თაობაზე) და 2021 წლის ანგარიში გაერთიანებული ერების ორგანიზაციის კომიტეტების მიერ საქართველოს მიმართ მიღებული გადაწყვეტილებების აღსრულების შესახებ (მოიცავს დეტალურ ინფორმაციას</w:t>
      </w:r>
      <w:r>
        <w:rPr>
          <w:rFonts w:ascii="Sylfaen" w:hAnsi="Sylfaen"/>
        </w:rPr>
        <w:t xml:space="preserve"> 2</w:t>
      </w:r>
      <w:r w:rsidRPr="005627A2">
        <w:rPr>
          <w:rFonts w:ascii="Sylfaen" w:hAnsi="Sylfaen"/>
        </w:rPr>
        <w:t xml:space="preserve"> გადაწყვეტილების თაობაზე</w:t>
      </w:r>
      <w:r>
        <w:rPr>
          <w:rFonts w:ascii="Sylfaen" w:hAnsi="Sylfaen"/>
        </w:rPr>
        <w:t>)</w:t>
      </w:r>
      <w:r>
        <w:rPr>
          <w:rFonts w:ascii="Sylfaen" w:hAnsi="Sylfaen"/>
          <w:lang w:val="ka-GE"/>
        </w:rPr>
        <w:t>;</w:t>
      </w:r>
      <w:r w:rsidRPr="005627A2">
        <w:rPr>
          <w:rFonts w:ascii="Sylfaen" w:hAnsi="Sylfaen"/>
        </w:rPr>
        <w:t xml:space="preserve"> </w:t>
      </w:r>
    </w:p>
    <w:p w14:paraId="362BCABF"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აქტიურად მიმდინარეობდა თანამშრომლობა სისხლის სამართლის საერთაშორისო სასამართლოსთან (ჰააგის სასამართლო</w:t>
      </w:r>
      <w:r>
        <w:rPr>
          <w:rFonts w:ascii="Sylfaen" w:hAnsi="Sylfaen"/>
        </w:rPr>
        <w:t>)</w:t>
      </w:r>
      <w:r>
        <w:rPr>
          <w:rFonts w:ascii="Sylfaen" w:hAnsi="Sylfaen"/>
          <w:lang w:val="ka-GE"/>
        </w:rPr>
        <w:t>;</w:t>
      </w:r>
    </w:p>
    <w:p w14:paraId="490DC0A0"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უზრუნველყოფ</w:t>
      </w:r>
      <w:r>
        <w:rPr>
          <w:rFonts w:ascii="Sylfaen" w:hAnsi="Sylfaen"/>
          <w:lang w:val="ka-GE"/>
        </w:rPr>
        <w:t>ილი იქნა</w:t>
      </w:r>
      <w:r w:rsidRPr="005627A2">
        <w:rPr>
          <w:rFonts w:ascii="Sylfaen" w:hAnsi="Sylfaen"/>
        </w:rPr>
        <w:t xml:space="preserve"> 10  საარბიტრაჟო დავის ფარგლებში სახელმწიფო წარმომადგენლობა</w:t>
      </w:r>
      <w:r>
        <w:rPr>
          <w:rFonts w:ascii="Sylfaen" w:hAnsi="Sylfaen"/>
          <w:lang w:val="ka-GE"/>
        </w:rPr>
        <w:t>;</w:t>
      </w:r>
    </w:p>
    <w:p w14:paraId="2FA39FA7" w14:textId="77777777" w:rsidR="00CA2FA4" w:rsidRPr="005627A2" w:rsidRDefault="00CA2FA4" w:rsidP="00DB446F">
      <w:pPr>
        <w:numPr>
          <w:ilvl w:val="3"/>
          <w:numId w:val="20"/>
        </w:numPr>
        <w:spacing w:after="0" w:line="240" w:lineRule="auto"/>
        <w:ind w:left="0"/>
        <w:jc w:val="both"/>
        <w:rPr>
          <w:rFonts w:ascii="Sylfaen" w:hAnsi="Sylfaen"/>
        </w:rPr>
      </w:pPr>
      <w:r w:rsidRPr="00B01FB0">
        <w:rPr>
          <w:rFonts w:ascii="Sylfaen" w:hAnsi="Sylfaen" w:cs="Sylfaen"/>
          <w:lang w:val="ka-GE"/>
        </w:rPr>
        <w:t>კომპეტენციის ფარგლებში, ხელშეკრულებათა ექსპერტიზის მიმართულებით რეაგირება განხორციელდა 306 მომართვაზე/წერილზე (როგორც საერთაშორისო, ისე კერძო ხასიათის ხელშეკრულების პროექტები), ხოლო სასამართლო წარმომადგენლობისა და ადმინისტრაციული საჩივრების მიმართულებით 6 ადმინისტრაციულ საჩივარზე</w:t>
      </w:r>
      <w:r>
        <w:rPr>
          <w:rFonts w:ascii="Sylfaen" w:hAnsi="Sylfaen" w:cs="Sylfaen"/>
          <w:lang w:val="ka-GE"/>
        </w:rPr>
        <w:t xml:space="preserve"> და</w:t>
      </w:r>
      <w:r w:rsidRPr="00B01FB0">
        <w:rPr>
          <w:rFonts w:ascii="Sylfaen" w:hAnsi="Sylfaen" w:cs="Sylfaen"/>
          <w:lang w:val="ka-GE"/>
        </w:rPr>
        <w:t xml:space="preserve"> საერთო სასამართლოებიდან და აღმასრულებელი ხელისუფლების სხვა დაწესებულებებიდან შემოსულ 125  მომართვაზე/წერილზე</w:t>
      </w:r>
      <w:r>
        <w:rPr>
          <w:rFonts w:ascii="Sylfaen" w:hAnsi="Sylfaen" w:cs="Sylfaen"/>
          <w:lang w:val="ka-GE"/>
        </w:rPr>
        <w:t>,</w:t>
      </w:r>
      <w:r w:rsidRPr="00B01FB0">
        <w:rPr>
          <w:rFonts w:ascii="Sylfaen" w:hAnsi="Sylfaen" w:cs="Sylfaen"/>
          <w:lang w:val="ka-GE"/>
        </w:rPr>
        <w:t xml:space="preserve"> ასევე, 29  სხვადასხვა სახის კორესპონდენციაზე (შიდა მიმოწერა, მოლაპარაკებებში მონაწილეობის შესახებ მომართვები და სხვ.)</w:t>
      </w:r>
      <w:r>
        <w:rPr>
          <w:rFonts w:ascii="Sylfaen" w:hAnsi="Sylfaen" w:cs="Sylfaen"/>
          <w:lang w:val="ka-GE"/>
        </w:rPr>
        <w:t>;</w:t>
      </w:r>
    </w:p>
    <w:p w14:paraId="3330A83B"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 xml:space="preserve">საქართველოს სასამართლოებში წარმომადგენლობის მიმართულებით 41 სასამართლო დავიდან დასრულდა </w:t>
      </w:r>
      <w:r>
        <w:rPr>
          <w:rFonts w:ascii="Sylfaen" w:hAnsi="Sylfaen"/>
          <w:lang w:val="ka-GE"/>
        </w:rPr>
        <w:t>21</w:t>
      </w:r>
      <w:r w:rsidRPr="005627A2">
        <w:rPr>
          <w:rFonts w:ascii="Sylfaen" w:hAnsi="Sylfaen"/>
        </w:rPr>
        <w:t xml:space="preserve"> სასამართლო დავა; საქართველოს იუსტიციის სამინისტროს მიერ ზემდგომ ინსტანციებში გასაჩივრდა სასამართლო გადაწყვეტილება/განჩინება</w:t>
      </w:r>
      <w:r>
        <w:rPr>
          <w:rFonts w:ascii="Sylfaen" w:hAnsi="Sylfaen"/>
        </w:rPr>
        <w:t xml:space="preserve"> 7</w:t>
      </w:r>
      <w:r w:rsidRPr="005627A2">
        <w:rPr>
          <w:rFonts w:ascii="Sylfaen" w:hAnsi="Sylfaen"/>
        </w:rPr>
        <w:t xml:space="preserve"> საქმეზე, 2 დავასთან დაკავშირებით განხორციელდა წარმომადგენლობა საქართველოს საკონსტიტუციო სასამართლოში</w:t>
      </w:r>
      <w:r>
        <w:rPr>
          <w:rFonts w:ascii="Sylfaen" w:hAnsi="Sylfaen"/>
          <w:lang w:val="ka-GE"/>
        </w:rPr>
        <w:t xml:space="preserve">. ასევე, </w:t>
      </w:r>
      <w:r w:rsidRPr="00B01FB0">
        <w:rPr>
          <w:rFonts w:ascii="Sylfaen" w:hAnsi="Sylfaen" w:cs="Sylfaen"/>
          <w:lang w:val="ka-GE"/>
        </w:rPr>
        <w:t>დასრულდა 1 დავა, სადაც იუსტიციის სამინისტრო ჩართული იყო აჭარის ავტონომიური რესპუბლიკის ფინანსთა და ეკონომიკის სამინისტროს მომართვის საფუძველზე.</w:t>
      </w:r>
      <w:r>
        <w:rPr>
          <w:rFonts w:ascii="Sylfaen" w:hAnsi="Sylfaen"/>
          <w:lang w:val="ka-GE"/>
        </w:rPr>
        <w:t>;</w:t>
      </w:r>
    </w:p>
    <w:p w14:paraId="6CB29BC0"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მიმდინარეობდა 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ხელშეკრულებებით ნაკისრი ვალდებულებების შესრულების კოორდინაცია და უცხო ქვეყნის ფიზიკური/იურიდიული პირებისათვის სამოქალაქო საქმეებზე სამართლებრივი დახმარების აღმოჩენა</w:t>
      </w:r>
      <w:r>
        <w:rPr>
          <w:rFonts w:ascii="Sylfaen" w:hAnsi="Sylfaen"/>
          <w:lang w:val="ka-GE"/>
        </w:rPr>
        <w:t>;</w:t>
      </w:r>
    </w:p>
    <w:p w14:paraId="1B0DF70F"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 xml:space="preserve">წარმოებაში იყო ბავშვთა საერთაშორისო გატაცების საკითხთან დაკავშირებით 38 საქმე. შესაბამისად, </w:t>
      </w:r>
      <w:r>
        <w:rPr>
          <w:rFonts w:ascii="Sylfaen" w:hAnsi="Sylfaen"/>
          <w:lang w:val="ka-GE"/>
        </w:rPr>
        <w:t>მიმდინარეობდა</w:t>
      </w:r>
      <w:r w:rsidRPr="005627A2">
        <w:rPr>
          <w:rFonts w:ascii="Sylfaen" w:hAnsi="Sylfaen"/>
        </w:rPr>
        <w:t xml:space="preserve"> თანამშრომლობა უკრაინასთან, ისრაელის სახელმწიფოსთან,</w:t>
      </w:r>
      <w:r>
        <w:rPr>
          <w:rFonts w:ascii="Sylfaen" w:hAnsi="Sylfaen"/>
          <w:lang w:val="ka-GE"/>
        </w:rPr>
        <w:t xml:space="preserve"> </w:t>
      </w:r>
      <w:r w:rsidRPr="005627A2">
        <w:rPr>
          <w:rFonts w:ascii="Sylfaen" w:hAnsi="Sylfaen"/>
        </w:rPr>
        <w:t>საბერძნეთის, საფრანგეთის, ერაყის, ბელარუსის, კვიპროსის,  იტალიის, გერმანიის ფედერაციულ</w:t>
      </w:r>
      <w:r>
        <w:rPr>
          <w:rFonts w:ascii="Sylfaen" w:hAnsi="Sylfaen"/>
          <w:lang w:val="ka-GE"/>
        </w:rPr>
        <w:t>,</w:t>
      </w:r>
      <w:r w:rsidRPr="005627A2">
        <w:rPr>
          <w:rFonts w:ascii="Sylfaen" w:hAnsi="Sylfaen"/>
        </w:rPr>
        <w:t xml:space="preserve"> სომხეთის</w:t>
      </w:r>
      <w:r>
        <w:rPr>
          <w:rFonts w:ascii="Sylfaen" w:hAnsi="Sylfaen"/>
          <w:lang w:val="ka-GE"/>
        </w:rPr>
        <w:t>,</w:t>
      </w:r>
      <w:r w:rsidRPr="005627A2">
        <w:rPr>
          <w:rFonts w:ascii="Sylfaen" w:hAnsi="Sylfaen"/>
        </w:rPr>
        <w:t xml:space="preserve"> ყაზახეთის და პოლონეთის </w:t>
      </w:r>
      <w:r>
        <w:rPr>
          <w:rFonts w:ascii="Sylfaen" w:hAnsi="Sylfaen"/>
        </w:rPr>
        <w:t>რესპუბლიკ</w:t>
      </w:r>
      <w:r>
        <w:rPr>
          <w:rFonts w:ascii="Sylfaen" w:hAnsi="Sylfaen"/>
          <w:lang w:val="ka-GE"/>
        </w:rPr>
        <w:t>ებ</w:t>
      </w:r>
      <w:r w:rsidRPr="005627A2">
        <w:rPr>
          <w:rFonts w:ascii="Sylfaen" w:hAnsi="Sylfaen"/>
        </w:rPr>
        <w:t>თან, დიდი ბრიტანეთისა და ჩრდილოეთ ირლანდის გაერთიანებულ</w:t>
      </w:r>
      <w:r>
        <w:rPr>
          <w:rFonts w:ascii="Sylfaen" w:hAnsi="Sylfaen"/>
          <w:lang w:val="ka-GE"/>
        </w:rPr>
        <w:t>,</w:t>
      </w:r>
      <w:r w:rsidRPr="005627A2">
        <w:rPr>
          <w:rFonts w:ascii="Sylfaen" w:hAnsi="Sylfaen"/>
        </w:rPr>
        <w:t xml:space="preserve"> ნიდერლანდების </w:t>
      </w:r>
      <w:r>
        <w:rPr>
          <w:rFonts w:ascii="Sylfaen" w:hAnsi="Sylfaen"/>
          <w:lang w:val="ka-GE"/>
        </w:rPr>
        <w:t xml:space="preserve">და </w:t>
      </w:r>
      <w:r w:rsidRPr="005627A2">
        <w:rPr>
          <w:rFonts w:ascii="Sylfaen" w:hAnsi="Sylfaen"/>
        </w:rPr>
        <w:t>ესპანეთის</w:t>
      </w:r>
      <w:r>
        <w:rPr>
          <w:rFonts w:ascii="Sylfaen" w:hAnsi="Sylfaen"/>
          <w:lang w:val="ka-GE"/>
        </w:rPr>
        <w:t xml:space="preserve"> </w:t>
      </w:r>
      <w:r w:rsidRPr="005627A2">
        <w:rPr>
          <w:rFonts w:ascii="Sylfaen" w:hAnsi="Sylfaen"/>
        </w:rPr>
        <w:t>სამეფო</w:t>
      </w:r>
      <w:r>
        <w:rPr>
          <w:rFonts w:ascii="Sylfaen" w:hAnsi="Sylfaen"/>
          <w:lang w:val="ka-GE"/>
        </w:rPr>
        <w:t>ებ</w:t>
      </w:r>
      <w:r w:rsidRPr="005627A2">
        <w:rPr>
          <w:rFonts w:ascii="Sylfaen" w:hAnsi="Sylfaen"/>
        </w:rPr>
        <w:t>თან.  მუშაობა დასრულდა 24 საქმეზე</w:t>
      </w:r>
      <w:r>
        <w:rPr>
          <w:rFonts w:ascii="Sylfaen" w:hAnsi="Sylfaen"/>
          <w:lang w:val="ka-GE"/>
        </w:rPr>
        <w:t>;</w:t>
      </w:r>
    </w:p>
    <w:p w14:paraId="01CBB9EB"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სისხლის სამართლის სფეროში საერთაშორისო თანამშრომლობის ფარგლებში სასჯელის შემდგომი მოხდის მიზნით განხორციელდა 36 ძებნილი პირის ექსტრადიცია. აქედან 31 ძებნილი პირი გადაეცა უცხო ქვეყანის შესაბამის ორგანოებს საქართველოდან, ხოლო 5 ძებნილი პირი ექსტრადირებულ იქნა საქართველოში</w:t>
      </w:r>
      <w:r>
        <w:rPr>
          <w:rFonts w:ascii="Sylfaen" w:hAnsi="Sylfaen"/>
          <w:lang w:val="ka-GE"/>
        </w:rPr>
        <w:t>;</w:t>
      </w:r>
    </w:p>
    <w:p w14:paraId="7FA81A13"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ადამიანით ვაჭრობის (ტრეფიკინგის) წინააღმდეგ ბრძოლის ფარგლებში მიგრაციის სამთავრობო კომისიას წარედგინა ანგარიში მიგრაციის სტრატეგიის 2021 წლის სამოქმედო გეგმის მე-4 კვარტლისა და სრული 2021 წლის შესრულების თაობაზე; მომზადდა ადამიანით ვაჭრობის (ტრეფიკინგის) წინააღმდეგ ბრძოლის 2021-2022 წლების სამოქმედო გეგმის შესრულების (2021 წლის) ანგარიში</w:t>
      </w:r>
      <w:r>
        <w:rPr>
          <w:rFonts w:ascii="Sylfaen" w:hAnsi="Sylfaen"/>
          <w:lang w:val="ka-GE"/>
        </w:rPr>
        <w:t>;</w:t>
      </w:r>
    </w:p>
    <w:p w14:paraId="6EFD4376"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lastRenderedPageBreak/>
        <w:t>მომზადდა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ბრძოლის 2021-2022 წლების სამოქმედო გეგმის შუალედური (2021 წლის) ანგარიში</w:t>
      </w:r>
      <w:r>
        <w:rPr>
          <w:rFonts w:ascii="Sylfaen" w:hAnsi="Sylfaen"/>
          <w:lang w:val="ka-GE"/>
        </w:rPr>
        <w:t>;</w:t>
      </w:r>
      <w:r w:rsidRPr="005627A2">
        <w:rPr>
          <w:rFonts w:ascii="Sylfaen" w:hAnsi="Sylfaen"/>
        </w:rPr>
        <w:t xml:space="preserve"> </w:t>
      </w:r>
    </w:p>
    <w:p w14:paraId="051200AE"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ნარკომანიასთან ბრძოლის პოლიტიკის დახვეწისა და ნარკოვითარების მონიტორინგის მიზნით EMCDDA-თან თანამშრომლობით მომზადდა ეროვნული ნარკოკანონმდებლობის მოკლე მიმოხილვა და ანალიზი და ინფორმაცია განთავსდა EMCDDA-ს ოფიციალურ გვერდზე; მომზადდა დაწესებულებათა ევროპული კვლევის (EFSQ)  ანგარიში, ითარგმნა ქართულად და გაუზიარდა EMCDDA-ს; მომზადდა კვლევის „ევროპული ვებგამოკითხვა ნარკოტიკებზე“ ანგარიში და საინფორმაციო ცნობარი და გაუზიარდა EMCDDA-ს და მომზადდა მოსაზრებები ნარკოტიკული საშუალება „ბუპრენორფინის“ ოდენობის ცვლილების კანონის პროექტზე; დამუშავდა ნალოქსონის სარეცეპტო სიიდან ამოღების საკითხზე პარლამენტის ჯანდაცვის კომიტეტის მიერ მომზადებული საკანონმდებლო ცვლილების პროექტი</w:t>
      </w:r>
      <w:r>
        <w:rPr>
          <w:rFonts w:ascii="Sylfaen" w:hAnsi="Sylfaen"/>
          <w:lang w:val="ka-GE"/>
        </w:rPr>
        <w:t>;</w:t>
      </w:r>
    </w:p>
    <w:p w14:paraId="1EB0BB9A"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გაეროს უშიშროების საბჭოს რეზოლუციების შესრულების საკითხების ფარგლებში მომზადდა ანგარიში ეუთოს კითხვარზე - „ქცევის კოდექსი“ საქართველოს იუსტიციის სამინისტროსა და მის დაქვემდებარებაში არსებული სსიპ-ების კომპეტენციებს მიკუთვნებულ საკითხებზე, მომზადდა ინფორმაცია MONEYVAL-ის გაძლიერებული follow up ანგარიშისთვის საქართველოს იუსტიციის სამინისტროსა და მის ზედამხედველობას დაქვემდებარებული ანგარიშვალდებული პირების კომპეტენციას მიკუთვნებულ საკითხებზე და მომზადდა რეკომენდაციები და კომენტარები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2022-2025 წლების ეროვნული სამოქმედო გეგმაზე</w:t>
      </w:r>
      <w:r>
        <w:rPr>
          <w:rFonts w:ascii="Sylfaen" w:hAnsi="Sylfaen"/>
        </w:rPr>
        <w:t>“</w:t>
      </w:r>
      <w:r>
        <w:rPr>
          <w:rFonts w:ascii="Sylfaen" w:hAnsi="Sylfaen"/>
          <w:lang w:val="ka-GE"/>
        </w:rPr>
        <w:t>;</w:t>
      </w:r>
    </w:p>
    <w:p w14:paraId="7D19B2BF"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საერთაშორისო ჰუმანიტარული სამართლის იმპლემენტაციის ფარგლებში განახლდა საერთაშორისო ჰუმანიტარული სამართლის იმპლემენტაციის 2022-2023 წლების სამოქმედო გეგმის პროექტი</w:t>
      </w:r>
      <w:r>
        <w:rPr>
          <w:rFonts w:ascii="Sylfaen" w:hAnsi="Sylfaen"/>
          <w:lang w:val="ka-GE"/>
        </w:rPr>
        <w:t>;</w:t>
      </w:r>
    </w:p>
    <w:p w14:paraId="5DEB453E" w14:textId="77777777" w:rsidR="00CA2FA4" w:rsidRPr="005627A2" w:rsidRDefault="00CA2FA4" w:rsidP="00DB446F">
      <w:pPr>
        <w:numPr>
          <w:ilvl w:val="3"/>
          <w:numId w:val="20"/>
        </w:numPr>
        <w:spacing w:after="0" w:line="240" w:lineRule="auto"/>
        <w:ind w:left="0"/>
        <w:jc w:val="both"/>
        <w:rPr>
          <w:rFonts w:ascii="Sylfaen" w:hAnsi="Sylfaen"/>
        </w:rPr>
      </w:pPr>
      <w:r w:rsidRPr="005627A2">
        <w:rPr>
          <w:rFonts w:ascii="Sylfaen" w:hAnsi="Sylfaen"/>
        </w:rPr>
        <w:t>განახლდა სამოქალაქო თანასწორობისა და ინტეგრაციის 2021 წლის სამოქმედო გეგმა (იუსტიციის სამინისტროს კომპეტენციის ფარგლებში).</w:t>
      </w:r>
    </w:p>
    <w:p w14:paraId="1EB01D3C" w14:textId="77777777" w:rsidR="00A6727B" w:rsidRPr="00180341" w:rsidRDefault="00A6727B" w:rsidP="00DB446F">
      <w:pPr>
        <w:pStyle w:val="abzacixml"/>
        <w:spacing w:line="240" w:lineRule="auto"/>
        <w:ind w:firstLine="0"/>
        <w:rPr>
          <w:sz w:val="22"/>
          <w:szCs w:val="22"/>
          <w:highlight w:val="yellow"/>
        </w:rPr>
      </w:pPr>
    </w:p>
    <w:p w14:paraId="655E4403" w14:textId="77777777" w:rsidR="00A6727B" w:rsidRPr="00CA2FA4" w:rsidRDefault="00A6727B" w:rsidP="00DB446F">
      <w:pPr>
        <w:pStyle w:val="Heading2"/>
        <w:spacing w:line="240" w:lineRule="auto"/>
        <w:jc w:val="both"/>
        <w:rPr>
          <w:rFonts w:ascii="Sylfaen" w:hAnsi="Sylfaen" w:cs="Sylfaen"/>
          <w:sz w:val="22"/>
          <w:szCs w:val="22"/>
        </w:rPr>
      </w:pPr>
      <w:r w:rsidRPr="00CA2FA4">
        <w:rPr>
          <w:rFonts w:ascii="Sylfaen" w:hAnsi="Sylfaen" w:cs="Sylfaen"/>
          <w:sz w:val="22"/>
          <w:szCs w:val="22"/>
        </w:rPr>
        <w:t>6.3 სსიპ - საჯარო რეესტრის ეროვნული სააგენტოს მომსახურებათა განვითარება და ხელმისაწვდომობა (პროგრამული კოდი 26 08)</w:t>
      </w:r>
    </w:p>
    <w:p w14:paraId="6C641049" w14:textId="77777777" w:rsidR="00A6727B" w:rsidRPr="00CA2FA4" w:rsidRDefault="00A6727B" w:rsidP="00DB446F">
      <w:pPr>
        <w:pStyle w:val="abzacixml"/>
        <w:spacing w:line="240" w:lineRule="auto"/>
        <w:ind w:firstLine="0"/>
        <w:rPr>
          <w:sz w:val="22"/>
          <w:szCs w:val="22"/>
        </w:rPr>
      </w:pPr>
    </w:p>
    <w:p w14:paraId="55D1C19F" w14:textId="77777777" w:rsidR="00A6727B" w:rsidRPr="00CA2FA4" w:rsidRDefault="00A6727B" w:rsidP="00DB446F">
      <w:pPr>
        <w:pStyle w:val="abzacixml"/>
        <w:spacing w:line="240" w:lineRule="auto"/>
        <w:ind w:firstLine="0"/>
        <w:rPr>
          <w:sz w:val="22"/>
          <w:szCs w:val="22"/>
        </w:rPr>
      </w:pPr>
      <w:r w:rsidRPr="00CA2FA4">
        <w:rPr>
          <w:sz w:val="22"/>
          <w:szCs w:val="22"/>
        </w:rPr>
        <w:t>პროგრამის განმახორციელებელი:</w:t>
      </w:r>
    </w:p>
    <w:p w14:paraId="6AFDC966" w14:textId="77777777" w:rsidR="00A6727B" w:rsidRPr="00CA2FA4" w:rsidRDefault="00A6727B" w:rsidP="00DB446F">
      <w:pPr>
        <w:pStyle w:val="ListParagraph"/>
        <w:numPr>
          <w:ilvl w:val="0"/>
          <w:numId w:val="5"/>
        </w:numPr>
        <w:spacing w:after="0" w:line="240" w:lineRule="auto"/>
        <w:rPr>
          <w:rFonts w:ascii="Sylfaen" w:hAnsi="Sylfaen" w:cs="Sylfaen"/>
        </w:rPr>
      </w:pPr>
      <w:r w:rsidRPr="00CA2FA4">
        <w:rPr>
          <w:rFonts w:ascii="Sylfaen" w:hAnsi="Sylfaen" w:cs="Sylfaen"/>
        </w:rPr>
        <w:t>სსიპ - საჯარო რეესტრის ეროვნული სააგენტო</w:t>
      </w:r>
    </w:p>
    <w:p w14:paraId="252449B0" w14:textId="77777777" w:rsidR="00A6727B" w:rsidRPr="00180341" w:rsidRDefault="00A6727B" w:rsidP="00DB446F">
      <w:pPr>
        <w:pStyle w:val="abzacixml"/>
        <w:spacing w:line="240" w:lineRule="auto"/>
        <w:ind w:firstLine="0"/>
        <w:rPr>
          <w:sz w:val="22"/>
          <w:szCs w:val="22"/>
          <w:highlight w:val="yellow"/>
        </w:rPr>
      </w:pPr>
    </w:p>
    <w:p w14:paraId="7D147BB9" w14:textId="77777777" w:rsidR="00CA2FA4" w:rsidRPr="00AE18F4" w:rsidRDefault="00CA2FA4" w:rsidP="00DB446F">
      <w:pPr>
        <w:numPr>
          <w:ilvl w:val="3"/>
          <w:numId w:val="20"/>
        </w:numPr>
        <w:spacing w:after="0" w:line="240" w:lineRule="auto"/>
        <w:ind w:left="0"/>
        <w:jc w:val="both"/>
        <w:rPr>
          <w:rFonts w:ascii="Sylfaen" w:hAnsi="Sylfaen"/>
        </w:rPr>
      </w:pPr>
      <w:r w:rsidRPr="00AE18F4">
        <w:rPr>
          <w:rFonts w:ascii="Sylfaen" w:hAnsi="Sylfaen"/>
        </w:rPr>
        <w:t xml:space="preserve">სისტემური რეგისტრაციის პროექტის „მიწის ნაკვეთებზე უფლებათა სისტემური და სპორადული რეგისტრაციის წესისა და საკადასტრო მონაცემების სრულყოფის შესახებ“ </w:t>
      </w:r>
      <w:r w:rsidRPr="00B01FB0">
        <w:rPr>
          <w:rFonts w:ascii="Sylfaen" w:hAnsi="Sylfaen"/>
          <w:lang w:val="ka-GE"/>
        </w:rPr>
        <w:t>საქართველოს კანონის მიზნებისთვის</w:t>
      </w:r>
      <w:r w:rsidRPr="00AE18F4">
        <w:rPr>
          <w:rFonts w:ascii="Sylfaen" w:hAnsi="Sylfaen"/>
        </w:rPr>
        <w:t xml:space="preserve"> დასრულ</w:t>
      </w:r>
      <w:r>
        <w:rPr>
          <w:rFonts w:ascii="Sylfaen" w:hAnsi="Sylfaen"/>
          <w:lang w:val="ka-GE"/>
        </w:rPr>
        <w:t>დ</w:t>
      </w:r>
      <w:r w:rsidRPr="00AE18F4">
        <w:rPr>
          <w:rFonts w:ascii="Sylfaen" w:hAnsi="Sylfaen"/>
        </w:rPr>
        <w:t>ა მოსამზადებელი სამუშაოები და საინფორმაციო კამპანია გეგმით გათვალისწინებულ ყველა გეოგრაფიულ არეალზე, კერძოდ, 31 ადმინისტრაციულ ერთეულში საველე სამუშაოების ფარგლებში აზომილი</w:t>
      </w:r>
      <w:r>
        <w:rPr>
          <w:rFonts w:ascii="Sylfaen" w:hAnsi="Sylfaen"/>
          <w:lang w:val="ka-GE"/>
        </w:rPr>
        <w:t xml:space="preserve"> იქნ</w:t>
      </w:r>
      <w:r w:rsidRPr="00AE18F4">
        <w:rPr>
          <w:rFonts w:ascii="Sylfaen" w:hAnsi="Sylfaen"/>
        </w:rPr>
        <w:t>ა და სამართლებრივი დამუშავება დასრულ</w:t>
      </w:r>
      <w:r>
        <w:rPr>
          <w:rFonts w:ascii="Sylfaen" w:hAnsi="Sylfaen"/>
          <w:lang w:val="ka-GE"/>
        </w:rPr>
        <w:t>დ</w:t>
      </w:r>
      <w:r w:rsidRPr="00AE18F4">
        <w:rPr>
          <w:rFonts w:ascii="Sylfaen" w:hAnsi="Sylfaen"/>
        </w:rPr>
        <w:t xml:space="preserve">ა </w:t>
      </w:r>
      <w:r>
        <w:rPr>
          <w:rFonts w:ascii="Sylfaen" w:hAnsi="Sylfaen"/>
          <w:lang w:val="ka-GE"/>
        </w:rPr>
        <w:t xml:space="preserve">83 608 </w:t>
      </w:r>
      <w:r w:rsidRPr="00AE18F4">
        <w:rPr>
          <w:rFonts w:ascii="Sylfaen" w:hAnsi="Sylfaen"/>
        </w:rPr>
        <w:t xml:space="preserve"> მიწის ნაკვეთი (</w:t>
      </w:r>
      <w:r>
        <w:rPr>
          <w:rFonts w:ascii="Sylfaen" w:hAnsi="Sylfaen"/>
          <w:lang w:val="ka-GE"/>
        </w:rPr>
        <w:t>24</w:t>
      </w:r>
      <w:r w:rsidRPr="00AE18F4">
        <w:rPr>
          <w:rFonts w:ascii="Sylfaen" w:hAnsi="Sylfaen"/>
        </w:rPr>
        <w:t xml:space="preserve"> </w:t>
      </w:r>
      <w:r>
        <w:rPr>
          <w:rFonts w:ascii="Sylfaen" w:hAnsi="Sylfaen"/>
          <w:lang w:val="ka-GE"/>
        </w:rPr>
        <w:t>378</w:t>
      </w:r>
      <w:r w:rsidRPr="00AE18F4">
        <w:rPr>
          <w:rFonts w:ascii="Sylfaen" w:hAnsi="Sylfaen"/>
        </w:rPr>
        <w:t xml:space="preserve"> ჰა</w:t>
      </w:r>
      <w:r>
        <w:rPr>
          <w:rFonts w:ascii="Sylfaen" w:hAnsi="Sylfaen"/>
        </w:rPr>
        <w:t>)</w:t>
      </w:r>
      <w:r>
        <w:rPr>
          <w:rFonts w:ascii="Sylfaen" w:hAnsi="Sylfaen"/>
          <w:lang w:val="ka-GE"/>
        </w:rPr>
        <w:t xml:space="preserve">, ხოლო მიმდინარეობდა </w:t>
      </w:r>
      <w:r w:rsidRPr="00B01FB0">
        <w:rPr>
          <w:rFonts w:ascii="Sylfaen" w:hAnsi="Sylfaen"/>
          <w:lang w:val="ka-GE"/>
        </w:rPr>
        <w:t>მონაცემების საჯარო გამოქვეყნება, მონაცემების გადამოწმება და უფლებათა რეგისტრაცია 13 ადმინისტრაციულ ერთეულში (ალვანი, კაჭრეთი, ზემო კაჭრეთი, კართუბანი, ანაგა, ფიროსმანი, სამთაწყარო, აკურა, ვანთა, ქვემო გომი, მეტეხი, ძევერა, გომი)</w:t>
      </w:r>
      <w:r>
        <w:rPr>
          <w:rFonts w:ascii="Sylfaen" w:hAnsi="Sylfaen"/>
          <w:lang w:val="ka-GE"/>
        </w:rPr>
        <w:t>;</w:t>
      </w:r>
    </w:p>
    <w:p w14:paraId="15DB6138" w14:textId="77777777" w:rsidR="00CA2FA4" w:rsidRPr="00AE18F4" w:rsidRDefault="00CA2FA4" w:rsidP="00DB446F">
      <w:pPr>
        <w:numPr>
          <w:ilvl w:val="3"/>
          <w:numId w:val="20"/>
        </w:numPr>
        <w:spacing w:after="0" w:line="240" w:lineRule="auto"/>
        <w:ind w:left="0"/>
        <w:jc w:val="both"/>
        <w:rPr>
          <w:rFonts w:ascii="Sylfaen" w:hAnsi="Sylfaen"/>
        </w:rPr>
      </w:pPr>
      <w:r w:rsidRPr="00AE18F4">
        <w:rPr>
          <w:rFonts w:ascii="Sylfaen" w:hAnsi="Sylfaen"/>
        </w:rPr>
        <w:t xml:space="preserve">მიმდინარეობდა ახალი პროექტი, რომლის მიზანია 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w:t>
      </w:r>
      <w:r>
        <w:rPr>
          <w:rFonts w:ascii="Sylfaen" w:hAnsi="Sylfaen"/>
          <w:lang w:val="ka-GE"/>
        </w:rPr>
        <w:t>(</w:t>
      </w:r>
      <w:r w:rsidRPr="00AE18F4">
        <w:rPr>
          <w:rFonts w:ascii="Sylfaen" w:hAnsi="Sylfaen"/>
        </w:rPr>
        <w:t>ე.წ. ქუჩის ხედის</w:t>
      </w:r>
      <w:r>
        <w:rPr>
          <w:rFonts w:ascii="Sylfaen" w:hAnsi="Sylfaen"/>
          <w:lang w:val="ka-GE"/>
        </w:rPr>
        <w:t>)</w:t>
      </w:r>
      <w:r w:rsidRPr="00AE18F4">
        <w:rPr>
          <w:rFonts w:ascii="Sylfaen" w:hAnsi="Sylfaen"/>
        </w:rPr>
        <w:t xml:space="preserve"> მონაცემების წარმოება და „Google Maps“-ზე ინტეგრაცია. აღწერილი</w:t>
      </w:r>
      <w:r>
        <w:rPr>
          <w:rFonts w:ascii="Sylfaen" w:hAnsi="Sylfaen"/>
          <w:lang w:val="ka-GE"/>
        </w:rPr>
        <w:t xml:space="preserve"> იქნ</w:t>
      </w:r>
      <w:r w:rsidRPr="00AE18F4">
        <w:rPr>
          <w:rFonts w:ascii="Sylfaen" w:hAnsi="Sylfaen"/>
        </w:rPr>
        <w:t xml:space="preserve">ა სოფლის ტიპის ყველა დასახლებული პუნქტის სანავიგაციო მონაცემები ციფრულ ფორმატში საქართველოს </w:t>
      </w:r>
      <w:r>
        <w:rPr>
          <w:rFonts w:ascii="Sylfaen" w:hAnsi="Sylfaen"/>
          <w:lang w:val="ka-GE"/>
        </w:rPr>
        <w:t>10</w:t>
      </w:r>
      <w:r w:rsidRPr="00AE18F4">
        <w:rPr>
          <w:rFonts w:ascii="Sylfaen" w:hAnsi="Sylfaen"/>
        </w:rPr>
        <w:t xml:space="preserve"> მუნიციპალიტეტში (საგარეჯო, </w:t>
      </w:r>
      <w:r w:rsidRPr="00AE18F4">
        <w:rPr>
          <w:rFonts w:ascii="Sylfaen" w:hAnsi="Sylfaen"/>
        </w:rPr>
        <w:lastRenderedPageBreak/>
        <w:t>ლანჩხუთი, ოზურგეთი, ჩოხატაური, სენაკი, მარტვილი, მესტია, წალენჯიხა, ჩხოროწყუ, ზუგდიდი), ასევე, განხორციელ</w:t>
      </w:r>
      <w:r>
        <w:rPr>
          <w:rFonts w:ascii="Sylfaen" w:hAnsi="Sylfaen"/>
          <w:lang w:val="ka-GE"/>
        </w:rPr>
        <w:t>დ</w:t>
      </w:r>
      <w:r w:rsidRPr="00AE18F4">
        <w:rPr>
          <w:rFonts w:ascii="Sylfaen" w:hAnsi="Sylfaen"/>
        </w:rPr>
        <w:t xml:space="preserve">ა სამუშაოები ქუჩების 360-გრადუსიანი გადაღების „Street View“ (ქუჩის ხედი) მიმართულებით </w:t>
      </w:r>
      <w:r>
        <w:rPr>
          <w:rFonts w:ascii="Sylfaen" w:hAnsi="Sylfaen"/>
          <w:lang w:val="ka-GE"/>
        </w:rPr>
        <w:t>9</w:t>
      </w:r>
      <w:r w:rsidRPr="00AE18F4">
        <w:rPr>
          <w:rFonts w:ascii="Sylfaen" w:hAnsi="Sylfaen"/>
        </w:rPr>
        <w:t xml:space="preserve"> მუნიციპალიტეტში (თბილისი, საგარეჯო, მცხეთა, კასპი, რუსთავი, გარდაბანი, მარნეული, ბოლნისი, დმანისი</w:t>
      </w:r>
      <w:r>
        <w:rPr>
          <w:rFonts w:ascii="Sylfaen" w:hAnsi="Sylfaen"/>
        </w:rPr>
        <w:t>)</w:t>
      </w:r>
      <w:r>
        <w:rPr>
          <w:rFonts w:ascii="Sylfaen" w:hAnsi="Sylfaen"/>
          <w:lang w:val="ka-GE"/>
        </w:rPr>
        <w:t>.</w:t>
      </w:r>
    </w:p>
    <w:p w14:paraId="18CA0A74" w14:textId="77777777" w:rsidR="00A6727B" w:rsidRPr="00180341" w:rsidRDefault="00A6727B" w:rsidP="00DB446F">
      <w:pPr>
        <w:spacing w:line="240" w:lineRule="auto"/>
        <w:rPr>
          <w:rFonts w:ascii="Sylfaen" w:hAnsi="Sylfaen"/>
          <w:highlight w:val="yellow"/>
        </w:rPr>
      </w:pPr>
    </w:p>
    <w:p w14:paraId="19FFCF39" w14:textId="77777777" w:rsidR="005C4389" w:rsidRPr="00102135" w:rsidRDefault="005C4389" w:rsidP="00DB446F">
      <w:pPr>
        <w:pStyle w:val="Heading2"/>
        <w:spacing w:line="240" w:lineRule="auto"/>
        <w:jc w:val="both"/>
        <w:rPr>
          <w:rFonts w:ascii="Sylfaen" w:hAnsi="Sylfaen" w:cs="Sylfaen"/>
          <w:sz w:val="22"/>
          <w:szCs w:val="22"/>
        </w:rPr>
      </w:pPr>
      <w:r w:rsidRPr="00102135">
        <w:rPr>
          <w:rFonts w:ascii="Sylfaen" w:hAnsi="Sylfaen" w:cs="Sylfaen"/>
          <w:sz w:val="22"/>
          <w:szCs w:val="22"/>
        </w:rPr>
        <w:t>6.4 სახელმწიფო აუდიტის სამსახური (პროგრამული კოდი 05 00)</w:t>
      </w:r>
    </w:p>
    <w:p w14:paraId="05BD7156" w14:textId="77777777" w:rsidR="005C4389" w:rsidRPr="00102135" w:rsidRDefault="005C4389" w:rsidP="00DB446F">
      <w:pPr>
        <w:spacing w:line="240" w:lineRule="auto"/>
        <w:rPr>
          <w:rFonts w:ascii="Sylfaen" w:hAnsi="Sylfaen"/>
          <w:b/>
          <w:lang w:val="ka-GE"/>
        </w:rPr>
      </w:pPr>
    </w:p>
    <w:p w14:paraId="4FB1A97D" w14:textId="77777777" w:rsidR="005C4389" w:rsidRPr="00102135" w:rsidRDefault="005C4389" w:rsidP="00DB446F">
      <w:pPr>
        <w:spacing w:after="0" w:line="240" w:lineRule="auto"/>
        <w:jc w:val="both"/>
        <w:rPr>
          <w:rFonts w:ascii="Sylfaen" w:hAnsi="Sylfaen"/>
          <w:bCs/>
        </w:rPr>
      </w:pPr>
      <w:r w:rsidRPr="00102135">
        <w:rPr>
          <w:rFonts w:ascii="Sylfaen" w:hAnsi="Sylfaen"/>
          <w:bCs/>
        </w:rPr>
        <w:t>პროგრამის განმახორციელებელი:</w:t>
      </w:r>
    </w:p>
    <w:p w14:paraId="6DBFF18E" w14:textId="77777777" w:rsidR="005C4389" w:rsidRPr="00102135" w:rsidRDefault="005C4389" w:rsidP="00DB446F">
      <w:pPr>
        <w:numPr>
          <w:ilvl w:val="0"/>
          <w:numId w:val="13"/>
        </w:numPr>
        <w:spacing w:after="0" w:line="240" w:lineRule="auto"/>
        <w:ind w:left="900" w:hanging="270"/>
        <w:jc w:val="both"/>
        <w:rPr>
          <w:rFonts w:ascii="Sylfaen" w:eastAsiaTheme="majorEastAsia" w:hAnsi="Sylfaen" w:cs="Sylfaen"/>
        </w:rPr>
      </w:pPr>
      <w:r w:rsidRPr="00102135">
        <w:rPr>
          <w:rFonts w:ascii="Sylfaen" w:eastAsiaTheme="majorEastAsia" w:hAnsi="Sylfaen" w:cs="Sylfaen"/>
        </w:rPr>
        <w:t>სახელმწიფო აუდიტის სამსახურის აპარატი;</w:t>
      </w:r>
    </w:p>
    <w:p w14:paraId="77A2C9EC" w14:textId="77777777" w:rsidR="005C4389" w:rsidRPr="00102135" w:rsidRDefault="005C4389" w:rsidP="00DB446F">
      <w:pPr>
        <w:numPr>
          <w:ilvl w:val="0"/>
          <w:numId w:val="13"/>
        </w:numPr>
        <w:spacing w:after="0" w:line="240" w:lineRule="auto"/>
        <w:ind w:left="900" w:hanging="270"/>
        <w:jc w:val="both"/>
        <w:rPr>
          <w:rFonts w:ascii="Sylfaen" w:eastAsiaTheme="majorEastAsia" w:hAnsi="Sylfaen" w:cs="Sylfaen"/>
        </w:rPr>
      </w:pPr>
      <w:r w:rsidRPr="00102135">
        <w:rPr>
          <w:rFonts w:ascii="Sylfaen" w:eastAsiaTheme="majorEastAsia" w:hAnsi="Sylfaen" w:cs="Sylfaen"/>
        </w:rPr>
        <w:t>საჯარო აუდიტის ინსტიტუტი;</w:t>
      </w:r>
    </w:p>
    <w:p w14:paraId="3B294DF5" w14:textId="77777777" w:rsidR="005C4389" w:rsidRPr="00180341" w:rsidRDefault="005C4389" w:rsidP="00DB446F">
      <w:pPr>
        <w:spacing w:line="240" w:lineRule="auto"/>
        <w:rPr>
          <w:rFonts w:ascii="Sylfaen" w:hAnsi="Sylfaen"/>
          <w:highlight w:val="yellow"/>
          <w:lang w:val="ka-GE"/>
        </w:rPr>
      </w:pPr>
    </w:p>
    <w:p w14:paraId="6038E680" w14:textId="344E166F" w:rsidR="00102135" w:rsidRPr="00102135" w:rsidRDefault="00102135" w:rsidP="00DB446F">
      <w:pPr>
        <w:numPr>
          <w:ilvl w:val="3"/>
          <w:numId w:val="20"/>
        </w:numPr>
        <w:spacing w:after="0" w:line="240" w:lineRule="auto"/>
        <w:ind w:left="0"/>
        <w:jc w:val="both"/>
        <w:rPr>
          <w:rFonts w:ascii="Sylfaen" w:hAnsi="Sylfaen" w:cs="Sylfaen"/>
          <w:bCs/>
          <w:color w:val="000000"/>
          <w:shd w:val="clear" w:color="auto" w:fill="FFFFFF"/>
          <w:lang w:val="ka-GE"/>
        </w:rPr>
      </w:pPr>
      <w:r w:rsidRPr="00102135">
        <w:rPr>
          <w:rFonts w:ascii="Sylfaen" w:hAnsi="Sylfaen" w:cs="Sylfaen"/>
          <w:bCs/>
          <w:color w:val="000000"/>
          <w:shd w:val="clear" w:color="auto" w:fill="FFFFFF"/>
          <w:lang w:val="ka-GE"/>
        </w:rPr>
        <w:t>სახელმწიფო აუდიტის სამსახურის 2022 წლის აუდიტორული საქმიანობის გეგმა განისაზღვრა 52 აუდიტით. საანგარიშგებო პერიოდში გეგმაში განხორციელებული ცვლილებით,  აუდიტების რაოდენობა გაიზარდა 54-მდე</w:t>
      </w:r>
      <w:r>
        <w:rPr>
          <w:rFonts w:ascii="Sylfaen" w:hAnsi="Sylfaen" w:cs="Sylfaen"/>
          <w:bCs/>
          <w:color w:val="000000"/>
          <w:shd w:val="clear" w:color="auto" w:fill="FFFFFF"/>
          <w:lang w:val="ka-GE"/>
        </w:rPr>
        <w:t>,</w:t>
      </w:r>
      <w:r w:rsidRPr="00102135">
        <w:rPr>
          <w:rFonts w:ascii="Sylfaen" w:hAnsi="Sylfaen" w:cs="Sylfaen"/>
          <w:bCs/>
          <w:color w:val="000000"/>
          <w:shd w:val="clear" w:color="auto" w:fill="FFFFFF"/>
          <w:lang w:val="ka-GE"/>
        </w:rPr>
        <w:t xml:space="preserve"> მათ შორის: 14 ფინანსური, 27 შესაბამისობისა და 13 ეფექტიანობის აუდიტი; </w:t>
      </w:r>
    </w:p>
    <w:p w14:paraId="01EFB2AB" w14:textId="77777777" w:rsidR="00102135" w:rsidRPr="00102135" w:rsidRDefault="00102135" w:rsidP="00DB446F">
      <w:pPr>
        <w:numPr>
          <w:ilvl w:val="3"/>
          <w:numId w:val="20"/>
        </w:numPr>
        <w:spacing w:after="0" w:line="240" w:lineRule="auto"/>
        <w:ind w:left="0"/>
        <w:jc w:val="both"/>
        <w:rPr>
          <w:rFonts w:ascii="Sylfaen" w:hAnsi="Sylfaen" w:cs="Sylfaen"/>
          <w:bCs/>
          <w:color w:val="000000"/>
          <w:shd w:val="clear" w:color="auto" w:fill="FFFFFF"/>
          <w:lang w:val="ka-GE"/>
        </w:rPr>
      </w:pPr>
      <w:r w:rsidRPr="00102135">
        <w:rPr>
          <w:rFonts w:ascii="Sylfaen" w:hAnsi="Sylfaen" w:cs="Sylfaen"/>
          <w:bCs/>
          <w:color w:val="000000"/>
          <w:shd w:val="clear" w:color="auto" w:fill="FFFFFF"/>
          <w:lang w:val="ka-GE"/>
        </w:rPr>
        <w:t>არსებული მდგომარეობით დასრულდა 1 და მიმდინარეობს 12 ფინანსური, 25 შესაბამისობის და  10 ეფექტიანობის აუდიტი;</w:t>
      </w:r>
    </w:p>
    <w:p w14:paraId="63A5E864" w14:textId="77777777" w:rsidR="00102135" w:rsidRPr="00102135" w:rsidRDefault="00102135" w:rsidP="00DB446F">
      <w:pPr>
        <w:numPr>
          <w:ilvl w:val="3"/>
          <w:numId w:val="20"/>
        </w:numPr>
        <w:spacing w:after="0" w:line="240" w:lineRule="auto"/>
        <w:ind w:left="0"/>
        <w:jc w:val="both"/>
        <w:rPr>
          <w:rFonts w:ascii="Sylfaen" w:hAnsi="Sylfaen" w:cs="Sylfaen"/>
          <w:bCs/>
          <w:color w:val="000000"/>
          <w:shd w:val="clear" w:color="auto" w:fill="FFFFFF"/>
          <w:lang w:val="ka-GE"/>
        </w:rPr>
      </w:pPr>
      <w:r w:rsidRPr="00102135">
        <w:rPr>
          <w:rFonts w:ascii="Sylfaen" w:hAnsi="Sylfaen" w:cs="Sylfaen"/>
          <w:bCs/>
          <w:color w:val="000000"/>
          <w:shd w:val="clear" w:color="auto" w:fill="FFFFFF"/>
          <w:lang w:val="ka-GE"/>
        </w:rPr>
        <w:t>2022 წლის აუდიტორული საქმიანობის გეგმით განსაზღვრული ყველა აუდიტი მიმდინარეობს აუდიტის მართვის სისტემის (AMS) გამოყენებით;</w:t>
      </w:r>
    </w:p>
    <w:p w14:paraId="6ED12CDA" w14:textId="77777777" w:rsidR="00102135" w:rsidRPr="00102135" w:rsidRDefault="00102135" w:rsidP="00DB446F">
      <w:pPr>
        <w:numPr>
          <w:ilvl w:val="3"/>
          <w:numId w:val="20"/>
        </w:numPr>
        <w:spacing w:after="0" w:line="240" w:lineRule="auto"/>
        <w:ind w:left="0"/>
        <w:jc w:val="both"/>
        <w:rPr>
          <w:rFonts w:ascii="Sylfaen" w:hAnsi="Sylfaen" w:cs="Sylfaen"/>
          <w:bCs/>
          <w:color w:val="000000"/>
          <w:shd w:val="clear" w:color="auto" w:fill="FFFFFF"/>
          <w:lang w:val="ka-GE"/>
        </w:rPr>
      </w:pPr>
      <w:r w:rsidRPr="00102135">
        <w:rPr>
          <w:rFonts w:ascii="Sylfaen" w:hAnsi="Sylfaen" w:cs="Sylfaen"/>
          <w:bCs/>
          <w:color w:val="000000"/>
          <w:shd w:val="clear" w:color="auto" w:fill="FFFFFF"/>
          <w:lang w:val="ka-GE"/>
        </w:rPr>
        <w:t>მომზადდა და საქართველოს პარლამენტს წარედგინა სახელმწიფო აუდიტის სამსახურის მოხსენება „2021 წლის სახელმწიფო ბიუჯეტის შესრულების წლიური ანგარიშის შესახებ“ საქართველოს მთავრობის ანგარიშზე;</w:t>
      </w:r>
    </w:p>
    <w:p w14:paraId="69B2A6F2" w14:textId="77777777" w:rsidR="00102135" w:rsidRPr="00102135" w:rsidRDefault="00102135" w:rsidP="00DB446F">
      <w:pPr>
        <w:numPr>
          <w:ilvl w:val="3"/>
          <w:numId w:val="20"/>
        </w:numPr>
        <w:spacing w:after="0" w:line="240" w:lineRule="auto"/>
        <w:ind w:left="0"/>
        <w:jc w:val="both"/>
        <w:rPr>
          <w:rFonts w:ascii="Sylfaen" w:hAnsi="Sylfaen" w:cs="Sylfaen"/>
          <w:bCs/>
          <w:color w:val="000000"/>
          <w:shd w:val="clear" w:color="auto" w:fill="FFFFFF"/>
          <w:lang w:val="ka-GE"/>
        </w:rPr>
      </w:pPr>
      <w:r w:rsidRPr="00102135">
        <w:rPr>
          <w:rFonts w:ascii="Sylfaen" w:hAnsi="Sylfaen" w:cs="Sylfaen"/>
          <w:bCs/>
          <w:color w:val="000000"/>
          <w:shd w:val="clear" w:color="auto" w:fill="FFFFFF"/>
          <w:lang w:val="ka-GE"/>
        </w:rPr>
        <w:t>მომზადდა და საქართველოს პარლამენტს წარედგინა სახელმწიფო აუდიტის სამსახურის 2021 წლის საქმიანობის ანგარიში;</w:t>
      </w:r>
    </w:p>
    <w:p w14:paraId="05BB8695" w14:textId="77777777" w:rsidR="00102135" w:rsidRPr="00102135" w:rsidRDefault="00102135" w:rsidP="00DB446F">
      <w:pPr>
        <w:numPr>
          <w:ilvl w:val="3"/>
          <w:numId w:val="20"/>
        </w:numPr>
        <w:spacing w:after="0" w:line="240" w:lineRule="auto"/>
        <w:ind w:left="0"/>
        <w:jc w:val="both"/>
        <w:rPr>
          <w:rFonts w:ascii="Sylfaen" w:hAnsi="Sylfaen" w:cs="Sylfaen"/>
          <w:bCs/>
          <w:color w:val="000000"/>
          <w:shd w:val="clear" w:color="auto" w:fill="FFFFFF"/>
          <w:lang w:val="ka-GE"/>
        </w:rPr>
      </w:pPr>
      <w:r w:rsidRPr="00102135">
        <w:rPr>
          <w:rFonts w:ascii="Sylfaen" w:hAnsi="Sylfaen" w:cs="Sylfaen"/>
          <w:bCs/>
          <w:color w:val="000000"/>
          <w:shd w:val="clear" w:color="auto" w:fill="FFFFFF"/>
          <w:lang w:val="ka-GE"/>
        </w:rPr>
        <w:t>მიმდინარეობს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w:t>
      </w:r>
      <w:hyperlink r:id="rId15" w:history="1">
        <w:r w:rsidRPr="00102135">
          <w:rPr>
            <w:rFonts w:cs="Sylfaen"/>
            <w:bCs/>
            <w:color w:val="000000"/>
            <w:shd w:val="clear" w:color="auto" w:fill="FFFFFF"/>
            <w:lang w:val="ka-GE"/>
          </w:rPr>
          <w:t>www.aris.sao.ge</w:t>
        </w:r>
      </w:hyperlink>
      <w:r w:rsidRPr="00102135">
        <w:rPr>
          <w:rFonts w:ascii="Sylfaen" w:hAnsi="Sylfaen" w:cs="Sylfaen"/>
          <w:bCs/>
          <w:color w:val="000000"/>
          <w:shd w:val="clear" w:color="auto" w:fill="FFFFFF"/>
          <w:lang w:val="ka-GE"/>
        </w:rPr>
        <w:t>) საბიუჯეტო ორგანიზაციებში დანერგვის პროცესი;</w:t>
      </w:r>
    </w:p>
    <w:p w14:paraId="0626AE7E" w14:textId="2DACB5FE" w:rsidR="00102135" w:rsidRPr="00102135" w:rsidRDefault="00102135" w:rsidP="00DB446F">
      <w:pPr>
        <w:numPr>
          <w:ilvl w:val="3"/>
          <w:numId w:val="20"/>
        </w:numPr>
        <w:spacing w:after="0" w:line="240" w:lineRule="auto"/>
        <w:ind w:left="0"/>
        <w:jc w:val="both"/>
        <w:rPr>
          <w:rFonts w:ascii="Sylfaen" w:hAnsi="Sylfaen" w:cs="Sylfaen"/>
          <w:bCs/>
          <w:color w:val="000000"/>
          <w:shd w:val="clear" w:color="auto" w:fill="FFFFFF"/>
          <w:lang w:val="ka-GE"/>
        </w:rPr>
      </w:pPr>
      <w:r w:rsidRPr="00102135">
        <w:rPr>
          <w:rFonts w:ascii="Sylfaen" w:hAnsi="Sylfaen" w:cs="Sylfaen"/>
          <w:bCs/>
          <w:color w:val="000000"/>
          <w:shd w:val="clear" w:color="auto" w:fill="FFFFFF"/>
          <w:lang w:val="ka-GE"/>
        </w:rPr>
        <w:t>2022 წლის მიმდინარე პერიოდში ინსტიტუტის სერტიფიცირებისა და ტრენინგების სამსახურის მიერ შემუშავდა და სახელმწიფო აუდიტის სამსახურის მოთხოვნილებათა გათვალისწინებით განხორციელდა მთელი რიგი სასწავლო ტრენინგები და პროგრამები</w:t>
      </w:r>
      <w:r w:rsidR="005A74D8">
        <w:rPr>
          <w:rFonts w:ascii="Sylfaen" w:hAnsi="Sylfaen" w:cs="Sylfaen"/>
          <w:bCs/>
          <w:color w:val="000000"/>
          <w:shd w:val="clear" w:color="auto" w:fill="FFFFFF"/>
          <w:lang w:val="ka-GE"/>
        </w:rPr>
        <w:t>,</w:t>
      </w:r>
      <w:r w:rsidRPr="00102135">
        <w:rPr>
          <w:rFonts w:ascii="Sylfaen" w:hAnsi="Sylfaen" w:cs="Sylfaen"/>
          <w:bCs/>
          <w:color w:val="000000"/>
          <w:shd w:val="clear" w:color="auto" w:fill="FFFFFF"/>
          <w:lang w:val="ka-GE"/>
        </w:rPr>
        <w:t xml:space="preserve"> მათ შორის: საჯარო სექტორის აუდიტორული მომსახურების სასერტიფიკაციო პროგრამა, სადაც მონაწილეობა მიიღო 25-მა მსმენელმა; სერტიფიცირების კურსის მოდულზე - საბიუჯეტო კანონმდებლობა წარმოდგენილი იყო სახელმწიფო აუდიტის სამსახურის 5 თანამშრომელი; სერტიფიცირების კურსის მოდული - საჯარო სექტორის ბუღალტრული აღრიცხვის საერთაშორისო სტანდარტები (IPSAS), კურსი გაიარა 10-მა თანამშრომელმა; სერტიფიცირების კურსის მოდული - ფინანსური აუდიტის კურსი გაიარა 5-მა თანამშრომელმა; ეფექტიანობის აუდიტის კურსი გაიარა 11-მა თანამშრომელმა; შესაბამისობის აუდიტი - ტრენინგს დაესწრო  9 თანამშრომელი; აუდიტის მართვის ელექტრონული სისტემის (AMS) ტრენინგი ჩატარდა 4 ჯგუფისათვის, რომელსაც სახელმწიფო აუდიტის სამსახურის 52 თანამშრომელი ესწრებოდა;</w:t>
      </w:r>
    </w:p>
    <w:p w14:paraId="1500B945" w14:textId="77777777" w:rsidR="00102135" w:rsidRPr="00102135" w:rsidRDefault="00102135" w:rsidP="00DB446F">
      <w:pPr>
        <w:numPr>
          <w:ilvl w:val="3"/>
          <w:numId w:val="20"/>
        </w:numPr>
        <w:spacing w:after="0" w:line="240" w:lineRule="auto"/>
        <w:ind w:left="0"/>
        <w:jc w:val="both"/>
        <w:rPr>
          <w:rFonts w:ascii="Sylfaen" w:hAnsi="Sylfaen" w:cs="Sylfaen"/>
          <w:bCs/>
          <w:color w:val="000000"/>
          <w:shd w:val="clear" w:color="auto" w:fill="FFFFFF"/>
          <w:lang w:val="ka-GE"/>
        </w:rPr>
      </w:pPr>
      <w:r w:rsidRPr="00102135">
        <w:rPr>
          <w:rFonts w:ascii="Sylfaen" w:hAnsi="Sylfaen" w:cs="Sylfaen"/>
          <w:bCs/>
          <w:color w:val="000000"/>
          <w:shd w:val="clear" w:color="auto" w:fill="FFFFFF"/>
          <w:lang w:val="ka-GE"/>
        </w:rPr>
        <w:t>ტრენინგები ჩატარდა ასევე, შემდეგ აკრედიტირებულ პროგრამებში: პიროვნული და პროფესიული კომპეტენციების განვითარების კურსი;  მოხელის მენეჯერული უნარები; პროგრამული ბიუჯეტირება; რისკების მართვა სახელმწიფო შესყიდვებში; შიდა აუდიტი მუნიციპალიტეტებისთვის; ინვენტარიზაციის პროცესის მართვა საბიუჯეტო ორგანიზაციაში; სამუშაოს შესრულების მართვა და მოხელის შეფასება საჯარო სამსახურში. ტრენინგები გაიარა სულ -  557  მონაწილემ;</w:t>
      </w:r>
    </w:p>
    <w:p w14:paraId="57D046F5" w14:textId="77777777" w:rsidR="00102135" w:rsidRPr="00102135" w:rsidRDefault="00102135" w:rsidP="00DB446F">
      <w:pPr>
        <w:numPr>
          <w:ilvl w:val="3"/>
          <w:numId w:val="20"/>
        </w:numPr>
        <w:spacing w:after="0" w:line="240" w:lineRule="auto"/>
        <w:ind w:left="0"/>
        <w:jc w:val="both"/>
        <w:rPr>
          <w:rFonts w:ascii="Sylfaen" w:hAnsi="Sylfaen" w:cs="Sylfaen"/>
          <w:bCs/>
          <w:color w:val="000000"/>
          <w:shd w:val="clear" w:color="auto" w:fill="FFFFFF"/>
          <w:lang w:val="ka-GE"/>
        </w:rPr>
      </w:pPr>
      <w:r w:rsidRPr="00102135">
        <w:rPr>
          <w:rFonts w:ascii="Sylfaen" w:hAnsi="Sylfaen" w:cs="Sylfaen"/>
          <w:bCs/>
          <w:color w:val="000000"/>
          <w:shd w:val="clear" w:color="auto" w:fill="FFFFFF"/>
          <w:lang w:val="ka-GE"/>
        </w:rPr>
        <w:lastRenderedPageBreak/>
        <w:t>საქართველოს ენერგეტიკისა და წყალმომარაგების მარეგულირებელი ეროვნული კომისიასთან კორპორატიული თანამშრომლობის ფარგლებში ჩატარდა სხვადასხვა სახის ტრენინგი, სადაც ესწრებოდა სულ 112 თანამშრომელი;</w:t>
      </w:r>
    </w:p>
    <w:p w14:paraId="6C3F1C5D" w14:textId="77777777" w:rsidR="00102135" w:rsidRPr="00102135" w:rsidRDefault="00102135" w:rsidP="00DB446F">
      <w:pPr>
        <w:numPr>
          <w:ilvl w:val="3"/>
          <w:numId w:val="20"/>
        </w:numPr>
        <w:spacing w:after="0" w:line="240" w:lineRule="auto"/>
        <w:ind w:left="0"/>
        <w:jc w:val="both"/>
        <w:rPr>
          <w:rFonts w:ascii="Sylfaen" w:hAnsi="Sylfaen" w:cs="Sylfaen"/>
          <w:bCs/>
          <w:color w:val="000000"/>
          <w:shd w:val="clear" w:color="auto" w:fill="FFFFFF"/>
          <w:lang w:val="ka-GE"/>
        </w:rPr>
      </w:pPr>
      <w:r w:rsidRPr="00102135">
        <w:rPr>
          <w:rFonts w:ascii="Sylfaen" w:hAnsi="Sylfaen" w:cs="Sylfaen"/>
          <w:bCs/>
          <w:color w:val="000000"/>
          <w:shd w:val="clear" w:color="auto" w:fill="FFFFFF"/>
          <w:lang w:val="ka-GE"/>
        </w:rPr>
        <w:t>საქართველოს კომუნიკაციების ეროვნული კომისიასთან გაფორმებული ხელშეკრულების ფარგლებში, საჯარო აუდიტის ინსტიტუტმა განახორციელა პროექტების მართვის ტრენინგი, რომელშიც მონაწილეობა მიიღო კომუნიკაციების კომისიის  - 29 თანამშრომელმა;</w:t>
      </w:r>
    </w:p>
    <w:p w14:paraId="6857648B" w14:textId="55CE92C2" w:rsidR="005C4389" w:rsidRDefault="00102135" w:rsidP="00DB446F">
      <w:pPr>
        <w:numPr>
          <w:ilvl w:val="3"/>
          <w:numId w:val="20"/>
        </w:numPr>
        <w:spacing w:after="0" w:line="240" w:lineRule="auto"/>
        <w:ind w:left="0"/>
        <w:jc w:val="both"/>
        <w:rPr>
          <w:rFonts w:ascii="Sylfaen" w:hAnsi="Sylfaen" w:cs="Sylfaen"/>
          <w:bCs/>
          <w:color w:val="000000"/>
          <w:shd w:val="clear" w:color="auto" w:fill="FFFFFF"/>
          <w:lang w:val="ka-GE"/>
        </w:rPr>
      </w:pPr>
      <w:r w:rsidRPr="00102135">
        <w:rPr>
          <w:rFonts w:ascii="Sylfaen" w:hAnsi="Sylfaen" w:cs="Sylfaen"/>
          <w:bCs/>
          <w:color w:val="000000"/>
          <w:shd w:val="clear" w:color="auto" w:fill="FFFFFF"/>
          <w:lang w:val="ka-GE"/>
        </w:rPr>
        <w:t>რუსთავის მერიასთან გაფორმებული ხელშეკრულების ფარგლებში, განხორციელდა სხვადასხვა სახის ტრენინგები, რომელშიც მონაწილეობა მიიღო  - 76  თანამშრომელმა.</w:t>
      </w:r>
    </w:p>
    <w:p w14:paraId="70E1133C" w14:textId="77777777" w:rsidR="005A74D8" w:rsidRPr="00102135" w:rsidRDefault="005A74D8" w:rsidP="00DB446F">
      <w:pPr>
        <w:spacing w:after="0" w:line="240" w:lineRule="auto"/>
        <w:jc w:val="both"/>
        <w:rPr>
          <w:rFonts w:ascii="Sylfaen" w:hAnsi="Sylfaen" w:cs="Sylfaen"/>
          <w:bCs/>
          <w:color w:val="000000"/>
          <w:shd w:val="clear" w:color="auto" w:fill="FFFFFF"/>
          <w:lang w:val="ka-GE"/>
        </w:rPr>
      </w:pPr>
    </w:p>
    <w:p w14:paraId="7BB92207" w14:textId="77777777" w:rsidR="00087636" w:rsidRPr="008B0639" w:rsidRDefault="00087636" w:rsidP="00DB446F">
      <w:pPr>
        <w:pStyle w:val="Heading2"/>
        <w:spacing w:line="240" w:lineRule="auto"/>
        <w:jc w:val="both"/>
        <w:rPr>
          <w:rFonts w:ascii="Sylfaen" w:hAnsi="Sylfaen"/>
          <w:sz w:val="22"/>
          <w:szCs w:val="22"/>
        </w:rPr>
      </w:pPr>
      <w:r w:rsidRPr="008B0639">
        <w:rPr>
          <w:rFonts w:ascii="Sylfaen" w:hAnsi="Sylfaen"/>
          <w:sz w:val="22"/>
          <w:szCs w:val="22"/>
        </w:rPr>
        <w:t>6.5  საარჩევნო გარემოს განვითარება (პროგრამული კოდი 06 01)</w:t>
      </w:r>
    </w:p>
    <w:p w14:paraId="085B5837" w14:textId="77777777" w:rsidR="00087636" w:rsidRPr="008B0639" w:rsidRDefault="00087636" w:rsidP="00DB446F">
      <w:pPr>
        <w:spacing w:line="240" w:lineRule="auto"/>
      </w:pPr>
    </w:p>
    <w:p w14:paraId="3353D839" w14:textId="77777777" w:rsidR="00087636" w:rsidRPr="008B0639" w:rsidRDefault="00087636" w:rsidP="00DB446F">
      <w:pPr>
        <w:pStyle w:val="abzacixml"/>
        <w:spacing w:line="240" w:lineRule="auto"/>
        <w:ind w:firstLine="0"/>
        <w:rPr>
          <w:sz w:val="22"/>
          <w:szCs w:val="22"/>
        </w:rPr>
      </w:pPr>
      <w:r w:rsidRPr="008B0639">
        <w:rPr>
          <w:sz w:val="22"/>
          <w:szCs w:val="22"/>
        </w:rPr>
        <w:t>პროგრამის განმახორციელებელი:</w:t>
      </w:r>
    </w:p>
    <w:p w14:paraId="329ADCEC" w14:textId="77777777" w:rsidR="00087636" w:rsidRPr="008B0639" w:rsidRDefault="00087636" w:rsidP="00DB446F">
      <w:pPr>
        <w:numPr>
          <w:ilvl w:val="0"/>
          <w:numId w:val="13"/>
        </w:numPr>
        <w:spacing w:after="0" w:line="240" w:lineRule="auto"/>
        <w:ind w:left="630" w:hanging="270"/>
        <w:jc w:val="both"/>
        <w:rPr>
          <w:rFonts w:ascii="Sylfaen" w:eastAsiaTheme="majorEastAsia" w:hAnsi="Sylfaen" w:cs="Sylfaen"/>
        </w:rPr>
      </w:pPr>
      <w:r w:rsidRPr="008B0639">
        <w:rPr>
          <w:rFonts w:ascii="Sylfaen" w:eastAsiaTheme="majorEastAsia" w:hAnsi="Sylfaen" w:cs="Sylfaen"/>
        </w:rPr>
        <w:t>საქართველოს ცენტრალური საარჩევნო კომისია</w:t>
      </w:r>
    </w:p>
    <w:p w14:paraId="7A1A17E2" w14:textId="77777777" w:rsidR="00087636" w:rsidRPr="00180341" w:rsidRDefault="00087636" w:rsidP="00DB446F">
      <w:pPr>
        <w:pStyle w:val="ListParagraph"/>
        <w:spacing w:after="0" w:line="240" w:lineRule="auto"/>
        <w:jc w:val="both"/>
        <w:rPr>
          <w:rFonts w:ascii="Sylfaen" w:hAnsi="Sylfaen"/>
          <w:highlight w:val="yellow"/>
          <w:lang w:val="ka-GE"/>
        </w:rPr>
      </w:pPr>
    </w:p>
    <w:p w14:paraId="5613243F" w14:textId="77777777" w:rsidR="008B0639" w:rsidRPr="00074EEF" w:rsidRDefault="008B0639" w:rsidP="00DB446F">
      <w:pPr>
        <w:numPr>
          <w:ilvl w:val="3"/>
          <w:numId w:val="20"/>
        </w:numPr>
        <w:spacing w:after="0" w:line="240" w:lineRule="auto"/>
        <w:ind w:left="0"/>
        <w:jc w:val="both"/>
        <w:rPr>
          <w:rFonts w:ascii="Sylfaen" w:hAnsi="Sylfaen" w:cs="Sylfaen"/>
          <w:bCs/>
          <w:color w:val="000000"/>
          <w:shd w:val="clear" w:color="auto" w:fill="FFFFFF"/>
          <w:lang w:val="ka-GE"/>
        </w:rPr>
      </w:pPr>
      <w:r w:rsidRPr="00074EEF">
        <w:rPr>
          <w:rFonts w:ascii="Sylfaen" w:hAnsi="Sylfaen" w:cs="Sylfaen"/>
          <w:bCs/>
          <w:color w:val="000000"/>
          <w:shd w:val="clear" w:color="auto" w:fill="FFFFFF"/>
          <w:lang w:val="ka-GE"/>
        </w:rPr>
        <w:t>მომზადდა</w:t>
      </w:r>
      <w:hyperlink r:id="rId16" w:tgtFrame="_blank" w:history="1">
        <w:r w:rsidRPr="00074EEF">
          <w:rPr>
            <w:rFonts w:ascii="Sylfaen" w:hAnsi="Sylfaen" w:cs="Sylfaen"/>
            <w:bCs/>
            <w:color w:val="000000"/>
            <w:shd w:val="clear" w:color="auto" w:fill="FFFFFF"/>
            <w:lang w:val="ka-GE"/>
          </w:rPr>
          <w:t> საქართველოს პარლამენტის 202</w:t>
        </w:r>
        <w:r>
          <w:rPr>
            <w:rFonts w:ascii="Sylfaen" w:hAnsi="Sylfaen" w:cs="Sylfaen"/>
            <w:bCs/>
            <w:color w:val="000000"/>
            <w:shd w:val="clear" w:color="auto" w:fill="FFFFFF"/>
            <w:lang w:val="ka-GE"/>
          </w:rPr>
          <w:t>1</w:t>
        </w:r>
        <w:r w:rsidRPr="00074EEF">
          <w:rPr>
            <w:rFonts w:ascii="Sylfaen" w:hAnsi="Sylfaen" w:cs="Sylfaen"/>
            <w:bCs/>
            <w:color w:val="000000"/>
            <w:shd w:val="clear" w:color="auto" w:fill="FFFFFF"/>
            <w:lang w:val="ka-GE"/>
          </w:rPr>
          <w:t xml:space="preserve"> წლის</w:t>
        </w:r>
        <w:r>
          <w:rPr>
            <w:rFonts w:ascii="Sylfaen" w:hAnsi="Sylfaen" w:cs="Sylfaen"/>
            <w:bCs/>
            <w:color w:val="000000"/>
            <w:shd w:val="clear" w:color="auto" w:fill="FFFFFF"/>
            <w:lang w:val="ka-GE"/>
          </w:rPr>
          <w:t xml:space="preserve"> 2</w:t>
        </w:r>
        <w:r w:rsidRPr="00074EEF">
          <w:rPr>
            <w:rFonts w:ascii="Sylfaen" w:hAnsi="Sylfaen" w:cs="Sylfaen"/>
            <w:bCs/>
            <w:color w:val="000000"/>
            <w:shd w:val="clear" w:color="auto" w:fill="FFFFFF"/>
            <w:lang w:val="ka-GE"/>
          </w:rPr>
          <w:t xml:space="preserve"> ოქტომბრის არჩევნების ანგარიში</w:t>
        </w:r>
      </w:hyperlink>
      <w:r w:rsidRPr="00074EEF">
        <w:rPr>
          <w:rFonts w:ascii="Sylfaen" w:hAnsi="Sylfaen" w:cs="Sylfaen"/>
          <w:bCs/>
          <w:color w:val="000000"/>
          <w:shd w:val="clear" w:color="auto" w:fill="FFFFFF"/>
          <w:lang w:val="ka-GE"/>
        </w:rPr>
        <w:t xml:space="preserve"> და წარედგინა საქართველოს პარლამენტს;</w:t>
      </w:r>
    </w:p>
    <w:p w14:paraId="37627B80" w14:textId="77777777" w:rsidR="008B0639" w:rsidRPr="00003486" w:rsidRDefault="008B0639" w:rsidP="00DB446F">
      <w:pPr>
        <w:numPr>
          <w:ilvl w:val="3"/>
          <w:numId w:val="20"/>
        </w:numPr>
        <w:spacing w:after="0" w:line="240" w:lineRule="auto"/>
        <w:ind w:left="0"/>
        <w:jc w:val="both"/>
        <w:rPr>
          <w:rFonts w:ascii="Sylfaen" w:hAnsi="Sylfaen" w:cs="Sylfaen"/>
          <w:bCs/>
          <w:color w:val="000000"/>
          <w:shd w:val="clear" w:color="auto" w:fill="FFFFFF"/>
          <w:lang w:val="ka-GE"/>
        </w:rPr>
      </w:pPr>
      <w:r w:rsidRPr="00003486">
        <w:rPr>
          <w:rFonts w:ascii="Sylfaen" w:hAnsi="Sylfaen" w:cs="Sylfaen"/>
          <w:bCs/>
          <w:color w:val="000000"/>
          <w:shd w:val="clear" w:color="auto" w:fill="FFFFFF"/>
          <w:lang w:val="ka-GE"/>
        </w:rPr>
        <w:t>საოლქო საარჩევნო კომისიის წევრებს ჩაუტარდათ ტრენინგები იურიდიულ და საზოგადოებასთან ურთიერთობის საკითხებზე;</w:t>
      </w:r>
    </w:p>
    <w:p w14:paraId="5828A594" w14:textId="77777777" w:rsidR="008B0639" w:rsidRPr="00003486" w:rsidRDefault="008B0639" w:rsidP="00DB446F">
      <w:pPr>
        <w:numPr>
          <w:ilvl w:val="3"/>
          <w:numId w:val="20"/>
        </w:numPr>
        <w:spacing w:after="0" w:line="240" w:lineRule="auto"/>
        <w:ind w:left="0"/>
        <w:jc w:val="both"/>
        <w:rPr>
          <w:rFonts w:ascii="Sylfaen" w:hAnsi="Sylfaen" w:cs="Sylfaen"/>
          <w:bCs/>
          <w:color w:val="000000"/>
          <w:shd w:val="clear" w:color="auto" w:fill="FFFFFF"/>
          <w:lang w:val="ka-GE"/>
        </w:rPr>
      </w:pPr>
      <w:r w:rsidRPr="00003486">
        <w:rPr>
          <w:rFonts w:ascii="Sylfaen" w:hAnsi="Sylfaen" w:cs="Sylfaen"/>
          <w:bCs/>
          <w:color w:val="000000"/>
          <w:shd w:val="clear" w:color="auto" w:fill="FFFFFF"/>
          <w:lang w:val="ka-GE"/>
        </w:rPr>
        <w:t>ამომრჩეველთა ინფორმირების და</w:t>
      </w:r>
      <w:r>
        <w:rPr>
          <w:rFonts w:ascii="Sylfaen" w:hAnsi="Sylfaen" w:cs="Sylfaen"/>
          <w:bCs/>
          <w:color w:val="000000"/>
          <w:shd w:val="clear" w:color="auto" w:fill="FFFFFF"/>
          <w:lang w:val="ka-GE"/>
        </w:rPr>
        <w:t xml:space="preserve"> </w:t>
      </w:r>
      <w:r w:rsidRPr="00003486">
        <w:rPr>
          <w:rFonts w:ascii="Sylfaen" w:hAnsi="Sylfaen" w:cs="Sylfaen"/>
          <w:bCs/>
          <w:color w:val="000000"/>
          <w:shd w:val="clear" w:color="auto" w:fill="FFFFFF"/>
          <w:lang w:val="ka-GE"/>
        </w:rPr>
        <w:t>კომუნიკაციის გაძლიერების მიზნით, </w:t>
      </w:r>
      <w:r>
        <w:rPr>
          <w:rFonts w:ascii="Sylfaen" w:hAnsi="Sylfaen" w:cs="Sylfaen"/>
          <w:bCs/>
          <w:color w:val="000000"/>
          <w:shd w:val="clear" w:color="auto" w:fill="FFFFFF"/>
          <w:lang w:val="ka-GE"/>
        </w:rPr>
        <w:t xml:space="preserve">განხორციელდა </w:t>
      </w:r>
      <w:r w:rsidRPr="00003486">
        <w:rPr>
          <w:rFonts w:ascii="Sylfaen" w:hAnsi="Sylfaen" w:cs="Sylfaen"/>
          <w:bCs/>
          <w:color w:val="000000"/>
          <w:shd w:val="clear" w:color="auto" w:fill="FFFFFF"/>
          <w:lang w:val="ka-GE"/>
        </w:rPr>
        <w:t>ინფორმირების კამპანია „ვესაუბრებით ამომრჩევლებს“;</w:t>
      </w:r>
    </w:p>
    <w:p w14:paraId="2A6514EE" w14:textId="77777777" w:rsidR="008B0639" w:rsidRPr="00074EEF" w:rsidRDefault="008B0639" w:rsidP="00DB446F">
      <w:pPr>
        <w:numPr>
          <w:ilvl w:val="3"/>
          <w:numId w:val="20"/>
        </w:numPr>
        <w:spacing w:after="0" w:line="240" w:lineRule="auto"/>
        <w:ind w:left="0"/>
        <w:jc w:val="both"/>
        <w:rPr>
          <w:rFonts w:ascii="Sylfaen" w:hAnsi="Sylfaen" w:cs="Sylfaen"/>
          <w:bCs/>
          <w:color w:val="000000"/>
          <w:shd w:val="clear" w:color="auto" w:fill="FFFFFF"/>
          <w:lang w:val="ka-GE"/>
        </w:rPr>
      </w:pPr>
      <w:r w:rsidRPr="00003486">
        <w:rPr>
          <w:rFonts w:ascii="Sylfaen" w:hAnsi="Sylfaen" w:cs="Sylfaen"/>
          <w:bCs/>
          <w:color w:val="000000"/>
          <w:shd w:val="clear" w:color="auto" w:fill="FFFFFF"/>
          <w:lang w:val="ka-GE"/>
        </w:rPr>
        <w:t>საარჩევნო ადმინისტრაციის წარმომადგენლებ</w:t>
      </w:r>
      <w:r>
        <w:rPr>
          <w:rFonts w:ascii="Sylfaen" w:hAnsi="Sylfaen" w:cs="Sylfaen"/>
          <w:bCs/>
          <w:color w:val="000000"/>
          <w:shd w:val="clear" w:color="auto" w:fill="FFFFFF"/>
          <w:lang w:val="ka-GE"/>
        </w:rPr>
        <w:t>ს ჩაუტარდათ</w:t>
      </w:r>
      <w:r w:rsidRPr="00003486">
        <w:rPr>
          <w:rFonts w:ascii="Sylfaen" w:hAnsi="Sylfaen" w:cs="Sylfaen"/>
          <w:bCs/>
          <w:color w:val="000000"/>
          <w:shd w:val="clear" w:color="auto" w:fill="FFFFFF"/>
          <w:lang w:val="ka-GE"/>
        </w:rPr>
        <w:t xml:space="preserve"> ტრენინგი „საარჩევნო ციკლის მართვა - დაგეგმარება, ანგარიშგება, მონიტორინგი და შეფასება“, რომელიც IFES-ს მხარდაჭერით განხორციელდა</w:t>
      </w:r>
      <w:r w:rsidRPr="00074EEF">
        <w:rPr>
          <w:rFonts w:ascii="Sylfaen" w:hAnsi="Sylfaen" w:cs="Sylfaen"/>
          <w:bCs/>
          <w:color w:val="000000"/>
          <w:shd w:val="clear" w:color="auto" w:fill="FFFFFF"/>
          <w:lang w:val="ka-GE"/>
        </w:rPr>
        <w:t>.</w:t>
      </w:r>
    </w:p>
    <w:p w14:paraId="02E0B319" w14:textId="77777777" w:rsidR="00087636" w:rsidRPr="00180341" w:rsidRDefault="00087636" w:rsidP="00DB446F">
      <w:pPr>
        <w:tabs>
          <w:tab w:val="left" w:pos="360"/>
        </w:tabs>
        <w:spacing w:after="0" w:line="240" w:lineRule="auto"/>
        <w:ind w:left="360"/>
        <w:jc w:val="both"/>
        <w:rPr>
          <w:rFonts w:ascii="Sylfaen" w:hAnsi="Sylfaen" w:cs="Sylfaen"/>
          <w:color w:val="000000"/>
          <w:highlight w:val="yellow"/>
          <w:shd w:val="clear" w:color="auto" w:fill="FFFFFF"/>
          <w:lang w:val="ka-GE"/>
        </w:rPr>
      </w:pPr>
    </w:p>
    <w:p w14:paraId="0143883F" w14:textId="77777777" w:rsidR="00A6727B" w:rsidRPr="00CA2FA4" w:rsidRDefault="00A6727B" w:rsidP="00DB446F">
      <w:pPr>
        <w:pStyle w:val="Heading2"/>
        <w:spacing w:line="240" w:lineRule="auto"/>
        <w:jc w:val="both"/>
        <w:rPr>
          <w:rFonts w:ascii="Sylfaen" w:hAnsi="Sylfaen" w:cs="Sylfaen"/>
          <w:sz w:val="22"/>
          <w:szCs w:val="22"/>
        </w:rPr>
      </w:pPr>
      <w:r w:rsidRPr="00CA2FA4">
        <w:rPr>
          <w:rFonts w:ascii="Sylfaen" w:hAnsi="Sylfaen" w:cs="Sylfaen"/>
          <w:sz w:val="22"/>
          <w:szCs w:val="22"/>
        </w:rPr>
        <w:t>6.6 მიწის ბაზრის განვითარება (WB) (პროგრამული კოდი 26 09)</w:t>
      </w:r>
    </w:p>
    <w:p w14:paraId="16CE9B47" w14:textId="77777777" w:rsidR="00A6727B" w:rsidRPr="00CA2FA4" w:rsidRDefault="00A6727B" w:rsidP="00DB446F">
      <w:pPr>
        <w:pStyle w:val="abzacixml"/>
        <w:spacing w:line="240" w:lineRule="auto"/>
        <w:ind w:firstLine="0"/>
        <w:rPr>
          <w:sz w:val="22"/>
          <w:szCs w:val="22"/>
        </w:rPr>
      </w:pPr>
    </w:p>
    <w:p w14:paraId="0F27BAB9" w14:textId="77777777" w:rsidR="00A6727B" w:rsidRPr="00CA2FA4" w:rsidRDefault="00A6727B" w:rsidP="00DB446F">
      <w:pPr>
        <w:spacing w:after="0" w:line="240" w:lineRule="auto"/>
        <w:jc w:val="both"/>
        <w:rPr>
          <w:rFonts w:ascii="Sylfaen" w:hAnsi="Sylfaen"/>
          <w:bCs/>
        </w:rPr>
      </w:pPr>
      <w:r w:rsidRPr="00CA2FA4">
        <w:rPr>
          <w:rFonts w:ascii="Sylfaen" w:hAnsi="Sylfaen"/>
          <w:bCs/>
        </w:rPr>
        <w:t>პროგრამის განმახორციელებელი:</w:t>
      </w:r>
    </w:p>
    <w:p w14:paraId="0232F9F3" w14:textId="77777777" w:rsidR="00A6727B" w:rsidRPr="00CA2FA4" w:rsidRDefault="00A6727B" w:rsidP="00DB446F">
      <w:pPr>
        <w:numPr>
          <w:ilvl w:val="0"/>
          <w:numId w:val="13"/>
        </w:numPr>
        <w:spacing w:after="0" w:line="240" w:lineRule="auto"/>
        <w:ind w:left="810" w:hanging="270"/>
        <w:jc w:val="both"/>
        <w:rPr>
          <w:rFonts w:ascii="Sylfaen" w:eastAsiaTheme="majorEastAsia" w:hAnsi="Sylfaen" w:cs="Sylfaen"/>
        </w:rPr>
      </w:pPr>
      <w:r w:rsidRPr="00CA2FA4">
        <w:rPr>
          <w:rFonts w:ascii="Sylfaen" w:eastAsiaTheme="majorEastAsia" w:hAnsi="Sylfaen" w:cs="Sylfaen"/>
        </w:rPr>
        <w:t>სსიპ - საჯარო რეესტრის ეროვნული სააგენტო</w:t>
      </w:r>
    </w:p>
    <w:p w14:paraId="78AB816C" w14:textId="77777777" w:rsidR="00A6727B" w:rsidRPr="00180341" w:rsidRDefault="00A6727B" w:rsidP="00DB446F">
      <w:pPr>
        <w:pStyle w:val="abzacixml"/>
        <w:spacing w:line="240" w:lineRule="auto"/>
        <w:ind w:firstLine="0"/>
        <w:rPr>
          <w:sz w:val="22"/>
          <w:szCs w:val="22"/>
          <w:highlight w:val="yellow"/>
        </w:rPr>
      </w:pPr>
    </w:p>
    <w:p w14:paraId="7C617C7B" w14:textId="77777777" w:rsidR="00CA2FA4" w:rsidRPr="006D17F0" w:rsidRDefault="00CA2FA4" w:rsidP="00DB446F">
      <w:pPr>
        <w:numPr>
          <w:ilvl w:val="3"/>
          <w:numId w:val="20"/>
        </w:numPr>
        <w:spacing w:after="0" w:line="240" w:lineRule="auto"/>
        <w:ind w:left="0"/>
        <w:jc w:val="both"/>
        <w:rPr>
          <w:rFonts w:ascii="Sylfaen" w:hAnsi="Sylfaen"/>
        </w:rPr>
      </w:pPr>
      <w:r w:rsidRPr="006D17F0">
        <w:rPr>
          <w:rFonts w:ascii="Sylfaen" w:hAnsi="Sylfaen"/>
        </w:rPr>
        <w:t>მსოფლიო ბანკის დაფინანსებით მიმდინარეობდა განსაკუთრებული სახელმწიფოებრივი და საზოგადოებრივი მნიშვნელობის მქონე პროექტი „მიწის ბაზრის განვითარება</w:t>
      </w:r>
      <w:r>
        <w:rPr>
          <w:rFonts w:ascii="Sylfaen" w:hAnsi="Sylfaen"/>
        </w:rPr>
        <w:t xml:space="preserve"> (WB)“</w:t>
      </w:r>
      <w:r>
        <w:rPr>
          <w:rFonts w:ascii="Sylfaen" w:hAnsi="Sylfaen"/>
          <w:lang w:val="ka-GE"/>
        </w:rPr>
        <w:t>;</w:t>
      </w:r>
    </w:p>
    <w:p w14:paraId="42F1836E" w14:textId="77777777" w:rsidR="00CA2FA4" w:rsidRPr="006D17F0" w:rsidRDefault="00CA2FA4" w:rsidP="00DB446F">
      <w:pPr>
        <w:numPr>
          <w:ilvl w:val="3"/>
          <w:numId w:val="20"/>
        </w:numPr>
        <w:spacing w:after="0" w:line="240" w:lineRule="auto"/>
        <w:ind w:left="0"/>
        <w:jc w:val="both"/>
        <w:rPr>
          <w:rFonts w:ascii="Sylfaen" w:hAnsi="Sylfaen"/>
        </w:rPr>
      </w:pPr>
      <w:r w:rsidRPr="006D17F0">
        <w:rPr>
          <w:rFonts w:ascii="Sylfaen" w:hAnsi="Sylfaen"/>
        </w:rPr>
        <w:t>მიმდინარეობდა სისტემური რეგისტრაციის ბიზნესპროცესი. მომზადდა საველე ტექნიკური სამუშაოების სპეციფიკაცია და პროექტის განსახორციელებელ სამუშაოთა სახელმძღვანელო. აღნიშნული დოკუმენტაცია შეთანხმდა მსოფლიო ბანკთან. განახლდა ხარისხის მიწის კონსოლიდაციის ტექნიკური დავალება და შემუშავდა მიწის სისტემურები რეგისტრაციის სტრატეგიის სამუშაო დოკუმენტი</w:t>
      </w:r>
      <w:r>
        <w:rPr>
          <w:rFonts w:ascii="Sylfaen" w:hAnsi="Sylfaen"/>
          <w:lang w:val="ka-GE"/>
        </w:rPr>
        <w:t>;</w:t>
      </w:r>
    </w:p>
    <w:p w14:paraId="464BD978" w14:textId="77777777" w:rsidR="00CA2FA4" w:rsidRPr="006D17F0" w:rsidRDefault="00CA2FA4" w:rsidP="00DB446F">
      <w:pPr>
        <w:numPr>
          <w:ilvl w:val="3"/>
          <w:numId w:val="20"/>
        </w:numPr>
        <w:spacing w:after="0" w:line="240" w:lineRule="auto"/>
        <w:ind w:left="0"/>
        <w:jc w:val="both"/>
        <w:rPr>
          <w:rFonts w:ascii="Sylfaen" w:hAnsi="Sylfaen"/>
        </w:rPr>
      </w:pPr>
      <w:r w:rsidRPr="006D17F0">
        <w:rPr>
          <w:rFonts w:ascii="Sylfaen" w:hAnsi="Sylfaen"/>
        </w:rPr>
        <w:t>საგარეჯოს მუნიციპალიტეტის ადმინისტრაციულ ერთეულებში (ქალაქი საგარეჯო, ნინოწმინდა, წყაროსთავი, გიორგიწმინდა, ყანდაურა, შიბლიანი, იორმუღანლო, ლამბალო, თულარი, დუზაგრამა</w:t>
      </w:r>
      <w:r>
        <w:rPr>
          <w:rFonts w:ascii="Sylfaen" w:hAnsi="Sylfaen"/>
          <w:lang w:val="ka-GE"/>
        </w:rPr>
        <w:t xml:space="preserve">, </w:t>
      </w:r>
      <w:r w:rsidRPr="00B01FB0">
        <w:rPr>
          <w:rFonts w:ascii="Sylfaen" w:eastAsia="Sylfaen" w:hAnsi="Sylfaen" w:cs="Arial"/>
          <w:color w:val="000000"/>
          <w:lang w:val="ka-GE"/>
        </w:rPr>
        <w:t>ქვემო სამგორის საირიგაციო არეალი</w:t>
      </w:r>
      <w:r w:rsidRPr="006D17F0">
        <w:rPr>
          <w:rFonts w:ascii="Sylfaen" w:hAnsi="Sylfaen"/>
        </w:rPr>
        <w:t>)  რეგისტრირებული</w:t>
      </w:r>
      <w:r>
        <w:rPr>
          <w:rFonts w:ascii="Sylfaen" w:hAnsi="Sylfaen"/>
          <w:lang w:val="ka-GE"/>
        </w:rPr>
        <w:t xml:space="preserve"> იქნ</w:t>
      </w:r>
      <w:r w:rsidRPr="006D17F0">
        <w:rPr>
          <w:rFonts w:ascii="Sylfaen" w:hAnsi="Sylfaen"/>
        </w:rPr>
        <w:t xml:space="preserve">ა </w:t>
      </w:r>
      <w:r>
        <w:rPr>
          <w:rFonts w:ascii="Sylfaen" w:hAnsi="Sylfaen"/>
          <w:lang w:val="ka-GE"/>
        </w:rPr>
        <w:t>8</w:t>
      </w:r>
      <w:r w:rsidRPr="006D17F0">
        <w:rPr>
          <w:rFonts w:ascii="Sylfaen" w:hAnsi="Sylfaen"/>
        </w:rPr>
        <w:t xml:space="preserve"> </w:t>
      </w:r>
      <w:r>
        <w:rPr>
          <w:rFonts w:ascii="Sylfaen" w:hAnsi="Sylfaen"/>
          <w:lang w:val="ka-GE"/>
        </w:rPr>
        <w:t>197</w:t>
      </w:r>
      <w:r w:rsidRPr="006D17F0">
        <w:rPr>
          <w:rFonts w:ascii="Sylfaen" w:hAnsi="Sylfaen"/>
        </w:rPr>
        <w:t xml:space="preserve"> მიწის ნაკვეთი</w:t>
      </w:r>
      <w:r>
        <w:rPr>
          <w:rFonts w:ascii="Sylfaen" w:hAnsi="Sylfaen"/>
          <w:lang w:val="ka-GE"/>
        </w:rPr>
        <w:t>,</w:t>
      </w:r>
      <w:r w:rsidRPr="006D17F0">
        <w:rPr>
          <w:rFonts w:ascii="Sylfaen" w:hAnsi="Sylfaen"/>
        </w:rPr>
        <w:t xml:space="preserve"> გორისა და ქარელის მუნიციპალიტეტების ადმინისტრაციულ ერთეულებში (რუისი, ურბნისი, ბრეთი და გიგანტი</w:t>
      </w:r>
      <w:r>
        <w:rPr>
          <w:rFonts w:ascii="Sylfaen" w:hAnsi="Sylfaen"/>
          <w:lang w:val="ka-GE"/>
        </w:rPr>
        <w:t xml:space="preserve">, </w:t>
      </w:r>
      <w:r w:rsidRPr="00B01FB0">
        <w:rPr>
          <w:rFonts w:ascii="Sylfaen" w:eastAsia="Sylfaen" w:hAnsi="Sylfaen" w:cs="Arial"/>
          <w:color w:val="000000"/>
          <w:lang w:val="ka-GE"/>
        </w:rPr>
        <w:t>ზედა რუს საირიგაციო არეალი</w:t>
      </w:r>
      <w:r w:rsidRPr="006D17F0">
        <w:rPr>
          <w:rFonts w:ascii="Sylfaen" w:hAnsi="Sylfaen"/>
        </w:rPr>
        <w:t xml:space="preserve">) </w:t>
      </w:r>
      <w:r>
        <w:rPr>
          <w:rFonts w:ascii="Sylfaen" w:hAnsi="Sylfaen"/>
          <w:lang w:val="ka-GE"/>
        </w:rPr>
        <w:t>-</w:t>
      </w:r>
      <w:r w:rsidRPr="006D17F0">
        <w:rPr>
          <w:rFonts w:ascii="Sylfaen" w:hAnsi="Sylfaen"/>
        </w:rPr>
        <w:t xml:space="preserve"> </w:t>
      </w:r>
      <w:r>
        <w:rPr>
          <w:rFonts w:ascii="Sylfaen" w:hAnsi="Sylfaen"/>
          <w:lang w:val="ka-GE"/>
        </w:rPr>
        <w:t>12</w:t>
      </w:r>
      <w:r w:rsidRPr="006D17F0">
        <w:rPr>
          <w:rFonts w:ascii="Sylfaen" w:hAnsi="Sylfaen"/>
        </w:rPr>
        <w:t xml:space="preserve"> </w:t>
      </w:r>
      <w:r>
        <w:rPr>
          <w:rFonts w:ascii="Sylfaen" w:hAnsi="Sylfaen"/>
          <w:lang w:val="ka-GE"/>
        </w:rPr>
        <w:t>30</w:t>
      </w:r>
      <w:r w:rsidRPr="006D17F0">
        <w:rPr>
          <w:rFonts w:ascii="Sylfaen" w:hAnsi="Sylfaen"/>
        </w:rPr>
        <w:t>7 მიწის ნაკვეთი</w:t>
      </w:r>
      <w:r>
        <w:rPr>
          <w:rFonts w:ascii="Sylfaen" w:hAnsi="Sylfaen"/>
          <w:lang w:val="ka-GE"/>
        </w:rPr>
        <w:t xml:space="preserve"> და</w:t>
      </w:r>
      <w:r w:rsidRPr="006D17F0">
        <w:rPr>
          <w:rFonts w:ascii="Sylfaen" w:hAnsi="Sylfaen"/>
        </w:rPr>
        <w:t xml:space="preserve"> თეთრიწყაროს მუნიციპალიტეტის ადმინისტრაციულ ერთეულებში (ჩხიკვთა, ჯორჯიაშვილი, ასურეთი, წინწყარო, დურნუკი, ხაიში, მარაბდა და გოლთეთი</w:t>
      </w:r>
      <w:r>
        <w:rPr>
          <w:rFonts w:ascii="Sylfaen" w:hAnsi="Sylfaen"/>
          <w:lang w:val="ka-GE"/>
        </w:rPr>
        <w:t xml:space="preserve">, </w:t>
      </w:r>
      <w:r w:rsidRPr="00B01FB0">
        <w:rPr>
          <w:rFonts w:ascii="Sylfaen" w:eastAsia="Sylfaen" w:hAnsi="Sylfaen" w:cs="Arial"/>
          <w:color w:val="000000"/>
          <w:lang w:val="ka-GE"/>
        </w:rPr>
        <w:t>ტბისი, კუმისის საირიგაციო არეალი</w:t>
      </w:r>
      <w:r w:rsidRPr="006D17F0">
        <w:rPr>
          <w:rFonts w:ascii="Sylfaen" w:hAnsi="Sylfaen"/>
        </w:rPr>
        <w:t xml:space="preserve">) </w:t>
      </w:r>
      <w:r>
        <w:rPr>
          <w:rFonts w:ascii="Sylfaen" w:hAnsi="Sylfaen"/>
          <w:lang w:val="ka-GE"/>
        </w:rPr>
        <w:t>–</w:t>
      </w:r>
      <w:r w:rsidRPr="006D17F0">
        <w:rPr>
          <w:rFonts w:ascii="Sylfaen" w:hAnsi="Sylfaen"/>
        </w:rPr>
        <w:t xml:space="preserve"> </w:t>
      </w:r>
      <w:r>
        <w:rPr>
          <w:rFonts w:ascii="Sylfaen" w:hAnsi="Sylfaen"/>
          <w:lang w:val="ka-GE"/>
        </w:rPr>
        <w:t>3 795</w:t>
      </w:r>
      <w:r w:rsidRPr="006D17F0">
        <w:rPr>
          <w:rFonts w:ascii="Sylfaen" w:hAnsi="Sylfaen"/>
        </w:rPr>
        <w:t xml:space="preserve"> მიწის ნაკვეთი. პროცესი მიმდინარეობ</w:t>
      </w:r>
      <w:r>
        <w:rPr>
          <w:rFonts w:ascii="Sylfaen" w:hAnsi="Sylfaen"/>
          <w:lang w:val="ka-GE"/>
        </w:rPr>
        <w:t>და</w:t>
      </w:r>
      <w:r w:rsidRPr="006D17F0">
        <w:rPr>
          <w:rFonts w:ascii="Sylfaen" w:hAnsi="Sylfaen"/>
        </w:rPr>
        <w:t xml:space="preserve"> მსოფლიო ბანკთან შეთანხმებული გეგმის შესაბამისად, ე.წ. In-house მეთოდის გამოყენებით</w:t>
      </w:r>
      <w:r>
        <w:rPr>
          <w:rFonts w:ascii="Sylfaen" w:hAnsi="Sylfaen"/>
          <w:lang w:val="ka-GE"/>
        </w:rPr>
        <w:t>;</w:t>
      </w:r>
    </w:p>
    <w:p w14:paraId="66E2A782" w14:textId="77777777" w:rsidR="00CA2FA4" w:rsidRPr="006D17F0" w:rsidRDefault="00CA2FA4" w:rsidP="00DB446F">
      <w:pPr>
        <w:numPr>
          <w:ilvl w:val="3"/>
          <w:numId w:val="20"/>
        </w:numPr>
        <w:spacing w:after="0" w:line="240" w:lineRule="auto"/>
        <w:ind w:left="0"/>
        <w:jc w:val="both"/>
        <w:rPr>
          <w:rFonts w:ascii="Sylfaen" w:hAnsi="Sylfaen"/>
        </w:rPr>
      </w:pPr>
      <w:r w:rsidRPr="006D17F0">
        <w:rPr>
          <w:rFonts w:ascii="Sylfaen" w:hAnsi="Sylfaen"/>
        </w:rPr>
        <w:lastRenderedPageBreak/>
        <w:t>საბოლოო სატესტო რეჟიმში გაეშვა მიწის სისტემური რეგისტრაციის პორტალი. ინტერფეისი სრულად შემუშავებული</w:t>
      </w:r>
      <w:r>
        <w:rPr>
          <w:rFonts w:ascii="Sylfaen" w:hAnsi="Sylfaen"/>
          <w:lang w:val="ka-GE"/>
        </w:rPr>
        <w:t xml:space="preserve"> იქნ</w:t>
      </w:r>
      <w:r w:rsidRPr="006D17F0">
        <w:rPr>
          <w:rFonts w:ascii="Sylfaen" w:hAnsi="Sylfaen"/>
        </w:rPr>
        <w:t>ა UX/UI დიზაინის მიხედვით. შეიქმნა ქონების საძებნი პარამეტრების დამატება/ქონებაზე დეტალური ინფორმაციის მოძიების ლოგიკა. ასევე, შე</w:t>
      </w:r>
      <w:r>
        <w:rPr>
          <w:rFonts w:ascii="Sylfaen" w:hAnsi="Sylfaen"/>
          <w:lang w:val="ka-GE"/>
        </w:rPr>
        <w:t>ი</w:t>
      </w:r>
      <w:r w:rsidRPr="006D17F0">
        <w:rPr>
          <w:rFonts w:ascii="Sylfaen" w:hAnsi="Sylfaen"/>
        </w:rPr>
        <w:t>ქმნა დაინტერესებული პირის მიერ აზომვის მოთხოვნის ფორმა.</w:t>
      </w:r>
    </w:p>
    <w:p w14:paraId="431DDFDE" w14:textId="77777777" w:rsidR="00A6727B" w:rsidRPr="00180341" w:rsidRDefault="00A6727B" w:rsidP="00DB446F">
      <w:pPr>
        <w:tabs>
          <w:tab w:val="left" w:pos="360"/>
        </w:tabs>
        <w:spacing w:after="0" w:line="240" w:lineRule="auto"/>
        <w:ind w:left="360"/>
        <w:jc w:val="both"/>
        <w:rPr>
          <w:rFonts w:ascii="Sylfaen" w:hAnsi="Sylfaen" w:cs="Sylfaen"/>
          <w:color w:val="000000"/>
          <w:highlight w:val="yellow"/>
          <w:shd w:val="clear" w:color="auto" w:fill="FFFFFF"/>
          <w:lang w:val="ka-GE"/>
        </w:rPr>
      </w:pPr>
    </w:p>
    <w:p w14:paraId="6C22157F" w14:textId="77777777" w:rsidR="00DE33CA" w:rsidRPr="008B0639" w:rsidRDefault="00DE33CA" w:rsidP="00DB446F">
      <w:pPr>
        <w:pStyle w:val="Heading2"/>
        <w:spacing w:line="240" w:lineRule="auto"/>
        <w:jc w:val="both"/>
        <w:rPr>
          <w:rFonts w:ascii="Sylfaen" w:hAnsi="Sylfaen" w:cs="Sylfaen"/>
          <w:sz w:val="22"/>
          <w:szCs w:val="22"/>
        </w:rPr>
      </w:pPr>
      <w:r w:rsidRPr="008B0639">
        <w:rPr>
          <w:rFonts w:ascii="Sylfaen" w:hAnsi="Sylfaen" w:cs="Sylfaen"/>
          <w:sz w:val="22"/>
          <w:szCs w:val="22"/>
        </w:rPr>
        <w:t>6.7  პოლიტიკური პარტიების დაფინანსება (პროგრამული კოდი 06 03)</w:t>
      </w:r>
    </w:p>
    <w:p w14:paraId="729F9EC5" w14:textId="77777777" w:rsidR="00DE33CA" w:rsidRPr="008B0639" w:rsidRDefault="00DE33CA" w:rsidP="00DB446F">
      <w:pPr>
        <w:pStyle w:val="abzacixml"/>
        <w:spacing w:line="240" w:lineRule="auto"/>
        <w:ind w:left="270" w:hanging="270"/>
        <w:rPr>
          <w:b/>
          <w:sz w:val="22"/>
          <w:szCs w:val="22"/>
        </w:rPr>
      </w:pPr>
    </w:p>
    <w:p w14:paraId="709AF2A9" w14:textId="77777777" w:rsidR="00DE33CA" w:rsidRPr="008B0639" w:rsidRDefault="00DE33CA" w:rsidP="00DB446F">
      <w:pPr>
        <w:pStyle w:val="abzacixml"/>
        <w:spacing w:line="240" w:lineRule="auto"/>
        <w:ind w:firstLine="0"/>
        <w:rPr>
          <w:sz w:val="22"/>
          <w:szCs w:val="22"/>
        </w:rPr>
      </w:pPr>
      <w:r w:rsidRPr="008B0639">
        <w:rPr>
          <w:sz w:val="22"/>
          <w:szCs w:val="22"/>
        </w:rPr>
        <w:t>პროგრამის განმახორციელებელი:</w:t>
      </w:r>
    </w:p>
    <w:p w14:paraId="035C2A6B" w14:textId="77777777" w:rsidR="00DE33CA" w:rsidRPr="008B0639" w:rsidRDefault="00DE33CA" w:rsidP="00DB446F">
      <w:pPr>
        <w:numPr>
          <w:ilvl w:val="0"/>
          <w:numId w:val="13"/>
        </w:numPr>
        <w:spacing w:after="0" w:line="240" w:lineRule="auto"/>
        <w:ind w:left="630" w:hanging="270"/>
        <w:jc w:val="both"/>
        <w:rPr>
          <w:rFonts w:ascii="Sylfaen" w:eastAsiaTheme="majorEastAsia" w:hAnsi="Sylfaen" w:cs="Sylfaen"/>
        </w:rPr>
      </w:pPr>
      <w:r w:rsidRPr="008B0639">
        <w:rPr>
          <w:rFonts w:ascii="Sylfaen" w:eastAsiaTheme="majorEastAsia" w:hAnsi="Sylfaen" w:cs="Sylfaen"/>
        </w:rPr>
        <w:t>საქართველოს ცენტრალური საარჩევნო კომისია</w:t>
      </w:r>
    </w:p>
    <w:p w14:paraId="01D40971" w14:textId="77777777" w:rsidR="00DE33CA" w:rsidRPr="00180341" w:rsidRDefault="00DE33CA" w:rsidP="00DB446F">
      <w:pPr>
        <w:pStyle w:val="abzacixml"/>
        <w:spacing w:line="240" w:lineRule="auto"/>
        <w:ind w:left="360" w:firstLine="0"/>
        <w:rPr>
          <w:sz w:val="22"/>
          <w:szCs w:val="22"/>
          <w:highlight w:val="yellow"/>
        </w:rPr>
      </w:pPr>
    </w:p>
    <w:p w14:paraId="3E7ADADD" w14:textId="77777777" w:rsidR="008B0639" w:rsidRPr="00074EEF" w:rsidRDefault="008B0639" w:rsidP="00DB446F">
      <w:pPr>
        <w:numPr>
          <w:ilvl w:val="3"/>
          <w:numId w:val="20"/>
        </w:numPr>
        <w:spacing w:after="0" w:line="240" w:lineRule="auto"/>
        <w:ind w:left="0"/>
        <w:jc w:val="both"/>
        <w:rPr>
          <w:rFonts w:ascii="Sylfaen" w:hAnsi="Sylfaen" w:cs="Sylfaen"/>
          <w:bCs/>
          <w:color w:val="000000"/>
          <w:shd w:val="clear" w:color="auto" w:fill="FFFFFF"/>
          <w:lang w:val="ka-GE"/>
        </w:rPr>
      </w:pPr>
      <w:r w:rsidRPr="00F04769">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14 კვალიფიციური პოლიტიკური პარტია (მ.შ. 2 პარტია დაფინანსდა მხოლოდ იანვარ-თებერვლის თვეებში, რადგან მარტიდან დაკარგეს დაფინანსების მიღების უფლება).</w:t>
      </w:r>
      <w:r w:rsidRPr="00074EEF">
        <w:rPr>
          <w:rFonts w:ascii="Sylfaen" w:hAnsi="Sylfaen" w:cs="Sylfaen"/>
          <w:bCs/>
          <w:color w:val="000000"/>
          <w:shd w:val="clear" w:color="auto" w:fill="FFFFFF"/>
          <w:lang w:val="ka-GE"/>
        </w:rPr>
        <w:t xml:space="preserve"> </w:t>
      </w:r>
    </w:p>
    <w:p w14:paraId="0A2B2D94" w14:textId="77777777" w:rsidR="00DE33CA" w:rsidRPr="00180341" w:rsidRDefault="00DE33CA" w:rsidP="00DB446F">
      <w:pPr>
        <w:tabs>
          <w:tab w:val="left" w:pos="360"/>
        </w:tabs>
        <w:spacing w:after="0" w:line="240" w:lineRule="auto"/>
        <w:ind w:left="360"/>
        <w:jc w:val="both"/>
        <w:rPr>
          <w:rFonts w:ascii="Sylfaen" w:eastAsia="Calibri" w:hAnsi="Sylfaen" w:cs="Sylfaen"/>
          <w:highlight w:val="yellow"/>
        </w:rPr>
      </w:pPr>
    </w:p>
    <w:p w14:paraId="3580305A" w14:textId="77777777" w:rsidR="002762A8" w:rsidRPr="001976BE" w:rsidRDefault="002762A8" w:rsidP="00DB446F">
      <w:pPr>
        <w:pStyle w:val="Heading2"/>
        <w:spacing w:line="240" w:lineRule="auto"/>
        <w:jc w:val="both"/>
        <w:rPr>
          <w:rFonts w:ascii="Sylfaen" w:hAnsi="Sylfaen" w:cs="Sylfaen"/>
          <w:sz w:val="22"/>
          <w:szCs w:val="22"/>
        </w:rPr>
      </w:pPr>
      <w:r w:rsidRPr="001976BE">
        <w:rPr>
          <w:rFonts w:ascii="Sylfaen" w:hAnsi="Sylfaen" w:cs="Sylfaen"/>
          <w:sz w:val="22"/>
          <w:szCs w:val="22"/>
        </w:rPr>
        <w:t>6.</w:t>
      </w:r>
      <w:r w:rsidRPr="001976BE">
        <w:rPr>
          <w:rFonts w:ascii="Sylfaen" w:hAnsi="Sylfaen" w:cs="Sylfaen"/>
          <w:sz w:val="22"/>
          <w:szCs w:val="22"/>
          <w:lang w:val="ka-GE"/>
        </w:rPr>
        <w:t>8</w:t>
      </w:r>
      <w:r w:rsidRPr="001976BE">
        <w:rPr>
          <w:rFonts w:ascii="Sylfaen" w:hAnsi="Sylfaen" w:cs="Sylfaen"/>
          <w:sz w:val="22"/>
          <w:szCs w:val="22"/>
        </w:rPr>
        <w:t xml:space="preserve">  სახელმწიფო ინსპექტორის სამსახური (პროგრამული კოდი 51 00)</w:t>
      </w:r>
    </w:p>
    <w:p w14:paraId="11CBBF45" w14:textId="77777777" w:rsidR="002762A8" w:rsidRPr="001976BE" w:rsidRDefault="002762A8" w:rsidP="00DB446F">
      <w:pPr>
        <w:spacing w:line="240" w:lineRule="auto"/>
        <w:rPr>
          <w:rFonts w:ascii="Sylfaen" w:hAnsi="Sylfaen"/>
          <w:b/>
          <w:bCs/>
          <w:smallCaps/>
          <w:lang w:val="ka-GE"/>
        </w:rPr>
      </w:pPr>
      <w:r w:rsidRPr="001976BE">
        <w:rPr>
          <w:rFonts w:ascii="Sylfaen" w:eastAsiaTheme="majorEastAsia" w:hAnsi="Sylfaen" w:cs="Sylfaen"/>
          <w:color w:val="2F5496" w:themeColor="accent1" w:themeShade="BF"/>
          <w:lang w:val="ka-GE"/>
        </w:rPr>
        <w:t xml:space="preserve">     </w:t>
      </w:r>
      <w:r w:rsidRPr="001976BE">
        <w:rPr>
          <w:rFonts w:ascii="Sylfaen" w:hAnsi="Sylfaen"/>
          <w:b/>
          <w:bCs/>
          <w:smallCaps/>
          <w:lang w:val="ka-GE"/>
        </w:rPr>
        <w:t xml:space="preserve">  </w:t>
      </w:r>
    </w:p>
    <w:p w14:paraId="507573FC" w14:textId="77777777" w:rsidR="002762A8" w:rsidRPr="001976BE" w:rsidRDefault="002762A8" w:rsidP="00DB446F">
      <w:pPr>
        <w:spacing w:after="0" w:line="240" w:lineRule="auto"/>
        <w:jc w:val="both"/>
        <w:rPr>
          <w:rFonts w:ascii="Sylfaen" w:hAnsi="Sylfaen"/>
          <w:bCs/>
        </w:rPr>
      </w:pPr>
      <w:r w:rsidRPr="001976BE">
        <w:rPr>
          <w:rFonts w:ascii="Sylfaen" w:hAnsi="Sylfaen"/>
          <w:bCs/>
        </w:rPr>
        <w:t xml:space="preserve">პროგრამის განმახორციელებელი: </w:t>
      </w:r>
    </w:p>
    <w:p w14:paraId="44EF740C" w14:textId="77777777" w:rsidR="002762A8" w:rsidRPr="001976BE" w:rsidRDefault="002762A8" w:rsidP="00DB446F">
      <w:pPr>
        <w:numPr>
          <w:ilvl w:val="0"/>
          <w:numId w:val="13"/>
        </w:numPr>
        <w:spacing w:after="0" w:line="240" w:lineRule="auto"/>
        <w:ind w:left="900" w:hanging="270"/>
        <w:jc w:val="both"/>
        <w:rPr>
          <w:rFonts w:ascii="Sylfaen" w:eastAsia="Sylfaen" w:hAnsi="Sylfaen"/>
        </w:rPr>
      </w:pPr>
      <w:r w:rsidRPr="001976BE">
        <w:rPr>
          <w:rFonts w:ascii="Sylfaen" w:eastAsiaTheme="majorEastAsia" w:hAnsi="Sylfaen" w:cs="Sylfaen"/>
        </w:rPr>
        <w:t>სპეციალური საგამოძიებო სამსახური</w:t>
      </w:r>
    </w:p>
    <w:p w14:paraId="3143C09C" w14:textId="77777777" w:rsidR="002762A8" w:rsidRPr="001976BE" w:rsidRDefault="002762A8" w:rsidP="00DB446F">
      <w:pPr>
        <w:numPr>
          <w:ilvl w:val="0"/>
          <w:numId w:val="13"/>
        </w:numPr>
        <w:spacing w:after="0" w:line="240" w:lineRule="auto"/>
        <w:ind w:left="900" w:hanging="270"/>
        <w:jc w:val="both"/>
        <w:rPr>
          <w:rFonts w:ascii="Sylfaen" w:eastAsia="Sylfaen" w:hAnsi="Sylfaen"/>
        </w:rPr>
      </w:pPr>
      <w:r w:rsidRPr="001976BE">
        <w:rPr>
          <w:rFonts w:eastAsiaTheme="majorEastAsia" w:cs="Sylfaen"/>
        </w:rPr>
        <w:t xml:space="preserve"> </w:t>
      </w:r>
      <w:r w:rsidRPr="001976BE">
        <w:rPr>
          <w:rFonts w:ascii="Sylfaen" w:eastAsiaTheme="majorEastAsia" w:hAnsi="Sylfaen" w:cs="Sylfaen"/>
          <w:lang w:val="ka-GE"/>
        </w:rPr>
        <w:t xml:space="preserve">პერსონალურ მონაცემთა დაცვის </w:t>
      </w:r>
      <w:r w:rsidRPr="001976BE">
        <w:rPr>
          <w:rFonts w:ascii="Sylfaen" w:eastAsiaTheme="majorEastAsia" w:hAnsi="Sylfaen" w:cs="Sylfaen"/>
        </w:rPr>
        <w:t>სამსახური</w:t>
      </w:r>
    </w:p>
    <w:p w14:paraId="0F40E8C2" w14:textId="77777777" w:rsidR="002762A8" w:rsidRPr="00180341" w:rsidRDefault="002762A8" w:rsidP="00DB446F">
      <w:pPr>
        <w:pStyle w:val="abzacixml"/>
        <w:spacing w:line="240" w:lineRule="auto"/>
        <w:rPr>
          <w:sz w:val="22"/>
          <w:szCs w:val="22"/>
          <w:highlight w:val="yellow"/>
        </w:rPr>
      </w:pPr>
    </w:p>
    <w:p w14:paraId="5C9E6103" w14:textId="0DCF53F5" w:rsidR="001976BE" w:rsidRPr="00F04769" w:rsidRDefault="0098748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 xml:space="preserve">„სპეციალური საგამოძიებო სამსახურის შესახებ“ საქართველოს კანონით გათვალისწინებული </w:t>
      </w:r>
      <w:r w:rsidR="001976BE" w:rsidRPr="00F04769">
        <w:rPr>
          <w:rFonts w:ascii="Sylfaen" w:eastAsiaTheme="minorEastAsia" w:hAnsi="Sylfaen" w:cs="Sylfaen"/>
          <w:bCs/>
          <w:color w:val="000000"/>
          <w:shd w:val="clear" w:color="auto" w:fill="FFFFFF"/>
          <w:lang w:val="ka-GE"/>
        </w:rPr>
        <w:t>დანაშაულ</w:t>
      </w:r>
      <w:r>
        <w:rPr>
          <w:rFonts w:ascii="Sylfaen" w:eastAsiaTheme="minorEastAsia" w:hAnsi="Sylfaen" w:cs="Sylfaen"/>
          <w:bCs/>
          <w:color w:val="000000"/>
          <w:shd w:val="clear" w:color="auto" w:fill="FFFFFF"/>
          <w:lang w:val="ka-GE"/>
        </w:rPr>
        <w:t xml:space="preserve">ის </w:t>
      </w:r>
      <w:r w:rsidR="001976BE" w:rsidRPr="00F04769">
        <w:rPr>
          <w:rFonts w:ascii="Sylfaen" w:eastAsiaTheme="minorEastAsia" w:hAnsi="Sylfaen" w:cs="Sylfaen"/>
          <w:bCs/>
          <w:color w:val="000000"/>
          <w:shd w:val="clear" w:color="auto" w:fill="FFFFFF"/>
          <w:lang w:val="ka-GE"/>
        </w:rPr>
        <w:t xml:space="preserve"> ნიშნების შემცველი შეტყობინებების საფუძველზე დაიწყო გამოძიება</w:t>
      </w:r>
      <w:r w:rsidR="001976BE">
        <w:rPr>
          <w:rFonts w:ascii="Sylfaen" w:eastAsiaTheme="minorEastAsia" w:hAnsi="Sylfaen" w:cs="Sylfaen"/>
          <w:bCs/>
          <w:color w:val="000000"/>
          <w:shd w:val="clear" w:color="auto" w:fill="FFFFFF"/>
          <w:lang w:val="ka-GE"/>
        </w:rPr>
        <w:t xml:space="preserve"> 243</w:t>
      </w:r>
      <w:r w:rsidR="001976BE" w:rsidRPr="00F04769">
        <w:rPr>
          <w:rFonts w:ascii="Sylfaen" w:eastAsiaTheme="minorEastAsia" w:hAnsi="Sylfaen" w:cs="Sylfaen"/>
          <w:bCs/>
          <w:color w:val="000000"/>
          <w:shd w:val="clear" w:color="auto" w:fill="FFFFFF"/>
          <w:lang w:val="ka-GE"/>
        </w:rPr>
        <w:t xml:space="preserve"> სისხლის სამართლის საქმეზე;</w:t>
      </w:r>
    </w:p>
    <w:p w14:paraId="42FC9EC2" w14:textId="65D495E6" w:rsidR="001976BE" w:rsidRPr="00003A0B" w:rsidRDefault="001976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პერსონალურ მონაცემთა დაცვასთან დაკავშირებულ საკითხებზე კონსულტაცია გაეწია საჯარო და კერძო დაწესებულებებს და ფიზიკურ პირებს კერძოდ, საანგარიშო პერიოდში გაიცა </w:t>
      </w:r>
      <w:r>
        <w:rPr>
          <w:rFonts w:ascii="Sylfaen" w:eastAsiaTheme="minorEastAsia" w:hAnsi="Sylfaen" w:cs="Sylfaen"/>
          <w:bCs/>
          <w:color w:val="000000"/>
          <w:shd w:val="clear" w:color="auto" w:fill="FFFFFF"/>
          <w:lang w:val="ka-GE"/>
        </w:rPr>
        <w:t>1 990</w:t>
      </w:r>
      <w:r w:rsidRPr="00F04769">
        <w:rPr>
          <w:rFonts w:ascii="Sylfaen" w:eastAsiaTheme="minorEastAsia" w:hAnsi="Sylfaen" w:cs="Sylfaen"/>
          <w:bCs/>
          <w:color w:val="000000"/>
          <w:shd w:val="clear" w:color="auto" w:fill="FFFFFF"/>
          <w:lang w:val="ka-GE"/>
        </w:rPr>
        <w:t xml:space="preserve"> </w:t>
      </w:r>
      <w:r w:rsidRPr="00003A0B">
        <w:rPr>
          <w:rFonts w:ascii="Sylfaen" w:eastAsiaTheme="minorEastAsia" w:hAnsi="Sylfaen" w:cs="Sylfaen"/>
          <w:bCs/>
          <w:color w:val="000000"/>
          <w:shd w:val="clear" w:color="auto" w:fill="FFFFFF"/>
          <w:lang w:val="ka-GE"/>
        </w:rPr>
        <w:t>კონსულტაცია, ხოლო სხვა იურიდიულ საკითხებთან დაკავშირებით -</w:t>
      </w:r>
      <w:r w:rsidR="0098748E">
        <w:rPr>
          <w:rFonts w:ascii="Sylfaen" w:eastAsiaTheme="minorEastAsia" w:hAnsi="Sylfaen" w:cs="Sylfaen"/>
          <w:bCs/>
          <w:color w:val="000000"/>
          <w:shd w:val="clear" w:color="auto" w:fill="FFFFFF"/>
          <w:lang w:val="ka-GE"/>
        </w:rPr>
        <w:t xml:space="preserve"> </w:t>
      </w:r>
      <w:r w:rsidRPr="00003A0B">
        <w:rPr>
          <w:rFonts w:ascii="Sylfaen" w:eastAsiaTheme="minorEastAsia" w:hAnsi="Sylfaen" w:cs="Sylfaen"/>
          <w:bCs/>
          <w:color w:val="000000"/>
          <w:shd w:val="clear" w:color="auto" w:fill="FFFFFF"/>
          <w:lang w:val="ka-GE"/>
        </w:rPr>
        <w:t>12;</w:t>
      </w:r>
    </w:p>
    <w:p w14:paraId="2EFA8C59" w14:textId="2BEBFECE" w:rsidR="001976BE" w:rsidRPr="0098748E" w:rsidRDefault="001976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8748E">
        <w:rPr>
          <w:rFonts w:ascii="Sylfaen" w:eastAsiaTheme="minorEastAsia" w:hAnsi="Sylfaen" w:cs="Sylfaen"/>
          <w:bCs/>
          <w:color w:val="000000"/>
          <w:shd w:val="clear" w:color="auto" w:fill="FFFFFF"/>
          <w:lang w:val="ka-GE"/>
        </w:rPr>
        <w:t>განხილულ იქნა და რეაგირება განხორციელდა 265 მოქალაქის განცხადებასა და 73 შეტყობინებაზე; ჩატარდა 94 ორგანიზაციის შემოწმება (ინსპექტირება)</w:t>
      </w:r>
      <w:r w:rsidR="0098748E" w:rsidRPr="0098748E">
        <w:rPr>
          <w:rFonts w:ascii="Sylfaen" w:eastAsiaTheme="minorEastAsia" w:hAnsi="Sylfaen" w:cs="Sylfaen"/>
          <w:bCs/>
          <w:color w:val="000000"/>
          <w:shd w:val="clear" w:color="auto" w:fill="FFFFFF"/>
          <w:lang w:val="ka-GE"/>
        </w:rPr>
        <w:t>.</w:t>
      </w:r>
      <w:r w:rsidR="0098748E">
        <w:rPr>
          <w:rFonts w:ascii="Sylfaen" w:eastAsiaTheme="minorEastAsia" w:hAnsi="Sylfaen" w:cs="Sylfaen"/>
          <w:bCs/>
          <w:color w:val="000000"/>
          <w:shd w:val="clear" w:color="auto" w:fill="FFFFFF"/>
          <w:lang w:val="ka-GE"/>
        </w:rPr>
        <w:t xml:space="preserve"> </w:t>
      </w:r>
      <w:r w:rsidRPr="0098748E">
        <w:rPr>
          <w:rFonts w:ascii="Sylfaen" w:eastAsiaTheme="minorEastAsia" w:hAnsi="Sylfaen" w:cs="Sylfaen"/>
          <w:bCs/>
          <w:color w:val="000000"/>
          <w:shd w:val="clear" w:color="auto" w:fill="FFFFFF"/>
          <w:lang w:val="ka-GE"/>
        </w:rPr>
        <w:t>განცხადებების განხილვისა და ინსპექტირებების განხორციელების შედეგად გამოვლინდა  სამართალდარღვევის 108 ფაქტი,  მათგან 58 შემთხვევაში მოხდა ჯარიმის დაკისრება, 32 ფაქტზე მოხდა გაფრთხილების შეფარდება, დამატებით, საჯარო და კერძო ორგანიზაციებს, სხვა მონაცემთა დამმუშავებლებს და უფლებამოსილ პირებს მიეცათ 152 დავალება და  4 რეკომენდაცია;</w:t>
      </w:r>
    </w:p>
    <w:p w14:paraId="5CE6F5B1" w14:textId="77777777" w:rsidR="001976BE" w:rsidRPr="00F04769" w:rsidRDefault="001976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ჩატარდა საქართველოს სახელით დასადები </w:t>
      </w:r>
      <w:r>
        <w:rPr>
          <w:rFonts w:ascii="Sylfaen" w:eastAsiaTheme="minorEastAsia" w:hAnsi="Sylfaen" w:cs="Sylfaen"/>
          <w:bCs/>
          <w:color w:val="000000"/>
          <w:shd w:val="clear" w:color="auto" w:fill="FFFFFF"/>
          <w:lang w:val="ka-GE"/>
        </w:rPr>
        <w:t>1</w:t>
      </w:r>
      <w:r w:rsidRPr="00F04769">
        <w:rPr>
          <w:rFonts w:ascii="Sylfaen" w:eastAsiaTheme="minorEastAsia" w:hAnsi="Sylfaen" w:cs="Sylfaen"/>
          <w:bCs/>
          <w:color w:val="000000"/>
          <w:shd w:val="clear" w:color="auto" w:fill="FFFFFF"/>
          <w:lang w:val="ka-GE"/>
        </w:rPr>
        <w:t>6 საერთაშორისო შეთანხმების ესპერტიზა და მომზადდა შესაბამისი დასკვნა/რეკომენდაცია;</w:t>
      </w:r>
    </w:p>
    <w:p w14:paraId="236C6C75" w14:textId="77777777" w:rsidR="001976BE" w:rsidRPr="00F04769" w:rsidRDefault="001976BE"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w:t>
      </w:r>
      <w:r>
        <w:rPr>
          <w:rFonts w:ascii="Sylfaen" w:eastAsiaTheme="minorEastAsia" w:hAnsi="Sylfaen" w:cs="Sylfaen"/>
          <w:bCs/>
          <w:color w:val="000000"/>
          <w:shd w:val="clear" w:color="auto" w:fill="FFFFFF"/>
          <w:lang w:val="ka-GE"/>
        </w:rPr>
        <w:t xml:space="preserve"> 23</w:t>
      </w:r>
      <w:r w:rsidRPr="00F04769">
        <w:rPr>
          <w:rFonts w:ascii="Sylfaen" w:eastAsiaTheme="minorEastAsia" w:hAnsi="Sylfaen" w:cs="Sylfaen"/>
          <w:bCs/>
          <w:color w:val="000000"/>
          <w:shd w:val="clear" w:color="auto" w:fill="FFFFFF"/>
          <w:lang w:val="ka-GE"/>
        </w:rPr>
        <w:t xml:space="preserve"> ტრენინგი/საინფორმაციო შეხვედრა, რომელშიც </w:t>
      </w:r>
      <w:r>
        <w:rPr>
          <w:rFonts w:ascii="Sylfaen" w:eastAsiaTheme="minorEastAsia" w:hAnsi="Sylfaen" w:cs="Sylfaen"/>
          <w:bCs/>
          <w:color w:val="000000"/>
          <w:shd w:val="clear" w:color="auto" w:fill="FFFFFF"/>
          <w:lang w:val="ka-GE"/>
        </w:rPr>
        <w:t>768</w:t>
      </w:r>
      <w:r w:rsidRPr="00F04769">
        <w:rPr>
          <w:rFonts w:ascii="Sylfaen" w:eastAsiaTheme="minorEastAsia" w:hAnsi="Sylfaen" w:cs="Sylfaen"/>
          <w:bCs/>
          <w:color w:val="000000"/>
          <w:shd w:val="clear" w:color="auto" w:fill="FFFFFF"/>
          <w:lang w:val="ka-GE"/>
        </w:rPr>
        <w:t xml:space="preserve"> მსმენელი მონაწილეობდა, მათ შორის საჯარო მოსამსახურეები, კერძო სექტორის წარმომადგენლები და სხვა დაინტერესებული პირები. </w:t>
      </w:r>
    </w:p>
    <w:p w14:paraId="431FC407" w14:textId="77777777" w:rsidR="002762A8" w:rsidRPr="00180341" w:rsidRDefault="002762A8" w:rsidP="00DB446F">
      <w:pPr>
        <w:spacing w:line="240" w:lineRule="auto"/>
        <w:rPr>
          <w:rFonts w:ascii="Sylfaen" w:hAnsi="Sylfaen"/>
          <w:highlight w:val="yellow"/>
        </w:rPr>
      </w:pPr>
    </w:p>
    <w:p w14:paraId="34B02506" w14:textId="4D0F70FE" w:rsidR="00FF6DB0" w:rsidRPr="005A74D8" w:rsidRDefault="00FF6DB0" w:rsidP="00DB446F">
      <w:pPr>
        <w:pStyle w:val="Heading2"/>
        <w:spacing w:line="240" w:lineRule="auto"/>
        <w:jc w:val="both"/>
        <w:rPr>
          <w:rFonts w:ascii="Sylfaen" w:hAnsi="Sylfaen" w:cs="Sylfaen"/>
          <w:sz w:val="22"/>
          <w:szCs w:val="22"/>
        </w:rPr>
      </w:pPr>
      <w:r w:rsidRPr="005A74D8">
        <w:rPr>
          <w:rFonts w:ascii="Sylfaen" w:hAnsi="Sylfaen" w:cs="Sylfaen"/>
          <w:sz w:val="22"/>
          <w:szCs w:val="22"/>
        </w:rPr>
        <w:t>6.9. საქართველოს სახალხო დამცველის აპარატი (პროგრამული კოდი 41 00)</w:t>
      </w:r>
    </w:p>
    <w:p w14:paraId="648920E8" w14:textId="77777777" w:rsidR="00FF6DB0" w:rsidRPr="005A74D8" w:rsidRDefault="00FF6DB0" w:rsidP="00DB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lang w:val="ka-GE"/>
        </w:rPr>
      </w:pPr>
    </w:p>
    <w:p w14:paraId="7BC05A4A" w14:textId="77777777" w:rsidR="00FF6DB0" w:rsidRPr="005A74D8" w:rsidRDefault="00FF6DB0" w:rsidP="00DB446F">
      <w:pPr>
        <w:spacing w:after="0" w:line="240" w:lineRule="auto"/>
        <w:jc w:val="both"/>
        <w:rPr>
          <w:rFonts w:ascii="Sylfaen" w:hAnsi="Sylfaen" w:cs="Sylfaen"/>
          <w:lang w:val="ka-GE"/>
        </w:rPr>
      </w:pPr>
      <w:r w:rsidRPr="005A74D8">
        <w:rPr>
          <w:rFonts w:ascii="Sylfaen" w:hAnsi="Sylfaen"/>
          <w:lang w:val="ka-GE"/>
        </w:rPr>
        <w:t xml:space="preserve"> </w:t>
      </w:r>
      <w:r w:rsidRPr="005A74D8">
        <w:rPr>
          <w:rFonts w:ascii="Sylfaen" w:hAnsi="Sylfaen"/>
          <w:bCs/>
        </w:rPr>
        <w:t xml:space="preserve">პროგრამის განმახორციელებელი </w:t>
      </w:r>
    </w:p>
    <w:p w14:paraId="1D54CC4F" w14:textId="77777777" w:rsidR="00FF6DB0" w:rsidRPr="005A74D8" w:rsidRDefault="00FF6DB0" w:rsidP="00DB446F">
      <w:pPr>
        <w:pStyle w:val="ListParagraph"/>
        <w:numPr>
          <w:ilvl w:val="0"/>
          <w:numId w:val="44"/>
        </w:numPr>
        <w:tabs>
          <w:tab w:val="left" w:pos="1260"/>
        </w:tabs>
        <w:spacing w:after="0" w:line="240" w:lineRule="auto"/>
        <w:ind w:left="720"/>
        <w:jc w:val="both"/>
        <w:rPr>
          <w:rFonts w:ascii="Sylfaen" w:hAnsi="Sylfaen" w:cs="Sylfaen"/>
          <w:lang w:val="ka-GE"/>
        </w:rPr>
      </w:pPr>
      <w:r w:rsidRPr="005A74D8">
        <w:rPr>
          <w:rFonts w:ascii="Sylfaen" w:hAnsi="Sylfaen" w:cs="Sylfaen"/>
          <w:lang w:val="ka-GE"/>
        </w:rPr>
        <w:t xml:space="preserve">საქართველოს სახალხო დამცველის აპარატი </w:t>
      </w:r>
    </w:p>
    <w:p w14:paraId="592EBD40" w14:textId="77777777" w:rsidR="00FF6DB0" w:rsidRPr="00180341" w:rsidRDefault="00FF6DB0" w:rsidP="00DB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highlight w:val="yellow"/>
          <w:lang w:val="ka-GE"/>
        </w:rPr>
      </w:pPr>
    </w:p>
    <w:p w14:paraId="33226C0E"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lastRenderedPageBreak/>
        <w:t>მომზადდა და საქართველოს პარლამენტს წარედგინა ადამიანის უფლებათა და თავისუფლებათა დაცვის მდგომარეობის შესახებ 2021  წლის ანგარიში;</w:t>
      </w:r>
    </w:p>
    <w:p w14:paraId="4A981EE4"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 xml:space="preserve">ადამიანის უფლებათა და თავისუფლებათა დაცვის საკითხებზე სახალხო დამცველის აპარატის ორგანიზებითა და მონაწილოებით ჩატარდა სხვადასხვა სახის შეხვედრები და ღონისძიებები; </w:t>
      </w:r>
    </w:p>
    <w:p w14:paraId="48E5E772"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საქართველოს სახალხო დამცველის აპარატში  ადამიანის უფლებათა დარღვევის ფაქტების შესახებ შემოვიდა - 4 957 განცხადება/საჩივარი,  შედგა - 740 ოქმი, ელექტრონული ფოსტით მიღებულ იქნა - 6 050 წერილი, ცხელ ხაზზე შემოსული ზარების რაოდენობამ  შეადგინა - 9 086, მომზადდა   და გაგზავნილ იქნა - 44 რეკომენდაცია/წინადადება და  13 სასამართლოს მეგობრის მოსაზრება; საკონსტიტუცი სასამართლოში წარდგენილ იქნა - 11 კონსტიტუციური სარჩელი, აპარატში მიღებაზე იმყოფებოდა - 189 ვიზიტორი;</w:t>
      </w:r>
    </w:p>
    <w:p w14:paraId="36ECD95B"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მომზადდა და გამოქვეყნდა პრევენციის ეროვნული მექანიზმის წლიური ანგარიში;</w:t>
      </w:r>
    </w:p>
    <w:p w14:paraId="375B42D6"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მომზადდა შინაგან საქმეთა სამინისტროს მიგრაციის დეპარტამენტის დროებითი განთავსების ცენტრში განხორციელებული მონიტორინგის ვიზიტის შემდგომი ანგარიში (რეკომენდაციების შესრულების შეფასება);</w:t>
      </w:r>
    </w:p>
    <w:p w14:paraId="431FF039"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მომზადდა და ევროპის სასაზღვრო და სანაპირო დაცვის სააგენტოს (FRONTEX) ადამიანის უფლებების ოფისს გაეგზავნა ფრენის მონიტორინგის ანგარიში;</w:t>
      </w:r>
    </w:p>
    <w:p w14:paraId="3B4F8470"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 xml:space="preserve"> მომზადდა შინაგან საქმეთა სამინისტროს თბილისის პოლიციის დეპარტამენტისა და პოლიციის სამმართველოების მონიტორინგის ვიზიტის შემდგომი ანგარიში;</w:t>
      </w:r>
    </w:p>
    <w:p w14:paraId="74988C55"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 xml:space="preserve">5 პენიტენციურ დაწესებულებაში განხორციელდა - 13 პრევენციული ვიზიტი.  პოლიციის სამმართველოებში -  45 ვიზიტი, უსაფრთხოების სამსახურის დროებითი  მოთავსების იზოლატორში - 1 ვიზიტი, შსს დროებითი მოთავსების 15 იზოლატორში - 21 პრევენციული ვიზიტი, თავდაცვის სფეროში ადამიანის უფლებების მონიტორინგის მიზნით, განხორციელდა 14 პრევენციული ვიზიტი, 10 სამხედრო ნაწილში - 4 ვიზიტი, შინაგან საქმეთა სამინისტროს ობიეტების დაცვის დეპარტამენტის 4 დანაყოფში - 2 პენიტენციური და 2 მონიტორინგის ვიზიტი, სასამართლოს მოსაცდელი საკნების მონიტორინგის მიზნით, 7 სასამართლოში განხორციელდა - 7 პრევენციული ვიზიტი, ასევე, მიმდინარეობდა  საბადრაგო მანქანების მონიტორინგი. რეგიონებში მოღვაწე ადვოკატებთან  გაიმართა - 4 შეხვედრა, 5 ფსიქიატრიულ დაწესებულებაში განხორციელდა - 9 პრევენციული ვიზიტი. შინაგან საქმეთა სამინისტროს მიგრაციის დეპარტამენტის მიგრანტთა დროებითი განთავსების ცენტრში განხორციელდა - 1 ვიზიტი,  პრევენეციის ეროვნული მექანიზმის წარმომადგენლების მიერ განხორციელდა -1 მონიტორინგი საქართველოს მოქალაქეთა იძულებით დაბრუნების ოპერაციის პროცესზე დიუსელდორფიდან თბილისის მიმართულებით; </w:t>
      </w:r>
    </w:p>
    <w:p w14:paraId="1B4C9C4E"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 xml:space="preserve">საერთაშორისო ურთიერთობების მიმართულებით განხორციელდა - 23 საერთაშორისო ვიზიტი, მათ შორის ევროპის საბჭოში (სტრასბურგი), თურქეთსა და ესტონეთში; </w:t>
      </w:r>
    </w:p>
    <w:p w14:paraId="651526E3"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სამართლებრივი უზრუნველყოფისა და ადამიანური რესურსების მართვის მიმართულებით მომზადდა - 965 ბრძანება. სახალხო დამცველის აპარატში ვაკანტურ პოზიციებზე კადრების შესარჩევად გამოცხადდა 15 კონკურსი, აქედან 9 ღია, 1 გამარტივებული და 5 სტაჟიორთა შესარჩევი. შესწავლილ იქნა 45 საჩივარი და განხორციელდა შესაბამისი რეაგირება. ჩატარდა 1 დისციპლინური წარმოება. სამართლებრივი კონსულტაციები გაეწია სახალხო დამცველის აპარატის სხვადასხვა სტრუქტურულ ერთეულს;</w:t>
      </w:r>
    </w:p>
    <w:p w14:paraId="7781C866"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შშმ პირთა უფლებების დაცვის მიმართულებით მომზადდა 2020 წლის საპარლამენტო ანგარიშის „შშმ პირთა უფლებების ნაწილი“ - 8 თავი. მომზადდა ინფორმაცია 2020 წლის საპარლამენტო ანგარიშში შშმ პირთა უფლებების მიმართულებით ასახული რეკომენდაციების შესრულების სტატუსის შესახებ;</w:t>
      </w:r>
    </w:p>
    <w:p w14:paraId="48F1ED83"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გამოქვეყნდა ქვეყანაში შშმ ქალთა/გოგონათა უფლებების დაცვის შესახებ მონიტორინგის ანგარიში; მომზადდა მიგრანტთა და თავშესაფრის მაძიებელ პირთა (შშმ თავის) საბოლოო რედაქტირებული ვერსია;</w:t>
      </w:r>
    </w:p>
    <w:p w14:paraId="04318932"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lastRenderedPageBreak/>
        <w:t>მომზადდა ENNHRI CRPD-ის სამუშაო ჯგუფის ფარგლებში დაგეგმილი საერთაშორისო ვებინარების კონცეფციები - მიგრაციის პოლიტიკაში შშმ პირთა საკითხების გათვალისწინება და შშმ პირთა სოციალური უფლებები (სულ 2 კონცეფცია ინგლისურ ენაზე), ასევე, ENNHRI CRPD-ის სამუშაო ჯგუფის მიერ ჩატარებული საერთაშორისო ვებინარების შეხვედრის ოქმები (სულ 2 ოქმი ინგლისურ ენაზე);</w:t>
      </w:r>
    </w:p>
    <w:p w14:paraId="7B68E507"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მიმდინარეობდა მუშაობა საქმისწარმოების - 154 ახალ საქმეზე (აქედან განცხადება 56).  საქმისწარმოება დასრულდა - 128 საქმეზე. 42 მუნიციპალიტეტში ჩატარდა - 54 საინფორმაციო შეხვედრა, რომლებშიც მონაწილეობა მიიღო - 558 პირმა (ადგილობრივი თვითმმართველობებისა და სახელმწიფო ზრუნვის სააგენტოს წარმომადგენლებმა, შშმ პირთა საკითხებზე მომუშავე ადგილობრივი საჭოების წევრებმა, შშმ პირთა ორგანიზაციების წარმომადგენლებმა, შშმ პირებმა, შშმ ბავშვთა მშობლებმა, შშმ აქტივისტებმა, პირველადი ჯანდაცვის დაწესებულებების - ამბულატორიული კლინიკების ექიმებმა, პოლიციელებმა);</w:t>
      </w:r>
    </w:p>
    <w:p w14:paraId="022741A5" w14:textId="0FB161AA"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მომზადდა სახალხო დამცველის - 4 საჯარო განცხადება და 5 რელიზი. განხორციელდა  - 49 გეგმიური ვიზიტი ქვეყნის მასშტაბით მუნიციპალურ დონეზე მოქმედ 33 უფასო სასადილოში (6 - თბილისში და 27- რეგიონებში) და 16 სოციალურ საცხოვრისსა და თავშესაფარში (6 - თბილისი, 10 - რეგიონებში) მიუსაფარი ოჯახებისთვის. მომზადდა 3 მონიტორ</w:t>
      </w:r>
      <w:r w:rsidR="00804609">
        <w:rPr>
          <w:rFonts w:ascii="Sylfaen" w:eastAsiaTheme="minorEastAsia" w:hAnsi="Sylfaen" w:cs="Sylfaen"/>
          <w:bCs/>
          <w:color w:val="000000"/>
          <w:shd w:val="clear" w:color="auto" w:fill="FFFFFF"/>
          <w:lang w:val="ka-GE"/>
        </w:rPr>
        <w:t>ინ</w:t>
      </w:r>
      <w:r w:rsidRPr="00350305">
        <w:rPr>
          <w:rFonts w:ascii="Sylfaen" w:eastAsiaTheme="minorEastAsia" w:hAnsi="Sylfaen" w:cs="Sylfaen"/>
          <w:bCs/>
          <w:color w:val="000000"/>
          <w:shd w:val="clear" w:color="auto" w:fill="FFFFFF"/>
          <w:lang w:val="ka-GE"/>
        </w:rPr>
        <w:t>გის ანგარიში: შშმ პირთა სათანადო საცხოვრისით უზრუნველყოფის ანგარიში, შშმ პირთა დასაქმების უფლების რეალიზების შეფასების ანგარიში, უფასო სასადილოების მონიტორინგის ანგარიში;</w:t>
      </w:r>
    </w:p>
    <w:p w14:paraId="370E1369"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სისხლის სამართლის მართლმსაჯულების   მიმართულებით პენიტენციურ დაწესებულებებში განხორციელდა - 412 ვიზიტი, მონახულებულ იქნა - 1 129 პატიმარი, ფსიქიკური ჯანმრთელობის ეროვნული ცენტრში განხორციელდა 11 ვიზიტი, მონახულებულ იქნა - 22 პაციენტი, ფსიქიკური ჯანმრთელობისა და ნარკომანიის პრევენციის ცენტრში განხორციელდა 2 ვიზიტი და მონახულებულ იქნა - 1 პაციენტი. დროებითი მოთავსების იზოლატორებში განხორციელდა 5 ვიზიტი, მონახულებულ იქნა  - 5 დაკავებული;</w:t>
      </w:r>
    </w:p>
    <w:p w14:paraId="320B6D07"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სამოქალაქო, პოლიტიკური, ეკონომიკური, სოციალური და კულტურული უფლებების დაცვის მიმართულებით მომზადდა 2021 წლის საპარლამენტო ანგარიშის შესაბამისი თავები (16 თავი და 1 თავის ნაწილი). განხორციელდა მონიტორინგი დასავლეთ საქართველოში, ხანდაზმულთა ხანგრძლივი მოვლის დაწესებულებებში და მომზადდა „აჭარის ავტონომიური რესპუბლიკის, გურიის და იმერეთის ხანდაზმულთა ხანგრძლივი მოვლის დაწესებულებებში - სათემო ორგანიზაციებში განხორციელებული მონიტორინგის შემდგომი ანგარიში“.   დასრულდა -292 საქმის შესწავლა. მომზადდა სხვადასხვა სახელმწიფო უწყებაში გასაგზავნი - 555 წერილი,  10 განცხადება და 6 რელიზი, ასევე, მომზადდა გაეროს სამუშაო ჯგუფისათვის „დაბერების შესახებ“ განცხადება, რომელიც შეეხებოდა საქართველოში ხანდაზმულ პირთა ჩართულობას მდგრად განვითარებაში და მათ ეკონომიკურ უფლებებს;</w:t>
      </w:r>
    </w:p>
    <w:p w14:paraId="7B6273C4"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კონფლიქტით დაზარალებული მოსახლეობის უფლებრივი მდგომარეობის დაცვის მიზნით, განხორციელდა 22 მონიტორინგი ე.წ. საზღვრისპირა სოფლებში;</w:t>
      </w:r>
    </w:p>
    <w:p w14:paraId="0B001853"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 xml:space="preserve">სამცხე-ჯავახეთის, შიდა ქართლის, ქვემო ქართლის და კახეთის ოფისებისა და მცხეთა-მთიანეთში წარმომადგენლის მეშვეობით გაიცა - 1 724 კონსულტაცია, ოფისების მიერ ორგანიზება გაეწია - 609 შეხვედრას, დამატებით მონაწილეობა მიიღეს სხვადასხვა უწყებების თუ ორგანიზაციების მიერ ორგანიზებულ - 132 შეხვედრაში, ადგილობრივ ხელისუფლებასთან ადვოკატირების გზით წარმატებულად გადაწყდა - 88 საქმე. შედგა სავარაუდო უფლებადარღვევის შესახებ - 69 ოქმი; </w:t>
      </w:r>
    </w:p>
    <w:p w14:paraId="1DB1CDD8"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 xml:space="preserve">დასავლეთ საქართველოს სამმართველოს ფარგლებში შესწავლილ იქნა 75 ახალი საქმე და კორესპონდენცია, მომზადდა - 63 მიმართვა/პასუხი, ხოლო საქმისწარმოება დასრულდა - 17 საქმეზე. პროაქტიული გამოვლენის ფარგლებში შედგენილია  - 66 ოქმი/მოხსენებითი ბარათი. დარეგისტრირდა - 77 განცხადება. 1 200-ზე მეტ დაინტერესებულ პირს გაეწია სატელეფონო და პირადი კონსულტაცია; </w:t>
      </w:r>
    </w:p>
    <w:p w14:paraId="493298F5"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lastRenderedPageBreak/>
        <w:t>გაიმართა საგანმანათლებლო და საინფორმაციო ხასიათის შეხვედრა/დისკუსია - 348; სხვა სახის საკამპანიო /საორიენტაციო შეხვედრები და აქტივობები - 1 937. პრესისა და მედიასაშუალებებში ინტერვიუ/მონაწილეობა - 1. პროაქტიული გამოვლენის მიზნით განხორციელდა ადვოკატირება - 217 შემთხვევაში;</w:t>
      </w:r>
    </w:p>
    <w:p w14:paraId="3522BF67"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თანასწორობის მიმართულებით  მომზადდა - 11 რეკომენდაცია, 1 სასამართლოს მეგობრის მოსაზრება და საქმისწარმოების შეწყვეტის შესახებ - 97 გადაწყვეტილება.  ჩატარდა საინფორმაციო შეხვედრები და ტრენინგები ლგბტ+თემის - 52 წარმომადგენელთან; სასკოლო სახელმძღვანელოების - 14 ავტორთან; მუნიციპალიტეტების - 234  წარმომადგენელთან; კერძო კომპანიების - 28 თანამშრომელთან; პროფესიული კავშირების  - 38 წარმომადგენელთან; ეთნიკური უმცირესობების - 146 და რელიგიური უმცირესობების - 159 წარმომადგენელთან და 9 პარაიურისტთან, საქართველოში მცხოვრები ლტოლვილების  - 20 საკომუნიკაციო პირთან;</w:t>
      </w:r>
    </w:p>
    <w:p w14:paraId="1115A870"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ბავშვის უფლებების დაცვის მიმართულებით - სხვადასხვა სამიზნე ჯგუფთან ჩატარდა - 37 საინფორმაციო შეხვედრა ბავშვის უფლებათა და თავისუფლებათა შესახებ, სატელეფონო კონსულტაცია გაეწია - 128 პირს,   მომზადდა საპარლამენტო ანგარიშის ბავშვთა უფლებრივი მდგომარეობის შესახებ თავი,  ერთი სპეციალური ანგარიში და ერთი სპეციალური ანგარიშის სამუშაო ვერსია;</w:t>
      </w:r>
    </w:p>
    <w:p w14:paraId="06EB983F"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ბავშვთა უფლებრივი მდგომარეობის შეფასების მიზნით, მონიტორინგი განხორციელდა სამ საჯარო სკოლაში, ორ ადრეულ და სკოლამდელი განათლების დაწესებულებაში, შეზღუდული შესაძლებლობის მქონე პირთა ერთ სათემო თავშესაფარში, დედათა და ბავშვთა 2 თავშესაფარში (ერთში ორჯერ), 19 მცირე საოჯახო ტიპის სახლში, დიდი ზომის ბავშვთა რეზიდენტულ ორ დაწესებულებაში, ძალადობის მსხვერპლი ბავშვებისთვის ინტეგრირებული მომსახურების დაწესებულებაში. ამასთან, პრევენციის ეროვნულ მექანიზმთან ერთად, განხორციელდა არასრულწლოვანთა N11 სარეაბილიტაციო დაწესებულებისა და N8 პენიტენციური დაწესებულების მონიტორინგი;</w:t>
      </w:r>
    </w:p>
    <w:p w14:paraId="173C6E46"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გენდერის მიმართულებით კონსულტაცია გაეწია - 284 პირს. მომზადდა საპარლამენტო ანგარიშის გენდერული თანასწორობის - 8 თემატური თავი და 4 სპეციალური ანგარიში. გაიმართა 3 პრეზენტაცია, სადაც წარდგენილ იქნა ანგარიშები,  მომზადდა 1 წინადადება დედათა და ბავშვთა თავშესაფარში არსებულ მდგომარეობაზე;</w:t>
      </w:r>
    </w:p>
    <w:p w14:paraId="045F2E8D"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 xml:space="preserve">ჩატარდა 1 ტრენინგი სკოლის სახელმძღვანელოების ავტორებთან გენდერულ თანასწორობაზე და ქალთა უფლებებზე. 1 ტრენინგი პროკურორებთან გენდერულად მოტივირებულ ქალთა მკვლელობების საკითხებზე. 2 საინფორმაციო შეხვედრა პენიტენციურ დაწესებულებაში მსჯავრდებულ ქალებთან; გაიმართა - 2 ტრენინგი აპარატის თანამშრომლებისთვის სექსუალურ და რეპროდუქციულ ჯანმრთელობასა და უფლებებზე; თავშესაფრის მაძიებელთა, საერთაშორისო დაცვისა და მოქალაქეობის არმქონე ქალთა უფლებრივი მდგომარეობასა და მონიტორინგის საკითხებზე; </w:t>
      </w:r>
    </w:p>
    <w:p w14:paraId="528996C3"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 xml:space="preserve">მომზადდა და გაიგზავნა საქართველოს ფინანსთა სამინისტროში წარსადგენი 2021 წლიური ანგარიში, განახლდა მონაცემთა ბაზები და დამუშავდა 2021 წლის ჯამური სტატისტიკური მონაცემები. </w:t>
      </w:r>
    </w:p>
    <w:p w14:paraId="036991E2" w14:textId="77777777" w:rsidR="005A74D8" w:rsidRPr="00350305"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50305">
        <w:rPr>
          <w:rFonts w:ascii="Sylfaen" w:eastAsiaTheme="minorEastAsia" w:hAnsi="Sylfaen" w:cs="Sylfaen"/>
          <w:bCs/>
          <w:color w:val="000000"/>
          <w:shd w:val="clear" w:color="auto" w:fill="FFFFFF"/>
          <w:lang w:val="ka-GE"/>
        </w:rPr>
        <w:t>შესყიდვების სააგენტოს ელექტრონულ პორტალზე გამოცხადებული ელექტრონული ტენდერის შესაბამისად მიმდინარეობდა სახალხო დამცელის აპარატის ცენტრალური ოფისის მშენებლობა.</w:t>
      </w:r>
    </w:p>
    <w:p w14:paraId="339A20E3" w14:textId="77777777" w:rsidR="00FF6DB0" w:rsidRPr="00180341" w:rsidRDefault="00FF6DB0" w:rsidP="00DB446F">
      <w:pPr>
        <w:tabs>
          <w:tab w:val="left" w:pos="360"/>
        </w:tabs>
        <w:spacing w:after="0" w:line="240" w:lineRule="auto"/>
        <w:ind w:left="360"/>
        <w:jc w:val="both"/>
        <w:rPr>
          <w:rFonts w:ascii="Sylfaen" w:hAnsi="Sylfaen"/>
          <w:bCs/>
          <w:highlight w:val="yellow"/>
          <w:lang w:val="ka-GE"/>
        </w:rPr>
      </w:pPr>
    </w:p>
    <w:p w14:paraId="3AEC76A9" w14:textId="77777777" w:rsidR="00C01927" w:rsidRPr="00180341" w:rsidRDefault="00C01927" w:rsidP="00DB446F">
      <w:pPr>
        <w:pStyle w:val="Heading2"/>
        <w:spacing w:line="240" w:lineRule="auto"/>
        <w:jc w:val="both"/>
        <w:rPr>
          <w:rFonts w:ascii="Sylfaen" w:hAnsi="Sylfaen" w:cs="Sylfaen"/>
          <w:sz w:val="22"/>
          <w:szCs w:val="22"/>
        </w:rPr>
      </w:pPr>
      <w:r w:rsidRPr="00180341">
        <w:rPr>
          <w:rFonts w:ascii="Sylfaen" w:hAnsi="Sylfaen" w:cs="Sylfaen"/>
          <w:sz w:val="22"/>
          <w:szCs w:val="22"/>
        </w:rPr>
        <w:t>6.10 სსიპ − იურიდიული დახმარების სამსახური (პროგრამული კოდი 36 00)</w:t>
      </w:r>
    </w:p>
    <w:p w14:paraId="1C911534" w14:textId="77777777" w:rsidR="00C01927" w:rsidRPr="00180341" w:rsidRDefault="00C01927" w:rsidP="00DB446F">
      <w:pPr>
        <w:tabs>
          <w:tab w:val="left" w:pos="360"/>
        </w:tabs>
        <w:spacing w:after="0" w:line="240" w:lineRule="auto"/>
        <w:jc w:val="both"/>
        <w:rPr>
          <w:rFonts w:ascii="Sylfaen" w:hAnsi="Sylfaen" w:cs="Sylfaen"/>
          <w:bCs/>
          <w:color w:val="000000"/>
          <w:shd w:val="clear" w:color="auto" w:fill="FFFFFF"/>
          <w:lang w:val="ka-GE"/>
        </w:rPr>
      </w:pPr>
    </w:p>
    <w:p w14:paraId="04E71D46" w14:textId="77777777" w:rsidR="00C01927" w:rsidRPr="00180341" w:rsidRDefault="00C01927"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180341">
        <w:rPr>
          <w:rFonts w:ascii="Sylfaen" w:hAnsi="Sylfaen" w:cs="Sylfaen"/>
          <w:bCs/>
        </w:rPr>
        <w:t>პროგრამის განმახორციელებელი:</w:t>
      </w:r>
    </w:p>
    <w:p w14:paraId="315AAE71" w14:textId="77777777" w:rsidR="00C01927" w:rsidRPr="00180341" w:rsidRDefault="00C01927" w:rsidP="00DB446F">
      <w:pPr>
        <w:numPr>
          <w:ilvl w:val="0"/>
          <w:numId w:val="13"/>
        </w:numPr>
        <w:spacing w:after="0" w:line="240" w:lineRule="auto"/>
        <w:ind w:left="900" w:hanging="270"/>
        <w:jc w:val="both"/>
        <w:rPr>
          <w:bCs/>
        </w:rPr>
      </w:pPr>
      <w:r w:rsidRPr="00180341">
        <w:rPr>
          <w:rFonts w:ascii="Sylfaen" w:eastAsiaTheme="majorEastAsia" w:hAnsi="Sylfaen" w:cs="Sylfaen"/>
        </w:rPr>
        <w:t>სსიპ − იურიდიული დახმარების სამსახური</w:t>
      </w:r>
    </w:p>
    <w:p w14:paraId="7EE2FEBD" w14:textId="77777777" w:rsidR="00C01927" w:rsidRPr="00180341" w:rsidRDefault="00C01927" w:rsidP="00DB446F">
      <w:pPr>
        <w:spacing w:after="0" w:line="240" w:lineRule="auto"/>
        <w:rPr>
          <w:rFonts w:ascii="Sylfaen" w:eastAsia="Sylfaen" w:hAnsi="Sylfaen"/>
          <w:bCs/>
          <w:highlight w:val="yellow"/>
        </w:rPr>
      </w:pPr>
    </w:p>
    <w:p w14:paraId="655382C2" w14:textId="77777777" w:rsidR="00180341" w:rsidRPr="00F04769" w:rsidRDefault="00180341"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lastRenderedPageBreak/>
        <w:t xml:space="preserve">საანგარიშო პერიოდში სსიპ - იურიდიული დახმარების სამსახურმა წარმოებაში მიიღო </w:t>
      </w:r>
      <w:r>
        <w:rPr>
          <w:rFonts w:ascii="Sylfaen" w:hAnsi="Sylfaen" w:cs="Sylfaen"/>
          <w:bCs/>
          <w:color w:val="000000"/>
          <w:shd w:val="clear" w:color="auto" w:fill="FFFFFF"/>
          <w:lang w:val="ka-GE"/>
        </w:rPr>
        <w:t>10 399</w:t>
      </w:r>
      <w:r w:rsidRPr="00F04769">
        <w:rPr>
          <w:rFonts w:ascii="Sylfaen" w:hAnsi="Sylfaen" w:cs="Sylfaen"/>
          <w:bCs/>
          <w:color w:val="000000"/>
          <w:shd w:val="clear" w:color="auto" w:fill="FFFFFF"/>
          <w:lang w:val="ka-GE"/>
        </w:rPr>
        <w:t xml:space="preserve"> საქმე. აქედან </w:t>
      </w:r>
      <w:r>
        <w:rPr>
          <w:rFonts w:ascii="Sylfaen" w:hAnsi="Sylfaen" w:cs="Sylfaen"/>
          <w:bCs/>
          <w:color w:val="000000"/>
          <w:shd w:val="clear" w:color="auto" w:fill="FFFFFF"/>
          <w:lang w:val="ka-GE"/>
        </w:rPr>
        <w:t>6 372</w:t>
      </w:r>
      <w:r w:rsidRPr="00F04769">
        <w:rPr>
          <w:rFonts w:ascii="Sylfaen" w:hAnsi="Sylfaen" w:cs="Sylfaen"/>
          <w:bCs/>
          <w:color w:val="000000"/>
          <w:shd w:val="clear" w:color="auto" w:fill="FFFFFF"/>
          <w:lang w:val="ka-GE"/>
        </w:rPr>
        <w:t xml:space="preserve"> საქმე განეკუთვნებოდა სისხლის სამართლის დარგს, </w:t>
      </w:r>
      <w:r>
        <w:rPr>
          <w:rFonts w:ascii="Sylfaen" w:hAnsi="Sylfaen" w:cs="Sylfaen"/>
          <w:bCs/>
          <w:color w:val="000000"/>
          <w:shd w:val="clear" w:color="auto" w:fill="FFFFFF"/>
          <w:lang w:val="ka-GE"/>
        </w:rPr>
        <w:t>2 390</w:t>
      </w:r>
      <w:r w:rsidRPr="00F04769">
        <w:rPr>
          <w:rFonts w:ascii="Sylfaen" w:hAnsi="Sylfaen" w:cs="Sylfaen"/>
          <w:bCs/>
          <w:color w:val="000000"/>
          <w:shd w:val="clear" w:color="auto" w:fill="FFFFFF"/>
          <w:lang w:val="ka-GE"/>
        </w:rPr>
        <w:t xml:space="preserve"> საქმე - სამოქალაქო სამართლის დარგს, </w:t>
      </w:r>
      <w:r>
        <w:rPr>
          <w:rFonts w:ascii="Sylfaen" w:hAnsi="Sylfaen" w:cs="Sylfaen"/>
          <w:bCs/>
          <w:color w:val="000000"/>
          <w:shd w:val="clear" w:color="auto" w:fill="FFFFFF"/>
          <w:lang w:val="ka-GE"/>
        </w:rPr>
        <w:t>960</w:t>
      </w:r>
      <w:r w:rsidRPr="00F04769">
        <w:rPr>
          <w:rFonts w:ascii="Sylfaen" w:hAnsi="Sylfaen" w:cs="Sylfaen"/>
          <w:bCs/>
          <w:color w:val="000000"/>
          <w:shd w:val="clear" w:color="auto" w:fill="FFFFFF"/>
          <w:lang w:val="ka-GE"/>
        </w:rPr>
        <w:t xml:space="preserve"> საქმე - ადმინისტრაციული სამართლის დარგს, ხოლო </w:t>
      </w:r>
      <w:r>
        <w:rPr>
          <w:rFonts w:ascii="Sylfaen" w:hAnsi="Sylfaen" w:cs="Sylfaen"/>
          <w:bCs/>
          <w:color w:val="000000"/>
          <w:shd w:val="clear" w:color="auto" w:fill="FFFFFF"/>
          <w:lang w:val="ka-GE"/>
        </w:rPr>
        <w:t>677</w:t>
      </w:r>
      <w:r w:rsidRPr="00F04769">
        <w:rPr>
          <w:rFonts w:ascii="Sylfaen" w:hAnsi="Sylfaen" w:cs="Sylfaen"/>
          <w:bCs/>
          <w:color w:val="000000"/>
          <w:shd w:val="clear" w:color="auto" w:fill="FFFFFF"/>
          <w:lang w:val="ka-GE"/>
        </w:rPr>
        <w:t xml:space="preserve"> საქმე - სხვა კატეგორიას (განაჩენის აღსრულება/პენიტენციურ დაწესებულებაში კონსულტაციის გაწევა). </w:t>
      </w:r>
    </w:p>
    <w:p w14:paraId="4FCC2E1C" w14:textId="77777777" w:rsidR="00180341" w:rsidRPr="00F04769" w:rsidRDefault="00180341"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გაწეულ იქნა </w:t>
      </w:r>
      <w:r>
        <w:rPr>
          <w:rFonts w:ascii="Sylfaen" w:hAnsi="Sylfaen" w:cs="Sylfaen"/>
          <w:bCs/>
          <w:color w:val="000000"/>
          <w:shd w:val="clear" w:color="auto" w:fill="FFFFFF"/>
          <w:lang w:val="ka-GE"/>
        </w:rPr>
        <w:t>13 774</w:t>
      </w:r>
      <w:r w:rsidRPr="00F04769">
        <w:rPr>
          <w:rFonts w:ascii="Sylfaen" w:hAnsi="Sylfaen" w:cs="Sylfaen"/>
          <w:bCs/>
          <w:color w:val="000000"/>
          <w:shd w:val="clear" w:color="auto" w:fill="FFFFFF"/>
          <w:lang w:val="ka-GE"/>
        </w:rPr>
        <w:t xml:space="preserve"> კონსულტაცია, აქედან შედგენილ იქნა </w:t>
      </w:r>
      <w:r>
        <w:rPr>
          <w:rFonts w:ascii="Sylfaen" w:hAnsi="Sylfaen" w:cs="Sylfaen"/>
          <w:bCs/>
          <w:color w:val="000000"/>
          <w:shd w:val="clear" w:color="auto" w:fill="FFFFFF"/>
          <w:lang w:val="ka-GE"/>
        </w:rPr>
        <w:t>830</w:t>
      </w:r>
      <w:r w:rsidRPr="00F04769">
        <w:rPr>
          <w:rFonts w:ascii="Sylfaen" w:hAnsi="Sylfaen" w:cs="Sylfaen"/>
          <w:bCs/>
          <w:color w:val="000000"/>
          <w:shd w:val="clear" w:color="auto" w:fill="FFFFFF"/>
          <w:lang w:val="ka-GE"/>
        </w:rPr>
        <w:t xml:space="preserve"> წერილობითი (სამართლებრივი) დოკუმენტი.</w:t>
      </w:r>
    </w:p>
    <w:p w14:paraId="6711B5A5" w14:textId="77777777" w:rsidR="00180341" w:rsidRPr="00F04769" w:rsidRDefault="00180341"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შეიქმნა და 1 მარტიდან ამოქმედდა მობილური საკონსულტაციო აპლიკაცია LAS Georgia, რომელიც ხელმისაწვდომია მსოფლიოს ნებისმიერ ქვეყანაში მცხოვრები პირისათვის და მისი ჩამოტვირთვა შესაძლებელია, როგორც „ანდროიდის“, ისე, „აიოსის„ მეშვეობით;</w:t>
      </w:r>
    </w:p>
    <w:p w14:paraId="2D72741A" w14:textId="77777777" w:rsidR="00180341" w:rsidRDefault="00180341"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უფასო სამართლებრივ დახმარებაზე ტერიტორიული ხელმისაწვდომობის გაფართოების მიზნით, იურიდიული დახმარების სამსხურის საკონსულტაციო ცენტრები გაიხსნა ხონში</w:t>
      </w:r>
      <w:r>
        <w:rPr>
          <w:rFonts w:ascii="Sylfaen" w:hAnsi="Sylfaen" w:cs="Sylfaen"/>
          <w:bCs/>
          <w:color w:val="000000"/>
          <w:shd w:val="clear" w:color="auto" w:fill="FFFFFF"/>
          <w:lang w:val="ka-GE"/>
        </w:rPr>
        <w:t>,</w:t>
      </w:r>
      <w:r w:rsidRPr="00F04769">
        <w:rPr>
          <w:rFonts w:ascii="Sylfaen" w:hAnsi="Sylfaen" w:cs="Sylfaen"/>
          <w:bCs/>
          <w:color w:val="000000"/>
          <w:shd w:val="clear" w:color="auto" w:fill="FFFFFF"/>
          <w:lang w:val="ka-GE"/>
        </w:rPr>
        <w:t xml:space="preserve"> ლანჩხუთში</w:t>
      </w:r>
      <w:r>
        <w:rPr>
          <w:rFonts w:ascii="Sylfaen" w:hAnsi="Sylfaen" w:cs="Sylfaen"/>
          <w:bCs/>
          <w:color w:val="000000"/>
          <w:shd w:val="clear" w:color="auto" w:fill="FFFFFF"/>
          <w:lang w:val="ka-GE"/>
        </w:rPr>
        <w:t>, ხარაგაულში, სამტრედიაში, ვანში, ტყიბულში და გურჯაანში</w:t>
      </w:r>
      <w:r w:rsidRPr="00F04769">
        <w:rPr>
          <w:rFonts w:ascii="Sylfaen" w:hAnsi="Sylfaen" w:cs="Sylfaen"/>
          <w:bCs/>
          <w:color w:val="000000"/>
          <w:shd w:val="clear" w:color="auto" w:fill="FFFFFF"/>
          <w:lang w:val="ka-GE"/>
        </w:rPr>
        <w:t>;</w:t>
      </w:r>
    </w:p>
    <w:p w14:paraId="1ADCD846" w14:textId="77777777" w:rsidR="00180341" w:rsidRPr="00F04769" w:rsidRDefault="00180341"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იურიდიული დახმარების სამსახურის სასწავლო ცენტრმა 12 ტრენინგი ჩაატარა. მას დაესწრო </w:t>
      </w:r>
      <w:r>
        <w:rPr>
          <w:rFonts w:ascii="Sylfaen" w:hAnsi="Sylfaen" w:cs="Sylfaen"/>
          <w:bCs/>
          <w:color w:val="000000"/>
          <w:shd w:val="clear" w:color="auto" w:fill="FFFFFF"/>
          <w:lang w:val="ka-GE"/>
        </w:rPr>
        <w:t>372</w:t>
      </w:r>
      <w:r w:rsidRPr="00F04769">
        <w:rPr>
          <w:rFonts w:ascii="Sylfaen" w:hAnsi="Sylfaen" w:cs="Sylfaen"/>
          <w:bCs/>
          <w:color w:val="000000"/>
          <w:shd w:val="clear" w:color="auto" w:fill="FFFFFF"/>
          <w:lang w:val="ka-GE"/>
        </w:rPr>
        <w:t xml:space="preserve"> მონაწილე. (გენდრეული ბალანსი</w:t>
      </w:r>
      <w:r>
        <w:rPr>
          <w:rFonts w:ascii="Sylfaen" w:hAnsi="Sylfaen" w:cs="Sylfaen"/>
          <w:bCs/>
          <w:color w:val="000000"/>
          <w:shd w:val="clear" w:color="auto" w:fill="FFFFFF"/>
          <w:lang w:val="ka-GE"/>
        </w:rPr>
        <w:t>: 76</w:t>
      </w:r>
      <w:r w:rsidRPr="00F04769">
        <w:rPr>
          <w:rFonts w:ascii="Sylfaen" w:hAnsi="Sylfaen" w:cs="Sylfaen"/>
          <w:bCs/>
          <w:color w:val="000000"/>
          <w:shd w:val="clear" w:color="auto" w:fill="FFFFFF"/>
          <w:lang w:val="ka-GE"/>
        </w:rPr>
        <w:t>%- ქალი</w:t>
      </w:r>
      <w:r>
        <w:rPr>
          <w:rFonts w:ascii="Sylfaen" w:hAnsi="Sylfaen" w:cs="Sylfaen"/>
          <w:bCs/>
          <w:color w:val="000000"/>
          <w:shd w:val="clear" w:color="auto" w:fill="FFFFFF"/>
          <w:lang w:val="ka-GE"/>
        </w:rPr>
        <w:t>, 24</w:t>
      </w:r>
      <w:r w:rsidRPr="00F04769">
        <w:rPr>
          <w:rFonts w:ascii="Sylfaen" w:hAnsi="Sylfaen" w:cs="Sylfaen"/>
          <w:bCs/>
          <w:color w:val="000000"/>
          <w:shd w:val="clear" w:color="auto" w:fill="FFFFFF"/>
          <w:lang w:val="ka-GE"/>
        </w:rPr>
        <w:t xml:space="preserve">%- კაცი). </w:t>
      </w:r>
    </w:p>
    <w:p w14:paraId="2561AC34" w14:textId="77777777" w:rsidR="00180341" w:rsidRPr="00F04769" w:rsidRDefault="00180341"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წამების მსხვერპლთა ფსიქოსოციალური და სამედიცინო რეაბილიტაციის ცენტრის (GCRT) მხარდაჭერით ჩატარდა ერთი ტრენინგი შემდეგ თემაზე- “ტრავმა-ინფორმირებული მიდგომა სქესობრივი დანაშაულების სამართალწარმოების პროცესში” (1 ტრენინგი);</w:t>
      </w:r>
    </w:p>
    <w:p w14:paraId="2F181844" w14:textId="77777777" w:rsidR="00180341" w:rsidRPr="00F04769" w:rsidRDefault="00180341"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გაეროს ბავშვთა ფონდის (UNICEF) მხარდაჭერით, ჩატარდა სამი ტრენინგი თემაზე - „ყველა ჩართული უწყების თანამშრომლის მომზადება ინტეგრირებული მომსახურების (ბარნაჰუს) კონცეფციის და სტანდარტული ოპერაციული პროცედურების მიმართულებით“ (3 ტრენინგი); ასევე, ერთი ტრენინგი თემაზე - ადვოკატთა ტრენინგი ქართული ბარნაჰუსის შესახებ. (1 ტრენინგი);  </w:t>
      </w:r>
    </w:p>
    <w:p w14:paraId="4A67A638" w14:textId="77777777" w:rsidR="00180341" w:rsidRPr="00F04769" w:rsidRDefault="00180341"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იურიდიული სამსახურის მიერ ჩატარდა ტრენინგები შემდეგ თემებზე: ინტეგრირებული მომსახურების (ბარნაჰუს) კონცეფციის და სტანდარტული ოპერაციული პროცედურების მიმართულებით“ (2 ტრენინგი); ხელოვნური ინტელექტის გამოყენება იურიდიული დახმარების სამსახურში (1 ტრენინგი); „ბავშვთა უფლებების შესახებ ჩაღრმავებული კურსი კონსულტანტ-ოპერატორებისთვის“ (1 ტრენინგი); </w:t>
      </w:r>
    </w:p>
    <w:p w14:paraId="0560910F" w14:textId="77777777" w:rsidR="00180341" w:rsidRPr="00F04769" w:rsidRDefault="00180341"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ადამიანის უფლებათა უმაღლესი კომისრის ოფისის (OHCHR), გაეროს მდგრადი განვითარების მიზნების ფონდი (SDG Fund)  და გაეროს პარტიონორბა შეზღუდული შესაძლებლობების მქპნე პირთა უფლებებისთვის  მხარდაჭერით, ჩატარდა ერთი ტრენერთა ტრენინგი თემაზე - „შეზღუდული შესაძლებლობების მქონე პირთა უფლებები“; გაეროს ქალთა ორგანიზაციისა (UN WOMEN) და ქალთა ინიციატივების მხარდამჭერთა ჯგუფის (WISG) მხარდაჭერით ჩატარდა ორი ტრენინგი თემაზე - „სექსუაულური ორიენტაციის, გენდერული იდენტობისა და გამოხატვის საკითხების სამართლებრივი რეგულირება და ლგბტქ ადამიანების საჭიროებები“;</w:t>
      </w:r>
    </w:p>
    <w:p w14:paraId="64A99057" w14:textId="77777777" w:rsidR="00180341" w:rsidRPr="00F04769" w:rsidRDefault="00180341"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ბათუმში, ევროკავშირის (EU) და სამხრეთ კავკასიაში გაეროს ადამიანის უფლებათა უმაღლესი კომისრის ოფისის (OHCHR) მხარდაჭერით, გაიმართა იურიდიული დახმარების სამსახურის 2022 წლის სამოქმედო გეგმის - „შეზღუდული შესაძლებლობების მქონე (შშმ) პირთა უფლებების დაცვის“ წარდგენა აჭარაში მოქმედი მზრუნველობისა და სხვა უფლებადამცვლი ორგანიზაციების, მათ შორის, შშმ პირთა საკითხებზე მომუშავე არასამთავრობო სექტორის წარმომადგენლების, ბათუმის იურიდიული დახმარების  ბიუროს თანამშრომლების და შშმ თემის სხვა წარმომადგენლებისთვის.მოსახლეობის სამართლებრივი ცნობიერების ასამაღლებელი კამპანიის, მოძრაობა „ვაქციოთ კანონი ყველასათვის ხელმისაწვდომი“ ფარგლებში, იურიდიული დახმარების სამსახურის ბიუროებმა დაიწყეს ნაფიც მსაჯულთა იმიტირებული სასამართლო პროცესების ჩატარება საქართველოს სხვადასხვა რეგიონი სასამართლო დარბაზებში;</w:t>
      </w:r>
    </w:p>
    <w:p w14:paraId="581333AB" w14:textId="77777777" w:rsidR="00180341" w:rsidRPr="00F04769" w:rsidRDefault="00180341" w:rsidP="00DB446F">
      <w:pPr>
        <w:numPr>
          <w:ilvl w:val="3"/>
          <w:numId w:val="2"/>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ევროპის საბჭოს ოფისმა საქართველოში გამართა ახალი პროექტის - „იურიდიული დახმარების სერვისებზე ხელმისაწვდომობის გაუმჯობესება მარგინალიზებული მოსახლეობისთვის” ოფიციალური პრეზენტაცია.  პროექტის ძირითადი მიზანია,  მხარი დაუჭიროს იურიდიული </w:t>
      </w:r>
      <w:r w:rsidRPr="00F04769">
        <w:rPr>
          <w:rFonts w:ascii="Sylfaen" w:hAnsi="Sylfaen" w:cs="Sylfaen"/>
          <w:bCs/>
          <w:color w:val="000000"/>
          <w:shd w:val="clear" w:color="auto" w:fill="FFFFFF"/>
          <w:lang w:val="ka-GE"/>
        </w:rPr>
        <w:lastRenderedPageBreak/>
        <w:t>დახმარების მიმწოდებლებს საქართველოში გაზარდონ იურიდიული დახმარების ეფექტიანობა, ოპერატიულობა და ხელმისაწვდომობა ქვეყნის მასშტაბით;</w:t>
      </w:r>
    </w:p>
    <w:p w14:paraId="73B20DB2" w14:textId="77777777" w:rsidR="00180341" w:rsidRPr="00180341" w:rsidRDefault="00180341" w:rsidP="00DB446F">
      <w:pPr>
        <w:numPr>
          <w:ilvl w:val="3"/>
          <w:numId w:val="2"/>
        </w:numPr>
        <w:spacing w:after="0" w:line="240" w:lineRule="auto"/>
        <w:ind w:left="0"/>
        <w:jc w:val="both"/>
        <w:rPr>
          <w:rFonts w:ascii="Sylfaen" w:hAnsi="Sylfaen" w:cs="Sylfaen"/>
          <w:bCs/>
          <w:color w:val="000000"/>
          <w:shd w:val="clear" w:color="auto" w:fill="FFFFFF"/>
          <w:lang w:val="ka-GE"/>
        </w:rPr>
      </w:pPr>
      <w:r w:rsidRPr="00180341">
        <w:rPr>
          <w:rFonts w:ascii="Sylfaen" w:hAnsi="Sylfaen" w:cs="Sylfaen"/>
          <w:bCs/>
          <w:color w:val="000000"/>
          <w:shd w:val="clear" w:color="auto" w:fill="FFFFFF"/>
          <w:lang w:val="ka-GE"/>
        </w:rPr>
        <w:t>გაიმართა სსიპ - იურიდიული დახმარების სამსახურის 2022 წლის სამოქმედო გეგმის - „შეზღუდული შესაძლებლობების მქონე პირთა უფლებების დაცვის“  წარდგენა;</w:t>
      </w:r>
    </w:p>
    <w:p w14:paraId="10C4590F" w14:textId="77777777" w:rsidR="00180341" w:rsidRPr="00180341" w:rsidRDefault="00180341" w:rsidP="00DB446F">
      <w:pPr>
        <w:numPr>
          <w:ilvl w:val="3"/>
          <w:numId w:val="2"/>
        </w:numPr>
        <w:spacing w:after="0" w:line="240" w:lineRule="auto"/>
        <w:ind w:left="0"/>
        <w:jc w:val="both"/>
        <w:rPr>
          <w:rFonts w:ascii="Sylfaen" w:hAnsi="Sylfaen"/>
        </w:rPr>
      </w:pPr>
      <w:r w:rsidRPr="00180341">
        <w:rPr>
          <w:rFonts w:ascii="Sylfaen" w:hAnsi="Sylfaen" w:cs="Sylfaen"/>
          <w:bCs/>
          <w:color w:val="000000"/>
          <w:shd w:val="clear" w:color="auto" w:fill="FFFFFF"/>
          <w:lang w:val="ka-GE"/>
        </w:rPr>
        <w:t>ქვემო ქართლის რეგიონში ჩატარდა  საინფორმაციო კამპანია ეთნიკური უმცირესობებისათვის, რომელშიც მონაწილეობდნენ იურიდიული დახმარების სამსახურის რუსთავის ბიურო და მარნეულის საკონსულტაციო ცენტრი. შეხვედრები ჩატარდა  გარდაბნის მუნიციპალიტეტის სოფლებში - შულავერში, ნაზარლოსა და ყარაჯალარში, მარნეულის ადმინისტრაციაში, ბოლნისის მუნიციპალიტეტის სოფლებში - ტალავერსა და ბოლნისში, დმანისის მუნიციპალიტეტის სოფლებში - ოროზმანსა და ზემო ყარაბულახში;</w:t>
      </w:r>
    </w:p>
    <w:p w14:paraId="57993D6F" w14:textId="77777777" w:rsidR="00C01927" w:rsidRPr="00180341" w:rsidRDefault="00180341" w:rsidP="00DB446F">
      <w:pPr>
        <w:numPr>
          <w:ilvl w:val="3"/>
          <w:numId w:val="2"/>
        </w:numPr>
        <w:spacing w:after="0" w:line="240" w:lineRule="auto"/>
        <w:ind w:left="0"/>
        <w:jc w:val="both"/>
        <w:rPr>
          <w:rFonts w:ascii="Sylfaen" w:hAnsi="Sylfaen"/>
        </w:rPr>
      </w:pPr>
      <w:r w:rsidRPr="00180341">
        <w:rPr>
          <w:rFonts w:ascii="Sylfaen" w:hAnsi="Sylfaen" w:cs="Sylfaen"/>
          <w:lang w:val="ka-GE"/>
        </w:rPr>
        <w:t>ქუთაისში გაიხსნა იურიდიული დახმარების სამსახურის სასწავლო ცენტრი. ახალგარემონტებული ოფისი აღჭურვილია ტრენინგ ცენტრისათვის აუცილებელი ყველა საჭირო ავეჯითა და ტექნიკით.  იურიდიული დახმარების სამსახური, განგრძობადი იურიდიული განათლების ფარგლებში, ინტენსიურად ატარებს ტრენინგებს საზოგადოებრივი ადვოკატებისა და თანამშრომლებისათვის. ქუთაისის სასწავლო ცენტრში შესაძლებელი იქნება როგორც ტრენინგების, ასევე კონფერენციების, „ბენჩბარების“ და სხვა სახის საქმიანი შეხვედრების ჩატარება.</w:t>
      </w:r>
    </w:p>
    <w:p w14:paraId="2CD6B2E0" w14:textId="77777777" w:rsidR="00180341" w:rsidRPr="00180341" w:rsidRDefault="00180341" w:rsidP="00DB446F">
      <w:pPr>
        <w:spacing w:after="0" w:line="240" w:lineRule="auto"/>
        <w:jc w:val="both"/>
        <w:rPr>
          <w:rFonts w:ascii="Sylfaen" w:hAnsi="Sylfaen"/>
          <w:highlight w:val="yellow"/>
        </w:rPr>
      </w:pPr>
    </w:p>
    <w:p w14:paraId="43991643" w14:textId="77777777" w:rsidR="00A510E9" w:rsidRPr="00CA2FA4" w:rsidRDefault="00A510E9" w:rsidP="00DB446F">
      <w:pPr>
        <w:pStyle w:val="Heading2"/>
        <w:spacing w:line="240" w:lineRule="auto"/>
        <w:jc w:val="both"/>
        <w:rPr>
          <w:rFonts w:ascii="Sylfaen" w:hAnsi="Sylfaen" w:cs="Sylfaen"/>
          <w:sz w:val="22"/>
          <w:szCs w:val="22"/>
        </w:rPr>
      </w:pPr>
      <w:r w:rsidRPr="00CA2FA4">
        <w:rPr>
          <w:rFonts w:ascii="Sylfaen" w:hAnsi="Sylfaen" w:cs="Sylfaen"/>
          <w:sz w:val="22"/>
          <w:szCs w:val="22"/>
        </w:rPr>
        <w:t>6.1</w:t>
      </w:r>
      <w:r w:rsidRPr="00CA2FA4">
        <w:rPr>
          <w:rFonts w:ascii="Sylfaen" w:hAnsi="Sylfaen" w:cs="Sylfaen"/>
          <w:sz w:val="22"/>
          <w:szCs w:val="22"/>
          <w:lang w:val="ka-GE"/>
        </w:rPr>
        <w:t>1</w:t>
      </w:r>
      <w:r w:rsidRPr="00CA2FA4">
        <w:rPr>
          <w:rFonts w:ascii="Sylfaen" w:hAnsi="Sylfaen" w:cs="Sylfaen"/>
          <w:sz w:val="22"/>
          <w:szCs w:val="22"/>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14:paraId="62F7EED7" w14:textId="77777777" w:rsidR="00A510E9" w:rsidRPr="00CA2FA4" w:rsidRDefault="00A510E9" w:rsidP="00DB446F">
      <w:pPr>
        <w:pStyle w:val="abzacixml"/>
        <w:spacing w:line="240" w:lineRule="auto"/>
        <w:ind w:firstLine="0"/>
        <w:rPr>
          <w:sz w:val="22"/>
          <w:szCs w:val="22"/>
        </w:rPr>
      </w:pPr>
    </w:p>
    <w:p w14:paraId="5C929A86" w14:textId="77777777" w:rsidR="00A510E9" w:rsidRPr="00CA2FA4" w:rsidRDefault="00A510E9"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CA2FA4">
        <w:rPr>
          <w:rFonts w:ascii="Sylfaen" w:hAnsi="Sylfaen" w:cs="Sylfaen"/>
          <w:bCs/>
        </w:rPr>
        <w:t>პროგრამის განმახორციელებელი:</w:t>
      </w:r>
    </w:p>
    <w:p w14:paraId="7F3F0082" w14:textId="77777777" w:rsidR="00A510E9" w:rsidRPr="00CA2FA4" w:rsidRDefault="00A510E9" w:rsidP="00DB446F">
      <w:pPr>
        <w:pStyle w:val="ListParagraph"/>
        <w:numPr>
          <w:ilvl w:val="0"/>
          <w:numId w:val="5"/>
        </w:numPr>
        <w:spacing w:after="0" w:line="240" w:lineRule="auto"/>
        <w:rPr>
          <w:rFonts w:ascii="Sylfaen" w:hAnsi="Sylfaen" w:cs="Sylfaen"/>
        </w:rPr>
      </w:pPr>
      <w:r w:rsidRPr="00CA2FA4">
        <w:rPr>
          <w:rFonts w:ascii="Sylfaen" w:hAnsi="Sylfaen" w:cs="Sylfaen"/>
        </w:rPr>
        <w:t>სსიპ - საქართველოს ეროვნული არქივი</w:t>
      </w:r>
    </w:p>
    <w:p w14:paraId="2F0388C4" w14:textId="77777777" w:rsidR="00A510E9" w:rsidRPr="00180341" w:rsidRDefault="00A510E9" w:rsidP="00DB446F">
      <w:pPr>
        <w:pStyle w:val="abzacixml"/>
        <w:spacing w:line="240" w:lineRule="auto"/>
        <w:ind w:firstLine="0"/>
        <w:rPr>
          <w:sz w:val="22"/>
          <w:szCs w:val="22"/>
          <w:highlight w:val="yellow"/>
        </w:rPr>
      </w:pPr>
    </w:p>
    <w:p w14:paraId="2EAC0024" w14:textId="77777777" w:rsidR="00CA2FA4" w:rsidRDefault="00CA2FA4" w:rsidP="00DB446F">
      <w:pPr>
        <w:numPr>
          <w:ilvl w:val="3"/>
          <w:numId w:val="20"/>
        </w:numPr>
        <w:spacing w:after="0" w:line="240" w:lineRule="auto"/>
        <w:ind w:left="0"/>
        <w:jc w:val="both"/>
        <w:rPr>
          <w:rFonts w:ascii="Sylfaen" w:hAnsi="Sylfaen"/>
        </w:rPr>
      </w:pPr>
      <w:r w:rsidRPr="00B01FB0">
        <w:rPr>
          <w:rFonts w:ascii="Sylfaen" w:eastAsia="Times New Roman" w:hAnsi="Sylfaen"/>
          <w:szCs w:val="20"/>
          <w:lang w:val="ka-GE"/>
        </w:rPr>
        <w:t>დამტკიცდა ეროვნული არქივის 2022-2025 წლების განვითარების სტრატეგია;</w:t>
      </w:r>
    </w:p>
    <w:p w14:paraId="178E3315" w14:textId="77777777" w:rsidR="00CA2FA4" w:rsidRPr="00104EC0" w:rsidRDefault="00CA2FA4" w:rsidP="00DB446F">
      <w:pPr>
        <w:numPr>
          <w:ilvl w:val="3"/>
          <w:numId w:val="20"/>
        </w:numPr>
        <w:spacing w:after="0" w:line="240" w:lineRule="auto"/>
        <w:ind w:left="0"/>
        <w:jc w:val="both"/>
        <w:rPr>
          <w:rFonts w:ascii="Sylfaen" w:hAnsi="Sylfaen"/>
        </w:rPr>
      </w:pPr>
      <w:r w:rsidRPr="00104EC0">
        <w:rPr>
          <w:rFonts w:ascii="Sylfaen" w:hAnsi="Sylfaen"/>
        </w:rPr>
        <w:t>საარქივო მომსახურება შეუფერხებლად მიეწოდებოდა მოქალაქეებს, სხვადასხვა სახელმწიფო და კომერციულ ორგანიზაციას:</w:t>
      </w:r>
    </w:p>
    <w:p w14:paraId="454A637A" w14:textId="77777777" w:rsidR="00CA2FA4" w:rsidRPr="00104EC0" w:rsidRDefault="00CA2FA4" w:rsidP="00DB446F">
      <w:pPr>
        <w:pStyle w:val="ListParagraph"/>
        <w:numPr>
          <w:ilvl w:val="0"/>
          <w:numId w:val="5"/>
        </w:numPr>
        <w:spacing w:after="0" w:line="240" w:lineRule="auto"/>
        <w:jc w:val="both"/>
        <w:rPr>
          <w:rFonts w:ascii="Sylfaen" w:hAnsi="Sylfaen" w:cs="Sylfaen"/>
        </w:rPr>
      </w:pPr>
      <w:r w:rsidRPr="00104EC0">
        <w:rPr>
          <w:rFonts w:ascii="Sylfaen" w:hAnsi="Sylfaen" w:cs="Sylfaen"/>
        </w:rPr>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Pr>
          <w:rFonts w:ascii="Sylfaen" w:hAnsi="Sylfaen" w:cs="Sylfaen"/>
          <w:lang w:val="ka-GE"/>
        </w:rPr>
        <w:t xml:space="preserve">- </w:t>
      </w:r>
      <w:r w:rsidRPr="00104EC0">
        <w:rPr>
          <w:rFonts w:ascii="Sylfaen" w:hAnsi="Sylfaen" w:cs="Sylfaen"/>
        </w:rPr>
        <w:t>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w:t>
      </w:r>
      <w:r>
        <w:rPr>
          <w:rFonts w:ascii="Sylfaen" w:hAnsi="Sylfaen" w:cs="Sylfaen"/>
        </w:rPr>
        <w:t xml:space="preserve"> 15</w:t>
      </w:r>
      <w:r w:rsidRPr="00104EC0">
        <w:rPr>
          <w:rFonts w:ascii="Sylfaen" w:hAnsi="Sylfaen" w:cs="Sylfaen"/>
        </w:rPr>
        <w:t xml:space="preserve"> 1</w:t>
      </w:r>
      <w:r>
        <w:rPr>
          <w:rFonts w:ascii="Sylfaen" w:hAnsi="Sylfaen" w:cs="Sylfaen"/>
          <w:lang w:val="ka-GE"/>
        </w:rPr>
        <w:t>97</w:t>
      </w:r>
      <w:r w:rsidRPr="00104EC0">
        <w:rPr>
          <w:rFonts w:ascii="Sylfaen" w:hAnsi="Sylfaen" w:cs="Sylfaen"/>
        </w:rPr>
        <w:t xml:space="preserve"> წერილი;</w:t>
      </w:r>
    </w:p>
    <w:p w14:paraId="51D717A9" w14:textId="77777777" w:rsidR="00CA2FA4" w:rsidRPr="00104EC0" w:rsidRDefault="00CA2FA4" w:rsidP="00DB446F">
      <w:pPr>
        <w:pStyle w:val="ListParagraph"/>
        <w:numPr>
          <w:ilvl w:val="0"/>
          <w:numId w:val="5"/>
        </w:numPr>
        <w:spacing w:after="0" w:line="240" w:lineRule="auto"/>
        <w:jc w:val="both"/>
        <w:rPr>
          <w:rFonts w:ascii="Sylfaen" w:hAnsi="Sylfaen" w:cs="Sylfaen"/>
        </w:rPr>
      </w:pPr>
      <w:r w:rsidRPr="00104EC0">
        <w:rPr>
          <w:rFonts w:ascii="Sylfaen" w:hAnsi="Sylfaen" w:cs="Sylfaen"/>
        </w:rPr>
        <w:t xml:space="preserve">მოქალაქეთა მომართვის საფუძველზე დარეგისტრირდა და მომზადდა </w:t>
      </w:r>
      <w:r>
        <w:rPr>
          <w:rFonts w:ascii="Sylfaen" w:hAnsi="Sylfaen" w:cs="Sylfaen"/>
          <w:lang w:val="ka-GE"/>
        </w:rPr>
        <w:t>14</w:t>
      </w:r>
      <w:r w:rsidRPr="00104EC0">
        <w:rPr>
          <w:rFonts w:ascii="Sylfaen" w:hAnsi="Sylfaen" w:cs="Sylfaen"/>
        </w:rPr>
        <w:t xml:space="preserve"> </w:t>
      </w:r>
      <w:r>
        <w:rPr>
          <w:rFonts w:ascii="Sylfaen" w:hAnsi="Sylfaen" w:cs="Sylfaen"/>
          <w:lang w:val="ka-GE"/>
        </w:rPr>
        <w:t>090</w:t>
      </w:r>
      <w:r w:rsidRPr="00104EC0">
        <w:rPr>
          <w:rFonts w:ascii="Sylfaen" w:hAnsi="Sylfaen" w:cs="Sylfaen"/>
        </w:rPr>
        <w:t xml:space="preserve"> სოციალურ-უფლებრივი ხასიათის საარქივო ცნობა;</w:t>
      </w:r>
    </w:p>
    <w:p w14:paraId="43B38E27" w14:textId="77777777" w:rsidR="00CA2FA4" w:rsidRPr="00104EC0" w:rsidRDefault="00CA2FA4" w:rsidP="00DB446F">
      <w:pPr>
        <w:pStyle w:val="ListParagraph"/>
        <w:numPr>
          <w:ilvl w:val="0"/>
          <w:numId w:val="5"/>
        </w:numPr>
        <w:spacing w:after="0" w:line="240" w:lineRule="auto"/>
        <w:jc w:val="both"/>
        <w:rPr>
          <w:rFonts w:ascii="Sylfaen" w:hAnsi="Sylfaen" w:cs="Sylfaen"/>
        </w:rPr>
      </w:pPr>
      <w:r w:rsidRPr="00104EC0">
        <w:rPr>
          <w:rFonts w:ascii="Sylfaen" w:hAnsi="Sylfaen" w:cs="Sylfaen"/>
        </w:rPr>
        <w:t xml:space="preserve">უნიკალური საარქივო მასალების გაცნობის მიზნით მკვლევართა დარბაზში იმუშავა </w:t>
      </w:r>
      <w:r>
        <w:rPr>
          <w:rFonts w:ascii="Sylfaen" w:hAnsi="Sylfaen" w:cs="Sylfaen"/>
          <w:lang w:val="ka-GE"/>
        </w:rPr>
        <w:t xml:space="preserve">      </w:t>
      </w:r>
      <w:r w:rsidRPr="00104EC0">
        <w:rPr>
          <w:rFonts w:ascii="Sylfaen" w:hAnsi="Sylfaen" w:cs="Sylfaen"/>
        </w:rPr>
        <w:t xml:space="preserve">1 </w:t>
      </w:r>
      <w:r>
        <w:rPr>
          <w:rFonts w:ascii="Sylfaen" w:hAnsi="Sylfaen" w:cs="Sylfaen"/>
          <w:lang w:val="ka-GE"/>
        </w:rPr>
        <w:t>491</w:t>
      </w:r>
      <w:r w:rsidRPr="00104EC0">
        <w:rPr>
          <w:rFonts w:ascii="Sylfaen" w:hAnsi="Sylfaen" w:cs="Sylfaen"/>
        </w:rPr>
        <w:t xml:space="preserve"> მკვლევარმა  (მათ შორის, </w:t>
      </w:r>
      <w:r>
        <w:rPr>
          <w:rFonts w:ascii="Sylfaen" w:hAnsi="Sylfaen" w:cs="Sylfaen"/>
          <w:lang w:val="ka-GE"/>
        </w:rPr>
        <w:t>54</w:t>
      </w:r>
      <w:r w:rsidRPr="00104EC0">
        <w:rPr>
          <w:rFonts w:ascii="Sylfaen" w:hAnsi="Sylfaen" w:cs="Sylfaen"/>
        </w:rPr>
        <w:t xml:space="preserve"> უცხოელი).</w:t>
      </w:r>
    </w:p>
    <w:p w14:paraId="5A614D40" w14:textId="77777777" w:rsidR="00CA2FA4" w:rsidRPr="00E8325A" w:rsidRDefault="00CA2FA4" w:rsidP="00DB446F">
      <w:pPr>
        <w:numPr>
          <w:ilvl w:val="3"/>
          <w:numId w:val="20"/>
        </w:numPr>
        <w:spacing w:after="0" w:line="240" w:lineRule="auto"/>
        <w:ind w:left="0"/>
        <w:jc w:val="both"/>
        <w:rPr>
          <w:rFonts w:ascii="Sylfaen" w:hAnsi="Sylfaen"/>
        </w:rPr>
      </w:pPr>
      <w:r w:rsidRPr="00E8325A">
        <w:rPr>
          <w:rFonts w:ascii="Sylfaen" w:hAnsi="Sylfaen"/>
        </w:rPr>
        <w:t>საგამოფენო პავილიონში  გაიხსნა გამოფენა:</w:t>
      </w:r>
    </w:p>
    <w:p w14:paraId="61DD7D58"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„ბერძნები საქართველოში“ − გამოფენა გაიხსნა და მიეძღვნა საბერძნეთის დამოუკიდებლობის დღეს;</w:t>
      </w:r>
    </w:p>
    <w:p w14:paraId="091E84CB"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„აკაკი შანიძე</w:t>
      </w:r>
      <w:r>
        <w:rPr>
          <w:rFonts w:ascii="Sylfaen" w:hAnsi="Sylfaen" w:cs="Sylfaen"/>
        </w:rPr>
        <w:t xml:space="preserve"> </w:t>
      </w:r>
      <w:r>
        <w:rPr>
          <w:rFonts w:ascii="Sylfaen" w:hAnsi="Sylfaen" w:cs="Sylfaen"/>
          <w:lang w:val="ka-GE"/>
        </w:rPr>
        <w:t>-</w:t>
      </w:r>
      <w:r w:rsidRPr="00E8325A">
        <w:rPr>
          <w:rFonts w:ascii="Sylfaen" w:hAnsi="Sylfaen" w:cs="Sylfaen"/>
        </w:rPr>
        <w:t xml:space="preserve"> 135“ - მიეძღვნა ქართველი ენათმეცნიერის იუბილეს;</w:t>
      </w:r>
    </w:p>
    <w:p w14:paraId="72D921D4"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„გივი კიკვაძე. საქინფორმის არქივიდან" - გაიმართა ფოტოფესტივალ „ქოლგა თბილისი ფოტოს“ ფარგლებში;</w:t>
      </w:r>
    </w:p>
    <w:p w14:paraId="0EF3CA2A"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„საქართველოს ეკლესიის წინამძღვრები“ - საქართველოს მართლმადიდებელი ეკლესიის ავტოკეფალიის აღდგენის 105 წლისადმი მიძღვნილი საიუბილეო გამოფენა</w:t>
      </w:r>
      <w:r>
        <w:rPr>
          <w:rFonts w:ascii="Sylfaen" w:hAnsi="Sylfaen" w:cs="Sylfaen"/>
          <w:lang w:val="ka-GE"/>
        </w:rPr>
        <w:t>;</w:t>
      </w:r>
    </w:p>
    <w:p w14:paraId="399F6262" w14:textId="77777777" w:rsidR="00CA2FA4" w:rsidRPr="00E8325A" w:rsidRDefault="00CA2FA4" w:rsidP="00DB446F">
      <w:pPr>
        <w:numPr>
          <w:ilvl w:val="3"/>
          <w:numId w:val="20"/>
        </w:numPr>
        <w:spacing w:after="0" w:line="240" w:lineRule="auto"/>
        <w:ind w:left="0"/>
        <w:jc w:val="both"/>
        <w:rPr>
          <w:rFonts w:ascii="Sylfaen" w:hAnsi="Sylfaen"/>
        </w:rPr>
      </w:pPr>
      <w:r w:rsidRPr="004F43B1">
        <w:rPr>
          <w:rFonts w:ascii="Sylfaen" w:hAnsi="Sylfaen"/>
        </w:rPr>
        <w:t>ონლაინ ფორმატში მომზადდა გამოფენა „მარო თარხნიშვილი − 130“</w:t>
      </w:r>
      <w:r>
        <w:rPr>
          <w:rFonts w:ascii="Sylfaen" w:hAnsi="Sylfaen"/>
          <w:lang w:val="ka-GE"/>
        </w:rPr>
        <w:t xml:space="preserve">, </w:t>
      </w:r>
      <w:r w:rsidRPr="00B01FB0">
        <w:rPr>
          <w:rFonts w:ascii="Sylfaen" w:hAnsi="Sylfaen"/>
          <w:lang w:val="ka-GE"/>
        </w:rPr>
        <w:t>„საქართველოს ეკლესიის წინამძღვრები“</w:t>
      </w:r>
      <w:r>
        <w:rPr>
          <w:rFonts w:ascii="Sylfaen" w:hAnsi="Sylfaen"/>
          <w:lang w:val="ka-GE"/>
        </w:rPr>
        <w:t>,</w:t>
      </w:r>
      <w:r w:rsidRPr="004F43B1">
        <w:rPr>
          <w:rFonts w:ascii="Sylfaen" w:hAnsi="Sylfaen"/>
        </w:rPr>
        <w:t xml:space="preserve"> მულტიმედიური გვერდები</w:t>
      </w:r>
      <w:r>
        <w:rPr>
          <w:rFonts w:ascii="Sylfaen" w:hAnsi="Sylfaen"/>
          <w:lang w:val="ka-GE"/>
        </w:rPr>
        <w:t>:</w:t>
      </w:r>
      <w:r w:rsidRPr="004F43B1">
        <w:rPr>
          <w:rFonts w:ascii="Sylfaen" w:hAnsi="Sylfaen"/>
        </w:rPr>
        <w:t xml:space="preserve"> „ექვთიმე თაყაიშვილი“, „კოტე მარჯანიშვილი</w:t>
      </w:r>
      <w:r>
        <w:rPr>
          <w:rFonts w:ascii="Sylfaen" w:hAnsi="Sylfaen"/>
        </w:rPr>
        <w:t>“,</w:t>
      </w:r>
      <w:r>
        <w:rPr>
          <w:rFonts w:ascii="Sylfaen" w:hAnsi="Sylfaen"/>
          <w:lang w:val="ka-GE"/>
        </w:rPr>
        <w:t xml:space="preserve"> </w:t>
      </w:r>
      <w:r w:rsidRPr="004F43B1">
        <w:rPr>
          <w:rFonts w:ascii="Sylfaen" w:hAnsi="Sylfaen"/>
        </w:rPr>
        <w:t xml:space="preserve">„აკაკი </w:t>
      </w:r>
      <w:r w:rsidRPr="00E8325A">
        <w:rPr>
          <w:rFonts w:ascii="Sylfaen" w:hAnsi="Sylfaen"/>
        </w:rPr>
        <w:t>წერეთელი“</w:t>
      </w:r>
      <w:r>
        <w:rPr>
          <w:rFonts w:ascii="Sylfaen" w:hAnsi="Sylfaen"/>
          <w:lang w:val="ka-GE"/>
        </w:rPr>
        <w:t xml:space="preserve">, </w:t>
      </w:r>
      <w:r w:rsidRPr="00B01FB0">
        <w:rPr>
          <w:rFonts w:ascii="Sylfaen" w:hAnsi="Sylfaen"/>
          <w:lang w:val="ka-GE"/>
        </w:rPr>
        <w:t>„დავით კლდიაშვილი“, „ვაჟა-ფშაველა“</w:t>
      </w:r>
      <w:r>
        <w:rPr>
          <w:rFonts w:ascii="Sylfaen" w:hAnsi="Sylfaen"/>
          <w:lang w:val="ka-GE"/>
        </w:rPr>
        <w:t xml:space="preserve"> და</w:t>
      </w:r>
      <w:r w:rsidRPr="00B01FB0">
        <w:rPr>
          <w:rFonts w:ascii="Sylfaen" w:hAnsi="Sylfaen"/>
          <w:lang w:val="ka-GE"/>
        </w:rPr>
        <w:t xml:space="preserve"> „გაეროში საქართველოს </w:t>
      </w:r>
      <w:r w:rsidRPr="00B01FB0">
        <w:rPr>
          <w:rFonts w:ascii="Sylfaen" w:hAnsi="Sylfaen"/>
          <w:lang w:val="ka-GE"/>
        </w:rPr>
        <w:lastRenderedPageBreak/>
        <w:t>გაწევრიანებიდან 30 წლის იუბილე</w:t>
      </w:r>
      <w:r>
        <w:rPr>
          <w:rFonts w:ascii="Sylfaen" w:hAnsi="Sylfaen"/>
          <w:lang w:val="ka-GE"/>
        </w:rPr>
        <w:t>“ და</w:t>
      </w:r>
      <w:r w:rsidRPr="00B01FB0">
        <w:rPr>
          <w:rFonts w:ascii="Sylfaen" w:hAnsi="Sylfaen"/>
          <w:lang w:val="ka-GE"/>
        </w:rPr>
        <w:t xml:space="preserve"> საარქივო კოლექციები: „გაბუნია-ბებუთაშვილის საარქივო კოლექცია“, „ანტონ გოგიაშვილის ჩანახატები“</w:t>
      </w:r>
      <w:r>
        <w:rPr>
          <w:rFonts w:ascii="Sylfaen" w:hAnsi="Sylfaen"/>
        </w:rPr>
        <w:t>;</w:t>
      </w:r>
    </w:p>
    <w:p w14:paraId="328E1B20" w14:textId="77777777" w:rsidR="00CA2FA4" w:rsidRPr="00E8325A" w:rsidRDefault="00CA2FA4" w:rsidP="00DB446F">
      <w:pPr>
        <w:numPr>
          <w:ilvl w:val="3"/>
          <w:numId w:val="20"/>
        </w:numPr>
        <w:spacing w:after="0" w:line="240" w:lineRule="auto"/>
        <w:ind w:left="0"/>
        <w:jc w:val="both"/>
        <w:rPr>
          <w:rFonts w:ascii="Sylfaen" w:hAnsi="Sylfaen"/>
        </w:rPr>
      </w:pPr>
      <w:r w:rsidRPr="00E8325A">
        <w:rPr>
          <w:rFonts w:ascii="Sylfaen" w:hAnsi="Sylfaen"/>
        </w:rPr>
        <w:t>მიმდინარეობდა მუშაობა შემდეგი ღონისძიებების ორგანიზებაზე:</w:t>
      </w:r>
    </w:p>
    <w:p w14:paraId="10B36615"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ეროვნული არქივის ყოველწლიური საგანმანათლებლო პროექტი „საქართველოს პირველი დემოკრატიული რესპუბლიკა“;</w:t>
      </w:r>
    </w:p>
    <w:p w14:paraId="4D5FE3BB"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ეროვნული არქივის VII საერთაშორისო სამეცნიერო კონფერენცია „არქივთმცოდნეობა, წყაროთმცოდნეობა – ტენდენციები და გამოწვევები“;</w:t>
      </w:r>
    </w:p>
    <w:p w14:paraId="72B06E4C"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ახალი კინოპროექტი „თბილისის საარქივო ფილმების საერთაშორისო ფესტივალი“;</w:t>
      </w:r>
    </w:p>
    <w:p w14:paraId="758452FE"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ეროვნულ არქივში დაცული, „UNESCO“-ს მსოფლიო მეხსიერების რეესტრში შესული უძველესი ქართული ხელნაწერების „Google Arts &amp; Culture“-ზე განთავსება;</w:t>
      </w:r>
    </w:p>
    <w:p w14:paraId="7070BE00"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II სტუდენტური საერთაშორისო კონფერენცია „არქივები, სტუდენტები, ინოვაციები“;</w:t>
      </w:r>
    </w:p>
    <w:p w14:paraId="3035FD36"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ეროვნული არქივის VI საერთაშორისო სამეცნიერო კონფერენცია „არქივთმცოდნეობა, წყაროთმცოდნეობა – ტენდენციები და გამოწვევები“;</w:t>
      </w:r>
    </w:p>
    <w:p w14:paraId="223FDA29"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პროექტი „საქართველო-ამერიკის დიპლომატიური ურთიერთობები“;</w:t>
      </w:r>
    </w:p>
    <w:p w14:paraId="06A10CB2"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ეროვნული არქივის, კომპანია „ჯეპრასა“ და კალიგრაფ დავით მაისურაძის თანამშრომლობით ეროვნულ არქივში დაცული ძეგლების მიხედვით ქართული მხედრული ანბანის საზედაო ასოების შრიფტი შექმნა;</w:t>
      </w:r>
    </w:p>
    <w:p w14:paraId="6B70CC2C"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კინოჩვენება „60-იანი წლების აღდგენილი ქართული კინოს რეტროსპექტივა“.</w:t>
      </w:r>
    </w:p>
    <w:p w14:paraId="6155A713" w14:textId="77777777" w:rsidR="00CA2FA4" w:rsidRPr="00E8325A" w:rsidRDefault="00CA2FA4" w:rsidP="00DB446F">
      <w:pPr>
        <w:numPr>
          <w:ilvl w:val="3"/>
          <w:numId w:val="20"/>
        </w:numPr>
        <w:spacing w:after="0" w:line="240" w:lineRule="auto"/>
        <w:ind w:left="0"/>
        <w:jc w:val="both"/>
        <w:rPr>
          <w:rFonts w:ascii="Sylfaen" w:hAnsi="Sylfaen"/>
        </w:rPr>
      </w:pPr>
      <w:r w:rsidRPr="00E8325A">
        <w:rPr>
          <w:rFonts w:ascii="Sylfaen" w:hAnsi="Sylfaen"/>
        </w:rPr>
        <w:t xml:space="preserve">ეროვნული არქივის საქმიანობისა და მისი პოპულარიზაციის მიზნით მომზადდა </w:t>
      </w:r>
      <w:r>
        <w:rPr>
          <w:rFonts w:ascii="Sylfaen" w:hAnsi="Sylfaen"/>
          <w:lang w:val="ka-GE"/>
        </w:rPr>
        <w:t>8</w:t>
      </w:r>
      <w:r w:rsidRPr="00E8325A">
        <w:rPr>
          <w:rFonts w:ascii="Sylfaen" w:hAnsi="Sylfaen"/>
        </w:rPr>
        <w:t xml:space="preserve">2 სატელევიზიო სიუჟეტი, </w:t>
      </w:r>
      <w:r>
        <w:rPr>
          <w:rFonts w:ascii="Sylfaen" w:hAnsi="Sylfaen"/>
          <w:lang w:val="ka-GE"/>
        </w:rPr>
        <w:t>337</w:t>
      </w:r>
      <w:r w:rsidRPr="00E8325A">
        <w:rPr>
          <w:rFonts w:ascii="Sylfaen" w:hAnsi="Sylfaen"/>
        </w:rPr>
        <w:t xml:space="preserve"> ინტერნეტსტატია, </w:t>
      </w:r>
      <w:r>
        <w:rPr>
          <w:rFonts w:ascii="Sylfaen" w:hAnsi="Sylfaen"/>
          <w:lang w:val="ka-GE"/>
        </w:rPr>
        <w:t>56</w:t>
      </w:r>
      <w:r w:rsidRPr="00E8325A">
        <w:rPr>
          <w:rFonts w:ascii="Sylfaen" w:hAnsi="Sylfaen"/>
        </w:rPr>
        <w:t xml:space="preserve"> საგაზეთო პუბლიკაცია, </w:t>
      </w:r>
      <w:r>
        <w:rPr>
          <w:rFonts w:ascii="Sylfaen" w:hAnsi="Sylfaen"/>
          <w:lang w:val="ka-GE"/>
        </w:rPr>
        <w:t>2</w:t>
      </w:r>
      <w:r w:rsidRPr="00E8325A">
        <w:rPr>
          <w:rFonts w:ascii="Sylfaen" w:hAnsi="Sylfaen"/>
        </w:rPr>
        <w:t>7 რადიოგადაცემა.</w:t>
      </w:r>
    </w:p>
    <w:p w14:paraId="2DF75DBE" w14:textId="77777777" w:rsidR="00CA2FA4" w:rsidRPr="00E8325A" w:rsidRDefault="00CA2FA4" w:rsidP="00DB446F">
      <w:pPr>
        <w:numPr>
          <w:ilvl w:val="3"/>
          <w:numId w:val="20"/>
        </w:numPr>
        <w:spacing w:after="0" w:line="240" w:lineRule="auto"/>
        <w:ind w:left="0"/>
        <w:jc w:val="both"/>
        <w:rPr>
          <w:rFonts w:ascii="Sylfaen" w:hAnsi="Sylfaen"/>
        </w:rPr>
      </w:pPr>
      <w:r w:rsidRPr="00E8325A">
        <w:rPr>
          <w:rFonts w:ascii="Sylfaen" w:hAnsi="Sylfaen"/>
        </w:rPr>
        <w:t>საკონსერვაციო-პროფილაქტიკური დამუშავება ჩაუტარდა 219 ერთეულ ფოტოდოკუმენტს, 2</w:t>
      </w:r>
      <w:r>
        <w:rPr>
          <w:rFonts w:ascii="Sylfaen" w:hAnsi="Sylfaen"/>
          <w:lang w:val="ka-GE"/>
        </w:rPr>
        <w:t>7</w:t>
      </w:r>
      <w:r w:rsidRPr="00E8325A">
        <w:rPr>
          <w:rFonts w:ascii="Sylfaen" w:hAnsi="Sylfaen"/>
        </w:rPr>
        <w:t xml:space="preserve">8 ერთეულ ფონოდოკუმენტს და </w:t>
      </w:r>
      <w:r>
        <w:rPr>
          <w:rFonts w:ascii="Sylfaen" w:hAnsi="Sylfaen"/>
          <w:lang w:val="ka-GE"/>
        </w:rPr>
        <w:t>6</w:t>
      </w:r>
      <w:r w:rsidRPr="00E8325A">
        <w:rPr>
          <w:rFonts w:ascii="Sylfaen" w:hAnsi="Sylfaen"/>
        </w:rPr>
        <w:t>00 ერთეულ კინოდოკუმენტს; ქაღალდისფუძიანი დოკუმენტების ფიზიკური დაცვის მიმართულებით რესტავრაცია − 1</w:t>
      </w:r>
      <w:r>
        <w:rPr>
          <w:rFonts w:ascii="Sylfaen" w:hAnsi="Sylfaen"/>
          <w:lang w:val="ka-GE"/>
        </w:rPr>
        <w:t>3</w:t>
      </w:r>
      <w:r w:rsidRPr="00E8325A">
        <w:rPr>
          <w:rFonts w:ascii="Sylfaen" w:hAnsi="Sylfaen"/>
        </w:rPr>
        <w:t xml:space="preserve"> 9</w:t>
      </w:r>
      <w:r>
        <w:rPr>
          <w:rFonts w:ascii="Sylfaen" w:hAnsi="Sylfaen"/>
          <w:lang w:val="ka-GE"/>
        </w:rPr>
        <w:t>64</w:t>
      </w:r>
      <w:r w:rsidRPr="00E8325A">
        <w:rPr>
          <w:rFonts w:ascii="Sylfaen" w:hAnsi="Sylfaen"/>
        </w:rPr>
        <w:t xml:space="preserve"> ფურცელი, ყდაში ჩასმა-ჩაკერება − 4 4</w:t>
      </w:r>
      <w:r>
        <w:rPr>
          <w:rFonts w:ascii="Sylfaen" w:hAnsi="Sylfaen"/>
          <w:lang w:val="ka-GE"/>
        </w:rPr>
        <w:t>88</w:t>
      </w:r>
      <w:r w:rsidRPr="00E8325A">
        <w:rPr>
          <w:rFonts w:ascii="Sylfaen" w:hAnsi="Sylfaen"/>
        </w:rPr>
        <w:t xml:space="preserve"> საქმე, საქმეთა შეკერვა − </w:t>
      </w:r>
      <w:r>
        <w:rPr>
          <w:rFonts w:ascii="Sylfaen" w:hAnsi="Sylfaen"/>
          <w:lang w:val="ka-GE"/>
        </w:rPr>
        <w:t>8</w:t>
      </w:r>
      <w:r w:rsidRPr="00E8325A">
        <w:rPr>
          <w:rFonts w:ascii="Sylfaen" w:hAnsi="Sylfaen"/>
        </w:rPr>
        <w:t xml:space="preserve"> </w:t>
      </w:r>
      <w:r>
        <w:rPr>
          <w:rFonts w:ascii="Sylfaen" w:hAnsi="Sylfaen"/>
          <w:lang w:val="ka-GE"/>
        </w:rPr>
        <w:t>354</w:t>
      </w:r>
      <w:r w:rsidRPr="00E8325A">
        <w:rPr>
          <w:rFonts w:ascii="Sylfaen" w:hAnsi="Sylfaen"/>
        </w:rPr>
        <w:t xml:space="preserve"> საქმე</w:t>
      </w:r>
      <w:r>
        <w:rPr>
          <w:rFonts w:ascii="Sylfaen" w:hAnsi="Sylfaen"/>
        </w:rPr>
        <w:t>;</w:t>
      </w:r>
    </w:p>
    <w:p w14:paraId="05D413B3" w14:textId="77777777" w:rsidR="00CA2FA4" w:rsidRPr="00E8325A" w:rsidRDefault="00CA2FA4" w:rsidP="00DB446F">
      <w:pPr>
        <w:numPr>
          <w:ilvl w:val="3"/>
          <w:numId w:val="20"/>
        </w:numPr>
        <w:spacing w:after="0" w:line="240" w:lineRule="auto"/>
        <w:ind w:left="0"/>
        <w:jc w:val="both"/>
        <w:rPr>
          <w:rFonts w:ascii="Sylfaen" w:hAnsi="Sylfaen"/>
        </w:rPr>
      </w:pPr>
      <w:r w:rsidRPr="00E8325A">
        <w:rPr>
          <w:rFonts w:ascii="Sylfaen" w:hAnsi="Sylfaen"/>
        </w:rPr>
        <w:t xml:space="preserve">განსაკუთრებული ღირებულების მქონე დოკუმენტების გადათვალიერების შედეგად შეირჩა ქაღალდისფუძიანი დოკუმენტები − </w:t>
      </w:r>
      <w:r>
        <w:rPr>
          <w:rFonts w:ascii="Sylfaen" w:hAnsi="Sylfaen"/>
          <w:lang w:val="ka-GE"/>
        </w:rPr>
        <w:t>704</w:t>
      </w:r>
      <w:r w:rsidRPr="00E8325A">
        <w:rPr>
          <w:rFonts w:ascii="Sylfaen" w:hAnsi="Sylfaen"/>
        </w:rPr>
        <w:t xml:space="preserve"> შესანახი ერთეული, კინოდოკუმენტები − </w:t>
      </w:r>
      <w:r>
        <w:rPr>
          <w:rFonts w:ascii="Sylfaen" w:hAnsi="Sylfaen"/>
          <w:lang w:val="ka-GE"/>
        </w:rPr>
        <w:t>32</w:t>
      </w:r>
      <w:r w:rsidRPr="00E8325A">
        <w:rPr>
          <w:rFonts w:ascii="Sylfaen" w:hAnsi="Sylfaen"/>
        </w:rPr>
        <w:t xml:space="preserve">0 შესანახი ერთეული, ფოტოდოკუმენტები − </w:t>
      </w:r>
      <w:r>
        <w:rPr>
          <w:rFonts w:ascii="Sylfaen" w:hAnsi="Sylfaen"/>
          <w:lang w:val="ka-GE"/>
        </w:rPr>
        <w:t>5</w:t>
      </w:r>
      <w:r w:rsidRPr="00E8325A">
        <w:rPr>
          <w:rFonts w:ascii="Sylfaen" w:hAnsi="Sylfaen"/>
        </w:rPr>
        <w:t xml:space="preserve">50 შესანახი ერთეული, ფონოდოკუმენტები − </w:t>
      </w:r>
      <w:r>
        <w:rPr>
          <w:rFonts w:ascii="Sylfaen" w:hAnsi="Sylfaen"/>
          <w:lang w:val="ka-GE"/>
        </w:rPr>
        <w:t>419</w:t>
      </w:r>
      <w:r w:rsidRPr="00E8325A">
        <w:rPr>
          <w:rFonts w:ascii="Sylfaen" w:hAnsi="Sylfaen"/>
        </w:rPr>
        <w:t xml:space="preserve"> შესანახი ერთეული</w:t>
      </w:r>
      <w:r>
        <w:rPr>
          <w:rFonts w:ascii="Sylfaen" w:hAnsi="Sylfaen"/>
          <w:lang w:val="ka-GE"/>
        </w:rPr>
        <w:t>;</w:t>
      </w:r>
    </w:p>
    <w:p w14:paraId="34046D0E" w14:textId="77777777" w:rsidR="00CA2FA4" w:rsidRPr="00E8325A" w:rsidRDefault="00CA2FA4" w:rsidP="00DB446F">
      <w:pPr>
        <w:numPr>
          <w:ilvl w:val="3"/>
          <w:numId w:val="20"/>
        </w:numPr>
        <w:spacing w:after="0" w:line="240" w:lineRule="auto"/>
        <w:ind w:left="0"/>
        <w:jc w:val="both"/>
        <w:rPr>
          <w:rFonts w:ascii="Sylfaen" w:hAnsi="Sylfaen"/>
        </w:rPr>
      </w:pPr>
      <w:r w:rsidRPr="00E8325A">
        <w:rPr>
          <w:rFonts w:ascii="Sylfaen" w:hAnsi="Sylfaen"/>
        </w:rPr>
        <w:t xml:space="preserve">შემოწმდა დოკუმენტების არსებობა და მდგომარეობა: ქაღალდისფუძიანი დოკუმენტები − </w:t>
      </w:r>
      <w:r>
        <w:rPr>
          <w:rFonts w:ascii="Sylfaen" w:hAnsi="Sylfaen"/>
          <w:lang w:val="ka-GE"/>
        </w:rPr>
        <w:t>210 736</w:t>
      </w:r>
      <w:r w:rsidRPr="00E8325A">
        <w:rPr>
          <w:rFonts w:ascii="Sylfaen" w:hAnsi="Sylfaen"/>
        </w:rPr>
        <w:t xml:space="preserve"> შესანახი ერთეული, ფოტოდოკუმენტები − </w:t>
      </w:r>
      <w:r>
        <w:rPr>
          <w:rFonts w:ascii="Sylfaen" w:hAnsi="Sylfaen"/>
          <w:lang w:val="ka-GE"/>
        </w:rPr>
        <w:t>4</w:t>
      </w:r>
      <w:r w:rsidRPr="00E8325A">
        <w:rPr>
          <w:rFonts w:ascii="Sylfaen" w:hAnsi="Sylfaen"/>
        </w:rPr>
        <w:t xml:space="preserve">00 შესანახი ერთეული, კინოდოკუმენტები - </w:t>
      </w:r>
      <w:r>
        <w:rPr>
          <w:rFonts w:ascii="Sylfaen" w:hAnsi="Sylfaen"/>
          <w:lang w:val="ka-GE"/>
        </w:rPr>
        <w:t xml:space="preserve">     2</w:t>
      </w:r>
      <w:r w:rsidRPr="00E8325A">
        <w:rPr>
          <w:rFonts w:ascii="Sylfaen" w:hAnsi="Sylfaen"/>
        </w:rPr>
        <w:t xml:space="preserve"> 000 შესანახი ერთეული</w:t>
      </w:r>
      <w:r>
        <w:rPr>
          <w:rFonts w:ascii="Sylfaen" w:hAnsi="Sylfaen"/>
        </w:rPr>
        <w:t>;</w:t>
      </w:r>
    </w:p>
    <w:p w14:paraId="28D88050" w14:textId="77777777" w:rsidR="00CA2FA4" w:rsidRPr="00E8325A" w:rsidRDefault="00CA2FA4" w:rsidP="00DB446F">
      <w:pPr>
        <w:numPr>
          <w:ilvl w:val="3"/>
          <w:numId w:val="20"/>
        </w:numPr>
        <w:spacing w:after="0" w:line="240" w:lineRule="auto"/>
        <w:ind w:left="0"/>
        <w:jc w:val="both"/>
        <w:rPr>
          <w:rFonts w:ascii="Sylfaen" w:hAnsi="Sylfaen"/>
        </w:rPr>
      </w:pPr>
      <w:r w:rsidRPr="00E8325A">
        <w:rPr>
          <w:rFonts w:ascii="Sylfaen" w:hAnsi="Sylfaen"/>
        </w:rPr>
        <w:t>საინფორმაციო-საძიებო სისტემის  შექმნისა და განვითარების მიზნით აღიწერა ჩანაწერები:</w:t>
      </w:r>
    </w:p>
    <w:p w14:paraId="14BF48D1"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 xml:space="preserve">მმართველობითი დოკუმენტაცია − 5 </w:t>
      </w:r>
      <w:r>
        <w:rPr>
          <w:rFonts w:ascii="Sylfaen" w:hAnsi="Sylfaen" w:cs="Sylfaen"/>
          <w:lang w:val="ka-GE"/>
        </w:rPr>
        <w:t>602</w:t>
      </w:r>
      <w:r w:rsidRPr="00E8325A">
        <w:rPr>
          <w:rFonts w:ascii="Sylfaen" w:hAnsi="Sylfaen" w:cs="Sylfaen"/>
        </w:rPr>
        <w:t xml:space="preserve">  ერთეული;</w:t>
      </w:r>
    </w:p>
    <w:p w14:paraId="095945E8"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 xml:space="preserve">პირადი წარმოშობის დოკუმენტები − </w:t>
      </w:r>
      <w:r>
        <w:rPr>
          <w:rFonts w:ascii="Sylfaen" w:hAnsi="Sylfaen" w:cs="Sylfaen"/>
          <w:lang w:val="ka-GE"/>
        </w:rPr>
        <w:t>55</w:t>
      </w:r>
      <w:r w:rsidRPr="00E8325A">
        <w:rPr>
          <w:rFonts w:ascii="Sylfaen" w:hAnsi="Sylfaen" w:cs="Sylfaen"/>
        </w:rPr>
        <w:t>0  ერთეული;</w:t>
      </w:r>
    </w:p>
    <w:p w14:paraId="40DB8FCD"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 xml:space="preserve">სამეცნიერო-ტექნიკური დოკუმენტაცია − </w:t>
      </w:r>
      <w:r>
        <w:rPr>
          <w:rFonts w:ascii="Sylfaen" w:hAnsi="Sylfaen" w:cs="Sylfaen"/>
          <w:lang w:val="ka-GE"/>
        </w:rPr>
        <w:t>2</w:t>
      </w:r>
      <w:r w:rsidRPr="00E8325A">
        <w:rPr>
          <w:rFonts w:ascii="Sylfaen" w:hAnsi="Sylfaen" w:cs="Sylfaen"/>
        </w:rPr>
        <w:t xml:space="preserve"> 6</w:t>
      </w:r>
      <w:r>
        <w:rPr>
          <w:rFonts w:ascii="Sylfaen" w:hAnsi="Sylfaen" w:cs="Sylfaen"/>
          <w:lang w:val="ka-GE"/>
        </w:rPr>
        <w:t>1</w:t>
      </w:r>
      <w:r w:rsidRPr="00E8325A">
        <w:rPr>
          <w:rFonts w:ascii="Sylfaen" w:hAnsi="Sylfaen" w:cs="Sylfaen"/>
        </w:rPr>
        <w:t>1 ერთეული;</w:t>
      </w:r>
    </w:p>
    <w:p w14:paraId="42287FFE"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 xml:space="preserve">კინოდოკუმენტები − </w:t>
      </w:r>
      <w:r>
        <w:rPr>
          <w:rFonts w:ascii="Sylfaen" w:hAnsi="Sylfaen" w:cs="Sylfaen"/>
          <w:lang w:val="ka-GE"/>
        </w:rPr>
        <w:t>4</w:t>
      </w:r>
      <w:r w:rsidRPr="00E8325A">
        <w:rPr>
          <w:rFonts w:ascii="Sylfaen" w:hAnsi="Sylfaen" w:cs="Sylfaen"/>
        </w:rPr>
        <w:t>0 ერთეული;</w:t>
      </w:r>
    </w:p>
    <w:p w14:paraId="26C308EB"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 xml:space="preserve">ფოტოდოკუმენტები − 1 </w:t>
      </w:r>
      <w:r>
        <w:rPr>
          <w:rFonts w:ascii="Sylfaen" w:hAnsi="Sylfaen" w:cs="Sylfaen"/>
          <w:lang w:val="ka-GE"/>
        </w:rPr>
        <w:t>5</w:t>
      </w:r>
      <w:r w:rsidRPr="00E8325A">
        <w:rPr>
          <w:rFonts w:ascii="Sylfaen" w:hAnsi="Sylfaen" w:cs="Sylfaen"/>
        </w:rPr>
        <w:t>00 ერთეული;</w:t>
      </w:r>
    </w:p>
    <w:p w14:paraId="2339EA74"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 xml:space="preserve">ფონოკუმენტები - </w:t>
      </w:r>
      <w:r>
        <w:rPr>
          <w:rFonts w:ascii="Sylfaen" w:hAnsi="Sylfaen" w:cs="Sylfaen"/>
          <w:lang w:val="ka-GE"/>
        </w:rPr>
        <w:t>224</w:t>
      </w:r>
      <w:r w:rsidRPr="00E8325A">
        <w:rPr>
          <w:rFonts w:ascii="Sylfaen" w:hAnsi="Sylfaen" w:cs="Sylfaen"/>
        </w:rPr>
        <w:t xml:space="preserve"> შესანახი ერთეული;</w:t>
      </w:r>
    </w:p>
    <w:p w14:paraId="7FE417C3" w14:textId="77777777" w:rsidR="00CA2FA4" w:rsidRPr="00E8325A" w:rsidRDefault="00CA2FA4" w:rsidP="00DB446F">
      <w:pPr>
        <w:pStyle w:val="ListParagraph"/>
        <w:numPr>
          <w:ilvl w:val="0"/>
          <w:numId w:val="5"/>
        </w:numPr>
        <w:spacing w:after="0" w:line="240" w:lineRule="auto"/>
        <w:jc w:val="both"/>
        <w:rPr>
          <w:rFonts w:ascii="Sylfaen" w:hAnsi="Sylfaen" w:cs="Sylfaen"/>
        </w:rPr>
      </w:pPr>
      <w:r w:rsidRPr="00E8325A">
        <w:rPr>
          <w:rFonts w:ascii="Sylfaen" w:hAnsi="Sylfaen" w:cs="Sylfaen"/>
        </w:rPr>
        <w:t xml:space="preserve">პირადი შემადგენლობის დოკუმენტები - </w:t>
      </w:r>
      <w:r>
        <w:rPr>
          <w:rFonts w:ascii="Sylfaen" w:hAnsi="Sylfaen" w:cs="Sylfaen"/>
          <w:lang w:val="ka-GE"/>
        </w:rPr>
        <w:t>3</w:t>
      </w:r>
      <w:r w:rsidRPr="00E8325A">
        <w:rPr>
          <w:rFonts w:ascii="Sylfaen" w:hAnsi="Sylfaen" w:cs="Sylfaen"/>
        </w:rPr>
        <w:t>50 შესანახი ერთეული.</w:t>
      </w:r>
    </w:p>
    <w:p w14:paraId="6C7099CF" w14:textId="77777777" w:rsidR="00CA2FA4" w:rsidRPr="00E25E22" w:rsidRDefault="00CA2FA4" w:rsidP="00DB446F">
      <w:pPr>
        <w:numPr>
          <w:ilvl w:val="3"/>
          <w:numId w:val="20"/>
        </w:numPr>
        <w:spacing w:after="0" w:line="240" w:lineRule="auto"/>
        <w:ind w:left="0"/>
        <w:jc w:val="both"/>
        <w:rPr>
          <w:rFonts w:ascii="Sylfaen" w:hAnsi="Sylfaen"/>
        </w:rPr>
      </w:pPr>
      <w:r w:rsidRPr="00A4118D">
        <w:rPr>
          <w:rFonts w:ascii="Sylfaen" w:hAnsi="Sylfaen"/>
        </w:rPr>
        <w:t xml:space="preserve">სახელმწიფო დაცვაზე აყვანილ იქნა: მმართველობითი ხასიათის სხვადასხვა  დოკუმენტი, ზაქარია ფალიაშვილის სახელობის ოპერისა და ბალეტის სახელმწიფო აკადემიური თეატრის სამეცნიერო-ტექნიკური დოკუმენტები; შპს „საქაგროპროექტის“ დოკუმენტები; რეჟისორ სოსო სტურუას  ფილმები: „ზარის დაბადება“, მესხეთის „ძველი“, „გაღმა მხარელნი“ და სხვა (DVD დისკი), 16 მმ-იანი პოზიტივები სპორტულ თემეტიკაზე და სხვა.  ამასთან, სსიპ </w:t>
      </w:r>
      <w:r>
        <w:rPr>
          <w:rFonts w:ascii="Sylfaen" w:hAnsi="Sylfaen"/>
          <w:lang w:val="ka-GE"/>
        </w:rPr>
        <w:t xml:space="preserve">- </w:t>
      </w:r>
      <w:r w:rsidRPr="00A4118D">
        <w:rPr>
          <w:rFonts w:ascii="Sylfaen" w:hAnsi="Sylfaen"/>
        </w:rPr>
        <w:t xml:space="preserve">საქართველოს ეროვნულმა არქივმა საჩუქრად მიიღო გალაკტიონ ტაბიძის სამცხე-ჯავახეთში მოგზაურობის ამსახველი ფოტოსურათების ელექტრონული ვერსიები. ამასთან, ფონოგანყოფილება შეივსო ფონოდოკუმენტებით: ანსამბლ „რუსთავისა“  და „ადიღეის" ფონოჩანაწერები, ანაკლიელთა </w:t>
      </w:r>
      <w:r w:rsidRPr="00A4118D">
        <w:rPr>
          <w:rFonts w:ascii="Sylfaen" w:hAnsi="Sylfaen"/>
        </w:rPr>
        <w:lastRenderedPageBreak/>
        <w:t>მეგრული და ლაზური ხალხური სიმღერები, ანსამბლ „იალონის“ მიერ შესრულებული სხვადასხვა კუთხის „იავნან</w:t>
      </w:r>
      <w:r>
        <w:rPr>
          <w:rFonts w:ascii="Sylfaen" w:hAnsi="Sylfaen"/>
          <w:lang w:val="ka-GE"/>
        </w:rPr>
        <w:t>ა</w:t>
      </w:r>
      <w:r w:rsidRPr="00A4118D">
        <w:rPr>
          <w:rFonts w:ascii="Sylfaen" w:hAnsi="Sylfaen"/>
        </w:rPr>
        <w:t>“, მელიტონ ბალანჩივაძის ოპერა „დარეჯან ცბიერი“, კომპოზიტორ მარიკა კვალიაშვილის საავტორო სიმღერები და სხვა</w:t>
      </w:r>
      <w:r>
        <w:rPr>
          <w:rFonts w:ascii="Sylfaen" w:hAnsi="Sylfaen"/>
          <w:lang w:val="ka-GE"/>
        </w:rPr>
        <w:t>;</w:t>
      </w:r>
    </w:p>
    <w:p w14:paraId="36C991B6" w14:textId="77777777" w:rsidR="00CA2FA4" w:rsidRPr="00A4118D" w:rsidRDefault="00CA2FA4" w:rsidP="00DB446F">
      <w:pPr>
        <w:numPr>
          <w:ilvl w:val="3"/>
          <w:numId w:val="20"/>
        </w:numPr>
        <w:spacing w:after="0" w:line="240" w:lineRule="auto"/>
        <w:ind w:left="0"/>
        <w:jc w:val="both"/>
        <w:rPr>
          <w:rFonts w:ascii="Sylfaen" w:hAnsi="Sylfaen"/>
        </w:rPr>
      </w:pPr>
      <w:r w:rsidRPr="00B01FB0">
        <w:rPr>
          <w:rFonts w:ascii="Sylfaen" w:hAnsi="Sylfaen" w:cs="Sylfaen"/>
          <w:lang w:val="ka-GE"/>
        </w:rPr>
        <w:t>„მიწის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მიმდინარეობ</w:t>
      </w:r>
      <w:r>
        <w:rPr>
          <w:rFonts w:ascii="Sylfaen" w:hAnsi="Sylfaen" w:cs="Sylfaen"/>
          <w:lang w:val="ka-GE"/>
        </w:rPr>
        <w:t>და</w:t>
      </w:r>
      <w:r w:rsidRPr="00B01FB0">
        <w:rPr>
          <w:rFonts w:ascii="Sylfaen" w:hAnsi="Sylfaen" w:cs="Sylfaen"/>
          <w:lang w:val="ka-GE"/>
        </w:rPr>
        <w:t xml:space="preserve"> საკომლო წიგნების ელექტრონულ ბაზაში შეყვანის სამუშაოები. ელექტრონულ ბაზაში აისახა 178 863 კომლის მონაცემი (473 სოფლის 13 531 საკომლო წიგნიდან)</w:t>
      </w:r>
      <w:r>
        <w:rPr>
          <w:rFonts w:ascii="Sylfaen" w:hAnsi="Sylfaen" w:cs="Sylfaen"/>
          <w:lang w:val="ka-GE"/>
        </w:rPr>
        <w:t>;</w:t>
      </w:r>
    </w:p>
    <w:p w14:paraId="6DE7C22A" w14:textId="77777777" w:rsidR="00CA2FA4" w:rsidRPr="00A4118D" w:rsidRDefault="00CA2FA4" w:rsidP="00DB446F">
      <w:pPr>
        <w:numPr>
          <w:ilvl w:val="3"/>
          <w:numId w:val="20"/>
        </w:numPr>
        <w:spacing w:after="0" w:line="240" w:lineRule="auto"/>
        <w:ind w:left="0"/>
        <w:jc w:val="both"/>
        <w:rPr>
          <w:rFonts w:ascii="Sylfaen" w:hAnsi="Sylfaen"/>
        </w:rPr>
      </w:pPr>
      <w:r w:rsidRPr="00A4118D">
        <w:rPr>
          <w:rFonts w:ascii="Sylfaen" w:hAnsi="Sylfaen"/>
        </w:rPr>
        <w:t>სახელმწიფო შენახვაზე მიღებულია:</w:t>
      </w:r>
    </w:p>
    <w:p w14:paraId="6F10B74C" w14:textId="77777777" w:rsidR="00CA2FA4" w:rsidRPr="00A4118D" w:rsidRDefault="00CA2FA4" w:rsidP="00DB446F">
      <w:pPr>
        <w:pStyle w:val="ListParagraph"/>
        <w:numPr>
          <w:ilvl w:val="0"/>
          <w:numId w:val="5"/>
        </w:numPr>
        <w:spacing w:after="0" w:line="240" w:lineRule="auto"/>
        <w:jc w:val="both"/>
        <w:rPr>
          <w:rFonts w:ascii="Sylfaen" w:hAnsi="Sylfaen" w:cs="Sylfaen"/>
        </w:rPr>
      </w:pPr>
      <w:r w:rsidRPr="00A4118D">
        <w:rPr>
          <w:rFonts w:ascii="Sylfaen" w:hAnsi="Sylfaen" w:cs="Sylfaen"/>
        </w:rPr>
        <w:t xml:space="preserve">მმართველობითი დოკუმენტაცია − </w:t>
      </w:r>
      <w:r>
        <w:rPr>
          <w:rFonts w:ascii="Sylfaen" w:hAnsi="Sylfaen" w:cs="Sylfaen"/>
          <w:lang w:val="ka-GE"/>
        </w:rPr>
        <w:t>22</w:t>
      </w:r>
      <w:r w:rsidRPr="00A4118D">
        <w:rPr>
          <w:rFonts w:ascii="Sylfaen" w:hAnsi="Sylfaen" w:cs="Sylfaen"/>
        </w:rPr>
        <w:t xml:space="preserve"> </w:t>
      </w:r>
      <w:r>
        <w:rPr>
          <w:rFonts w:ascii="Sylfaen" w:hAnsi="Sylfaen" w:cs="Sylfaen"/>
          <w:lang w:val="ka-GE"/>
        </w:rPr>
        <w:t>043</w:t>
      </w:r>
      <w:r w:rsidRPr="00A4118D">
        <w:rPr>
          <w:rFonts w:ascii="Sylfaen" w:hAnsi="Sylfaen" w:cs="Sylfaen"/>
        </w:rPr>
        <w:t xml:space="preserve"> ერთეული;</w:t>
      </w:r>
    </w:p>
    <w:p w14:paraId="6F54CA21" w14:textId="77777777" w:rsidR="00CA2FA4" w:rsidRPr="00A4118D" w:rsidRDefault="00CA2FA4" w:rsidP="00DB446F">
      <w:pPr>
        <w:pStyle w:val="ListParagraph"/>
        <w:numPr>
          <w:ilvl w:val="0"/>
          <w:numId w:val="5"/>
        </w:numPr>
        <w:spacing w:after="0" w:line="240" w:lineRule="auto"/>
        <w:jc w:val="both"/>
        <w:rPr>
          <w:rFonts w:ascii="Sylfaen" w:hAnsi="Sylfaen" w:cs="Sylfaen"/>
        </w:rPr>
      </w:pPr>
      <w:r w:rsidRPr="00A4118D">
        <w:rPr>
          <w:rFonts w:ascii="Sylfaen" w:hAnsi="Sylfaen" w:cs="Sylfaen"/>
        </w:rPr>
        <w:t xml:space="preserve">სამეცნიერო-ტექნიკური დოკუმენტაცია − 2 </w:t>
      </w:r>
      <w:r>
        <w:rPr>
          <w:rFonts w:ascii="Sylfaen" w:hAnsi="Sylfaen" w:cs="Sylfaen"/>
          <w:lang w:val="ka-GE"/>
        </w:rPr>
        <w:t>876</w:t>
      </w:r>
      <w:r w:rsidRPr="00A4118D">
        <w:rPr>
          <w:rFonts w:ascii="Sylfaen" w:hAnsi="Sylfaen" w:cs="Sylfaen"/>
        </w:rPr>
        <w:t xml:space="preserve"> ერთეული;</w:t>
      </w:r>
    </w:p>
    <w:p w14:paraId="22DB4701" w14:textId="77777777" w:rsidR="00CA2FA4" w:rsidRPr="00A4118D" w:rsidRDefault="00CA2FA4" w:rsidP="00DB446F">
      <w:pPr>
        <w:pStyle w:val="ListParagraph"/>
        <w:numPr>
          <w:ilvl w:val="0"/>
          <w:numId w:val="5"/>
        </w:numPr>
        <w:spacing w:after="0" w:line="240" w:lineRule="auto"/>
        <w:jc w:val="both"/>
        <w:rPr>
          <w:rFonts w:ascii="Sylfaen" w:hAnsi="Sylfaen" w:cs="Sylfaen"/>
        </w:rPr>
      </w:pPr>
      <w:r w:rsidRPr="00A4118D">
        <w:rPr>
          <w:rFonts w:ascii="Sylfaen" w:hAnsi="Sylfaen" w:cs="Sylfaen"/>
        </w:rPr>
        <w:t xml:space="preserve">კინოდოკუმენტები − </w:t>
      </w:r>
      <w:r>
        <w:rPr>
          <w:rFonts w:ascii="Sylfaen" w:hAnsi="Sylfaen" w:cs="Sylfaen"/>
          <w:lang w:val="ka-GE"/>
        </w:rPr>
        <w:t>31</w:t>
      </w:r>
      <w:r w:rsidRPr="00A4118D">
        <w:rPr>
          <w:rFonts w:ascii="Sylfaen" w:hAnsi="Sylfaen" w:cs="Sylfaen"/>
        </w:rPr>
        <w:t xml:space="preserve"> ერთეული;</w:t>
      </w:r>
    </w:p>
    <w:p w14:paraId="513FC44F" w14:textId="77777777" w:rsidR="00CA2FA4" w:rsidRPr="00A4118D" w:rsidRDefault="00CA2FA4" w:rsidP="00DB446F">
      <w:pPr>
        <w:pStyle w:val="ListParagraph"/>
        <w:numPr>
          <w:ilvl w:val="0"/>
          <w:numId w:val="5"/>
        </w:numPr>
        <w:spacing w:after="0" w:line="240" w:lineRule="auto"/>
        <w:jc w:val="both"/>
        <w:rPr>
          <w:rFonts w:ascii="Sylfaen" w:hAnsi="Sylfaen" w:cs="Sylfaen"/>
        </w:rPr>
      </w:pPr>
      <w:r w:rsidRPr="00A4118D">
        <w:rPr>
          <w:rFonts w:ascii="Sylfaen" w:hAnsi="Sylfaen" w:cs="Sylfaen"/>
        </w:rPr>
        <w:t>ფოტოდოკუმენტები − 766 ერთეული;</w:t>
      </w:r>
    </w:p>
    <w:p w14:paraId="165AE777" w14:textId="77777777" w:rsidR="00CA2FA4" w:rsidRPr="00A4118D" w:rsidRDefault="00CA2FA4" w:rsidP="00DB446F">
      <w:pPr>
        <w:pStyle w:val="ListParagraph"/>
        <w:numPr>
          <w:ilvl w:val="0"/>
          <w:numId w:val="5"/>
        </w:numPr>
        <w:spacing w:after="0" w:line="240" w:lineRule="auto"/>
        <w:jc w:val="both"/>
        <w:rPr>
          <w:rFonts w:ascii="Sylfaen" w:hAnsi="Sylfaen" w:cs="Sylfaen"/>
        </w:rPr>
      </w:pPr>
      <w:r w:rsidRPr="00A4118D">
        <w:rPr>
          <w:rFonts w:ascii="Sylfaen" w:hAnsi="Sylfaen" w:cs="Sylfaen"/>
        </w:rPr>
        <w:t>ფონოდოკუმენტები − 10 ერთეული;</w:t>
      </w:r>
    </w:p>
    <w:p w14:paraId="386E6EC3" w14:textId="77777777" w:rsidR="00CA2FA4" w:rsidRPr="00A4118D" w:rsidRDefault="00CA2FA4" w:rsidP="00DB446F">
      <w:pPr>
        <w:pStyle w:val="ListParagraph"/>
        <w:numPr>
          <w:ilvl w:val="0"/>
          <w:numId w:val="5"/>
        </w:numPr>
        <w:spacing w:after="0" w:line="240" w:lineRule="auto"/>
        <w:jc w:val="both"/>
        <w:rPr>
          <w:rFonts w:ascii="Sylfaen" w:hAnsi="Sylfaen" w:cs="Sylfaen"/>
        </w:rPr>
      </w:pPr>
      <w:r w:rsidRPr="00A4118D">
        <w:rPr>
          <w:rFonts w:ascii="Sylfaen" w:hAnsi="Sylfaen" w:cs="Sylfaen"/>
        </w:rPr>
        <w:t>პირადი შემადგენლობის დოკუმენტები</w:t>
      </w:r>
      <w:r>
        <w:rPr>
          <w:rFonts w:ascii="Sylfaen" w:hAnsi="Sylfaen" w:cs="Sylfaen"/>
        </w:rPr>
        <w:t xml:space="preserve"> − 4 49</w:t>
      </w:r>
      <w:r w:rsidRPr="00A4118D">
        <w:rPr>
          <w:rFonts w:ascii="Sylfaen" w:hAnsi="Sylfaen" w:cs="Sylfaen"/>
        </w:rPr>
        <w:t>9 ერთეული.</w:t>
      </w:r>
    </w:p>
    <w:p w14:paraId="7F9C00F5" w14:textId="77777777" w:rsidR="00CA2FA4" w:rsidRPr="00A4118D" w:rsidRDefault="00CA2FA4" w:rsidP="00DB446F">
      <w:pPr>
        <w:numPr>
          <w:ilvl w:val="3"/>
          <w:numId w:val="20"/>
        </w:numPr>
        <w:spacing w:after="0" w:line="240" w:lineRule="auto"/>
        <w:ind w:left="0"/>
        <w:jc w:val="both"/>
        <w:rPr>
          <w:rFonts w:ascii="Sylfaen" w:hAnsi="Sylfaen"/>
        </w:rPr>
      </w:pPr>
      <w:r w:rsidRPr="00A4118D">
        <w:rPr>
          <w:rFonts w:ascii="Sylfaen" w:hAnsi="Sylfaen"/>
        </w:rPr>
        <w:t>დოკუმენტების ელექტრონულად შენახვისა და გამოყენების მიზნით გაციფრულდა:</w:t>
      </w:r>
    </w:p>
    <w:p w14:paraId="1EDDBA35" w14:textId="77777777" w:rsidR="00CA2FA4" w:rsidRPr="00A4118D" w:rsidRDefault="00CA2FA4" w:rsidP="00DB446F">
      <w:pPr>
        <w:pStyle w:val="ListParagraph"/>
        <w:numPr>
          <w:ilvl w:val="0"/>
          <w:numId w:val="5"/>
        </w:numPr>
        <w:spacing w:after="0" w:line="240" w:lineRule="auto"/>
        <w:jc w:val="both"/>
        <w:rPr>
          <w:rFonts w:ascii="Sylfaen" w:hAnsi="Sylfaen" w:cs="Sylfaen"/>
        </w:rPr>
      </w:pPr>
      <w:r w:rsidRPr="00A4118D">
        <w:rPr>
          <w:rFonts w:ascii="Sylfaen" w:hAnsi="Sylfaen" w:cs="Sylfaen"/>
        </w:rPr>
        <w:t>წერილობითი დოკუმენტი</w:t>
      </w:r>
      <w:r>
        <w:rPr>
          <w:rFonts w:ascii="Sylfaen" w:hAnsi="Sylfaen" w:cs="Sylfaen"/>
        </w:rPr>
        <w:t xml:space="preserve"> − </w:t>
      </w:r>
      <w:r>
        <w:rPr>
          <w:rFonts w:ascii="Sylfaen" w:hAnsi="Sylfaen" w:cs="Sylfaen"/>
          <w:lang w:val="ka-GE"/>
        </w:rPr>
        <w:t>700</w:t>
      </w:r>
      <w:r w:rsidRPr="00A4118D">
        <w:rPr>
          <w:rFonts w:ascii="Sylfaen" w:hAnsi="Sylfaen" w:cs="Sylfaen"/>
        </w:rPr>
        <w:t xml:space="preserve"> </w:t>
      </w:r>
      <w:r>
        <w:rPr>
          <w:rFonts w:ascii="Sylfaen" w:hAnsi="Sylfaen" w:cs="Sylfaen"/>
          <w:lang w:val="ka-GE"/>
        </w:rPr>
        <w:t>860</w:t>
      </w:r>
      <w:r w:rsidRPr="00A4118D">
        <w:rPr>
          <w:rFonts w:ascii="Sylfaen" w:hAnsi="Sylfaen" w:cs="Sylfaen"/>
        </w:rPr>
        <w:t xml:space="preserve"> ფაილი;</w:t>
      </w:r>
    </w:p>
    <w:p w14:paraId="3B3D38D4" w14:textId="77777777" w:rsidR="00CA2FA4" w:rsidRPr="00A4118D" w:rsidRDefault="00CA2FA4" w:rsidP="00DB446F">
      <w:pPr>
        <w:pStyle w:val="ListParagraph"/>
        <w:numPr>
          <w:ilvl w:val="0"/>
          <w:numId w:val="5"/>
        </w:numPr>
        <w:spacing w:after="0" w:line="240" w:lineRule="auto"/>
        <w:jc w:val="both"/>
        <w:rPr>
          <w:rFonts w:ascii="Sylfaen" w:hAnsi="Sylfaen" w:cs="Sylfaen"/>
        </w:rPr>
      </w:pPr>
      <w:r w:rsidRPr="00A4118D">
        <w:rPr>
          <w:rFonts w:ascii="Sylfaen" w:hAnsi="Sylfaen" w:cs="Sylfaen"/>
        </w:rPr>
        <w:t xml:space="preserve">ფოტოდოკუმენტი − </w:t>
      </w:r>
      <w:r>
        <w:rPr>
          <w:rFonts w:ascii="Sylfaen" w:hAnsi="Sylfaen" w:cs="Sylfaen"/>
          <w:lang w:val="ka-GE"/>
        </w:rPr>
        <w:t>4</w:t>
      </w:r>
      <w:r w:rsidRPr="00A4118D">
        <w:rPr>
          <w:rFonts w:ascii="Sylfaen" w:hAnsi="Sylfaen" w:cs="Sylfaen"/>
        </w:rPr>
        <w:t xml:space="preserve"> </w:t>
      </w:r>
      <w:r>
        <w:rPr>
          <w:rFonts w:ascii="Sylfaen" w:hAnsi="Sylfaen" w:cs="Sylfaen"/>
          <w:lang w:val="ka-GE"/>
        </w:rPr>
        <w:t>86</w:t>
      </w:r>
      <w:r w:rsidRPr="00A4118D">
        <w:rPr>
          <w:rFonts w:ascii="Sylfaen" w:hAnsi="Sylfaen" w:cs="Sylfaen"/>
        </w:rPr>
        <w:t>0 შესანახი ერთეული;</w:t>
      </w:r>
    </w:p>
    <w:p w14:paraId="36B9F1FC" w14:textId="77777777" w:rsidR="00CA2FA4" w:rsidRPr="00A4118D" w:rsidRDefault="00CA2FA4" w:rsidP="00DB446F">
      <w:pPr>
        <w:pStyle w:val="ListParagraph"/>
        <w:numPr>
          <w:ilvl w:val="0"/>
          <w:numId w:val="5"/>
        </w:numPr>
        <w:spacing w:after="0" w:line="240" w:lineRule="auto"/>
        <w:jc w:val="both"/>
        <w:rPr>
          <w:rFonts w:ascii="Sylfaen" w:hAnsi="Sylfaen" w:cs="Sylfaen"/>
        </w:rPr>
      </w:pPr>
      <w:r w:rsidRPr="00A4118D">
        <w:rPr>
          <w:rFonts w:ascii="Sylfaen" w:hAnsi="Sylfaen" w:cs="Sylfaen"/>
        </w:rPr>
        <w:t xml:space="preserve">კინოდოკუმენტი − </w:t>
      </w:r>
      <w:r>
        <w:rPr>
          <w:rFonts w:ascii="Sylfaen" w:hAnsi="Sylfaen" w:cs="Sylfaen"/>
          <w:lang w:val="ka-GE"/>
        </w:rPr>
        <w:t>323</w:t>
      </w:r>
      <w:r w:rsidRPr="00A4118D">
        <w:rPr>
          <w:rFonts w:ascii="Sylfaen" w:hAnsi="Sylfaen" w:cs="Sylfaen"/>
        </w:rPr>
        <w:t xml:space="preserve"> შესანახი ერთეული;</w:t>
      </w:r>
    </w:p>
    <w:p w14:paraId="168529A4" w14:textId="77777777" w:rsidR="00CA2FA4" w:rsidRPr="00A4118D" w:rsidRDefault="00CA2FA4" w:rsidP="00DB446F">
      <w:pPr>
        <w:pStyle w:val="ListParagraph"/>
        <w:numPr>
          <w:ilvl w:val="0"/>
          <w:numId w:val="5"/>
        </w:numPr>
        <w:spacing w:after="0" w:line="240" w:lineRule="auto"/>
        <w:jc w:val="both"/>
        <w:rPr>
          <w:rFonts w:ascii="Sylfaen" w:hAnsi="Sylfaen" w:cs="Sylfaen"/>
        </w:rPr>
      </w:pPr>
      <w:r w:rsidRPr="00A4118D">
        <w:rPr>
          <w:rFonts w:ascii="Sylfaen" w:hAnsi="Sylfaen" w:cs="Sylfaen"/>
        </w:rPr>
        <w:t xml:space="preserve">ფონოდოკუმენტი − </w:t>
      </w:r>
      <w:r>
        <w:rPr>
          <w:rFonts w:ascii="Sylfaen" w:hAnsi="Sylfaen" w:cs="Sylfaen"/>
          <w:lang w:val="ka-GE"/>
        </w:rPr>
        <w:t>166</w:t>
      </w:r>
      <w:r w:rsidRPr="00A4118D">
        <w:rPr>
          <w:rFonts w:ascii="Sylfaen" w:hAnsi="Sylfaen" w:cs="Sylfaen"/>
        </w:rPr>
        <w:t xml:space="preserve"> შესანახი ერთეული.</w:t>
      </w:r>
    </w:p>
    <w:p w14:paraId="0D9B2AEF" w14:textId="77777777" w:rsidR="00CA2FA4" w:rsidRPr="001C0FCD" w:rsidRDefault="00CA2FA4" w:rsidP="00DB446F">
      <w:pPr>
        <w:numPr>
          <w:ilvl w:val="3"/>
          <w:numId w:val="20"/>
        </w:numPr>
        <w:spacing w:after="0" w:line="240" w:lineRule="auto"/>
        <w:ind w:left="0"/>
        <w:jc w:val="both"/>
        <w:rPr>
          <w:rFonts w:ascii="Sylfaen" w:hAnsi="Sylfaen"/>
          <w:lang w:val="ka-GE"/>
        </w:rPr>
      </w:pPr>
      <w:r w:rsidRPr="001C0FCD">
        <w:rPr>
          <w:rFonts w:ascii="Sylfaen" w:hAnsi="Sylfaen"/>
        </w:rPr>
        <w:t>მიმდინარეობდა მუშაობა კინოკატალოგის შესაქმნელად, ელექტრონული არქივაციის სტრატეგიის დოკუმენტსა და დაკომპლექტების წყარო-ორგანიზაციათა რეესტრზე;</w:t>
      </w:r>
    </w:p>
    <w:p w14:paraId="14CAC8B3" w14:textId="77777777" w:rsidR="00CA2FA4" w:rsidRPr="001C0FCD" w:rsidRDefault="00CA2FA4" w:rsidP="00DB446F">
      <w:pPr>
        <w:numPr>
          <w:ilvl w:val="3"/>
          <w:numId w:val="20"/>
        </w:numPr>
        <w:spacing w:after="0" w:line="240" w:lineRule="auto"/>
        <w:ind w:left="0"/>
        <w:jc w:val="both"/>
        <w:rPr>
          <w:rFonts w:ascii="Sylfaen" w:hAnsi="Sylfaen"/>
        </w:rPr>
      </w:pPr>
      <w:r w:rsidRPr="001C0FCD">
        <w:rPr>
          <w:rFonts w:ascii="Sylfaen" w:hAnsi="Sylfaen"/>
          <w:lang w:val="ka-GE"/>
        </w:rPr>
        <w:t>დასრულდა კახეთის რეგიონული არქივის შენობის სარემონტო სამუშაოები; თანამედროვე სტელაჟებით აღიჭურვა გურიის რეგიონული არქივის საცავები; ავეჯითა და სპეციალური საშუალებებით აღიჭურვა და მოეწყო ქუთაისის ცენტრალური არქივის ლაბორატორია; ეროვნული არქივის ადმინისტრაციული კორპუსი, უახლესი და საისტორიო არქივების შენობები დაერთდა სათადარიგო ელექტრომომარაგების აგრეგატზე (დიზელგენერატორი).</w:t>
      </w:r>
    </w:p>
    <w:p w14:paraId="3A09B94C" w14:textId="77777777" w:rsidR="00A510E9" w:rsidRPr="00180341" w:rsidRDefault="00A510E9" w:rsidP="00DB446F">
      <w:pPr>
        <w:spacing w:line="240" w:lineRule="auto"/>
        <w:rPr>
          <w:rFonts w:ascii="Sylfaen" w:hAnsi="Sylfaen"/>
          <w:highlight w:val="yellow"/>
        </w:rPr>
      </w:pPr>
    </w:p>
    <w:p w14:paraId="22165BBF" w14:textId="77777777" w:rsidR="00A510E9" w:rsidRPr="00CA2FA4" w:rsidRDefault="00A510E9" w:rsidP="00DB446F">
      <w:pPr>
        <w:pStyle w:val="Heading2"/>
        <w:spacing w:line="240" w:lineRule="auto"/>
        <w:jc w:val="both"/>
        <w:rPr>
          <w:rFonts w:ascii="Sylfaen" w:hAnsi="Sylfaen" w:cs="Sylfaen"/>
          <w:sz w:val="22"/>
          <w:szCs w:val="22"/>
        </w:rPr>
      </w:pPr>
      <w:r w:rsidRPr="00CA2FA4">
        <w:rPr>
          <w:rFonts w:ascii="Sylfaen" w:hAnsi="Sylfaen" w:cs="Sylfaen"/>
          <w:sz w:val="22"/>
          <w:szCs w:val="22"/>
        </w:rPr>
        <w:t>6.</w:t>
      </w:r>
      <w:r w:rsidRPr="00CA2FA4">
        <w:rPr>
          <w:rFonts w:ascii="Sylfaen" w:hAnsi="Sylfaen" w:cs="Sylfaen"/>
          <w:sz w:val="22"/>
          <w:szCs w:val="22"/>
          <w:lang w:val="ka-GE"/>
        </w:rPr>
        <w:t>12</w:t>
      </w:r>
      <w:r w:rsidRPr="00CA2FA4">
        <w:rPr>
          <w:rFonts w:ascii="Sylfaen" w:hAnsi="Sylfaen" w:cs="Sylfaen"/>
          <w:sz w:val="22"/>
          <w:szCs w:val="22"/>
        </w:rPr>
        <w:t xml:space="preserve"> იუსტიციის სახლის მომსახურებათა განვითარება და ხელმისაწვდომობა (პროგრამული კოდი 26 07)</w:t>
      </w:r>
    </w:p>
    <w:p w14:paraId="4ECA7EA2" w14:textId="77777777" w:rsidR="00A510E9" w:rsidRPr="00CA2FA4" w:rsidRDefault="00A510E9" w:rsidP="00DB446F">
      <w:pPr>
        <w:pStyle w:val="abzacixml"/>
        <w:spacing w:line="240" w:lineRule="auto"/>
        <w:ind w:firstLine="0"/>
        <w:rPr>
          <w:sz w:val="22"/>
          <w:szCs w:val="22"/>
        </w:rPr>
      </w:pPr>
    </w:p>
    <w:p w14:paraId="4968FB4C" w14:textId="77777777" w:rsidR="00A510E9" w:rsidRPr="00CA2FA4" w:rsidRDefault="00A510E9" w:rsidP="00DB446F">
      <w:pPr>
        <w:pStyle w:val="abzacixml"/>
        <w:spacing w:line="240" w:lineRule="auto"/>
        <w:ind w:firstLine="0"/>
        <w:rPr>
          <w:sz w:val="22"/>
          <w:szCs w:val="22"/>
        </w:rPr>
      </w:pPr>
      <w:r w:rsidRPr="00CA2FA4">
        <w:rPr>
          <w:sz w:val="22"/>
          <w:szCs w:val="22"/>
        </w:rPr>
        <w:t>პროგრამის განმახორციელებელი:</w:t>
      </w:r>
    </w:p>
    <w:p w14:paraId="5B7D6268" w14:textId="77777777" w:rsidR="00A510E9" w:rsidRPr="00CA2FA4" w:rsidRDefault="00A510E9" w:rsidP="00DB446F">
      <w:pPr>
        <w:pStyle w:val="ListParagraph"/>
        <w:numPr>
          <w:ilvl w:val="0"/>
          <w:numId w:val="5"/>
        </w:numPr>
        <w:spacing w:after="0" w:line="240" w:lineRule="auto"/>
        <w:rPr>
          <w:rFonts w:ascii="Sylfaen" w:hAnsi="Sylfaen" w:cs="Sylfaen"/>
        </w:rPr>
      </w:pPr>
      <w:r w:rsidRPr="00CA2FA4">
        <w:rPr>
          <w:rFonts w:ascii="Sylfaen" w:hAnsi="Sylfaen" w:cs="Sylfaen"/>
        </w:rPr>
        <w:t>სსიპ - იუსტიციის სახლი</w:t>
      </w:r>
    </w:p>
    <w:p w14:paraId="74351AC7" w14:textId="77777777" w:rsidR="00A510E9" w:rsidRPr="00180341" w:rsidRDefault="00A510E9" w:rsidP="00DB446F">
      <w:pPr>
        <w:pStyle w:val="abzacixml"/>
        <w:spacing w:line="240" w:lineRule="auto"/>
        <w:ind w:firstLine="0"/>
        <w:rPr>
          <w:sz w:val="22"/>
          <w:szCs w:val="22"/>
          <w:highlight w:val="yellow"/>
        </w:rPr>
      </w:pPr>
    </w:p>
    <w:p w14:paraId="48CA5D4F" w14:textId="77777777" w:rsidR="00CA2FA4" w:rsidRPr="001A18C2" w:rsidRDefault="00CA2FA4" w:rsidP="00DB446F">
      <w:pPr>
        <w:numPr>
          <w:ilvl w:val="3"/>
          <w:numId w:val="20"/>
        </w:numPr>
        <w:spacing w:after="0" w:line="240" w:lineRule="auto"/>
        <w:ind w:left="0"/>
        <w:jc w:val="both"/>
        <w:rPr>
          <w:rFonts w:ascii="Sylfaen" w:hAnsi="Sylfaen"/>
        </w:rPr>
      </w:pPr>
      <w:r w:rsidRPr="001A18C2">
        <w:rPr>
          <w:rFonts w:ascii="Sylfaen" w:hAnsi="Sylfaen"/>
        </w:rPr>
        <w:t xml:space="preserve">პროექტ „მომხმარებლის ხმის“ ფარგლებში დამუშავდა სსიპ </w:t>
      </w:r>
      <w:r>
        <w:rPr>
          <w:rFonts w:ascii="Sylfaen" w:hAnsi="Sylfaen"/>
          <w:lang w:val="ka-GE"/>
        </w:rPr>
        <w:t xml:space="preserve">- </w:t>
      </w:r>
      <w:r w:rsidRPr="001A18C2">
        <w:rPr>
          <w:rFonts w:ascii="Sylfaen" w:hAnsi="Sylfaen"/>
        </w:rPr>
        <w:t xml:space="preserve">იუსტიციის სახლის ფილიალებიდან და სატელეფონო ცენტრიდან შემოსული </w:t>
      </w:r>
      <w:r>
        <w:rPr>
          <w:rFonts w:ascii="Sylfaen" w:hAnsi="Sylfaen"/>
          <w:lang w:val="ka-GE"/>
        </w:rPr>
        <w:t>1 303</w:t>
      </w:r>
      <w:r w:rsidRPr="00D86DDE">
        <w:rPr>
          <w:rFonts w:ascii="Sylfaen" w:hAnsi="Sylfaen"/>
        </w:rPr>
        <w:t xml:space="preserve"> </w:t>
      </w:r>
      <w:r w:rsidRPr="001A18C2">
        <w:rPr>
          <w:rFonts w:ascii="Sylfaen" w:hAnsi="Sylfaen"/>
        </w:rPr>
        <w:t>მომხმარებლის უკუკავშირის საფუძველზე შევსებული აპლიკაცია;</w:t>
      </w:r>
    </w:p>
    <w:p w14:paraId="166A6BAE" w14:textId="77777777" w:rsidR="00CA2FA4" w:rsidRPr="001A18C2" w:rsidRDefault="00CA2FA4" w:rsidP="00DB446F">
      <w:pPr>
        <w:numPr>
          <w:ilvl w:val="3"/>
          <w:numId w:val="20"/>
        </w:numPr>
        <w:spacing w:after="0" w:line="240" w:lineRule="auto"/>
        <w:ind w:left="0"/>
        <w:jc w:val="both"/>
        <w:rPr>
          <w:rFonts w:ascii="Sylfaen" w:hAnsi="Sylfaen"/>
        </w:rPr>
      </w:pPr>
      <w:r w:rsidRPr="001A18C2">
        <w:rPr>
          <w:rFonts w:ascii="Sylfaen" w:hAnsi="Sylfaen"/>
        </w:rPr>
        <w:t>სხვადასხვა ქვეყნის</w:t>
      </w:r>
      <w:r>
        <w:rPr>
          <w:rFonts w:ascii="Sylfaen" w:hAnsi="Sylfaen"/>
        </w:rPr>
        <w:t xml:space="preserve"> 2</w:t>
      </w:r>
      <w:r w:rsidRPr="001A18C2">
        <w:rPr>
          <w:rFonts w:ascii="Sylfaen" w:hAnsi="Sylfaen"/>
        </w:rPr>
        <w:t>7 დელეგაციისთვის ჩატარდა ტურები იუსტიციის სახლის ფილიალებისა და საზოგადოებრივი ცენტრების მომსახურების სივრცეში, რა დროსაც მათ შესაძლებლობა ჰქონდათ, გასცნობოდნენ იუსტიციის სახლის კონცეფციასა და დანერგილ ინოვაციებს;</w:t>
      </w:r>
    </w:p>
    <w:p w14:paraId="0BB1ACBC" w14:textId="77777777" w:rsidR="00CA2FA4" w:rsidRPr="001A18C2" w:rsidRDefault="00CA2FA4" w:rsidP="00DB446F">
      <w:pPr>
        <w:numPr>
          <w:ilvl w:val="3"/>
          <w:numId w:val="20"/>
        </w:numPr>
        <w:spacing w:after="0" w:line="240" w:lineRule="auto"/>
        <w:ind w:left="0"/>
        <w:jc w:val="both"/>
        <w:rPr>
          <w:rFonts w:ascii="Sylfaen" w:hAnsi="Sylfaen"/>
        </w:rPr>
      </w:pPr>
      <w:r w:rsidRPr="001A18C2">
        <w:rPr>
          <w:rFonts w:ascii="Sylfaen" w:hAnsi="Sylfaen"/>
        </w:rPr>
        <w:t>სერვისების ხელმისაწვდომობის, მოქალაქეთა დროულად და ეფექტიანად მომსახურების მიზნით ბათუმის იუსტიციის სახლსა და ქობულეთის საზოგადოებრივ ცენტრ</w:t>
      </w:r>
      <w:r>
        <w:rPr>
          <w:rFonts w:ascii="Sylfaen" w:hAnsi="Sylfaen"/>
          <w:lang w:val="ka-GE"/>
        </w:rPr>
        <w:t>ს</w:t>
      </w:r>
      <w:r w:rsidRPr="001A18C2">
        <w:rPr>
          <w:rFonts w:ascii="Sylfaen" w:hAnsi="Sylfaen"/>
        </w:rPr>
        <w:t xml:space="preserve"> დაემატა მომსახურების სივრცეები, სადაც განხორციელდა რიგის მართვის ელექტრონული სისტემის (Qmatic orchestra 7) კომპონენტების (ტაბლოები, მონიტორები) მონტაჟი და ტესტირება</w:t>
      </w:r>
      <w:r w:rsidRPr="00D86DDE">
        <w:rPr>
          <w:rFonts w:ascii="Sylfaen" w:hAnsi="Sylfaen"/>
        </w:rPr>
        <w:t>;</w:t>
      </w:r>
      <w:r w:rsidRPr="001A18C2">
        <w:rPr>
          <w:rFonts w:ascii="Sylfaen" w:hAnsi="Sylfaen"/>
        </w:rPr>
        <w:t xml:space="preserve"> ასევე, სამუშაო პროგრამების, კომპიუტერების, მოწყობილობების, ინტერნეტის ქსელის ტესტირება;</w:t>
      </w:r>
    </w:p>
    <w:p w14:paraId="3A3C5674" w14:textId="77777777" w:rsidR="00CA2FA4" w:rsidRDefault="00CA2FA4" w:rsidP="00DB446F">
      <w:pPr>
        <w:numPr>
          <w:ilvl w:val="3"/>
          <w:numId w:val="20"/>
        </w:numPr>
        <w:spacing w:after="0" w:line="240" w:lineRule="auto"/>
        <w:ind w:left="0"/>
        <w:jc w:val="both"/>
        <w:rPr>
          <w:rFonts w:ascii="Sylfaen" w:hAnsi="Sylfaen"/>
        </w:rPr>
      </w:pPr>
      <w:r w:rsidRPr="001A18C2">
        <w:rPr>
          <w:rFonts w:ascii="Sylfaen" w:hAnsi="Sylfaen"/>
        </w:rPr>
        <w:lastRenderedPageBreak/>
        <w:t>მიწოდებული მომსახურების ხარისხის გაუმჯობესებისა და თანამშრომელთა კვალიფიკაციის ამაღლების მიზნით ჩატარდა სხვადასხვა სახის ტრენინგი სტაჟიორებისათვის</w:t>
      </w:r>
      <w:r>
        <w:rPr>
          <w:rFonts w:ascii="Sylfaen" w:hAnsi="Sylfaen"/>
          <w:lang w:val="ka-GE"/>
        </w:rPr>
        <w:t>,</w:t>
      </w:r>
      <w:r w:rsidRPr="001A18C2">
        <w:rPr>
          <w:rFonts w:ascii="Sylfaen" w:hAnsi="Sylfaen"/>
        </w:rPr>
        <w:t xml:space="preserve"> სატელეფონო ცენტრის, ფილიალების და ადმინისტრაციის თანამშრომლებისათვის;</w:t>
      </w:r>
    </w:p>
    <w:p w14:paraId="37CD75C9" w14:textId="77777777" w:rsidR="00CA2FA4" w:rsidRPr="001A18C2" w:rsidRDefault="00CA2FA4" w:rsidP="00DB446F">
      <w:pPr>
        <w:numPr>
          <w:ilvl w:val="3"/>
          <w:numId w:val="20"/>
        </w:numPr>
        <w:spacing w:after="0" w:line="240" w:lineRule="auto"/>
        <w:ind w:left="0"/>
        <w:jc w:val="both"/>
        <w:rPr>
          <w:rFonts w:ascii="Sylfaen" w:hAnsi="Sylfaen"/>
        </w:rPr>
      </w:pPr>
      <w:r w:rsidRPr="00B01FB0">
        <w:rPr>
          <w:rFonts w:ascii="Sylfaen" w:hAnsi="Sylfaen" w:cs="Sylfaen"/>
          <w:lang w:val="ka-GE"/>
        </w:rPr>
        <w:t>იუსტიციის</w:t>
      </w:r>
      <w:r w:rsidRPr="00B01FB0">
        <w:rPr>
          <w:lang w:val="ka-GE"/>
        </w:rPr>
        <w:t xml:space="preserve"> </w:t>
      </w:r>
      <w:r w:rsidRPr="00B01FB0">
        <w:rPr>
          <w:rFonts w:ascii="Sylfaen" w:hAnsi="Sylfaen" w:cs="Sylfaen"/>
          <w:lang w:val="ka-GE"/>
        </w:rPr>
        <w:t>სახლის</w:t>
      </w:r>
      <w:r w:rsidRPr="00B01FB0">
        <w:rPr>
          <w:lang w:val="ka-GE"/>
        </w:rPr>
        <w:t xml:space="preserve"> </w:t>
      </w:r>
      <w:r w:rsidRPr="00B01FB0">
        <w:rPr>
          <w:rFonts w:ascii="Sylfaen" w:hAnsi="Sylfaen" w:cs="Sylfaen"/>
          <w:lang w:val="ka-GE"/>
        </w:rPr>
        <w:t>ძლიერი</w:t>
      </w:r>
      <w:r w:rsidRPr="00B01FB0">
        <w:rPr>
          <w:lang w:val="ka-GE"/>
        </w:rPr>
        <w:t xml:space="preserve"> </w:t>
      </w:r>
      <w:r w:rsidRPr="00B01FB0">
        <w:rPr>
          <w:rFonts w:ascii="Sylfaen" w:hAnsi="Sylfaen" w:cs="Sylfaen"/>
          <w:lang w:val="ka-GE"/>
        </w:rPr>
        <w:t>და</w:t>
      </w:r>
      <w:r w:rsidRPr="00B01FB0">
        <w:rPr>
          <w:lang w:val="ka-GE"/>
        </w:rPr>
        <w:t xml:space="preserve"> </w:t>
      </w:r>
      <w:r w:rsidRPr="00B01FB0">
        <w:rPr>
          <w:rFonts w:ascii="Sylfaen" w:hAnsi="Sylfaen" w:cs="Sylfaen"/>
          <w:lang w:val="ka-GE"/>
        </w:rPr>
        <w:t>სუსტი</w:t>
      </w:r>
      <w:r w:rsidRPr="00B01FB0">
        <w:rPr>
          <w:lang w:val="ka-GE"/>
        </w:rPr>
        <w:t xml:space="preserve"> </w:t>
      </w:r>
      <w:r w:rsidRPr="00B01FB0">
        <w:rPr>
          <w:rFonts w:ascii="Sylfaen" w:hAnsi="Sylfaen" w:cs="Sylfaen"/>
          <w:lang w:val="ka-GE"/>
        </w:rPr>
        <w:t>მხარეების</w:t>
      </w:r>
      <w:r w:rsidRPr="00B01FB0">
        <w:rPr>
          <w:lang w:val="ka-GE"/>
        </w:rPr>
        <w:t xml:space="preserve"> </w:t>
      </w:r>
      <w:r w:rsidRPr="00B01FB0">
        <w:rPr>
          <w:rFonts w:ascii="Sylfaen" w:hAnsi="Sylfaen" w:cs="Sylfaen"/>
          <w:lang w:val="ka-GE"/>
        </w:rPr>
        <w:t>იდენტიფიცირების</w:t>
      </w:r>
      <w:r w:rsidRPr="00B01FB0">
        <w:rPr>
          <w:lang w:val="ka-GE"/>
        </w:rPr>
        <w:t xml:space="preserve">, </w:t>
      </w:r>
      <w:r w:rsidRPr="00B01FB0">
        <w:rPr>
          <w:rFonts w:ascii="Sylfaen" w:hAnsi="Sylfaen" w:cs="Sylfaen"/>
          <w:lang w:val="ka-GE"/>
        </w:rPr>
        <w:t>მომხმარებელთა</w:t>
      </w:r>
      <w:r w:rsidRPr="00B01FB0">
        <w:rPr>
          <w:lang w:val="ka-GE"/>
        </w:rPr>
        <w:t xml:space="preserve"> </w:t>
      </w:r>
      <w:r w:rsidRPr="00B01FB0">
        <w:rPr>
          <w:rFonts w:ascii="Sylfaen" w:hAnsi="Sylfaen" w:cs="Sylfaen"/>
          <w:lang w:val="ka-GE"/>
        </w:rPr>
        <w:t>კმაყოფილების</w:t>
      </w:r>
      <w:r w:rsidRPr="00B01FB0">
        <w:rPr>
          <w:lang w:val="ka-GE"/>
        </w:rPr>
        <w:t xml:space="preserve"> </w:t>
      </w:r>
      <w:r w:rsidRPr="00B01FB0">
        <w:rPr>
          <w:rFonts w:ascii="Sylfaen" w:hAnsi="Sylfaen" w:cs="Sylfaen"/>
          <w:lang w:val="ka-GE"/>
        </w:rPr>
        <w:t>შეფასების</w:t>
      </w:r>
      <w:r w:rsidRPr="00B01FB0">
        <w:rPr>
          <w:lang w:val="ka-GE"/>
        </w:rPr>
        <w:t xml:space="preserve">, </w:t>
      </w:r>
      <w:r w:rsidRPr="00B01FB0">
        <w:rPr>
          <w:rFonts w:ascii="Sylfaen" w:hAnsi="Sylfaen" w:cs="Sylfaen"/>
          <w:lang w:val="ka-GE"/>
        </w:rPr>
        <w:t>სამომავლოდ</w:t>
      </w:r>
      <w:r w:rsidRPr="00B01FB0">
        <w:rPr>
          <w:lang w:val="ka-GE"/>
        </w:rPr>
        <w:t xml:space="preserve"> </w:t>
      </w:r>
      <w:r w:rsidRPr="00B01FB0">
        <w:rPr>
          <w:rFonts w:ascii="Sylfaen" w:hAnsi="Sylfaen" w:cs="Sylfaen"/>
          <w:lang w:val="ka-GE"/>
        </w:rPr>
        <w:t>პროცესების</w:t>
      </w:r>
      <w:r w:rsidRPr="00B01FB0">
        <w:rPr>
          <w:lang w:val="ka-GE"/>
        </w:rPr>
        <w:t xml:space="preserve"> </w:t>
      </w:r>
      <w:r w:rsidRPr="00B01FB0">
        <w:rPr>
          <w:rFonts w:ascii="Sylfaen" w:hAnsi="Sylfaen" w:cs="Sylfaen"/>
          <w:lang w:val="ka-GE"/>
        </w:rPr>
        <w:t>გაუმჯობესებისა</w:t>
      </w:r>
      <w:r w:rsidRPr="00B01FB0">
        <w:rPr>
          <w:lang w:val="ka-GE"/>
        </w:rPr>
        <w:t xml:space="preserve"> </w:t>
      </w:r>
      <w:r w:rsidRPr="00B01FB0">
        <w:rPr>
          <w:rFonts w:ascii="Sylfaen" w:hAnsi="Sylfaen" w:cs="Sylfaen"/>
          <w:lang w:val="ka-GE"/>
        </w:rPr>
        <w:t>და</w:t>
      </w:r>
      <w:r w:rsidRPr="00B01FB0">
        <w:rPr>
          <w:lang w:val="ka-GE"/>
        </w:rPr>
        <w:t xml:space="preserve"> </w:t>
      </w:r>
      <w:r w:rsidRPr="00B01FB0">
        <w:rPr>
          <w:rFonts w:ascii="Sylfaen" w:hAnsi="Sylfaen" w:cs="Sylfaen"/>
          <w:lang w:val="ka-GE"/>
        </w:rPr>
        <w:t>პრევენციული</w:t>
      </w:r>
      <w:r w:rsidRPr="00B01FB0">
        <w:rPr>
          <w:lang w:val="ka-GE"/>
        </w:rPr>
        <w:t xml:space="preserve"> </w:t>
      </w:r>
      <w:r w:rsidRPr="00B01FB0">
        <w:rPr>
          <w:rFonts w:ascii="Sylfaen" w:hAnsi="Sylfaen" w:cs="Sylfaen"/>
          <w:lang w:val="ka-GE"/>
        </w:rPr>
        <w:t>ღონისძიებების</w:t>
      </w:r>
      <w:r w:rsidRPr="00B01FB0">
        <w:rPr>
          <w:lang w:val="ka-GE"/>
        </w:rPr>
        <w:t xml:space="preserve"> </w:t>
      </w:r>
      <w:r w:rsidRPr="00B01FB0">
        <w:rPr>
          <w:rFonts w:ascii="Sylfaen" w:hAnsi="Sylfaen" w:cs="Sylfaen"/>
          <w:lang w:val="ka-GE"/>
        </w:rPr>
        <w:t>დაგეგმვის</w:t>
      </w:r>
      <w:r w:rsidRPr="00B01FB0">
        <w:rPr>
          <w:lang w:val="ka-GE"/>
        </w:rPr>
        <w:t xml:space="preserve"> </w:t>
      </w:r>
      <w:r w:rsidRPr="00B01FB0">
        <w:rPr>
          <w:rFonts w:ascii="Sylfaen" w:hAnsi="Sylfaen" w:cs="Sylfaen"/>
          <w:lang w:val="ka-GE"/>
        </w:rPr>
        <w:t>მიზნით</w:t>
      </w:r>
      <w:r w:rsidRPr="00B01FB0">
        <w:rPr>
          <w:lang w:val="ka-GE"/>
        </w:rPr>
        <w:t xml:space="preserve"> </w:t>
      </w:r>
      <w:r w:rsidRPr="00B01FB0">
        <w:rPr>
          <w:rFonts w:ascii="Sylfaen" w:hAnsi="Sylfaen" w:cs="Sylfaen"/>
          <w:lang w:val="ka-GE"/>
        </w:rPr>
        <w:t>შემუშავდა</w:t>
      </w:r>
      <w:r w:rsidRPr="00B01FB0">
        <w:rPr>
          <w:lang w:val="ka-GE"/>
        </w:rPr>
        <w:t xml:space="preserve"> </w:t>
      </w:r>
      <w:r w:rsidRPr="00B01FB0">
        <w:rPr>
          <w:rFonts w:ascii="Sylfaen" w:hAnsi="Sylfaen" w:cs="Sylfaen"/>
          <w:lang w:val="ka-GE"/>
        </w:rPr>
        <w:t>მომხმარებლის</w:t>
      </w:r>
      <w:r w:rsidRPr="00B01FB0">
        <w:rPr>
          <w:lang w:val="ka-GE"/>
        </w:rPr>
        <w:t xml:space="preserve"> </w:t>
      </w:r>
      <w:r w:rsidRPr="00B01FB0">
        <w:rPr>
          <w:rFonts w:ascii="Sylfaen" w:hAnsi="Sylfaen" w:cs="Sylfaen"/>
          <w:lang w:val="ka-GE"/>
        </w:rPr>
        <w:t>კმაყოფილების</w:t>
      </w:r>
      <w:r w:rsidRPr="00B01FB0">
        <w:rPr>
          <w:lang w:val="ka-GE"/>
        </w:rPr>
        <w:t xml:space="preserve"> </w:t>
      </w:r>
      <w:r w:rsidRPr="00B01FB0">
        <w:rPr>
          <w:rFonts w:ascii="Sylfaen" w:hAnsi="Sylfaen" w:cs="Sylfaen"/>
          <w:lang w:val="ka-GE"/>
        </w:rPr>
        <w:t>კვლევის</w:t>
      </w:r>
      <w:r w:rsidRPr="00B01FB0">
        <w:rPr>
          <w:lang w:val="ka-GE"/>
        </w:rPr>
        <w:t xml:space="preserve"> </w:t>
      </w:r>
      <w:r w:rsidRPr="00B01FB0">
        <w:rPr>
          <w:rFonts w:ascii="Sylfaen" w:hAnsi="Sylfaen" w:cs="Sylfaen"/>
          <w:lang w:val="ka-GE"/>
        </w:rPr>
        <w:t>განახლებული</w:t>
      </w:r>
      <w:r w:rsidRPr="00B01FB0">
        <w:rPr>
          <w:lang w:val="ka-GE"/>
        </w:rPr>
        <w:t xml:space="preserve"> </w:t>
      </w:r>
      <w:r w:rsidRPr="00B01FB0">
        <w:rPr>
          <w:rFonts w:ascii="Sylfaen" w:hAnsi="Sylfaen" w:cs="Sylfaen"/>
          <w:lang w:val="ka-GE"/>
        </w:rPr>
        <w:t>მეთოდოლოგია;</w:t>
      </w:r>
    </w:p>
    <w:p w14:paraId="602C6B19" w14:textId="77777777" w:rsidR="00CA2FA4" w:rsidRPr="001A18C2" w:rsidRDefault="00CA2FA4" w:rsidP="00DB446F">
      <w:pPr>
        <w:numPr>
          <w:ilvl w:val="3"/>
          <w:numId w:val="20"/>
        </w:numPr>
        <w:spacing w:after="0" w:line="240" w:lineRule="auto"/>
        <w:ind w:left="0"/>
        <w:jc w:val="both"/>
        <w:rPr>
          <w:rFonts w:ascii="Sylfaen" w:hAnsi="Sylfaen"/>
        </w:rPr>
      </w:pPr>
      <w:r w:rsidRPr="001A18C2">
        <w:rPr>
          <w:rFonts w:ascii="Sylfaen" w:hAnsi="Sylfaen"/>
        </w:rPr>
        <w:t>მიმდინარეობდა დანერგილი სახელმწიფო და კერძო სექტორის სერვისების მიწოდება;</w:t>
      </w:r>
    </w:p>
    <w:p w14:paraId="23157813" w14:textId="77777777" w:rsidR="00CA2FA4" w:rsidRDefault="00CA2FA4" w:rsidP="00DB446F">
      <w:pPr>
        <w:numPr>
          <w:ilvl w:val="3"/>
          <w:numId w:val="20"/>
        </w:numPr>
        <w:spacing w:after="0" w:line="240" w:lineRule="auto"/>
        <w:ind w:left="0"/>
        <w:jc w:val="both"/>
        <w:rPr>
          <w:rFonts w:ascii="Sylfaen" w:hAnsi="Sylfaen"/>
        </w:rPr>
      </w:pPr>
      <w:r w:rsidRPr="001A18C2">
        <w:rPr>
          <w:rFonts w:ascii="Sylfaen" w:hAnsi="Sylfaen"/>
        </w:rPr>
        <w:t>მნიშვნელოვანი და მოსახლეობისთვის გასათვალისწინებელი ინფორმაცია ვრცელდებოდა როგორც სოციალური მედიის, ისე მასობრივი საკომუნიკაციო არხების გამოყენებით;</w:t>
      </w:r>
    </w:p>
    <w:p w14:paraId="09AC2A27" w14:textId="77777777" w:rsidR="00CA2FA4" w:rsidRPr="00851C5A" w:rsidRDefault="00CA2FA4" w:rsidP="00DB446F">
      <w:pPr>
        <w:numPr>
          <w:ilvl w:val="3"/>
          <w:numId w:val="20"/>
        </w:numPr>
        <w:spacing w:after="0" w:line="240" w:lineRule="auto"/>
        <w:ind w:left="0"/>
        <w:jc w:val="both"/>
        <w:rPr>
          <w:rFonts w:ascii="Sylfaen" w:hAnsi="Sylfaen"/>
        </w:rPr>
      </w:pPr>
      <w:r w:rsidRPr="00851C5A">
        <w:rPr>
          <w:rFonts w:ascii="Sylfaen" w:hAnsi="Sylfaen"/>
        </w:rPr>
        <w:t>გაიხსნა იუსტიციის სახლის ვარკეთილის ფილიალი;</w:t>
      </w:r>
      <w:r w:rsidRPr="00851C5A">
        <w:rPr>
          <w:rFonts w:ascii="Sylfaen" w:hAnsi="Sylfaen"/>
          <w:lang w:val="ka-GE"/>
        </w:rPr>
        <w:t xml:space="preserve"> </w:t>
      </w:r>
      <w:r w:rsidRPr="00851C5A">
        <w:rPr>
          <w:rFonts w:ascii="Sylfaen" w:hAnsi="Sylfaen"/>
        </w:rPr>
        <w:t>დასრულდა სუფსის იუსტიციის სახლის სამშენებლო სამუშაოები;</w:t>
      </w:r>
    </w:p>
    <w:p w14:paraId="2CD9C4F4" w14:textId="77777777" w:rsidR="00CA2FA4" w:rsidRDefault="00CA2FA4" w:rsidP="00DB446F">
      <w:pPr>
        <w:numPr>
          <w:ilvl w:val="3"/>
          <w:numId w:val="20"/>
        </w:numPr>
        <w:spacing w:after="0" w:line="240" w:lineRule="auto"/>
        <w:ind w:left="0"/>
        <w:jc w:val="both"/>
        <w:rPr>
          <w:rFonts w:ascii="Sylfaen" w:hAnsi="Sylfaen"/>
        </w:rPr>
      </w:pPr>
      <w:r w:rsidRPr="001A18C2">
        <w:rPr>
          <w:rFonts w:ascii="Sylfaen" w:hAnsi="Sylfaen"/>
        </w:rPr>
        <w:t>ჩხოროწყუს საზოგადოებრივ ცენტრში განხორციელდა ბუნებრივი აირის შიდა ქსელის მოწყობის სამუშაოები, გარემონტდა მუხრანის, ტყვიავის, ბერძენაულის, მეჯვრისხევის და რუისის საზოგადოებრივ ცენტრები, ფოთის იუსტიციის სახლში შესრულდა ფილიალის ბუნებრივი გაზის გამანაწილებელ ქსელზე მიერთების სამუშაოები;</w:t>
      </w:r>
      <w:r w:rsidRPr="001A18C2">
        <w:rPr>
          <w:rFonts w:ascii="Sylfaen" w:hAnsi="Sylfaen"/>
          <w:lang w:val="ka-GE"/>
        </w:rPr>
        <w:t xml:space="preserve"> </w:t>
      </w:r>
      <w:r w:rsidRPr="001A18C2">
        <w:rPr>
          <w:rFonts w:ascii="Sylfaen" w:hAnsi="Sylfaen"/>
        </w:rPr>
        <w:t>თბილისის იუსტიციის სახლში შესრულდა დაზიანებული ჭერის ზოგიერთი ნაწილის სარემონტო სამუშაოები;</w:t>
      </w:r>
      <w:r w:rsidRPr="001A18C2">
        <w:rPr>
          <w:rFonts w:ascii="Sylfaen" w:hAnsi="Sylfaen"/>
          <w:lang w:val="ka-GE"/>
        </w:rPr>
        <w:t xml:space="preserve"> </w:t>
      </w:r>
      <w:r w:rsidRPr="001A18C2">
        <w:rPr>
          <w:rFonts w:ascii="Sylfaen" w:hAnsi="Sylfaen"/>
        </w:rPr>
        <w:t>მარტყოფის საზოგადოებრივ ცენტრში განხორციელდა შენობის სარემონტო სამუშაოები;</w:t>
      </w:r>
      <w:r w:rsidRPr="001A18C2">
        <w:rPr>
          <w:rFonts w:ascii="Sylfaen" w:hAnsi="Sylfaen"/>
          <w:lang w:val="ka-GE"/>
        </w:rPr>
        <w:t xml:space="preserve"> </w:t>
      </w:r>
      <w:r w:rsidRPr="001A18C2">
        <w:rPr>
          <w:rFonts w:ascii="Sylfaen" w:hAnsi="Sylfaen"/>
        </w:rPr>
        <w:t>ოზურგეთის იუსტიციის სახლში შეკეთდა დაზიანებული სახურავი;</w:t>
      </w:r>
    </w:p>
    <w:p w14:paraId="3965939E" w14:textId="77777777" w:rsidR="00CA2FA4" w:rsidRPr="001A18C2" w:rsidRDefault="00CA2FA4" w:rsidP="00DB446F">
      <w:pPr>
        <w:numPr>
          <w:ilvl w:val="3"/>
          <w:numId w:val="20"/>
        </w:numPr>
        <w:spacing w:after="0" w:line="240" w:lineRule="auto"/>
        <w:ind w:left="0"/>
        <w:jc w:val="both"/>
        <w:rPr>
          <w:rFonts w:ascii="Sylfaen" w:hAnsi="Sylfaen"/>
        </w:rPr>
      </w:pPr>
      <w:r>
        <w:rPr>
          <w:rFonts w:ascii="Sylfaen" w:hAnsi="Sylfaen"/>
          <w:lang w:val="ka-GE"/>
        </w:rPr>
        <w:t xml:space="preserve">მიმდინარეობდა </w:t>
      </w:r>
      <w:r w:rsidRPr="00B01FB0">
        <w:rPr>
          <w:rFonts w:ascii="Sylfaen" w:hAnsi="Sylfaen" w:cs="Sylfaen"/>
          <w:noProof/>
          <w:lang w:val="ka-GE"/>
        </w:rPr>
        <w:t>წყალმომარაგების პრობლების აღმოფხვრის მიზნით ჭაბურღილების მოწყობა მეჯვრისხევის, რუისის, მარტყოფის, კაბლის, კიცხის, ზედა საზანოს და სუფსის საზოგადოებრივ ცენტრებში;</w:t>
      </w:r>
    </w:p>
    <w:p w14:paraId="08DCD91D" w14:textId="77777777" w:rsidR="00CA2FA4" w:rsidRPr="001A18C2" w:rsidRDefault="00CA2FA4" w:rsidP="00DB446F">
      <w:pPr>
        <w:numPr>
          <w:ilvl w:val="3"/>
          <w:numId w:val="20"/>
        </w:numPr>
        <w:spacing w:after="0" w:line="240" w:lineRule="auto"/>
        <w:ind w:left="0"/>
        <w:jc w:val="both"/>
        <w:rPr>
          <w:rFonts w:ascii="Sylfaen" w:hAnsi="Sylfaen"/>
        </w:rPr>
      </w:pPr>
      <w:r w:rsidRPr="001A18C2">
        <w:rPr>
          <w:rFonts w:ascii="Sylfaen" w:hAnsi="Sylfaen"/>
        </w:rPr>
        <w:t>„მობილური იუსტიციის სახლების“ პროექტის ფარგლებში რეგიონებში იუსტიციის სახლის სერვისის მიწოდების მიზნით შესყიდულ იქნა 2 მიკროავტობუსი</w:t>
      </w:r>
      <w:r>
        <w:rPr>
          <w:rFonts w:ascii="Sylfaen" w:hAnsi="Sylfaen"/>
          <w:lang w:val="ka-GE"/>
        </w:rPr>
        <w:t xml:space="preserve"> და მიმდინარეობდა მათი აღჭურვა;</w:t>
      </w:r>
      <w:r w:rsidRPr="001A18C2">
        <w:rPr>
          <w:rFonts w:ascii="Sylfaen" w:hAnsi="Sylfaen"/>
        </w:rPr>
        <w:t xml:space="preserve"> </w:t>
      </w:r>
    </w:p>
    <w:p w14:paraId="1B81D04E" w14:textId="77777777" w:rsidR="00CA2FA4" w:rsidRPr="001A18C2" w:rsidRDefault="00CA2FA4" w:rsidP="00DB446F">
      <w:pPr>
        <w:numPr>
          <w:ilvl w:val="3"/>
          <w:numId w:val="20"/>
        </w:numPr>
        <w:spacing w:after="0" w:line="240" w:lineRule="auto"/>
        <w:ind w:left="0"/>
        <w:jc w:val="both"/>
        <w:rPr>
          <w:rFonts w:ascii="Sylfaen" w:hAnsi="Sylfaen"/>
        </w:rPr>
      </w:pPr>
      <w:r w:rsidRPr="001A18C2">
        <w:rPr>
          <w:rFonts w:ascii="Sylfaen" w:hAnsi="Sylfaen"/>
        </w:rPr>
        <w:t>დასრულდა ზესტაფონის იუსტიციის სახლის კონსტრუქციული ნაწილის სამშენებლო სამუშაოები და მიმდინარეობდა გადახურვის, ვიტრაჟების მოწყობისა და გადატიხვრის სამუშაოები;</w:t>
      </w:r>
      <w:r w:rsidRPr="001A18C2">
        <w:rPr>
          <w:rFonts w:ascii="Sylfaen" w:hAnsi="Sylfaen"/>
          <w:lang w:val="ka-GE"/>
        </w:rPr>
        <w:t xml:space="preserve"> </w:t>
      </w:r>
      <w:r w:rsidRPr="001A18C2">
        <w:rPr>
          <w:rFonts w:ascii="Sylfaen" w:hAnsi="Sylfaen"/>
        </w:rPr>
        <w:t>მიმდინარეობდა ახმეტისა და თერჯოლის იუსტიციის სახლების კონსტრუქციული ნაწილის სამშენებლო სამუშაოები.</w:t>
      </w:r>
    </w:p>
    <w:p w14:paraId="43C961E8" w14:textId="77777777" w:rsidR="00A510E9" w:rsidRPr="00180341" w:rsidRDefault="00A510E9" w:rsidP="00DB446F">
      <w:pPr>
        <w:pStyle w:val="abzacixml"/>
        <w:spacing w:line="240" w:lineRule="auto"/>
        <w:ind w:firstLine="0"/>
        <w:rPr>
          <w:sz w:val="22"/>
          <w:szCs w:val="22"/>
          <w:highlight w:val="yellow"/>
        </w:rPr>
      </w:pPr>
    </w:p>
    <w:p w14:paraId="1FBDE8C2" w14:textId="77777777" w:rsidR="00A510E9" w:rsidRPr="00CA2FA4" w:rsidRDefault="00A510E9" w:rsidP="00DB446F">
      <w:pPr>
        <w:pStyle w:val="Heading2"/>
        <w:spacing w:line="240" w:lineRule="auto"/>
        <w:jc w:val="both"/>
        <w:rPr>
          <w:rFonts w:ascii="Sylfaen" w:hAnsi="Sylfaen" w:cs="Sylfaen"/>
          <w:sz w:val="22"/>
          <w:szCs w:val="22"/>
        </w:rPr>
      </w:pPr>
      <w:r w:rsidRPr="00CA2FA4">
        <w:rPr>
          <w:rFonts w:ascii="Sylfaen" w:hAnsi="Sylfaen" w:cs="Sylfaen"/>
          <w:sz w:val="22"/>
          <w:szCs w:val="22"/>
        </w:rPr>
        <w:t>6.1</w:t>
      </w:r>
      <w:r w:rsidRPr="00CA2FA4">
        <w:rPr>
          <w:rFonts w:ascii="Sylfaen" w:hAnsi="Sylfaen" w:cs="Sylfaen"/>
          <w:sz w:val="22"/>
          <w:szCs w:val="22"/>
          <w:lang w:val="ka-GE"/>
        </w:rPr>
        <w:t>3</w:t>
      </w:r>
      <w:r w:rsidRPr="00CA2FA4">
        <w:rPr>
          <w:rFonts w:ascii="Sylfaen" w:hAnsi="Sylfaen" w:cs="Sylfaen"/>
          <w:sz w:val="22"/>
          <w:szCs w:val="22"/>
        </w:rPr>
        <w:t xml:space="preserve"> ელექტრონული მმართველობის განვითარება (პროგრამული კოდი 26 05)</w:t>
      </w:r>
    </w:p>
    <w:p w14:paraId="53972E65" w14:textId="77777777" w:rsidR="00A510E9" w:rsidRPr="00CA2FA4" w:rsidRDefault="00A510E9" w:rsidP="00DB446F">
      <w:pPr>
        <w:pStyle w:val="abzacixml"/>
        <w:spacing w:line="240" w:lineRule="auto"/>
        <w:ind w:firstLine="0"/>
        <w:rPr>
          <w:sz w:val="22"/>
          <w:szCs w:val="22"/>
        </w:rPr>
      </w:pPr>
    </w:p>
    <w:p w14:paraId="69DBC350" w14:textId="77777777" w:rsidR="00A510E9" w:rsidRPr="00CA2FA4" w:rsidRDefault="00A510E9" w:rsidP="00DB446F">
      <w:pPr>
        <w:pStyle w:val="abzacixml"/>
        <w:spacing w:line="240" w:lineRule="auto"/>
        <w:ind w:firstLine="0"/>
        <w:rPr>
          <w:sz w:val="22"/>
          <w:szCs w:val="22"/>
        </w:rPr>
      </w:pPr>
      <w:r w:rsidRPr="00CA2FA4">
        <w:rPr>
          <w:sz w:val="22"/>
          <w:szCs w:val="22"/>
        </w:rPr>
        <w:t>პროგრამის განმახორციელებელი:</w:t>
      </w:r>
    </w:p>
    <w:p w14:paraId="2EE0C01C" w14:textId="77777777" w:rsidR="00A510E9" w:rsidRPr="00CA2FA4" w:rsidRDefault="00A510E9" w:rsidP="00DB446F">
      <w:pPr>
        <w:pStyle w:val="ListParagraph"/>
        <w:numPr>
          <w:ilvl w:val="0"/>
          <w:numId w:val="5"/>
        </w:numPr>
        <w:spacing w:after="0" w:line="240" w:lineRule="auto"/>
        <w:rPr>
          <w:rFonts w:ascii="Sylfaen" w:hAnsi="Sylfaen" w:cs="Sylfaen"/>
        </w:rPr>
      </w:pPr>
      <w:r w:rsidRPr="00CA2FA4">
        <w:rPr>
          <w:rFonts w:ascii="Sylfaen" w:hAnsi="Sylfaen" w:cs="Sylfaen"/>
        </w:rPr>
        <w:t>სსიპ - ციფრული მმართველობის სააგენტო</w:t>
      </w:r>
    </w:p>
    <w:p w14:paraId="7F36C929" w14:textId="77777777" w:rsidR="00A510E9" w:rsidRPr="00180341" w:rsidRDefault="00A510E9" w:rsidP="00DB446F">
      <w:pPr>
        <w:pStyle w:val="abzacixml"/>
        <w:spacing w:line="240" w:lineRule="auto"/>
        <w:ind w:firstLine="0"/>
        <w:rPr>
          <w:sz w:val="22"/>
          <w:szCs w:val="22"/>
          <w:highlight w:val="yellow"/>
        </w:rPr>
      </w:pPr>
    </w:p>
    <w:p w14:paraId="7CB881DE"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სსიპ</w:t>
      </w:r>
      <w:r>
        <w:rPr>
          <w:rFonts w:ascii="Sylfaen" w:hAnsi="Sylfaen"/>
          <w:lang w:val="ka-GE"/>
        </w:rPr>
        <w:t xml:space="preserve"> - </w:t>
      </w:r>
      <w:r w:rsidRPr="002271E4">
        <w:rPr>
          <w:rFonts w:ascii="Sylfaen" w:hAnsi="Sylfaen"/>
        </w:rPr>
        <w:t>ციფრული მმართველობის სააგენტოს მომსახურებაში ჩართული იყო 3</w:t>
      </w:r>
      <w:r>
        <w:rPr>
          <w:rFonts w:ascii="Sylfaen" w:hAnsi="Sylfaen"/>
          <w:lang w:val="ka-GE"/>
        </w:rPr>
        <w:t>5</w:t>
      </w:r>
      <w:r w:rsidRPr="002271E4">
        <w:rPr>
          <w:rFonts w:ascii="Sylfaen" w:hAnsi="Sylfaen"/>
        </w:rPr>
        <w:t xml:space="preserve"> ორგანიზაცია</w:t>
      </w:r>
      <w:r>
        <w:rPr>
          <w:rFonts w:ascii="Sylfaen" w:hAnsi="Sylfaen"/>
          <w:lang w:val="ka-GE"/>
        </w:rPr>
        <w:t>;</w:t>
      </w:r>
    </w:p>
    <w:p w14:paraId="4D5B28E5"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 xml:space="preserve">სსიპ </w:t>
      </w:r>
      <w:r>
        <w:rPr>
          <w:rFonts w:ascii="Sylfaen" w:hAnsi="Sylfaen"/>
          <w:lang w:val="ka-GE"/>
        </w:rPr>
        <w:t xml:space="preserve">- </w:t>
      </w:r>
      <w:r w:rsidRPr="002271E4">
        <w:rPr>
          <w:rFonts w:ascii="Sylfaen" w:hAnsi="Sylfaen"/>
        </w:rPr>
        <w:t>საქართველოს საკანონმდებლო მაცნეს მართვის ავტომატური საშუალებების სისტემასთან დაკავშირებული სამუშაოების ფარგლებში, შეიქმნა და დამკვეთთან გაიგზავნა ტექნიკური დავალებების (UploadMatsne, PublishMatsne, DesktopApp, MobileApp) პირველადი და კორექტირებული ვერსიები. ასევე, მიმდინარეობდა ვებგვერდის (matsne.gov.ge) ტექნიკური დავალების შექმნა და სისტემის შემადგენელი კომპონენტების შეთანხმება</w:t>
      </w:r>
      <w:r>
        <w:rPr>
          <w:rFonts w:ascii="Sylfaen" w:hAnsi="Sylfaen"/>
          <w:lang w:val="ka-GE"/>
        </w:rPr>
        <w:t>;</w:t>
      </w:r>
      <w:r w:rsidRPr="002271E4">
        <w:rPr>
          <w:rFonts w:ascii="Sylfaen" w:hAnsi="Sylfaen"/>
        </w:rPr>
        <w:t xml:space="preserve"> </w:t>
      </w:r>
    </w:p>
    <w:p w14:paraId="3D3CADC9"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w:t>
      </w:r>
      <w:hyperlink r:id="rId17" w:history="1">
        <w:r w:rsidRPr="002271E4">
          <w:t>https://aa-monitoring.ge/</w:t>
        </w:r>
      </w:hyperlink>
      <w:r w:rsidRPr="002271E4">
        <w:rPr>
          <w:rFonts w:ascii="Sylfaen" w:hAnsi="Sylfaen"/>
        </w:rPr>
        <w:t>), ღია მონაცემების პორტალზე (DATA.gov.ge), რეესტრთა რეესტრის პორტალსა (roi.gov.ge) და TFS - Trade Facilitation System-ში (tfs.ge) განხორციელდა ახალი მოდულების შესახებ ინფორმაციის მოძიება, ტექნიკური მხარდაჭერა და ინციდენტების კვლევა/გასწორება</w:t>
      </w:r>
      <w:r>
        <w:rPr>
          <w:rFonts w:ascii="Sylfaen" w:hAnsi="Sylfaen"/>
          <w:lang w:val="ka-GE"/>
        </w:rPr>
        <w:t>;</w:t>
      </w:r>
    </w:p>
    <w:p w14:paraId="5BE3D4A1"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lastRenderedPageBreak/>
        <w:t xml:space="preserve">დასრულდა მსჯავრდებულთა/ბრალდებულთა აღრიცხვის სისტემის (OIS) სპეციალური აღრიცხვის მოდულის დეველოპმენტი და გაეშვა სამუშაო რეჟიმში. სისტემაში შევიდა </w:t>
      </w:r>
      <w:r>
        <w:rPr>
          <w:rFonts w:ascii="Sylfaen" w:hAnsi="Sylfaen"/>
          <w:lang w:val="ka-GE"/>
        </w:rPr>
        <w:t>6 0</w:t>
      </w:r>
      <w:r w:rsidRPr="002271E4">
        <w:rPr>
          <w:rFonts w:ascii="Sylfaen" w:hAnsi="Sylfaen"/>
        </w:rPr>
        <w:t>00-ზე მეტი პატიმრობის ჩანაწერი</w:t>
      </w:r>
      <w:r>
        <w:rPr>
          <w:rFonts w:ascii="Sylfaen" w:hAnsi="Sylfaen"/>
          <w:lang w:val="ka-GE"/>
        </w:rPr>
        <w:t>;</w:t>
      </w:r>
    </w:p>
    <w:p w14:paraId="4E6111CF"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სისხლის სამართლის საქმისწარმოების სისტემაში (cis.gov.ge) ხორციელდებოდა პროგრამის მომხმარებლების მართვა, ახალი მომხმარებლების დამატება, თანამდებობების ცვლილება და პროგრამასთან დაკავშირებული სხვა საკადრო საკითხების მენეჯმენტი; მიმდინარეობდა პრობლემურ ინციდენტებზე რეაგირება, პროგრამისა და მომხმარებლების ტექნიკური მხარდაჭერა; აგრეთვე განხორციელდა ინფრასტრუქტურული და პროგრამული ცვლილებები, რომლებიც უზრუნველყოფს სისტემისა და მასში ჩაშენებული პროკურორების დატვირთვების სერვისის  სწრაფ და შეუფერხებელ მუშაობას</w:t>
      </w:r>
      <w:r>
        <w:rPr>
          <w:rFonts w:ascii="Sylfaen" w:hAnsi="Sylfaen"/>
          <w:lang w:val="ka-GE"/>
        </w:rPr>
        <w:t>;</w:t>
      </w:r>
    </w:p>
    <w:p w14:paraId="7CF50C8F"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პორტალ „my.gov.ge“-ზე „iframe“-ს სახით განთავსდა სსიპ</w:t>
      </w:r>
      <w:r>
        <w:rPr>
          <w:rFonts w:ascii="Sylfaen" w:hAnsi="Sylfaen"/>
          <w:lang w:val="ka-GE"/>
        </w:rPr>
        <w:t xml:space="preserve"> - </w:t>
      </w:r>
      <w:r w:rsidRPr="002271E4">
        <w:rPr>
          <w:rFonts w:ascii="Sylfaen" w:hAnsi="Sylfaen"/>
        </w:rPr>
        <w:t xml:space="preserve">საჯარო რეესტრის ეროვნული სააგენტოს ახალი სერვისი − სამისამართო რეესტრი; ელექტრონული სერვისების ერთიან პორტალზე (my.gov.ge) დაშვების და ბანკის წარმომადგენლის სახელით სსიპ </w:t>
      </w:r>
      <w:r>
        <w:rPr>
          <w:rFonts w:ascii="Sylfaen" w:hAnsi="Sylfaen"/>
          <w:lang w:val="ka-GE"/>
        </w:rPr>
        <w:t xml:space="preserve">- </w:t>
      </w:r>
      <w:r w:rsidRPr="002271E4">
        <w:rPr>
          <w:rFonts w:ascii="Sylfaen" w:hAnsi="Sylfaen"/>
        </w:rPr>
        <w:t>საჯარო რეესტრის ეროვნული სააგენტოს სერვისების გამოყენების მიზნით მომზადდა ბანკების თანამშრომლებისთვის პორტალზე რეგისტრაციის და შემდგომი ქმედებების შესახებ დეტალური ინსტრუქცია; გაიმართა შეხვედრა სააგენტოში გამოსაგზავნი მინდობილობებისა და სხვა საჭირო რეკვიზიტებთან დაკავშირებულ საკითხებზე; შემუშავდა პორტალის ტექნიკური მხარდაჭერისა და ინციდენტების მართვის სისტემის ფუნქციონალი; მიმდინარეობდა პორტალის მობილური აპლიკაციის ვერსიაზე მუშაობა</w:t>
      </w:r>
      <w:r>
        <w:rPr>
          <w:rFonts w:ascii="Sylfaen" w:hAnsi="Sylfaen"/>
          <w:lang w:val="ka-GE"/>
        </w:rPr>
        <w:t>;</w:t>
      </w:r>
    </w:p>
    <w:p w14:paraId="5FEFCC66"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მიმდინარეობდა თანამდებობის პირთა ქონებრივი მდგომარეობის დეკლარაციის სისტემის (declaration.gov.ge) და იუსტიციის სამინისტროს მართვის სისტემის (ms.justice.gov.ge)  ტექნიკური მხარდაჭერა და მონიტორინგი</w:t>
      </w:r>
      <w:r>
        <w:rPr>
          <w:rFonts w:ascii="Sylfaen" w:hAnsi="Sylfaen"/>
          <w:lang w:val="ka-GE"/>
        </w:rPr>
        <w:t>;</w:t>
      </w:r>
    </w:p>
    <w:p w14:paraId="0D81480A"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 xml:space="preserve">სამთავრობო კომპიუტერულ ინციდენტებზე სწრაფი დახმარების ჯგუფმა (CERT.GOV.GE) რეაგირება მოახდინა საქართველოს კიბერსივრცეში დაფიქსირებულ </w:t>
      </w:r>
      <w:r>
        <w:rPr>
          <w:rFonts w:ascii="Sylfaen" w:hAnsi="Sylfaen"/>
          <w:lang w:val="ka-GE"/>
        </w:rPr>
        <w:t>130</w:t>
      </w:r>
      <w:r w:rsidRPr="002271E4">
        <w:rPr>
          <w:rFonts w:ascii="Sylfaen" w:hAnsi="Sylfaen"/>
        </w:rPr>
        <w:t xml:space="preserve"> ინციდენტზე</w:t>
      </w:r>
      <w:r>
        <w:rPr>
          <w:rFonts w:ascii="Sylfaen" w:hAnsi="Sylfaen"/>
          <w:lang w:val="ka-GE"/>
        </w:rPr>
        <w:t>;</w:t>
      </w:r>
    </w:p>
    <w:p w14:paraId="33B55916"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 xml:space="preserve">მომსახურების მიმღებ ორგანიზაციებში მიმდინარეობდა კომპიუტერული ტექნიკის გამართვა; ოპერატიული სისტემების, დრაივერების, სამომხმარებლო და მომსახურების აპლიკაციების დაყენება; ვებ-გვერდების შეღწევადობის ტესტირება; აგრეთვე, </w:t>
      </w:r>
      <w:r>
        <w:rPr>
          <w:rFonts w:ascii="Sylfaen" w:hAnsi="Sylfaen"/>
          <w:lang w:val="ka-GE"/>
        </w:rPr>
        <w:t xml:space="preserve">ჩატარდა </w:t>
      </w:r>
      <w:r w:rsidRPr="002271E4">
        <w:rPr>
          <w:rFonts w:ascii="Sylfaen" w:hAnsi="Sylfaen"/>
        </w:rPr>
        <w:t>სხვადასხვა მიზნობრივი ჯგუფებისათვის ინფორმაციული უსაფრთხოების ტრენინგები</w:t>
      </w:r>
      <w:r>
        <w:rPr>
          <w:rFonts w:ascii="Sylfaen" w:hAnsi="Sylfaen"/>
          <w:lang w:val="ka-GE"/>
        </w:rPr>
        <w:t>;</w:t>
      </w:r>
    </w:p>
    <w:p w14:paraId="4F277656"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 xml:space="preserve">მონაწილეობა </w:t>
      </w:r>
      <w:r>
        <w:rPr>
          <w:rFonts w:ascii="Sylfaen" w:hAnsi="Sylfaen"/>
          <w:lang w:val="ka-GE"/>
        </w:rPr>
        <w:t xml:space="preserve">იქნა </w:t>
      </w:r>
      <w:r w:rsidRPr="002271E4">
        <w:rPr>
          <w:rFonts w:ascii="Sylfaen" w:hAnsi="Sylfaen"/>
        </w:rPr>
        <w:t>მიიღე</w:t>
      </w:r>
      <w:r>
        <w:rPr>
          <w:rFonts w:ascii="Sylfaen" w:hAnsi="Sylfaen"/>
          <w:lang w:val="ka-GE"/>
        </w:rPr>
        <w:t>ბული</w:t>
      </w:r>
      <w:r w:rsidRPr="002271E4">
        <w:rPr>
          <w:rFonts w:ascii="Sylfaen" w:hAnsi="Sylfaen"/>
        </w:rPr>
        <w:t xml:space="preserve"> ინფორმაციული ტექნოლოგიებისა და კიბერუსაფრთხოების სფეროში გამართულ ფორუმებში, სამუშაო შეხვედრებში, ტრენინგებსა და კონფერენციებში</w:t>
      </w:r>
      <w:r>
        <w:rPr>
          <w:rFonts w:ascii="Sylfaen" w:hAnsi="Sylfaen"/>
          <w:lang w:val="ka-GE"/>
        </w:rPr>
        <w:t>;</w:t>
      </w:r>
    </w:p>
    <w:p w14:paraId="37F396D0"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ინფორმაციული უსაფრთხოების მოთხოვნების შესახებ კონსულტაცია გაეწიათ სს „დაზღვევის საერთაშორისო კომპანია ირაოს“, სს „სადაზღვევო კომპანია ჯი პი აი ჰოლდინგს“, შპს „შავი ზღვის ტერმინალს“, სს „საქართველოს ბანკს“, „ბიდიო დიჯითალს“, სს „თელასს“, „HT SOLUTIONS“-ს, შპს „იუაის“, შპს „ბათუმის ნავთობტერმინალსა“ და სახელმწიფო დაცვის სპეციალურ სამსახურს. შპს „ფრაისუოთერჰაუსკუპერს“</w:t>
      </w:r>
      <w:r>
        <w:rPr>
          <w:rFonts w:ascii="Sylfaen" w:hAnsi="Sylfaen"/>
          <w:lang w:val="ka-GE"/>
        </w:rPr>
        <w:t xml:space="preserve">, </w:t>
      </w:r>
      <w:r w:rsidRPr="00B01FB0">
        <w:rPr>
          <w:rFonts w:ascii="Sylfaen" w:hAnsi="Sylfaen"/>
          <w:lang w:val="ka-GE"/>
        </w:rPr>
        <w:t>შპს „ISSP Georgia“-სა და შპს „სი ეს სი ჯორჯია გრუპს“</w:t>
      </w:r>
      <w:r w:rsidRPr="002271E4">
        <w:rPr>
          <w:rFonts w:ascii="Sylfaen" w:hAnsi="Sylfaen"/>
        </w:rPr>
        <w:t xml:space="preserve"> მიენიჭა ინფორმაციული უსაფრთხოების აუდიტის ჩატარების უფლებამოსილება</w:t>
      </w:r>
      <w:r>
        <w:rPr>
          <w:rFonts w:ascii="Sylfaen" w:hAnsi="Sylfaen"/>
          <w:lang w:val="ka-GE"/>
        </w:rPr>
        <w:t>;</w:t>
      </w:r>
    </w:p>
    <w:p w14:paraId="16ED6DAD"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დაინერგა ახალი DNS სისტემა - dns.dga.gov.ge, სადაც განთავსებულია სამთავრობო (gov.ge) ორგანიზაციების DNS ჩანაწერები;  მომზადდა შიდა კორპორატიული მიმოწერის და ვიდეო საკონფერენციო სისტემისა (skype.cloud.gov.ge) და Dell EMC-ის ახალი სერვერები;  საცდელ გარემოში აეწყო Web Application Firewall (WAF) -ის სისტემები (F5, Radware, Imperva+Pallo</w:t>
      </w:r>
      <w:r>
        <w:rPr>
          <w:rFonts w:ascii="Sylfaen" w:hAnsi="Sylfaen"/>
        </w:rPr>
        <w:t>Alto);</w:t>
      </w:r>
    </w:p>
    <w:p w14:paraId="2D953D99"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მოსახლეობისა და საჯარო მოხელეების ცნობიერების ამაღლების მიზნით, ელექტრონულ სასწავლო პლატფორმაზე - „elearning.gov.ge“ - მომზადდა „კიბერუსაფრთხოების საბაზისო კურსი</w:t>
      </w:r>
      <w:r>
        <w:rPr>
          <w:rFonts w:ascii="Sylfaen" w:hAnsi="Sylfaen"/>
        </w:rPr>
        <w:t>“</w:t>
      </w:r>
      <w:r>
        <w:rPr>
          <w:rFonts w:ascii="Sylfaen" w:hAnsi="Sylfaen"/>
          <w:lang w:val="ka-GE"/>
        </w:rPr>
        <w:t>,</w:t>
      </w:r>
      <w:r w:rsidRPr="002271E4">
        <w:rPr>
          <w:rFonts w:ascii="Sylfaen" w:hAnsi="Sylfaen"/>
        </w:rPr>
        <w:t xml:space="preserve"> დარეგისტრირდა 500 მდე მონაწილე, ხოლო გამოცდა წარმატებით ჩააბარა 150 მსმენელმა</w:t>
      </w:r>
      <w:r>
        <w:rPr>
          <w:rFonts w:ascii="Sylfaen" w:hAnsi="Sylfaen"/>
          <w:lang w:val="ka-GE"/>
        </w:rPr>
        <w:t>;</w:t>
      </w:r>
    </w:p>
    <w:p w14:paraId="5168CF74" w14:textId="77777777" w:rsidR="00CA2FA4" w:rsidRPr="002271E4" w:rsidRDefault="00CA2FA4" w:rsidP="00DB446F">
      <w:pPr>
        <w:numPr>
          <w:ilvl w:val="3"/>
          <w:numId w:val="20"/>
        </w:numPr>
        <w:spacing w:after="0" w:line="240" w:lineRule="auto"/>
        <w:ind w:left="0"/>
        <w:jc w:val="both"/>
        <w:rPr>
          <w:rFonts w:ascii="Sylfaen" w:hAnsi="Sylfaen"/>
        </w:rPr>
      </w:pPr>
      <w:r w:rsidRPr="002271E4">
        <w:rPr>
          <w:rFonts w:ascii="Sylfaen" w:hAnsi="Sylfaen"/>
        </w:rPr>
        <w:t>მომზადდა ინციდენტების მიღებისა და გაზიარების საერთაშორისო MISP პლატფორმა და ინფორმაციული უსაფრთხოებისა და ინციდენტების მართვის სისტემის - Splunk - სატესტო რეჟიმი</w:t>
      </w:r>
      <w:r>
        <w:rPr>
          <w:rFonts w:ascii="Sylfaen" w:hAnsi="Sylfaen"/>
          <w:lang w:val="ka-GE"/>
        </w:rPr>
        <w:t>;</w:t>
      </w:r>
    </w:p>
    <w:p w14:paraId="3CEB69CF" w14:textId="77777777" w:rsidR="00CA2FA4" w:rsidRPr="00240E3C" w:rsidRDefault="00CA2FA4" w:rsidP="00DB446F">
      <w:pPr>
        <w:numPr>
          <w:ilvl w:val="3"/>
          <w:numId w:val="20"/>
        </w:numPr>
        <w:spacing w:after="0" w:line="240" w:lineRule="auto"/>
        <w:ind w:left="0"/>
        <w:jc w:val="both"/>
        <w:rPr>
          <w:rFonts w:ascii="Sylfaen" w:hAnsi="Sylfaen"/>
        </w:rPr>
      </w:pPr>
      <w:r w:rsidRPr="002271E4">
        <w:rPr>
          <w:rFonts w:ascii="Sylfaen" w:hAnsi="Sylfaen"/>
        </w:rPr>
        <w:lastRenderedPageBreak/>
        <w:t xml:space="preserve">სამუშაო რეჟიმში გაეშვა სსიპ </w:t>
      </w:r>
      <w:r>
        <w:rPr>
          <w:rFonts w:ascii="Sylfaen" w:hAnsi="Sylfaen"/>
          <w:lang w:val="ka-GE"/>
        </w:rPr>
        <w:t xml:space="preserve">- </w:t>
      </w:r>
      <w:r w:rsidRPr="002271E4">
        <w:rPr>
          <w:rFonts w:ascii="Sylfaen" w:hAnsi="Sylfaen"/>
        </w:rPr>
        <w:t>საჯარო რეესტრის ეროვნული სააგენტოს ვებ-გვერდი (napr.gov.ge), მიმდინარეობდა ვებ-გვერდის შშმ პირებისთვის  ადაპტაციისთვის საჭირო მოთხოვნებზე მუშაობა.</w:t>
      </w:r>
    </w:p>
    <w:p w14:paraId="552499E5" w14:textId="77777777" w:rsidR="00A510E9" w:rsidRPr="00180341" w:rsidRDefault="00A510E9" w:rsidP="00DB446F">
      <w:pPr>
        <w:spacing w:line="240" w:lineRule="auto"/>
        <w:rPr>
          <w:rFonts w:ascii="Sylfaen" w:hAnsi="Sylfaen"/>
          <w:highlight w:val="yellow"/>
        </w:rPr>
      </w:pPr>
    </w:p>
    <w:p w14:paraId="7830D84E" w14:textId="77777777" w:rsidR="00087636" w:rsidRPr="008B0639" w:rsidRDefault="00087636" w:rsidP="00DB446F">
      <w:pPr>
        <w:pStyle w:val="Heading2"/>
        <w:spacing w:line="240" w:lineRule="auto"/>
        <w:jc w:val="both"/>
        <w:rPr>
          <w:rFonts w:ascii="Sylfaen" w:hAnsi="Sylfaen"/>
          <w:sz w:val="22"/>
          <w:szCs w:val="22"/>
        </w:rPr>
      </w:pPr>
      <w:r w:rsidRPr="008B0639">
        <w:rPr>
          <w:rFonts w:ascii="Sylfaen" w:hAnsi="Sylfaen"/>
          <w:sz w:val="22"/>
          <w:szCs w:val="22"/>
        </w:rPr>
        <w:t>6.15 საარჩევნო ინსტიტუციის განვითარების და სამოქალაქო განათლების ხელშეწყობა (პროგრამული კოდი 06 02)</w:t>
      </w:r>
    </w:p>
    <w:p w14:paraId="04E71AAE" w14:textId="77777777" w:rsidR="00087636" w:rsidRPr="008B0639" w:rsidRDefault="00087636" w:rsidP="00DB446F">
      <w:pPr>
        <w:pStyle w:val="abzacixml"/>
        <w:spacing w:line="240" w:lineRule="auto"/>
        <w:ind w:left="990" w:firstLine="0"/>
        <w:rPr>
          <w:sz w:val="22"/>
          <w:szCs w:val="22"/>
        </w:rPr>
      </w:pPr>
    </w:p>
    <w:p w14:paraId="30F73FE2" w14:textId="77777777" w:rsidR="00087636" w:rsidRPr="008B0639" w:rsidRDefault="00087636" w:rsidP="00DB446F">
      <w:pPr>
        <w:pStyle w:val="abzacixml"/>
        <w:spacing w:line="240" w:lineRule="auto"/>
        <w:ind w:firstLine="0"/>
        <w:rPr>
          <w:sz w:val="22"/>
          <w:szCs w:val="22"/>
        </w:rPr>
      </w:pPr>
      <w:r w:rsidRPr="008B0639">
        <w:rPr>
          <w:sz w:val="22"/>
          <w:szCs w:val="22"/>
        </w:rPr>
        <w:t>პროგრამის განმახორციელებელი:</w:t>
      </w:r>
    </w:p>
    <w:p w14:paraId="185A7D32" w14:textId="77777777" w:rsidR="00087636" w:rsidRPr="008B0639" w:rsidRDefault="00087636" w:rsidP="00DB446F">
      <w:pPr>
        <w:numPr>
          <w:ilvl w:val="0"/>
          <w:numId w:val="13"/>
        </w:numPr>
        <w:spacing w:after="0" w:line="240" w:lineRule="auto"/>
        <w:ind w:left="630" w:hanging="270"/>
        <w:jc w:val="both"/>
        <w:rPr>
          <w:rFonts w:ascii="Sylfaen" w:eastAsiaTheme="majorEastAsia" w:hAnsi="Sylfaen" w:cs="Sylfaen"/>
        </w:rPr>
      </w:pPr>
      <w:r w:rsidRPr="008B0639">
        <w:rPr>
          <w:rFonts w:ascii="Sylfaen" w:eastAsiaTheme="majorEastAsia" w:hAnsi="Sylfaen" w:cs="Sylfaen"/>
        </w:rPr>
        <w:t>სსიპ - საარჩევნო სისტემების განვითარების,  რეფორმებისა და სწავლების ცენტრი</w:t>
      </w:r>
    </w:p>
    <w:p w14:paraId="6281B490" w14:textId="77777777" w:rsidR="00087636" w:rsidRPr="008B0639" w:rsidRDefault="00087636" w:rsidP="00DB446F">
      <w:pPr>
        <w:pStyle w:val="abzacixml"/>
        <w:spacing w:line="240" w:lineRule="auto"/>
        <w:ind w:left="990" w:firstLine="0"/>
        <w:rPr>
          <w:sz w:val="22"/>
          <w:szCs w:val="22"/>
        </w:rPr>
      </w:pPr>
    </w:p>
    <w:p w14:paraId="24F8EA81" w14:textId="77777777" w:rsidR="008B0639" w:rsidRPr="00DB446F" w:rsidRDefault="008B0639" w:rsidP="00DB446F">
      <w:pPr>
        <w:numPr>
          <w:ilvl w:val="3"/>
          <w:numId w:val="20"/>
        </w:numPr>
        <w:spacing w:after="0" w:line="240" w:lineRule="auto"/>
        <w:ind w:left="0"/>
        <w:jc w:val="both"/>
        <w:rPr>
          <w:rFonts w:ascii="Sylfaen" w:hAnsi="Sylfaen" w:cs="Sylfaen"/>
          <w:bCs/>
          <w:color w:val="000000"/>
          <w:shd w:val="clear" w:color="auto" w:fill="FFFFFF"/>
          <w:lang w:val="ka-GE"/>
        </w:rPr>
      </w:pPr>
      <w:r w:rsidRPr="008B0639">
        <w:rPr>
          <w:rFonts w:ascii="Sylfaen" w:hAnsi="Sylfaen" w:cs="Sylfaen"/>
          <w:bCs/>
          <w:color w:val="000000"/>
          <w:shd w:val="clear" w:color="auto" w:fill="FFFFFF"/>
          <w:lang w:val="ka-GE"/>
        </w:rPr>
        <w:t>მიმდინარეობდა უმაღლეს საგანმანათლებლო დაწესებულებებში</w:t>
      </w:r>
      <w:r w:rsidRPr="0097737C">
        <w:rPr>
          <w:rFonts w:ascii="Sylfaen" w:hAnsi="Sylfaen" w:cs="Sylfaen"/>
          <w:bCs/>
          <w:color w:val="000000"/>
          <w:shd w:val="clear" w:color="auto" w:fill="FFFFFF"/>
          <w:lang w:val="ka-GE"/>
        </w:rPr>
        <w:t xml:space="preserve"> სემესტრული სასწავლო პროგრამა </w:t>
      </w:r>
      <w:r>
        <w:rPr>
          <w:rFonts w:ascii="Sylfaen" w:hAnsi="Sylfaen" w:cs="Sylfaen"/>
          <w:bCs/>
          <w:color w:val="000000"/>
          <w:shd w:val="clear" w:color="auto" w:fill="FFFFFF"/>
          <w:lang w:val="ka-GE"/>
        </w:rPr>
        <w:t>„</w:t>
      </w:r>
      <w:r w:rsidRPr="0097737C">
        <w:rPr>
          <w:rFonts w:ascii="Sylfaen" w:hAnsi="Sylfaen" w:cs="Sylfaen"/>
          <w:bCs/>
          <w:color w:val="000000"/>
          <w:shd w:val="clear" w:color="auto" w:fill="FFFFFF"/>
          <w:lang w:val="ka-GE"/>
        </w:rPr>
        <w:t xml:space="preserve">საარჩევნო </w:t>
      </w:r>
      <w:r w:rsidRPr="00DB446F">
        <w:rPr>
          <w:rFonts w:ascii="Sylfaen" w:hAnsi="Sylfaen" w:cs="Sylfaen"/>
          <w:bCs/>
          <w:color w:val="000000"/>
          <w:shd w:val="clear" w:color="auto" w:fill="FFFFFF"/>
          <w:lang w:val="ka-GE"/>
        </w:rPr>
        <w:t>სამართალი“, თბილისსა და რეგიონებში მოქმედ 16 უნივერსიტეტში;</w:t>
      </w:r>
    </w:p>
    <w:p w14:paraId="7C4929CE" w14:textId="77777777" w:rsidR="008B0639" w:rsidRPr="00DB446F" w:rsidRDefault="008B0639" w:rsidP="00DB446F">
      <w:pPr>
        <w:numPr>
          <w:ilvl w:val="3"/>
          <w:numId w:val="20"/>
        </w:numPr>
        <w:spacing w:after="0" w:line="240" w:lineRule="auto"/>
        <w:ind w:left="0"/>
        <w:jc w:val="both"/>
        <w:rPr>
          <w:rFonts w:ascii="Sylfaen" w:hAnsi="Sylfaen" w:cs="Sylfaen"/>
          <w:bCs/>
          <w:color w:val="000000"/>
          <w:shd w:val="clear" w:color="auto" w:fill="FFFFFF"/>
          <w:lang w:val="ka-GE"/>
        </w:rPr>
      </w:pPr>
      <w:r w:rsidRPr="00DB446F">
        <w:rPr>
          <w:rFonts w:ascii="Sylfaen" w:hAnsi="Sylfaen" w:cs="Sylfaen"/>
          <w:bCs/>
          <w:color w:val="000000"/>
          <w:shd w:val="clear" w:color="auto" w:fill="FFFFFF"/>
          <w:lang w:val="ka-GE"/>
        </w:rPr>
        <w:t xml:space="preserve">საჯარო სკოლებში საინფორმაციო-სასწავლო კურსის „არჩევნები და ახალგაზრდა ამომრჩეველი“  ფარგლებში მონაწილეობა 738 საჯარო სკოლის 13 000-მდე ახალგაზრდამ მიიღო; </w:t>
      </w:r>
    </w:p>
    <w:p w14:paraId="1DD5C6F6" w14:textId="77777777" w:rsidR="008B0639" w:rsidRPr="00DB446F" w:rsidRDefault="008B0639" w:rsidP="00DB446F">
      <w:pPr>
        <w:numPr>
          <w:ilvl w:val="3"/>
          <w:numId w:val="20"/>
        </w:numPr>
        <w:spacing w:after="0" w:line="240" w:lineRule="auto"/>
        <w:ind w:left="0"/>
        <w:jc w:val="both"/>
        <w:rPr>
          <w:rFonts w:ascii="Sylfaen" w:hAnsi="Sylfaen" w:cs="Sylfaen"/>
          <w:bCs/>
          <w:color w:val="000000"/>
          <w:shd w:val="clear" w:color="auto" w:fill="FFFFFF"/>
          <w:lang w:val="ka-GE"/>
        </w:rPr>
      </w:pPr>
      <w:r w:rsidRPr="00DB446F">
        <w:rPr>
          <w:rFonts w:ascii="Sylfaen" w:hAnsi="Sylfaen" w:cs="Sylfaen"/>
          <w:bCs/>
          <w:color w:val="000000"/>
          <w:shd w:val="clear" w:color="auto" w:fill="FFFFFF"/>
          <w:lang w:val="ka-GE"/>
        </w:rPr>
        <w:t>საარჩევნო ადმინისტრაციის მოხელის სასერტიფიკაციო გამოცდაზე დარეგისტრირდა 1 759 (ქალი - 1 244, კაცი - 249), ხოლო გამოცდაზე გამოცხადდა 592 მოქალაქე; გამოცდა წარმატებით ჩააბარა 143 პირმა (ქალი - 100; კაცი - 43).</w:t>
      </w:r>
    </w:p>
    <w:p w14:paraId="2D3EA06A" w14:textId="77777777" w:rsidR="00087636" w:rsidRPr="00DB446F" w:rsidRDefault="00087636" w:rsidP="00DB446F">
      <w:pPr>
        <w:spacing w:line="240" w:lineRule="auto"/>
        <w:rPr>
          <w:rFonts w:ascii="Sylfaen" w:hAnsi="Sylfaen"/>
        </w:rPr>
      </w:pPr>
    </w:p>
    <w:p w14:paraId="569CBC34" w14:textId="77777777" w:rsidR="0041744C" w:rsidRPr="00DB446F" w:rsidRDefault="0041744C" w:rsidP="00DB446F">
      <w:pPr>
        <w:pStyle w:val="Heading2"/>
        <w:spacing w:line="240" w:lineRule="auto"/>
        <w:jc w:val="both"/>
        <w:rPr>
          <w:rFonts w:ascii="Sylfaen" w:hAnsi="Sylfaen" w:cs="Sylfaen"/>
          <w:sz w:val="22"/>
          <w:szCs w:val="22"/>
        </w:rPr>
      </w:pPr>
      <w:r w:rsidRPr="00DB446F">
        <w:rPr>
          <w:rFonts w:ascii="Sylfaen" w:hAnsi="Sylfaen" w:cs="Sylfaen"/>
          <w:sz w:val="22"/>
          <w:szCs w:val="22"/>
        </w:rPr>
        <w:t xml:space="preserve">6.16 საქართველოს პარლამენტის ანალიტიკური და კვლევითი საქმიანობის გაძლიერება (პროგრამული კოდი 01 04) </w:t>
      </w:r>
    </w:p>
    <w:p w14:paraId="55ECEB7C" w14:textId="77777777" w:rsidR="0041744C" w:rsidRPr="00DB446F" w:rsidRDefault="0041744C" w:rsidP="00DB446F">
      <w:pPr>
        <w:spacing w:after="0" w:line="240" w:lineRule="auto"/>
        <w:jc w:val="both"/>
        <w:rPr>
          <w:rFonts w:ascii="Sylfaen" w:hAnsi="Sylfaen"/>
          <w:bCs/>
        </w:rPr>
      </w:pPr>
    </w:p>
    <w:p w14:paraId="7D12D0A8" w14:textId="77777777" w:rsidR="0041744C" w:rsidRPr="00DB446F" w:rsidRDefault="0041744C" w:rsidP="00DB446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DB446F">
        <w:rPr>
          <w:rFonts w:ascii="Sylfaen" w:hAnsi="Sylfaen" w:cs="Sylfaen"/>
          <w:bCs/>
        </w:rPr>
        <w:t>პროგრამის განმახორციელებელი:</w:t>
      </w:r>
    </w:p>
    <w:p w14:paraId="55DBAA5A" w14:textId="77777777" w:rsidR="0041744C" w:rsidRPr="00DB446F" w:rsidRDefault="0041744C" w:rsidP="00DB446F">
      <w:pPr>
        <w:pStyle w:val="ListParagraph"/>
        <w:numPr>
          <w:ilvl w:val="0"/>
          <w:numId w:val="5"/>
        </w:numPr>
        <w:spacing w:after="3" w:line="240" w:lineRule="auto"/>
        <w:ind w:right="51"/>
        <w:jc w:val="both"/>
        <w:rPr>
          <w:rFonts w:ascii="Sylfaen" w:hAnsi="Sylfaen"/>
          <w:bCs/>
        </w:rPr>
      </w:pPr>
      <w:r w:rsidRPr="00DB446F">
        <w:rPr>
          <w:rFonts w:ascii="Sylfaen" w:hAnsi="Sylfaen"/>
          <w:bCs/>
        </w:rPr>
        <w:t>სსიპ - საქართველოს პარლამენტის კვლევითი ცენტრი</w:t>
      </w:r>
    </w:p>
    <w:p w14:paraId="67231922" w14:textId="77777777" w:rsidR="0041744C" w:rsidRPr="00DB446F" w:rsidRDefault="0041744C" w:rsidP="00DB446F">
      <w:pPr>
        <w:tabs>
          <w:tab w:val="left" w:pos="1080"/>
        </w:tabs>
        <w:spacing w:line="240" w:lineRule="auto"/>
        <w:jc w:val="both"/>
        <w:rPr>
          <w:rFonts w:ascii="Sylfaen" w:hAnsi="Sylfaen"/>
          <w:bCs/>
        </w:rPr>
      </w:pPr>
    </w:p>
    <w:p w14:paraId="7CDFD596" w14:textId="77777777" w:rsidR="00B509CD" w:rsidRPr="00DB446F" w:rsidRDefault="00B509CD" w:rsidP="00DB446F">
      <w:pPr>
        <w:numPr>
          <w:ilvl w:val="3"/>
          <w:numId w:val="20"/>
        </w:numPr>
        <w:spacing w:after="0" w:line="240" w:lineRule="auto"/>
        <w:ind w:left="0"/>
        <w:jc w:val="both"/>
        <w:rPr>
          <w:rFonts w:ascii="Sylfaen" w:hAnsi="Sylfaen" w:cs="Sylfaen"/>
          <w:color w:val="000000"/>
          <w:shd w:val="clear" w:color="auto" w:fill="FFFFFF"/>
        </w:rPr>
      </w:pPr>
      <w:r w:rsidRPr="00DB446F">
        <w:rPr>
          <w:rFonts w:ascii="Sylfaen" w:hAnsi="Sylfaen" w:cs="Sylfaen"/>
          <w:color w:val="000000"/>
          <w:shd w:val="clear" w:color="auto" w:fill="FFFFFF"/>
        </w:rPr>
        <w:t xml:space="preserve">პარლამენტის საკანონმდებლო პროცესის გაუმჯობესებისა და საზედამხედველო საქმიანობაში დახმარების მიმართულებებით, შესაძლებლობების გაძლიერების მიზნით, საქართველოს პარლამენტის კვლევითმა ცენტრმა მოამზადა: პარლამენტის წევრების კითხვებზე პასუხი- დაიჯესტი(ნაშრომი კონფიდენციალურია)- 64; კომენტარები შემუშავების პროცესში არსებულ კანონპროექტებზე - 5; პროაქტიული ანალიზი - სიღრმისეული კვლევები ( თვალსაზრისი) -10; ულტრა-მემარჯვენე, ნეო-ნაცისტური იდეოლოგია და პარტიები გერმანიაში; გერმანიის ახალი ფედერალური მთავრობა და საფრანგეთის მომავალი საპრეზიდენტო არჩევნები; კრიპტო ეკოსისტემის რეგულირება 2022; რუსეთის სამეზობლო პოლიტიკა 2022; უზენაეს სასამართლოში მოსამართლეთა დანიშვნის (არჩევის) წესი; საგზაო უსაფრთხოებისადმი მიდგომის ცვლილება. სახელმწიფო ვალი და COVID-19; დეზინფორმაციის გავრცელება და ანტიდასავლური პროპაგანდა; დისკრიმინაციის აკრძალვა შრომით ურთიერთობებში; ევროკავშირში გაწევრების პროცესი. ECPRD - კვლევისა და დოკუმენტაციის ევროპული ცენტრის შეკითხვებზე პასუხები -62; </w:t>
      </w:r>
    </w:p>
    <w:p w14:paraId="3211D27B" w14:textId="77777777" w:rsidR="00B509CD" w:rsidRPr="00DB446F" w:rsidRDefault="00B509CD" w:rsidP="00DB446F">
      <w:pPr>
        <w:numPr>
          <w:ilvl w:val="3"/>
          <w:numId w:val="20"/>
        </w:numPr>
        <w:spacing w:after="0" w:line="240" w:lineRule="auto"/>
        <w:ind w:left="0"/>
        <w:jc w:val="both"/>
        <w:rPr>
          <w:rFonts w:ascii="Sylfaen" w:hAnsi="Sylfaen" w:cs="Sylfaen"/>
          <w:color w:val="000000"/>
          <w:shd w:val="clear" w:color="auto" w:fill="FFFFFF"/>
        </w:rPr>
      </w:pPr>
      <w:r w:rsidRPr="00DB446F">
        <w:rPr>
          <w:rFonts w:ascii="Sylfaen" w:hAnsi="Sylfaen" w:cs="Sylfaen"/>
          <w:color w:val="000000"/>
          <w:shd w:val="clear" w:color="auto" w:fill="FFFFFF"/>
        </w:rPr>
        <w:t xml:space="preserve">მომზადების პროცესშია - რამოდენიმე პროაქტიული ნაშრომი და დაიჯესტები; </w:t>
      </w:r>
    </w:p>
    <w:p w14:paraId="70C47D3E" w14:textId="77777777" w:rsidR="00B509CD" w:rsidRPr="00DB446F" w:rsidRDefault="00B509CD" w:rsidP="00DB446F">
      <w:pPr>
        <w:numPr>
          <w:ilvl w:val="3"/>
          <w:numId w:val="20"/>
        </w:numPr>
        <w:spacing w:after="0" w:line="240" w:lineRule="auto"/>
        <w:ind w:left="0"/>
        <w:jc w:val="both"/>
        <w:rPr>
          <w:rFonts w:ascii="Sylfaen" w:hAnsi="Sylfaen" w:cs="Sylfaen"/>
          <w:color w:val="000000"/>
          <w:shd w:val="clear" w:color="auto" w:fill="FFFFFF"/>
        </w:rPr>
      </w:pPr>
      <w:r w:rsidRPr="00DB446F">
        <w:rPr>
          <w:rFonts w:ascii="Sylfaen" w:hAnsi="Sylfaen" w:cs="Sylfaen"/>
          <w:color w:val="000000"/>
          <w:shd w:val="clear" w:color="auto" w:fill="FFFFFF"/>
        </w:rPr>
        <w:t xml:space="preserve">მოქალაქეს გაეწია დახმარება -კვლევითი ცენტრის საქმიანობის შესახებ, საჯარო ინფორმაციის მოპოვებაში; </w:t>
      </w:r>
    </w:p>
    <w:p w14:paraId="3D059515" w14:textId="77777777" w:rsidR="00B509CD" w:rsidRPr="00DB446F" w:rsidRDefault="00B509CD" w:rsidP="00DB446F">
      <w:pPr>
        <w:numPr>
          <w:ilvl w:val="3"/>
          <w:numId w:val="20"/>
        </w:numPr>
        <w:spacing w:after="0" w:line="240" w:lineRule="auto"/>
        <w:ind w:left="0"/>
        <w:jc w:val="both"/>
        <w:rPr>
          <w:rFonts w:ascii="Sylfaen" w:hAnsi="Sylfaen" w:cs="Sylfaen"/>
          <w:color w:val="000000"/>
          <w:shd w:val="clear" w:color="auto" w:fill="FFFFFF"/>
        </w:rPr>
      </w:pPr>
      <w:r w:rsidRPr="00DB446F">
        <w:rPr>
          <w:rFonts w:ascii="Sylfaen" w:hAnsi="Sylfaen" w:cs="Sylfaen"/>
          <w:color w:val="000000"/>
          <w:shd w:val="clear" w:color="auto" w:fill="FFFFFF"/>
        </w:rPr>
        <w:t>კვლევითი ცენტრი აგრძელებს თანამშრომლობას კომიტეტებთან თემატური მოკვლევის მიმართულებით.</w:t>
      </w:r>
    </w:p>
    <w:p w14:paraId="5581307F" w14:textId="77777777" w:rsidR="0041744C" w:rsidRPr="00DB446F" w:rsidRDefault="0041744C" w:rsidP="00DB446F">
      <w:pPr>
        <w:spacing w:line="240" w:lineRule="auto"/>
        <w:rPr>
          <w:rFonts w:ascii="Sylfaen" w:hAnsi="Sylfaen"/>
        </w:rPr>
      </w:pPr>
    </w:p>
    <w:p w14:paraId="582E5F16" w14:textId="77777777" w:rsidR="00C447BA" w:rsidRPr="00DB446F" w:rsidRDefault="00C447BA" w:rsidP="00DB446F">
      <w:pPr>
        <w:pStyle w:val="Heading2"/>
        <w:spacing w:line="240" w:lineRule="auto"/>
        <w:jc w:val="both"/>
        <w:rPr>
          <w:rFonts w:ascii="Sylfaen" w:hAnsi="Sylfaen" w:cs="Sylfaen"/>
          <w:sz w:val="22"/>
          <w:szCs w:val="22"/>
        </w:rPr>
      </w:pPr>
      <w:r w:rsidRPr="00DB446F">
        <w:rPr>
          <w:rFonts w:ascii="Sylfaen" w:hAnsi="Sylfaen" w:cs="Sylfaen"/>
          <w:sz w:val="22"/>
          <w:szCs w:val="22"/>
        </w:rPr>
        <w:t>6.18 სსიპ - სახელმწიფო ენის დეპარტამენტი (პროგრამული კოდი 52 00)</w:t>
      </w:r>
    </w:p>
    <w:p w14:paraId="0602BEDD" w14:textId="77777777" w:rsidR="00C447BA" w:rsidRPr="00DB446F" w:rsidRDefault="00C447BA" w:rsidP="00DB446F">
      <w:pPr>
        <w:pStyle w:val="abzacixml"/>
        <w:spacing w:line="240" w:lineRule="auto"/>
        <w:ind w:left="270"/>
        <w:rPr>
          <w:sz w:val="22"/>
          <w:szCs w:val="22"/>
        </w:rPr>
      </w:pPr>
    </w:p>
    <w:p w14:paraId="3260DF08" w14:textId="77777777" w:rsidR="00C447BA" w:rsidRPr="00DB446F" w:rsidRDefault="00C447BA" w:rsidP="00DB446F">
      <w:pPr>
        <w:spacing w:after="0" w:line="240" w:lineRule="auto"/>
        <w:jc w:val="both"/>
        <w:rPr>
          <w:rFonts w:ascii="Sylfaen" w:hAnsi="Sylfaen"/>
          <w:bCs/>
        </w:rPr>
      </w:pPr>
      <w:r w:rsidRPr="00DB446F">
        <w:rPr>
          <w:rFonts w:ascii="Sylfaen" w:hAnsi="Sylfaen"/>
          <w:bCs/>
        </w:rPr>
        <w:t xml:space="preserve">პროგრამის განმახორციელებელი:  </w:t>
      </w:r>
    </w:p>
    <w:p w14:paraId="4958F8F8" w14:textId="77777777" w:rsidR="00C447BA" w:rsidRPr="00DB446F" w:rsidRDefault="00C447BA" w:rsidP="00DB446F">
      <w:pPr>
        <w:numPr>
          <w:ilvl w:val="0"/>
          <w:numId w:val="13"/>
        </w:numPr>
        <w:spacing w:after="0" w:line="240" w:lineRule="auto"/>
        <w:ind w:left="900" w:hanging="270"/>
        <w:jc w:val="both"/>
        <w:rPr>
          <w:rFonts w:ascii="Sylfaen" w:eastAsia="Sylfaen" w:hAnsi="Sylfaen"/>
        </w:rPr>
      </w:pPr>
      <w:r w:rsidRPr="00DB446F">
        <w:rPr>
          <w:rFonts w:ascii="Sylfaen" w:eastAsia="Sylfaen" w:hAnsi="Sylfaen"/>
        </w:rPr>
        <w:lastRenderedPageBreak/>
        <w:t>სსიპ - სახელმწიფო ენის დეპარტამენტი</w:t>
      </w:r>
    </w:p>
    <w:p w14:paraId="75540B5F" w14:textId="77777777" w:rsidR="00C447BA" w:rsidRPr="00180341" w:rsidRDefault="00C447BA" w:rsidP="00DB446F">
      <w:pPr>
        <w:tabs>
          <w:tab w:val="left" w:pos="360"/>
        </w:tabs>
        <w:spacing w:line="240" w:lineRule="auto"/>
        <w:ind w:left="360"/>
        <w:jc w:val="both"/>
        <w:rPr>
          <w:rFonts w:ascii="Sylfaen" w:hAnsi="Sylfaen" w:cs="Sylfaen"/>
          <w:highlight w:val="yellow"/>
          <w:lang w:val="ka-GE" w:eastAsia="x-none"/>
        </w:rPr>
      </w:pPr>
    </w:p>
    <w:p w14:paraId="03486AC5" w14:textId="77777777" w:rsidR="00DB446F" w:rsidRPr="00992925" w:rsidRDefault="00DB446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92925">
        <w:rPr>
          <w:rFonts w:ascii="Sylfaen" w:eastAsiaTheme="minorEastAsia" w:hAnsi="Sylfaen" w:cs="Sylfaen"/>
          <w:bCs/>
          <w:color w:val="000000"/>
          <w:shd w:val="clear" w:color="auto" w:fill="FFFFFF"/>
          <w:lang w:val="ka-GE"/>
        </w:rPr>
        <w:t>სამოქმედო გეგმის ფარგლებში დეპარტამენტმა განახორციელა სამუშაო  შემდეგ მიმართულებებით:</w:t>
      </w:r>
    </w:p>
    <w:p w14:paraId="0C34C250" w14:textId="77777777" w:rsidR="00DB446F" w:rsidRPr="00992925" w:rsidRDefault="00DB446F" w:rsidP="00DB446F">
      <w:pPr>
        <w:pStyle w:val="ListParagraph"/>
        <w:numPr>
          <w:ilvl w:val="0"/>
          <w:numId w:val="13"/>
        </w:numPr>
        <w:tabs>
          <w:tab w:val="left" w:pos="360"/>
        </w:tabs>
        <w:spacing w:after="200" w:line="240" w:lineRule="auto"/>
        <w:jc w:val="both"/>
        <w:rPr>
          <w:rFonts w:ascii="Sylfaen" w:hAnsi="Sylfaen" w:cs="Sylfaen"/>
          <w:lang w:val="ka-GE"/>
        </w:rPr>
      </w:pPr>
      <w:r w:rsidRPr="00992925">
        <w:rPr>
          <w:rFonts w:ascii="Sylfaen" w:hAnsi="Sylfaen" w:cs="Sylfaen"/>
          <w:lang w:val="ka-GE"/>
        </w:rPr>
        <w:t>სახელმწიფო ენის დეპარტამენტის პასუხისმგებლობით განსახორციელებელი აქტივობები;</w:t>
      </w:r>
    </w:p>
    <w:p w14:paraId="5F0F3A20" w14:textId="77777777" w:rsidR="00DB446F" w:rsidRPr="00992925" w:rsidRDefault="00DB446F" w:rsidP="00DB446F">
      <w:pPr>
        <w:pStyle w:val="ListParagraph"/>
        <w:numPr>
          <w:ilvl w:val="0"/>
          <w:numId w:val="13"/>
        </w:numPr>
        <w:tabs>
          <w:tab w:val="left" w:pos="360"/>
        </w:tabs>
        <w:spacing w:after="200" w:line="240" w:lineRule="auto"/>
        <w:jc w:val="both"/>
        <w:rPr>
          <w:rFonts w:ascii="Sylfaen" w:hAnsi="Sylfaen" w:cs="Sylfaen"/>
          <w:lang w:val="ka-GE"/>
        </w:rPr>
      </w:pPr>
      <w:r w:rsidRPr="00992925">
        <w:rPr>
          <w:rFonts w:ascii="Sylfaen" w:hAnsi="Sylfaen" w:cs="Sylfaen"/>
          <w:lang w:val="ka-GE"/>
        </w:rPr>
        <w:t>პარტნიორ უწყებებთან თანამშრომლობა ერთობლივი აქტივობების შესრულების მიზნით;</w:t>
      </w:r>
    </w:p>
    <w:p w14:paraId="6635BDE5" w14:textId="77777777" w:rsidR="00DB446F" w:rsidRPr="00992925" w:rsidRDefault="00DB446F" w:rsidP="00DB446F">
      <w:pPr>
        <w:pStyle w:val="ListParagraph"/>
        <w:numPr>
          <w:ilvl w:val="0"/>
          <w:numId w:val="13"/>
        </w:numPr>
        <w:tabs>
          <w:tab w:val="left" w:pos="360"/>
        </w:tabs>
        <w:spacing w:after="200" w:line="240" w:lineRule="auto"/>
        <w:jc w:val="both"/>
        <w:rPr>
          <w:rFonts w:ascii="Sylfaen" w:hAnsi="Sylfaen" w:cs="Sylfaen"/>
          <w:lang w:val="ka-GE"/>
        </w:rPr>
      </w:pPr>
      <w:r w:rsidRPr="00992925">
        <w:rPr>
          <w:rFonts w:ascii="Sylfaen" w:hAnsi="Sylfaen" w:cs="Sylfaen"/>
          <w:lang w:val="ka-GE"/>
        </w:rPr>
        <w:t>სტრატეგიის ამოცანების შედეგების ინდიკატორებისათვის საბაზისო და შუალედური მაჩვენებლების დადგენა;</w:t>
      </w:r>
    </w:p>
    <w:p w14:paraId="36C2FAC5" w14:textId="77777777" w:rsidR="00DB446F" w:rsidRDefault="00DB446F" w:rsidP="00DB446F">
      <w:pPr>
        <w:pStyle w:val="ListParagraph"/>
        <w:numPr>
          <w:ilvl w:val="0"/>
          <w:numId w:val="13"/>
        </w:numPr>
        <w:tabs>
          <w:tab w:val="left" w:pos="360"/>
        </w:tabs>
        <w:spacing w:after="0" w:line="240" w:lineRule="auto"/>
        <w:jc w:val="both"/>
        <w:rPr>
          <w:rFonts w:ascii="Sylfaen" w:hAnsi="Sylfaen" w:cs="Sylfaen"/>
          <w:lang w:val="ka-GE"/>
        </w:rPr>
      </w:pPr>
      <w:r w:rsidRPr="00992925">
        <w:rPr>
          <w:rFonts w:ascii="Sylfaen" w:hAnsi="Sylfaen" w:cs="Sylfaen"/>
          <w:lang w:val="ka-GE"/>
        </w:rPr>
        <w:t>სტატუს  და პროგრეს ანგარიშების მომზადების მიზნით პასუხისმგებელ უწყებათა სტატუსანგარიშების შეკრება და დამუშავება;</w:t>
      </w:r>
    </w:p>
    <w:p w14:paraId="711B25B7" w14:textId="77777777" w:rsidR="00DB446F" w:rsidRPr="00992925" w:rsidRDefault="00DB446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92925">
        <w:rPr>
          <w:rFonts w:ascii="Sylfaen" w:eastAsiaTheme="minorEastAsia" w:hAnsi="Sylfaen" w:cs="Sylfaen"/>
          <w:bCs/>
          <w:color w:val="000000"/>
          <w:shd w:val="clear" w:color="auto" w:fill="FFFFFF"/>
          <w:lang w:val="ka-GE"/>
        </w:rPr>
        <w:t>შემუშავდა კოვიდპანდემიასთან დაკავშირებული ლექსიკის ცნობარი და სარეკომენდაციო ხასიათის დოკუმენტი;</w:t>
      </w:r>
    </w:p>
    <w:p w14:paraId="3982C8A1" w14:textId="77777777" w:rsidR="00DB446F" w:rsidRPr="00992925" w:rsidRDefault="00DB446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92925">
        <w:rPr>
          <w:rFonts w:ascii="Sylfaen" w:eastAsiaTheme="minorEastAsia" w:hAnsi="Sylfaen" w:cs="Sylfaen"/>
          <w:bCs/>
          <w:color w:val="000000"/>
          <w:shd w:val="clear" w:color="auto" w:fill="FFFFFF"/>
          <w:lang w:val="ka-GE"/>
        </w:rPr>
        <w:t>გაიმართა რამდენიმე კულტურულ-საგანმანათლებლო და სამეცნიერო ღონისძიება, მათ შორის, მშობლიური ენის საერთაშორისო დღესთან და სახელმწიფო ენის დღესთან დაკავშირებით;</w:t>
      </w:r>
    </w:p>
    <w:p w14:paraId="695798BC" w14:textId="77777777" w:rsidR="00DB446F" w:rsidRPr="00992925" w:rsidRDefault="00DB446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92925">
        <w:rPr>
          <w:rFonts w:ascii="Sylfaen" w:eastAsiaTheme="minorEastAsia" w:hAnsi="Sylfaen" w:cs="Sylfaen"/>
          <w:bCs/>
          <w:color w:val="000000"/>
          <w:shd w:val="clear" w:color="auto" w:fill="FFFFFF"/>
          <w:lang w:val="ka-GE"/>
        </w:rPr>
        <w:t>შეიქმნა და გამოცხადდა მიღება მოხალისეთა პროგრამაში; მოხალისეთა პროგრამის ფარგლებში შეირჩა ოთხი მოხალისე, რომლებიც განახორციელებენ პროექტებს სახელმწიფო ენის დაცვისა და განვითარების მიზნით</w:t>
      </w:r>
      <w:r w:rsidRPr="00992925">
        <w:rPr>
          <w:rFonts w:ascii="Sylfaen" w:eastAsiaTheme="minorEastAsia" w:hAnsi="Sylfaen" w:cs="Sylfaen"/>
          <w:bCs/>
          <w:color w:val="000000"/>
          <w:shd w:val="clear" w:color="auto" w:fill="FFFFFF"/>
        </w:rPr>
        <w:t>;</w:t>
      </w:r>
    </w:p>
    <w:p w14:paraId="608B52BD" w14:textId="77777777" w:rsidR="00DB446F" w:rsidRPr="00992925" w:rsidRDefault="00DB446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92925">
        <w:rPr>
          <w:rFonts w:ascii="Sylfaen" w:eastAsiaTheme="minorEastAsia" w:hAnsi="Sylfaen" w:cs="Sylfaen"/>
          <w:bCs/>
          <w:color w:val="000000"/>
          <w:shd w:val="clear" w:color="auto" w:fill="FFFFFF"/>
          <w:lang w:val="ka-GE"/>
        </w:rPr>
        <w:t xml:space="preserve">სახელმწიფო ენის ექსპერტთა კომისიის მორიგ სხდომაზე დამტკიცდა ქართული სალიტერატურო ენის ნორმათა ახალი პაკეტი, მათ შორის, ტრანსლიტერაცია-ტრანსკრიფციის წესები: გერმანული ენის ბგერითი სისტემის ქართულ ენაზე ტრანსკრიფცია-ტრანსლიტერაციის სახელმძღვანელო წესები, ნიდერლანდური ენის ბგერითი სისტემის ქართულ ენაზე ტრანსკრიფცია-ტრანსლიტერაციის სახელმძღვანელო წესები.  </w:t>
      </w:r>
    </w:p>
    <w:p w14:paraId="5BF212D2" w14:textId="77777777" w:rsidR="00DB446F" w:rsidRPr="00992925" w:rsidRDefault="00DB446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92925">
        <w:rPr>
          <w:rFonts w:ascii="Sylfaen" w:eastAsiaTheme="minorEastAsia" w:hAnsi="Sylfaen" w:cs="Sylfaen"/>
          <w:bCs/>
          <w:color w:val="000000"/>
          <w:shd w:val="clear" w:color="auto" w:fill="FFFFFF"/>
          <w:lang w:val="ka-GE"/>
        </w:rPr>
        <w:t>გაფორმდა ურთიერთანამშრომლობის მემორანდუმები საქპატენტთან, საქართველოს პარლამენტის ეროვნული ბიბლიოთეკასა და მემორანდუმი გასაფორმებლად საზოგადოებრივ მაუწყებელთან.</w:t>
      </w:r>
    </w:p>
    <w:p w14:paraId="70C8ED49" w14:textId="77777777" w:rsidR="00DB446F" w:rsidRPr="00992925" w:rsidRDefault="00DB446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92925">
        <w:rPr>
          <w:rFonts w:ascii="Sylfaen" w:eastAsiaTheme="minorEastAsia" w:hAnsi="Sylfaen" w:cs="Sylfaen"/>
          <w:bCs/>
          <w:color w:val="000000"/>
          <w:shd w:val="clear" w:color="auto" w:fill="FFFFFF"/>
          <w:lang w:val="ka-GE"/>
        </w:rPr>
        <w:t>გარე წარწერების ზედამხედველობის მიზნით სახელმწიფო ენის დეპარტამენტის თანამშრომლებმა შეამოწმეს თბილისის რამდენიმე, ტურისტულად დატვირთული ქუჩა და გასცეს წერილობითი და ზეპირი რეკომენდაციები. ხოლო ბათუმის ქუჩების სახელები შესწორდა და გაეგზავნა ბათუმის მუნიციპალიტეტს რეკომენდაციის სახით.</w:t>
      </w:r>
    </w:p>
    <w:p w14:paraId="6743F20B" w14:textId="77777777" w:rsidR="00DB446F" w:rsidRPr="00992925" w:rsidRDefault="00DB446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92925">
        <w:rPr>
          <w:rFonts w:ascii="Sylfaen" w:eastAsiaTheme="minorEastAsia" w:hAnsi="Sylfaen" w:cs="Sylfaen"/>
          <w:bCs/>
          <w:color w:val="000000"/>
          <w:shd w:val="clear" w:color="auto" w:fill="FFFFFF"/>
          <w:lang w:val="ka-GE"/>
        </w:rPr>
        <w:t xml:space="preserve">შეიქმნა ტერმინოლოგიური ბაზის კონცეფცია, რომელიც განსაზღვრავს ტერმინილოგიური პოლიტიკას სახელმწიფო ენის სტრატეგიის ფარგლებში. </w:t>
      </w:r>
    </w:p>
    <w:p w14:paraId="34A978D2" w14:textId="77777777" w:rsidR="00DB446F" w:rsidRPr="00992925" w:rsidRDefault="00DB446F"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92925">
        <w:rPr>
          <w:rFonts w:ascii="Sylfaen" w:eastAsiaTheme="minorEastAsia" w:hAnsi="Sylfaen" w:cs="Sylfaen"/>
          <w:bCs/>
          <w:color w:val="000000"/>
          <w:shd w:val="clear" w:color="auto" w:fill="FFFFFF"/>
          <w:lang w:val="ka-GE"/>
        </w:rPr>
        <w:t xml:space="preserve">გაიმართა შეხვედრა უდიური თემის წარმომადგენლებთან, დაისახა გეგმები უდიური ენის დაცვისა და განვითარების მიმართულებით. </w:t>
      </w:r>
    </w:p>
    <w:p w14:paraId="05E3FC83" w14:textId="77777777" w:rsidR="00C447BA" w:rsidRPr="00180341" w:rsidRDefault="00C447BA" w:rsidP="00DB446F">
      <w:pPr>
        <w:spacing w:line="240" w:lineRule="auto"/>
        <w:rPr>
          <w:rFonts w:ascii="Sylfaen" w:hAnsi="Sylfaen"/>
          <w:highlight w:val="yellow"/>
        </w:rPr>
      </w:pPr>
    </w:p>
    <w:p w14:paraId="165ADAA0" w14:textId="77777777" w:rsidR="00087636" w:rsidRPr="008B0639" w:rsidRDefault="00087636" w:rsidP="00DB446F">
      <w:pPr>
        <w:pStyle w:val="Heading2"/>
        <w:spacing w:line="240" w:lineRule="auto"/>
        <w:jc w:val="both"/>
        <w:rPr>
          <w:rFonts w:ascii="Sylfaen" w:hAnsi="Sylfaen"/>
          <w:sz w:val="22"/>
          <w:szCs w:val="22"/>
        </w:rPr>
      </w:pPr>
      <w:r w:rsidRPr="008B0639">
        <w:rPr>
          <w:rFonts w:ascii="Sylfaen" w:hAnsi="Sylfaen"/>
          <w:sz w:val="22"/>
          <w:szCs w:val="22"/>
        </w:rPr>
        <w:t>6.19 არჩევნების ჩატარების ღონისძიებები (პროგრამული კოდი 06 04)</w:t>
      </w:r>
    </w:p>
    <w:p w14:paraId="3681E5F8" w14:textId="77777777" w:rsidR="00087636" w:rsidRPr="008B0639" w:rsidRDefault="00087636" w:rsidP="00DB446F">
      <w:pPr>
        <w:pStyle w:val="abzacixml"/>
        <w:spacing w:line="240" w:lineRule="auto"/>
        <w:ind w:left="990" w:firstLine="0"/>
        <w:rPr>
          <w:sz w:val="22"/>
          <w:szCs w:val="22"/>
        </w:rPr>
      </w:pPr>
    </w:p>
    <w:p w14:paraId="30603DA0" w14:textId="77777777" w:rsidR="00087636" w:rsidRPr="008B0639" w:rsidRDefault="00087636" w:rsidP="00DB446F">
      <w:pPr>
        <w:pStyle w:val="abzacixml"/>
        <w:spacing w:line="240" w:lineRule="auto"/>
        <w:ind w:firstLine="0"/>
        <w:rPr>
          <w:sz w:val="22"/>
          <w:szCs w:val="22"/>
        </w:rPr>
      </w:pPr>
      <w:r w:rsidRPr="008B0639">
        <w:rPr>
          <w:sz w:val="22"/>
          <w:szCs w:val="22"/>
        </w:rPr>
        <w:t>პროგრამის განმახორციელებელი:</w:t>
      </w:r>
    </w:p>
    <w:p w14:paraId="7728F77E" w14:textId="77777777" w:rsidR="00087636" w:rsidRPr="008B0639" w:rsidRDefault="00087636" w:rsidP="00DB446F">
      <w:pPr>
        <w:numPr>
          <w:ilvl w:val="0"/>
          <w:numId w:val="13"/>
        </w:numPr>
        <w:spacing w:after="0" w:line="240" w:lineRule="auto"/>
        <w:ind w:left="630" w:hanging="270"/>
        <w:jc w:val="both"/>
        <w:rPr>
          <w:rFonts w:ascii="Sylfaen" w:eastAsiaTheme="majorEastAsia" w:hAnsi="Sylfaen" w:cs="Sylfaen"/>
        </w:rPr>
      </w:pPr>
      <w:r w:rsidRPr="008B0639">
        <w:rPr>
          <w:rFonts w:ascii="Sylfaen" w:eastAsiaTheme="majorEastAsia" w:hAnsi="Sylfaen" w:cs="Sylfaen"/>
        </w:rPr>
        <w:t>საქართველოს ცენტრალური საარჩევნო კომისია</w:t>
      </w:r>
    </w:p>
    <w:p w14:paraId="79AB8AD7" w14:textId="77777777" w:rsidR="00087636" w:rsidRPr="008B0639" w:rsidRDefault="00087636" w:rsidP="00DB446F">
      <w:pPr>
        <w:numPr>
          <w:ilvl w:val="0"/>
          <w:numId w:val="13"/>
        </w:numPr>
        <w:spacing w:after="0" w:line="240" w:lineRule="auto"/>
        <w:ind w:left="630" w:hanging="270"/>
        <w:jc w:val="both"/>
        <w:rPr>
          <w:rFonts w:ascii="Sylfaen" w:eastAsiaTheme="majorEastAsia" w:hAnsi="Sylfaen" w:cs="Sylfaen"/>
        </w:rPr>
      </w:pPr>
      <w:r w:rsidRPr="008B0639">
        <w:rPr>
          <w:rFonts w:ascii="Sylfaen" w:eastAsiaTheme="majorEastAsia" w:hAnsi="Sylfaen" w:cs="Sylfaen"/>
        </w:rPr>
        <w:t>სსიპ - საარჩევნო სისტემების განვითარების, რეფორმებისა და სწავლების ცენტრი.</w:t>
      </w:r>
    </w:p>
    <w:p w14:paraId="44FA53DD" w14:textId="77777777" w:rsidR="00087636" w:rsidRPr="00180341" w:rsidRDefault="00087636" w:rsidP="00DB446F">
      <w:pPr>
        <w:tabs>
          <w:tab w:val="left" w:pos="360"/>
        </w:tabs>
        <w:spacing w:after="0" w:line="240" w:lineRule="auto"/>
        <w:ind w:left="360"/>
        <w:jc w:val="both"/>
        <w:rPr>
          <w:rFonts w:ascii="Sylfaen" w:eastAsia="Calibri" w:hAnsi="Sylfaen" w:cs="Sylfaen"/>
          <w:highlight w:val="yellow"/>
        </w:rPr>
      </w:pPr>
    </w:p>
    <w:p w14:paraId="52702591" w14:textId="77777777" w:rsidR="008B0639" w:rsidRPr="00D65741" w:rsidRDefault="008B0639" w:rsidP="00DB446F">
      <w:pPr>
        <w:numPr>
          <w:ilvl w:val="3"/>
          <w:numId w:val="20"/>
        </w:numPr>
        <w:spacing w:after="0" w:line="240" w:lineRule="auto"/>
        <w:ind w:left="0"/>
        <w:jc w:val="both"/>
        <w:rPr>
          <w:rFonts w:ascii="Sylfaen" w:hAnsi="Sylfaen" w:cs="Sylfaen"/>
          <w:color w:val="000000"/>
          <w:shd w:val="clear" w:color="auto" w:fill="FFFFFF"/>
        </w:rPr>
      </w:pPr>
      <w:r w:rsidRPr="00863A6A">
        <w:rPr>
          <w:rFonts w:ascii="Sylfaen" w:hAnsi="Sylfaen" w:cs="Sylfaen"/>
          <w:color w:val="000000"/>
          <w:shd w:val="clear" w:color="auto" w:fill="FFFFFF"/>
        </w:rPr>
        <w:t xml:space="preserve">2022 წლის 2 აპრილის და 1 ოქტომბრის შუალედური არჩევნებისათვის ჩატარდა საოლქო და საუბნო საარჩევნო კომისიების წევრთა ტრენინგები. 2022 წლის 2 აპრილის  არჩევნებისთვის ჩატარდა 421, ხოლო 2022 წლის 1 ოქტომბრის არჩევნებისთვის </w:t>
      </w:r>
      <w:r>
        <w:rPr>
          <w:rFonts w:ascii="Sylfaen" w:hAnsi="Sylfaen" w:cs="Sylfaen"/>
          <w:color w:val="000000"/>
          <w:shd w:val="clear" w:color="auto" w:fill="FFFFFF"/>
          <w:lang w:val="ka-GE"/>
        </w:rPr>
        <w:t>-</w:t>
      </w:r>
      <w:r w:rsidRPr="00863A6A">
        <w:rPr>
          <w:rFonts w:ascii="Sylfaen" w:hAnsi="Sylfaen" w:cs="Sylfaen"/>
          <w:color w:val="000000"/>
          <w:shd w:val="clear" w:color="auto" w:fill="FFFFFF"/>
        </w:rPr>
        <w:t xml:space="preserve"> 8 სატრენინგო სესია</w:t>
      </w:r>
      <w:r w:rsidRPr="00D65741">
        <w:rPr>
          <w:rFonts w:ascii="Sylfaen" w:hAnsi="Sylfaen" w:cs="Sylfaen"/>
          <w:color w:val="000000"/>
          <w:shd w:val="clear" w:color="auto" w:fill="FFFFFF"/>
        </w:rPr>
        <w:t>;</w:t>
      </w:r>
    </w:p>
    <w:p w14:paraId="335E152D" w14:textId="77777777" w:rsidR="008B0639" w:rsidRPr="00D65741" w:rsidRDefault="008B0639" w:rsidP="00DB446F">
      <w:pPr>
        <w:numPr>
          <w:ilvl w:val="3"/>
          <w:numId w:val="20"/>
        </w:numPr>
        <w:spacing w:after="0" w:line="240" w:lineRule="auto"/>
        <w:ind w:left="0"/>
        <w:jc w:val="both"/>
        <w:rPr>
          <w:rFonts w:ascii="Sylfaen" w:hAnsi="Sylfaen" w:cs="Sylfaen"/>
          <w:color w:val="000000"/>
          <w:shd w:val="clear" w:color="auto" w:fill="FFFFFF"/>
        </w:rPr>
      </w:pPr>
      <w:r w:rsidRPr="00D65741">
        <w:rPr>
          <w:rFonts w:ascii="Sylfaen" w:hAnsi="Sylfaen" w:cs="Sylfaen"/>
          <w:color w:val="000000"/>
          <w:shd w:val="clear" w:color="auto" w:fill="FFFFFF"/>
        </w:rPr>
        <w:t xml:space="preserve">ცესკოს გადაწყვეტილებით, მუნიციპალიტეტის საკრებულოს შუალედური არჩევნებისთვის </w:t>
      </w:r>
      <w:r>
        <w:rPr>
          <w:rFonts w:ascii="Sylfaen" w:hAnsi="Sylfaen"/>
          <w:lang w:val="ka-GE"/>
        </w:rPr>
        <w:t xml:space="preserve">ბათუმის </w:t>
      </w:r>
      <w:r w:rsidRPr="0072595C">
        <w:rPr>
          <w:rFonts w:ascii="Sylfaen" w:hAnsi="Sylfaen"/>
          <w:lang w:val="ka-GE"/>
        </w:rPr>
        <w:t>1</w:t>
      </w:r>
      <w:r>
        <w:rPr>
          <w:rFonts w:ascii="Sylfaen" w:hAnsi="Sylfaen"/>
          <w:lang w:val="ka-GE"/>
        </w:rPr>
        <w:t>4 და სენაკის 3</w:t>
      </w:r>
      <w:r w:rsidRPr="0072595C">
        <w:rPr>
          <w:rFonts w:ascii="Sylfaen" w:hAnsi="Sylfaen"/>
          <w:lang w:val="ka-GE"/>
        </w:rPr>
        <w:t xml:space="preserve"> საარჩევნო უბანზე </w:t>
      </w:r>
      <w:r w:rsidRPr="00D65741">
        <w:rPr>
          <w:rFonts w:ascii="Sylfaen" w:hAnsi="Sylfaen" w:cs="Sylfaen"/>
          <w:color w:val="000000"/>
          <w:shd w:val="clear" w:color="auto" w:fill="FFFFFF"/>
        </w:rPr>
        <w:t xml:space="preserve">განხორციელდა საპილოტე პროექტი, კერძოდ ცესკოსა </w:t>
      </w:r>
      <w:r w:rsidRPr="00D65741">
        <w:rPr>
          <w:rFonts w:ascii="Sylfaen" w:hAnsi="Sylfaen" w:cs="Sylfaen"/>
          <w:color w:val="000000"/>
          <w:shd w:val="clear" w:color="auto" w:fill="FFFFFF"/>
        </w:rPr>
        <w:lastRenderedPageBreak/>
        <w:t>და საერთაშორისო კომპანია „სმარტმატიკს“ შორის გაფორმებული ხელშეკრულების ფარგლებში, კენჭისყრის დღეს ამომრჩეველთა ვერიფიკაციის, ხმის მიცემისა და დათვლის პროცედურები განხორციელდა ელექტრონული აპარატების საშუალებით</w:t>
      </w:r>
      <w:r>
        <w:rPr>
          <w:rFonts w:ascii="Sylfaen" w:hAnsi="Sylfaen" w:cs="Sylfaen"/>
          <w:color w:val="000000"/>
          <w:shd w:val="clear" w:color="auto" w:fill="FFFFFF"/>
        </w:rPr>
        <w:t>;</w:t>
      </w:r>
    </w:p>
    <w:p w14:paraId="3B5F2F99" w14:textId="77777777" w:rsidR="008B0639" w:rsidRPr="00D65741" w:rsidRDefault="008B0639" w:rsidP="00DB446F">
      <w:pPr>
        <w:numPr>
          <w:ilvl w:val="3"/>
          <w:numId w:val="20"/>
        </w:numPr>
        <w:spacing w:after="0" w:line="240" w:lineRule="auto"/>
        <w:ind w:left="0"/>
        <w:jc w:val="both"/>
        <w:rPr>
          <w:rFonts w:ascii="Sylfaen" w:hAnsi="Sylfaen" w:cs="Sylfaen"/>
          <w:bCs/>
          <w:color w:val="000000"/>
          <w:shd w:val="clear" w:color="auto" w:fill="FFFFFF"/>
          <w:lang w:val="ka-GE"/>
        </w:rPr>
      </w:pPr>
      <w:r w:rsidRPr="00D65741">
        <w:rPr>
          <w:rFonts w:ascii="Sylfaen" w:hAnsi="Sylfaen" w:cs="Sylfaen"/>
          <w:color w:val="000000"/>
          <w:shd w:val="clear" w:color="auto" w:fill="FFFFFF"/>
          <w:lang w:val="ka-GE"/>
        </w:rPr>
        <w:t>ჩატარდა</w:t>
      </w:r>
      <w:r w:rsidRPr="00D65741">
        <w:rPr>
          <w:rFonts w:ascii="Sylfaen" w:hAnsi="Sylfaen" w:cs="Sylfaen"/>
          <w:color w:val="000000"/>
          <w:shd w:val="clear" w:color="auto" w:fill="FFFFFF"/>
        </w:rPr>
        <w:t xml:space="preserve"> </w:t>
      </w:r>
      <w:r w:rsidRPr="001F5479">
        <w:rPr>
          <w:rFonts w:ascii="Sylfaen" w:hAnsi="Sylfaen"/>
          <w:lang w:val="ka-GE"/>
        </w:rPr>
        <w:t>საქართველოს პარლამენტის და ბათუმის საკრებულოს შუალედური არჩევნები (2022 წლის 2 აპრილს) და თვითმმართველი თემის - სენაკის მუნიციპალიტეტის წარმომადგენლობითი ორგანოს - საკრებულოს შუალედური არჩევნები</w:t>
      </w:r>
      <w:r>
        <w:rPr>
          <w:rFonts w:ascii="Sylfaen" w:hAnsi="Sylfaen"/>
          <w:lang w:val="ka-GE"/>
        </w:rPr>
        <w:t xml:space="preserve"> (2022 წლის 1 ოქტომბერს)</w:t>
      </w:r>
      <w:r w:rsidRPr="00D65741">
        <w:rPr>
          <w:rFonts w:ascii="Sylfaen" w:hAnsi="Sylfaen"/>
          <w:lang w:val="ka-GE"/>
        </w:rPr>
        <w:t xml:space="preserve">, </w:t>
      </w:r>
      <w:r>
        <w:rPr>
          <w:rFonts w:ascii="Sylfaen" w:hAnsi="Sylfaen"/>
          <w:lang w:val="ka-GE"/>
        </w:rPr>
        <w:t xml:space="preserve">სულ </w:t>
      </w:r>
      <w:r w:rsidRPr="00D65741">
        <w:rPr>
          <w:rFonts w:ascii="Sylfaen" w:hAnsi="Sylfaen"/>
          <w:lang w:val="ka-GE"/>
        </w:rPr>
        <w:t>მიმართული იქნა 2</w:t>
      </w:r>
      <w:r w:rsidRPr="00D65741">
        <w:rPr>
          <w:rFonts w:ascii="Sylfaen" w:hAnsi="Sylfaen"/>
        </w:rPr>
        <w:t xml:space="preserve">.5 </w:t>
      </w:r>
      <w:r w:rsidRPr="00D65741">
        <w:rPr>
          <w:rFonts w:ascii="Sylfaen" w:hAnsi="Sylfaen"/>
          <w:lang w:val="ka-GE"/>
        </w:rPr>
        <w:t>მლნ ლარ</w:t>
      </w:r>
      <w:r>
        <w:rPr>
          <w:rFonts w:ascii="Sylfaen" w:hAnsi="Sylfaen"/>
          <w:lang w:val="ka-GE"/>
        </w:rPr>
        <w:t>ზ</w:t>
      </w:r>
      <w:r w:rsidRPr="00D65741">
        <w:rPr>
          <w:rFonts w:ascii="Sylfaen" w:hAnsi="Sylfaen"/>
          <w:lang w:val="ka-GE"/>
        </w:rPr>
        <w:t>ე</w:t>
      </w:r>
      <w:r>
        <w:rPr>
          <w:rFonts w:ascii="Sylfaen" w:hAnsi="Sylfaen"/>
          <w:lang w:val="ka-GE"/>
        </w:rPr>
        <w:t xml:space="preserve"> მეტი</w:t>
      </w:r>
      <w:r w:rsidRPr="00D65741">
        <w:rPr>
          <w:rFonts w:ascii="Sylfaen" w:hAnsi="Sylfaen"/>
          <w:lang w:val="ka-GE"/>
        </w:rPr>
        <w:t>;</w:t>
      </w:r>
    </w:p>
    <w:p w14:paraId="4DB1C8AA" w14:textId="77777777" w:rsidR="00087636" w:rsidRPr="00180341" w:rsidRDefault="00087636" w:rsidP="00DB446F">
      <w:pPr>
        <w:spacing w:line="240" w:lineRule="auto"/>
        <w:rPr>
          <w:highlight w:val="yellow"/>
        </w:rPr>
      </w:pPr>
    </w:p>
    <w:p w14:paraId="386BF18F" w14:textId="77777777" w:rsidR="004D34B9" w:rsidRPr="00195693" w:rsidRDefault="004D34B9" w:rsidP="00DB446F">
      <w:pPr>
        <w:pStyle w:val="Heading1"/>
        <w:numPr>
          <w:ilvl w:val="0"/>
          <w:numId w:val="4"/>
        </w:numPr>
        <w:spacing w:line="240" w:lineRule="auto"/>
        <w:ind w:left="720"/>
        <w:jc w:val="both"/>
        <w:rPr>
          <w:rFonts w:ascii="Sylfaen" w:eastAsia="Sylfaen" w:hAnsi="Sylfaen" w:cs="Sylfaen"/>
          <w:bCs/>
          <w:noProof/>
          <w:sz w:val="22"/>
          <w:szCs w:val="22"/>
        </w:rPr>
      </w:pPr>
      <w:r w:rsidRPr="00195693">
        <w:rPr>
          <w:rFonts w:ascii="Sylfaen" w:eastAsia="Sylfaen" w:hAnsi="Sylfaen" w:cs="Sylfaen"/>
          <w:bCs/>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14:paraId="201EBF96" w14:textId="77777777" w:rsidR="0041744C" w:rsidRPr="00195693" w:rsidRDefault="0041744C" w:rsidP="00DB446F">
      <w:pPr>
        <w:spacing w:line="240" w:lineRule="auto"/>
      </w:pPr>
    </w:p>
    <w:p w14:paraId="56A89FA7" w14:textId="77777777" w:rsidR="0041744C" w:rsidRPr="00195693" w:rsidRDefault="0041744C" w:rsidP="00DB446F">
      <w:pPr>
        <w:pStyle w:val="Heading2"/>
        <w:spacing w:line="240" w:lineRule="auto"/>
        <w:jc w:val="both"/>
        <w:rPr>
          <w:rFonts w:ascii="Sylfaen" w:hAnsi="Sylfaen" w:cs="Sylfaen"/>
          <w:sz w:val="22"/>
          <w:szCs w:val="22"/>
        </w:rPr>
      </w:pPr>
      <w:r w:rsidRPr="00195693">
        <w:rPr>
          <w:rFonts w:ascii="Sylfaen" w:hAnsi="Sylfaen" w:cs="Sylfaen"/>
          <w:sz w:val="22"/>
          <w:szCs w:val="22"/>
        </w:rPr>
        <w:t xml:space="preserve">7.1 იძულებით გადაადგილებულ პირთა და მიგრანტთა ხელშეწყობა (პროგრამული კოდი 27 06)  </w:t>
      </w:r>
    </w:p>
    <w:p w14:paraId="1E01B26C" w14:textId="77777777" w:rsidR="0041744C" w:rsidRPr="00195693" w:rsidRDefault="0041744C" w:rsidP="00DB446F">
      <w:pPr>
        <w:spacing w:after="0" w:line="240" w:lineRule="auto"/>
        <w:rPr>
          <w:rFonts w:ascii="Sylfaen" w:hAnsi="Sylfaen"/>
          <w:lang w:val="ka-GE"/>
        </w:rPr>
      </w:pPr>
    </w:p>
    <w:p w14:paraId="42268A2A" w14:textId="77777777" w:rsidR="0041744C" w:rsidRPr="00195693" w:rsidRDefault="0041744C" w:rsidP="00DB446F">
      <w:pPr>
        <w:spacing w:after="0" w:line="240" w:lineRule="auto"/>
        <w:jc w:val="both"/>
        <w:rPr>
          <w:rFonts w:ascii="Sylfaen" w:hAnsi="Sylfaen"/>
          <w:bCs/>
        </w:rPr>
      </w:pPr>
      <w:r w:rsidRPr="00195693">
        <w:rPr>
          <w:rFonts w:ascii="Sylfaen" w:hAnsi="Sylfaen"/>
          <w:bCs/>
        </w:rPr>
        <w:t xml:space="preserve">პროგრამის განმახორციელებელი: </w:t>
      </w:r>
    </w:p>
    <w:p w14:paraId="5B8F382F" w14:textId="77777777" w:rsidR="0041744C" w:rsidRPr="00195693" w:rsidRDefault="0041744C" w:rsidP="00DB446F">
      <w:pPr>
        <w:numPr>
          <w:ilvl w:val="0"/>
          <w:numId w:val="13"/>
        </w:numPr>
        <w:spacing w:after="0" w:line="240" w:lineRule="auto"/>
        <w:ind w:left="900" w:hanging="270"/>
        <w:jc w:val="both"/>
        <w:rPr>
          <w:rFonts w:ascii="Sylfaen" w:eastAsia="Sylfaen" w:hAnsi="Sylfaen"/>
        </w:rPr>
      </w:pPr>
      <w:r w:rsidRPr="00195693">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206B557E" w14:textId="77777777" w:rsidR="0041744C" w:rsidRPr="00195693" w:rsidRDefault="0041744C" w:rsidP="00DB446F">
      <w:pPr>
        <w:numPr>
          <w:ilvl w:val="0"/>
          <w:numId w:val="13"/>
        </w:numPr>
        <w:spacing w:after="0" w:line="240" w:lineRule="auto"/>
        <w:ind w:left="900" w:hanging="270"/>
        <w:jc w:val="both"/>
        <w:rPr>
          <w:rFonts w:ascii="Sylfaen" w:eastAsia="Sylfaen" w:hAnsi="Sylfaen"/>
        </w:rPr>
      </w:pPr>
      <w:r w:rsidRPr="00195693">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50BB8443" w14:textId="77777777" w:rsidR="0041744C" w:rsidRPr="00180341" w:rsidRDefault="0041744C" w:rsidP="00DB446F">
      <w:pPr>
        <w:pStyle w:val="abzacixml"/>
        <w:spacing w:line="240" w:lineRule="auto"/>
        <w:ind w:firstLine="0"/>
        <w:rPr>
          <w:rFonts w:eastAsiaTheme="majorEastAsia"/>
          <w:color w:val="2F5496" w:themeColor="accent1" w:themeShade="BF"/>
          <w:sz w:val="22"/>
          <w:szCs w:val="22"/>
          <w:highlight w:val="yellow"/>
        </w:rPr>
      </w:pPr>
    </w:p>
    <w:p w14:paraId="30612628"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უზრუნველყოფილია საქართველოში დაბრუნებულ მიგრანტთა სარეინტეგრაციო დახმარებით ღონისძიებები;</w:t>
      </w:r>
    </w:p>
    <w:p w14:paraId="2F0F5E37" w14:textId="5A7407EE"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მიმდინარეობდა: ეკომიგრანტების საცხოვრებელი სახლებით უზრუნველყოფა; იძულებით გადაადგილებულ პირთა − დევნილთა გრძელვადიანი განსახლება; იძულებით გადაადგილებულ პირთათვის - დევნილთათვის სოციალური და საცხოვრებელი პირობების გაუმჯობესება; 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 იძულებით გადაადგილებულ პირთა - დევნილთა და ეკომიგრანტთა საარსებო წყაროებით უზრუნველყოფა.</w:t>
      </w:r>
    </w:p>
    <w:p w14:paraId="0741F148" w14:textId="77777777" w:rsidR="0041744C" w:rsidRPr="00180341" w:rsidRDefault="0041744C" w:rsidP="00DB446F">
      <w:pPr>
        <w:pStyle w:val="abzacixml"/>
        <w:spacing w:line="240" w:lineRule="auto"/>
        <w:ind w:firstLine="0"/>
        <w:rPr>
          <w:rFonts w:eastAsiaTheme="majorEastAsia"/>
          <w:color w:val="2F5496" w:themeColor="accent1" w:themeShade="BF"/>
          <w:sz w:val="22"/>
          <w:szCs w:val="22"/>
          <w:highlight w:val="yellow"/>
        </w:rPr>
      </w:pPr>
    </w:p>
    <w:p w14:paraId="07D1FEDF" w14:textId="77777777" w:rsidR="0041744C" w:rsidRPr="00195693" w:rsidRDefault="0041744C" w:rsidP="00DB446F">
      <w:pPr>
        <w:pStyle w:val="abzacixml"/>
        <w:spacing w:line="240" w:lineRule="auto"/>
        <w:ind w:left="990" w:firstLine="0"/>
        <w:rPr>
          <w:rFonts w:eastAsiaTheme="majorEastAsia"/>
          <w:color w:val="2F5496" w:themeColor="accent1" w:themeShade="BF"/>
          <w:sz w:val="22"/>
          <w:szCs w:val="22"/>
        </w:rPr>
      </w:pPr>
    </w:p>
    <w:p w14:paraId="1E2B6ED4" w14:textId="77777777" w:rsidR="0041744C" w:rsidRPr="00195693" w:rsidRDefault="0041744C" w:rsidP="00DB446F">
      <w:pPr>
        <w:pStyle w:val="Heading4"/>
        <w:shd w:val="clear" w:color="auto" w:fill="FFFFFF" w:themeFill="background1"/>
        <w:spacing w:before="0" w:line="240" w:lineRule="auto"/>
        <w:jc w:val="both"/>
        <w:rPr>
          <w:rFonts w:ascii="Sylfaen" w:eastAsia="Calibri" w:hAnsi="Sylfaen" w:cs="Calibri"/>
          <w:bCs/>
          <w:i w:val="0"/>
          <w:lang w:val="ka-GE"/>
        </w:rPr>
      </w:pPr>
      <w:r w:rsidRPr="00195693">
        <w:rPr>
          <w:rFonts w:ascii="Sylfaen" w:eastAsia="Calibri" w:hAnsi="Sylfaen" w:cs="Calibri"/>
          <w:bCs/>
          <w:i w:val="0"/>
          <w:lang w:val="ka-GE"/>
        </w:rPr>
        <w:t>7.1.1 სარეინტეგრაციო დახმარება საქართველოში დაბრუნებული მიგრანტებისათვის (პროგრამული კოდი 27 06 01)</w:t>
      </w:r>
    </w:p>
    <w:p w14:paraId="03478F3D" w14:textId="77777777" w:rsidR="0041744C" w:rsidRPr="00195693" w:rsidRDefault="0041744C" w:rsidP="00DB446F">
      <w:pPr>
        <w:spacing w:after="0" w:line="240" w:lineRule="auto"/>
        <w:ind w:left="270"/>
        <w:jc w:val="both"/>
        <w:rPr>
          <w:rFonts w:ascii="Sylfaen" w:hAnsi="Sylfaen" w:cs="Sylfaen"/>
          <w:lang w:val="ka-GE"/>
        </w:rPr>
      </w:pPr>
    </w:p>
    <w:p w14:paraId="6B4ED0ED" w14:textId="77777777" w:rsidR="0041744C" w:rsidRPr="00195693" w:rsidRDefault="0041744C" w:rsidP="00DB446F">
      <w:pPr>
        <w:spacing w:after="0" w:line="240" w:lineRule="auto"/>
        <w:jc w:val="both"/>
        <w:rPr>
          <w:rFonts w:ascii="Sylfaen" w:hAnsi="Sylfaen"/>
          <w:bCs/>
        </w:rPr>
      </w:pPr>
      <w:r w:rsidRPr="00195693">
        <w:rPr>
          <w:rFonts w:ascii="Sylfaen" w:hAnsi="Sylfaen"/>
          <w:bCs/>
        </w:rPr>
        <w:t xml:space="preserve">პროგრამის განმახორციელებელი: </w:t>
      </w:r>
    </w:p>
    <w:p w14:paraId="49B21607" w14:textId="77777777" w:rsidR="0041744C" w:rsidRPr="00195693" w:rsidRDefault="0041744C" w:rsidP="00DB446F">
      <w:pPr>
        <w:numPr>
          <w:ilvl w:val="0"/>
          <w:numId w:val="13"/>
        </w:numPr>
        <w:spacing w:after="0" w:line="240" w:lineRule="auto"/>
        <w:ind w:left="900" w:hanging="270"/>
        <w:jc w:val="both"/>
        <w:rPr>
          <w:rFonts w:ascii="Sylfaen" w:eastAsia="Sylfaen" w:hAnsi="Sylfaen"/>
        </w:rPr>
      </w:pPr>
      <w:r w:rsidRPr="00195693">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5003D3BF" w14:textId="77777777" w:rsidR="0041744C" w:rsidRPr="00195693" w:rsidRDefault="0041744C" w:rsidP="00DB446F">
      <w:pPr>
        <w:pBdr>
          <w:top w:val="nil"/>
          <w:left w:val="nil"/>
          <w:bottom w:val="nil"/>
          <w:right w:val="nil"/>
          <w:between w:val="nil"/>
        </w:pBdr>
        <w:spacing w:after="0" w:line="240" w:lineRule="auto"/>
        <w:jc w:val="both"/>
        <w:rPr>
          <w:rFonts w:ascii="Sylfaen" w:hAnsi="Sylfaen"/>
          <w:color w:val="000000" w:themeColor="text1"/>
        </w:rPr>
      </w:pPr>
    </w:p>
    <w:p w14:paraId="7C382FE1" w14:textId="77777777" w:rsidR="00195693" w:rsidRPr="00195693" w:rsidRDefault="00195693" w:rsidP="00DB446F">
      <w:pPr>
        <w:numPr>
          <w:ilvl w:val="3"/>
          <w:numId w:val="20"/>
        </w:numPr>
        <w:spacing w:after="0" w:line="240" w:lineRule="auto"/>
        <w:ind w:left="0"/>
        <w:jc w:val="both"/>
        <w:rPr>
          <w:rFonts w:ascii="Sylfaen" w:hAnsi="Sylfaen" w:cs="Sylfaen"/>
          <w:color w:val="000000"/>
          <w:shd w:val="clear" w:color="auto" w:fill="FFFFFF"/>
        </w:rPr>
      </w:pPr>
      <w:r w:rsidRPr="00195693">
        <w:rPr>
          <w:rFonts w:ascii="Sylfaen" w:hAnsi="Sylfaen" w:cs="Sylfaen"/>
          <w:color w:val="000000"/>
          <w:shd w:val="clear" w:color="auto" w:fill="FFFFFF"/>
        </w:rPr>
        <w:t>სოციალური ინიციატივების დაფინანსების და ეკონომიკური აგენტის სუბსიდირების კომპონენტით სარგებლობის პროგრამაში ჩაერთო 463 ბენეფიციარი</w:t>
      </w:r>
      <w:r w:rsidRPr="00195693">
        <w:rPr>
          <w:rFonts w:ascii="Sylfaen" w:hAnsi="Sylfaen" w:cs="Sylfaen"/>
          <w:color w:val="000000"/>
          <w:shd w:val="clear" w:color="auto" w:fill="FFFFFF"/>
          <w:lang w:val="ka-GE"/>
        </w:rPr>
        <w:t>, საიდანაც</w:t>
      </w:r>
      <w:r w:rsidRPr="00195693">
        <w:rPr>
          <w:rFonts w:ascii="Sylfaen" w:hAnsi="Sylfaen" w:cs="Sylfaen"/>
          <w:color w:val="000000"/>
          <w:shd w:val="clear" w:color="auto" w:fill="FFFFFF"/>
        </w:rPr>
        <w:t xml:space="preserve"> შეირჩა 331 განაცხადი და გამარჯვებულად გამოვლინდა 91 ბენეფიციარი; </w:t>
      </w:r>
    </w:p>
    <w:p w14:paraId="1291BE81" w14:textId="77777777" w:rsidR="00195693" w:rsidRPr="00195693" w:rsidRDefault="00195693" w:rsidP="00DB446F">
      <w:pPr>
        <w:numPr>
          <w:ilvl w:val="3"/>
          <w:numId w:val="20"/>
        </w:numPr>
        <w:spacing w:after="0" w:line="240" w:lineRule="auto"/>
        <w:ind w:left="0"/>
        <w:jc w:val="both"/>
        <w:rPr>
          <w:rFonts w:ascii="Sylfaen" w:hAnsi="Sylfaen" w:cs="Sylfaen"/>
          <w:color w:val="000000"/>
          <w:shd w:val="clear" w:color="auto" w:fill="FFFFFF"/>
        </w:rPr>
      </w:pPr>
      <w:r w:rsidRPr="00195693">
        <w:rPr>
          <w:rFonts w:ascii="Sylfaen" w:hAnsi="Sylfaen" w:cs="Sylfaen"/>
          <w:color w:val="000000"/>
          <w:shd w:val="clear" w:color="auto" w:fill="FFFFFF"/>
        </w:rPr>
        <w:t xml:space="preserve">დასრულდა 2021 წელს გამარჯვებული ბენეფიციარებისათვის ნივთების შესყიდვა; </w:t>
      </w:r>
    </w:p>
    <w:p w14:paraId="7C4626C3" w14:textId="77777777" w:rsidR="00195693" w:rsidRPr="00195693" w:rsidRDefault="00195693" w:rsidP="00DB446F">
      <w:pPr>
        <w:numPr>
          <w:ilvl w:val="3"/>
          <w:numId w:val="20"/>
        </w:numPr>
        <w:spacing w:after="0" w:line="240" w:lineRule="auto"/>
        <w:ind w:left="0"/>
        <w:jc w:val="both"/>
        <w:rPr>
          <w:rFonts w:ascii="Sylfaen" w:hAnsi="Sylfaen" w:cs="Sylfaen"/>
          <w:color w:val="000000"/>
          <w:shd w:val="clear" w:color="auto" w:fill="FFFFFF"/>
        </w:rPr>
      </w:pPr>
      <w:r w:rsidRPr="00195693">
        <w:rPr>
          <w:rFonts w:ascii="Sylfaen" w:hAnsi="Sylfaen" w:cs="Sylfaen"/>
          <w:color w:val="000000"/>
          <w:shd w:val="clear" w:color="auto" w:fill="FFFFFF"/>
        </w:rPr>
        <w:t>სამედიცინო მომსახურებისა და/ან მედიკამენტების დაფინანსებისათვის სააგენტოს მომართა 111 ბენეფიციარმა და 52 ბენეფიციარზე გაიცა ადმინისტრაციული დაპირება;</w:t>
      </w:r>
    </w:p>
    <w:p w14:paraId="2A4A071E" w14:textId="77777777" w:rsidR="00195693" w:rsidRPr="00195693" w:rsidRDefault="00195693" w:rsidP="00DB446F">
      <w:pPr>
        <w:numPr>
          <w:ilvl w:val="3"/>
          <w:numId w:val="20"/>
        </w:numPr>
        <w:spacing w:after="0" w:line="240" w:lineRule="auto"/>
        <w:ind w:left="0"/>
        <w:jc w:val="both"/>
        <w:rPr>
          <w:rFonts w:ascii="Sylfaen" w:hAnsi="Sylfaen" w:cs="Sylfaen"/>
          <w:color w:val="000000"/>
          <w:shd w:val="clear" w:color="auto" w:fill="FFFFFF"/>
        </w:rPr>
      </w:pPr>
      <w:r w:rsidRPr="00195693">
        <w:rPr>
          <w:rFonts w:ascii="Sylfaen" w:hAnsi="Sylfaen" w:cs="Sylfaen"/>
          <w:color w:val="000000"/>
          <w:shd w:val="clear" w:color="auto" w:fill="FFFFFF"/>
        </w:rPr>
        <w:t>პროფესიული მომზადება-გადამზადების და კვალიფიკაციის ამაღლების პროგრამით სარგებლობის მიზნით სააგენტოს მომართა 28 ბენეფიციარმა და 4 ბენეფიციარზე გაიცა ადმინისტრაციული დაპირება;</w:t>
      </w:r>
    </w:p>
    <w:p w14:paraId="74FFE289" w14:textId="77777777" w:rsidR="00195693" w:rsidRPr="00195693" w:rsidRDefault="00195693" w:rsidP="00DB446F">
      <w:pPr>
        <w:numPr>
          <w:ilvl w:val="3"/>
          <w:numId w:val="20"/>
        </w:numPr>
        <w:spacing w:after="0" w:line="240" w:lineRule="auto"/>
        <w:ind w:left="0"/>
        <w:jc w:val="both"/>
        <w:rPr>
          <w:rFonts w:ascii="Sylfaen" w:hAnsi="Sylfaen" w:cs="Sylfaen"/>
          <w:color w:val="000000"/>
          <w:shd w:val="clear" w:color="auto" w:fill="FFFFFF"/>
        </w:rPr>
      </w:pPr>
      <w:r w:rsidRPr="00195693">
        <w:rPr>
          <w:rFonts w:ascii="Sylfaen" w:hAnsi="Sylfaen" w:cs="Sylfaen"/>
          <w:color w:val="000000"/>
          <w:shd w:val="clear" w:color="auto" w:fill="FFFFFF"/>
        </w:rPr>
        <w:t>დროებითი საცხოვრებლით უზრუნველყოფის პროგრამით ისარგებლა 5 ბენეფიციარმა.</w:t>
      </w:r>
    </w:p>
    <w:p w14:paraId="28AF5387" w14:textId="77777777" w:rsidR="0041744C" w:rsidRPr="00195693" w:rsidRDefault="0041744C" w:rsidP="00DB446F">
      <w:pPr>
        <w:pStyle w:val="abzacixml"/>
        <w:spacing w:line="240" w:lineRule="auto"/>
        <w:ind w:left="990" w:firstLine="0"/>
        <w:rPr>
          <w:rFonts w:eastAsiaTheme="majorEastAsia"/>
          <w:color w:val="2F5496" w:themeColor="accent1" w:themeShade="BF"/>
          <w:sz w:val="22"/>
          <w:szCs w:val="22"/>
        </w:rPr>
      </w:pPr>
    </w:p>
    <w:p w14:paraId="69243284" w14:textId="77777777" w:rsidR="0041744C" w:rsidRPr="00195693" w:rsidRDefault="0041744C" w:rsidP="00DB446F">
      <w:pPr>
        <w:pStyle w:val="Heading4"/>
        <w:shd w:val="clear" w:color="auto" w:fill="FFFFFF" w:themeFill="background1"/>
        <w:spacing w:before="0" w:line="240" w:lineRule="auto"/>
        <w:jc w:val="both"/>
        <w:rPr>
          <w:rFonts w:ascii="Sylfaen" w:eastAsia="Calibri" w:hAnsi="Sylfaen" w:cs="Calibri"/>
          <w:bCs/>
          <w:i w:val="0"/>
          <w:lang w:val="ka-GE"/>
        </w:rPr>
      </w:pPr>
      <w:r w:rsidRPr="00195693">
        <w:rPr>
          <w:rFonts w:ascii="Sylfaen" w:eastAsia="Calibri" w:hAnsi="Sylfaen" w:cs="Calibri"/>
          <w:bCs/>
          <w:i w:val="0"/>
          <w:lang w:val="ka-GE"/>
        </w:rPr>
        <w:lastRenderedPageBreak/>
        <w:t xml:space="preserve">7.1.2 ეკომიგრანტთა მიგრაციის მართვა (პროგრამული კოდი 27 06 02) </w:t>
      </w:r>
    </w:p>
    <w:p w14:paraId="2CB2CEF1" w14:textId="77777777" w:rsidR="0041744C" w:rsidRPr="00195693" w:rsidRDefault="0041744C" w:rsidP="00DB446F">
      <w:pPr>
        <w:spacing w:after="0" w:line="240" w:lineRule="auto"/>
        <w:rPr>
          <w:lang w:val="ru-RU" w:eastAsia="ru-RU"/>
        </w:rPr>
      </w:pPr>
    </w:p>
    <w:p w14:paraId="62B9B6FC" w14:textId="77777777" w:rsidR="0041744C" w:rsidRPr="00195693" w:rsidRDefault="0041744C" w:rsidP="00DB446F">
      <w:pPr>
        <w:spacing w:after="0" w:line="240" w:lineRule="auto"/>
        <w:jc w:val="both"/>
        <w:rPr>
          <w:rFonts w:ascii="Sylfaen" w:hAnsi="Sylfaen"/>
          <w:bCs/>
        </w:rPr>
      </w:pPr>
      <w:r w:rsidRPr="00195693">
        <w:rPr>
          <w:rFonts w:ascii="Sylfaen" w:hAnsi="Sylfaen"/>
          <w:bCs/>
        </w:rPr>
        <w:t xml:space="preserve">პროგრამის განმახორციელებელი: </w:t>
      </w:r>
    </w:p>
    <w:p w14:paraId="09ADCDAC" w14:textId="77777777" w:rsidR="0041744C" w:rsidRPr="00195693" w:rsidRDefault="0041744C" w:rsidP="00DB446F">
      <w:pPr>
        <w:numPr>
          <w:ilvl w:val="0"/>
          <w:numId w:val="13"/>
        </w:numPr>
        <w:spacing w:after="0" w:line="240" w:lineRule="auto"/>
        <w:ind w:left="900" w:hanging="270"/>
        <w:jc w:val="both"/>
        <w:rPr>
          <w:rFonts w:ascii="Sylfaen" w:eastAsia="Sylfaen" w:hAnsi="Sylfaen"/>
        </w:rPr>
      </w:pPr>
      <w:r w:rsidRPr="00195693">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6BB7F714" w14:textId="77777777" w:rsidR="0041744C" w:rsidRPr="00195693" w:rsidRDefault="0041744C" w:rsidP="00DB446F">
      <w:pPr>
        <w:pStyle w:val="abzacixml"/>
        <w:spacing w:line="240" w:lineRule="auto"/>
        <w:ind w:firstLine="0"/>
        <w:rPr>
          <w:rFonts w:eastAsiaTheme="majorEastAsia"/>
          <w:color w:val="2F5496" w:themeColor="accent1" w:themeShade="BF"/>
          <w:sz w:val="22"/>
          <w:szCs w:val="22"/>
        </w:rPr>
      </w:pPr>
    </w:p>
    <w:p w14:paraId="49020303" w14:textId="77777777" w:rsidR="00195693" w:rsidRPr="00195693" w:rsidRDefault="00195693" w:rsidP="00DB446F">
      <w:pPr>
        <w:numPr>
          <w:ilvl w:val="3"/>
          <w:numId w:val="20"/>
        </w:numPr>
        <w:spacing w:after="0" w:line="240" w:lineRule="auto"/>
        <w:ind w:left="0"/>
        <w:jc w:val="both"/>
        <w:rPr>
          <w:rFonts w:ascii="Sylfaen" w:hAnsi="Sylfaen" w:cs="Sylfaen"/>
          <w:color w:val="000000"/>
          <w:shd w:val="clear" w:color="auto" w:fill="FFFFFF"/>
        </w:rPr>
      </w:pPr>
      <w:r w:rsidRPr="00195693">
        <w:rPr>
          <w:rFonts w:ascii="Sylfaen" w:hAnsi="Sylfaen" w:cs="Sylfaen"/>
          <w:color w:val="000000"/>
          <w:shd w:val="clear" w:color="auto" w:fill="FFFFFF"/>
        </w:rPr>
        <w:t>სტიქიით დაზარალებული ოჯახებისთვის შეძენილ იქნა 224 (თბილისი - 64, იმერეთის რეგიონი - 127, სამეგრელოს რეგიონი - 33) საცხოვრებელი სახლი</w:t>
      </w:r>
      <w:r w:rsidRPr="00195693">
        <w:rPr>
          <w:rFonts w:ascii="Sylfaen" w:hAnsi="Sylfaen" w:cs="Sylfaen"/>
          <w:color w:val="000000"/>
          <w:shd w:val="clear" w:color="auto" w:fill="FFFFFF"/>
          <w:lang w:val="ka-GE"/>
        </w:rPr>
        <w:t>.</w:t>
      </w:r>
    </w:p>
    <w:p w14:paraId="7C4CAE15" w14:textId="77777777" w:rsidR="0041744C" w:rsidRPr="00195693" w:rsidRDefault="0041744C" w:rsidP="00DB446F">
      <w:pPr>
        <w:pStyle w:val="abzacixml"/>
        <w:spacing w:line="240" w:lineRule="auto"/>
        <w:ind w:left="630" w:firstLine="0"/>
        <w:rPr>
          <w:rFonts w:eastAsiaTheme="majorEastAsia"/>
          <w:color w:val="2F5496" w:themeColor="accent1" w:themeShade="BF"/>
          <w:sz w:val="22"/>
          <w:szCs w:val="22"/>
        </w:rPr>
      </w:pPr>
    </w:p>
    <w:p w14:paraId="24BF456E" w14:textId="77777777" w:rsidR="0041744C" w:rsidRPr="00195693" w:rsidRDefault="0041744C" w:rsidP="00DB446F">
      <w:pPr>
        <w:pStyle w:val="Heading4"/>
        <w:shd w:val="clear" w:color="auto" w:fill="FFFFFF" w:themeFill="background1"/>
        <w:spacing w:before="0" w:line="240" w:lineRule="auto"/>
        <w:jc w:val="both"/>
        <w:rPr>
          <w:rFonts w:ascii="Sylfaen" w:eastAsia="Calibri" w:hAnsi="Sylfaen" w:cs="Calibri"/>
          <w:bCs/>
          <w:i w:val="0"/>
          <w:lang w:val="ka-GE"/>
        </w:rPr>
      </w:pPr>
      <w:r w:rsidRPr="00195693">
        <w:rPr>
          <w:rFonts w:ascii="Sylfaen" w:eastAsia="Calibri" w:hAnsi="Sylfaen" w:cs="Calibri"/>
          <w:bCs/>
          <w:i w:val="0"/>
          <w:lang w:val="ka-GE"/>
        </w:rPr>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14:paraId="58D752B8" w14:textId="77777777" w:rsidR="0041744C" w:rsidRPr="00195693" w:rsidRDefault="0041744C" w:rsidP="00DB446F">
      <w:pPr>
        <w:spacing w:after="0" w:line="240" w:lineRule="auto"/>
        <w:rPr>
          <w:lang w:val="ru-RU" w:eastAsia="ru-RU"/>
        </w:rPr>
      </w:pPr>
    </w:p>
    <w:p w14:paraId="578D3ACD" w14:textId="77777777" w:rsidR="0041744C" w:rsidRPr="00195693" w:rsidRDefault="0041744C" w:rsidP="00DB446F">
      <w:pPr>
        <w:spacing w:after="0" w:line="240" w:lineRule="auto"/>
        <w:jc w:val="both"/>
        <w:rPr>
          <w:rFonts w:ascii="Sylfaen" w:hAnsi="Sylfaen"/>
          <w:bCs/>
        </w:rPr>
      </w:pPr>
      <w:r w:rsidRPr="00195693">
        <w:rPr>
          <w:rFonts w:ascii="Sylfaen" w:hAnsi="Sylfaen"/>
          <w:bCs/>
        </w:rPr>
        <w:t xml:space="preserve">პროგრამის განმახორციელებელი: </w:t>
      </w:r>
    </w:p>
    <w:p w14:paraId="6015C222" w14:textId="77777777" w:rsidR="0041744C" w:rsidRPr="00195693" w:rsidRDefault="0041744C" w:rsidP="00DB446F">
      <w:pPr>
        <w:numPr>
          <w:ilvl w:val="0"/>
          <w:numId w:val="13"/>
        </w:numPr>
        <w:spacing w:after="0" w:line="240" w:lineRule="auto"/>
        <w:ind w:left="900" w:hanging="270"/>
        <w:jc w:val="both"/>
        <w:rPr>
          <w:rFonts w:ascii="Sylfaen" w:eastAsia="Sylfaen" w:hAnsi="Sylfaen"/>
        </w:rPr>
      </w:pPr>
      <w:r w:rsidRPr="00195693">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3DC56F43" w14:textId="77777777" w:rsidR="0041744C" w:rsidRPr="00195693" w:rsidRDefault="0041744C" w:rsidP="00DB446F">
      <w:pPr>
        <w:spacing w:after="0" w:line="240" w:lineRule="auto"/>
        <w:rPr>
          <w:lang w:val="ru-RU" w:eastAsia="ru-RU"/>
        </w:rPr>
      </w:pPr>
    </w:p>
    <w:p w14:paraId="7CC7A2B3"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 xml:space="preserve">მიმდინარეობდა მართლზომიერ მფლობელობაში არსებული ფართების დაკანონება და საკუთრებაში  გადაეცა </w:t>
      </w:r>
      <w:r w:rsidRPr="00195693">
        <w:rPr>
          <w:rFonts w:ascii="Sylfaen" w:eastAsiaTheme="minorEastAsia" w:hAnsi="Sylfaen"/>
          <w:color w:val="000000" w:themeColor="text1"/>
        </w:rPr>
        <w:t xml:space="preserve">804 </w:t>
      </w:r>
      <w:r w:rsidRPr="00195693">
        <w:rPr>
          <w:rFonts w:ascii="Sylfaen" w:eastAsiaTheme="minorEastAsia" w:hAnsi="Sylfaen" w:cs="Sylfaen"/>
          <w:bCs/>
          <w:color w:val="000000"/>
          <w:shd w:val="clear" w:color="auto" w:fill="FFFFFF"/>
          <w:lang w:val="ka-GE"/>
        </w:rPr>
        <w:t>ოჯახს;</w:t>
      </w:r>
    </w:p>
    <w:p w14:paraId="11B996E8"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 xml:space="preserve">საცხოვრებელი ფართებით დაკმაყოფილდა </w:t>
      </w:r>
      <w:r w:rsidRPr="00195693">
        <w:rPr>
          <w:rFonts w:ascii="Sylfaen" w:eastAsiaTheme="minorEastAsia" w:hAnsi="Sylfaen"/>
          <w:color w:val="000000" w:themeColor="text1"/>
        </w:rPr>
        <w:t xml:space="preserve">189 </w:t>
      </w:r>
      <w:r w:rsidRPr="00195693">
        <w:rPr>
          <w:rFonts w:ascii="Sylfaen" w:eastAsiaTheme="minorEastAsia" w:hAnsi="Sylfaen" w:cs="Sylfaen"/>
          <w:bCs/>
          <w:color w:val="000000"/>
          <w:shd w:val="clear" w:color="auto" w:fill="FFFFFF"/>
          <w:lang w:val="ka-GE"/>
        </w:rPr>
        <w:t>დევნილი ოჯახი ახალაშენებულ მრავალბინიან საცხოვრებელ სახლებში;</w:t>
      </w:r>
    </w:p>
    <w:p w14:paraId="17DEFFA6"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დევნილთა გრძელვადიანი განსახლების და საცხოვრებელი პირობების გაუმჯობესების მიზნით:</w:t>
      </w:r>
    </w:p>
    <w:p w14:paraId="61025413" w14:textId="77777777" w:rsidR="00195693" w:rsidRPr="00195693" w:rsidRDefault="00195693"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195693">
        <w:rPr>
          <w:rFonts w:ascii="Sylfaen" w:hAnsi="Sylfaen"/>
          <w:color w:val="000000" w:themeColor="text1"/>
        </w:rPr>
        <w:t xml:space="preserve">ქ. თბილისსა და საქართველოს სხვადასხვა რეგიონში </w:t>
      </w:r>
      <w:r w:rsidRPr="00195693">
        <w:rPr>
          <w:rFonts w:ascii="Sylfaen" w:hAnsi="Sylfaen"/>
          <w:color w:val="000000" w:themeColor="text1"/>
          <w:lang w:val="ka-GE"/>
        </w:rPr>
        <w:t>„</w:t>
      </w:r>
      <w:r w:rsidRPr="00195693">
        <w:rPr>
          <w:rFonts w:ascii="Sylfaen" w:hAnsi="Sylfaen"/>
          <w:color w:val="000000" w:themeColor="text1"/>
        </w:rPr>
        <w:t xml:space="preserve">სოფლად სახლი“-ს პროგრამის ფარგლებში შეძენილ იქნა </w:t>
      </w:r>
      <w:r w:rsidRPr="00195693">
        <w:rPr>
          <w:rFonts w:ascii="Sylfaen" w:hAnsi="Sylfaen"/>
          <w:lang w:val="ka-GE"/>
        </w:rPr>
        <w:t xml:space="preserve">1 824 </w:t>
      </w:r>
      <w:r w:rsidRPr="00195693">
        <w:rPr>
          <w:rFonts w:ascii="Sylfaen" w:hAnsi="Sylfaen"/>
          <w:color w:val="000000" w:themeColor="text1"/>
        </w:rPr>
        <w:t xml:space="preserve">საცხოვრებელი სახლი (თბილისი - </w:t>
      </w:r>
      <w:r w:rsidRPr="00195693">
        <w:rPr>
          <w:rFonts w:ascii="Sylfaen" w:hAnsi="Sylfaen"/>
          <w:lang w:val="ka-GE"/>
        </w:rPr>
        <w:t>693</w:t>
      </w:r>
      <w:r w:rsidRPr="00195693">
        <w:rPr>
          <w:rFonts w:ascii="Sylfaen" w:hAnsi="Sylfaen"/>
          <w:color w:val="000000" w:themeColor="text1"/>
        </w:rPr>
        <w:t>, იმერეთის რეგიონი -</w:t>
      </w:r>
      <w:r w:rsidRPr="00195693">
        <w:rPr>
          <w:rFonts w:ascii="Sylfaen" w:hAnsi="Sylfaen"/>
          <w:lang w:val="ka-GE"/>
        </w:rPr>
        <w:t>191</w:t>
      </w:r>
      <w:r w:rsidRPr="00195693">
        <w:rPr>
          <w:rFonts w:ascii="Sylfaen" w:hAnsi="Sylfaen"/>
          <w:color w:val="000000" w:themeColor="text1"/>
        </w:rPr>
        <w:t xml:space="preserve">, სამეგრელოს რეგიონი - </w:t>
      </w:r>
      <w:r w:rsidRPr="00195693">
        <w:rPr>
          <w:rFonts w:ascii="Sylfaen" w:hAnsi="Sylfaen"/>
          <w:lang w:val="ka-GE"/>
        </w:rPr>
        <w:t>940</w:t>
      </w:r>
      <w:r w:rsidRPr="00195693">
        <w:rPr>
          <w:rFonts w:ascii="Sylfaen" w:hAnsi="Sylfaen"/>
          <w:color w:val="000000" w:themeColor="text1"/>
        </w:rPr>
        <w:t>);</w:t>
      </w:r>
    </w:p>
    <w:p w14:paraId="316055C3" w14:textId="77777777" w:rsidR="00195693" w:rsidRPr="00195693" w:rsidRDefault="00195693"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195693">
        <w:rPr>
          <w:rFonts w:ascii="Sylfaen" w:hAnsi="Sylfaen"/>
          <w:color w:val="000000" w:themeColor="text1"/>
        </w:rPr>
        <w:t xml:space="preserve">ქ. თბილისსა და საქართველოს სხვადასხვა რეგიონში მრავალბინიან საცხოვრებელ სახლში შეძენილ იქნა  </w:t>
      </w:r>
      <w:r w:rsidRPr="00195693">
        <w:rPr>
          <w:rFonts w:ascii="Sylfaen" w:hAnsi="Sylfaen"/>
          <w:lang w:val="ka-GE"/>
        </w:rPr>
        <w:t xml:space="preserve">235 </w:t>
      </w:r>
      <w:r w:rsidRPr="00195693">
        <w:rPr>
          <w:rFonts w:ascii="Sylfaen" w:hAnsi="Sylfaen"/>
          <w:color w:val="000000" w:themeColor="text1"/>
        </w:rPr>
        <w:t>ინდივიდუალური საცხოვრებელი სახლი;</w:t>
      </w:r>
    </w:p>
    <w:p w14:paraId="57C6F327" w14:textId="77777777" w:rsidR="00195693" w:rsidRPr="00195693" w:rsidRDefault="00195693"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195693">
        <w:rPr>
          <w:rFonts w:ascii="Sylfaen" w:hAnsi="Sylfaen"/>
          <w:color w:val="000000" w:themeColor="text1"/>
        </w:rPr>
        <w:t>მიმდინარეობ</w:t>
      </w:r>
      <w:r w:rsidRPr="00195693">
        <w:rPr>
          <w:rFonts w:ascii="Sylfaen" w:hAnsi="Sylfaen"/>
          <w:color w:val="000000" w:themeColor="text1"/>
          <w:lang w:val="ka-GE"/>
        </w:rPr>
        <w:t>და</w:t>
      </w:r>
      <w:r w:rsidRPr="00195693">
        <w:rPr>
          <w:rFonts w:ascii="Sylfaen" w:hAnsi="Sylfaen"/>
          <w:color w:val="000000" w:themeColor="text1"/>
        </w:rPr>
        <w:t xml:space="preserve"> დევნილთა განსახლების ობიექტებში სახურავის გადახურვის სამუშაოების შესყიდვა;</w:t>
      </w:r>
    </w:p>
    <w:p w14:paraId="066B0CCB"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 xml:space="preserve">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განხორციელდა </w:t>
      </w:r>
      <w:r w:rsidRPr="00195693">
        <w:rPr>
          <w:rFonts w:ascii="Sylfaen" w:eastAsiaTheme="minorEastAsia" w:hAnsi="Sylfaen"/>
          <w:color w:val="000000" w:themeColor="text1"/>
        </w:rPr>
        <w:t xml:space="preserve">51 </w:t>
      </w:r>
      <w:r w:rsidRPr="00195693">
        <w:rPr>
          <w:rFonts w:ascii="Sylfaen" w:eastAsiaTheme="minorEastAsia" w:hAnsi="Sylfaen" w:cs="Sylfaen"/>
          <w:bCs/>
          <w:color w:val="000000"/>
          <w:shd w:val="clear" w:color="auto" w:fill="FFFFFF"/>
          <w:lang w:val="ka-GE"/>
        </w:rPr>
        <w:t>ობიექტზე;</w:t>
      </w:r>
    </w:p>
    <w:p w14:paraId="53D67141"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 xml:space="preserve">სოციალური დახმარების სახით, ფინანსური დახმარება გაეწია </w:t>
      </w:r>
      <w:r w:rsidRPr="00195693">
        <w:rPr>
          <w:rFonts w:ascii="Sylfaen" w:eastAsiaTheme="minorEastAsia" w:hAnsi="Sylfaen"/>
          <w:color w:val="000000" w:themeColor="text1"/>
        </w:rPr>
        <w:t xml:space="preserve">13 066 </w:t>
      </w:r>
      <w:r w:rsidRPr="00195693">
        <w:rPr>
          <w:rFonts w:ascii="Sylfaen" w:eastAsiaTheme="minorEastAsia" w:hAnsi="Sylfaen" w:cs="Sylfaen"/>
          <w:bCs/>
          <w:color w:val="000000"/>
          <w:shd w:val="clear" w:color="auto" w:fill="FFFFFF"/>
          <w:lang w:val="ka-GE"/>
        </w:rPr>
        <w:t xml:space="preserve">დევნილს, ასევე სხვადასხვა ნგრევადი და შეჭრილი ობიექტებიდან უკიდურესად გაჭირვებულ </w:t>
      </w:r>
      <w:r w:rsidRPr="00195693">
        <w:rPr>
          <w:rFonts w:ascii="Sylfaen" w:eastAsiaTheme="minorEastAsia" w:hAnsi="Sylfaen"/>
          <w:color w:val="000000" w:themeColor="text1"/>
        </w:rPr>
        <w:t xml:space="preserve">597 </w:t>
      </w:r>
      <w:r w:rsidRPr="00195693">
        <w:rPr>
          <w:rFonts w:ascii="Sylfaen" w:eastAsiaTheme="minorEastAsia" w:hAnsi="Sylfaen" w:cs="Sylfaen"/>
          <w:bCs/>
          <w:color w:val="000000"/>
          <w:shd w:val="clear" w:color="auto" w:fill="FFFFFF"/>
          <w:lang w:val="ka-GE"/>
        </w:rPr>
        <w:t>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14:paraId="64C3BC94"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 xml:space="preserve">მიმდინარეობდა მენაშენეებისაგან საცხოვრებელი ბინების შეძენა: </w:t>
      </w:r>
    </w:p>
    <w:p w14:paraId="44265E2B" w14:textId="77777777" w:rsidR="00195693" w:rsidRPr="00195693" w:rsidRDefault="00195693"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195693">
        <w:rPr>
          <w:rFonts w:ascii="Sylfaen" w:hAnsi="Sylfaen"/>
          <w:color w:val="000000" w:themeColor="text1"/>
        </w:rPr>
        <w:t xml:space="preserve">შპს </w:t>
      </w:r>
      <w:r w:rsidRPr="00195693">
        <w:rPr>
          <w:rFonts w:ascii="Sylfaen" w:hAnsi="Sylfaen"/>
          <w:color w:val="000000" w:themeColor="text1"/>
          <w:lang w:val="ka-GE"/>
        </w:rPr>
        <w:t>„</w:t>
      </w:r>
      <w:r w:rsidRPr="00195693">
        <w:rPr>
          <w:rFonts w:ascii="Sylfaen" w:hAnsi="Sylfaen"/>
          <w:color w:val="000000" w:themeColor="text1"/>
        </w:rPr>
        <w:t xml:space="preserve">დავიდე “, ქ. თბილისი, ვარკეთილ ორსა და ვაზისუბნის საცხოვრებელს შორის  მდებარე კორპუსი - 260 ბინა (დასრულდა 130 ბინა); </w:t>
      </w:r>
    </w:p>
    <w:p w14:paraId="0EF780C0" w14:textId="77777777" w:rsidR="00195693" w:rsidRPr="00195693" w:rsidRDefault="00195693"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195693">
        <w:rPr>
          <w:rFonts w:ascii="Sylfaen" w:hAnsi="Sylfaen"/>
          <w:color w:val="000000" w:themeColor="text1"/>
        </w:rPr>
        <w:t xml:space="preserve">შპს </w:t>
      </w:r>
      <w:r w:rsidRPr="00195693">
        <w:rPr>
          <w:rFonts w:ascii="Sylfaen" w:hAnsi="Sylfaen"/>
          <w:color w:val="000000" w:themeColor="text1"/>
          <w:lang w:val="ka-GE"/>
        </w:rPr>
        <w:t>„</w:t>
      </w:r>
      <w:r w:rsidRPr="00195693">
        <w:rPr>
          <w:rFonts w:ascii="Sylfaen" w:hAnsi="Sylfaen"/>
          <w:color w:val="000000" w:themeColor="text1"/>
        </w:rPr>
        <w:t xml:space="preserve">მს ბილდერი“ , ქ. თბილისი, ვიქტორ კუპრაძის ქ. #12ა-ში  - 82 ბინა (დასრულდა);  </w:t>
      </w:r>
    </w:p>
    <w:p w14:paraId="4812F328" w14:textId="77777777" w:rsidR="00195693" w:rsidRPr="00195693" w:rsidRDefault="00195693"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195693">
        <w:rPr>
          <w:rFonts w:ascii="Sylfaen" w:hAnsi="Sylfaen"/>
          <w:color w:val="000000" w:themeColor="text1"/>
        </w:rPr>
        <w:t xml:space="preserve">ერთობლივი საქმიანობის ამხანაგობა ,,დადიანი პალასი“, ქ. ზუგდიდი, დადიანის ქ. #33-ში - 34 ბინა (დასრულდა);  </w:t>
      </w:r>
    </w:p>
    <w:p w14:paraId="1A072238" w14:textId="77777777" w:rsidR="00195693" w:rsidRPr="00195693" w:rsidRDefault="00195693"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195693">
        <w:rPr>
          <w:rFonts w:ascii="Sylfaen" w:hAnsi="Sylfaen"/>
          <w:color w:val="000000" w:themeColor="text1"/>
        </w:rPr>
        <w:t xml:space="preserve">შპს </w:t>
      </w:r>
      <w:r w:rsidRPr="00195693">
        <w:rPr>
          <w:rFonts w:ascii="Sylfaen" w:hAnsi="Sylfaen"/>
          <w:color w:val="000000" w:themeColor="text1"/>
          <w:lang w:val="ka-GE"/>
        </w:rPr>
        <w:t>„</w:t>
      </w:r>
      <w:r w:rsidRPr="00195693">
        <w:rPr>
          <w:rFonts w:ascii="Sylfaen" w:hAnsi="Sylfaen"/>
          <w:color w:val="000000" w:themeColor="text1"/>
        </w:rPr>
        <w:t xml:space="preserve">კოდი“, ქ. თბილისი, ქინძმარაულის შესახვევი #5ა-ს და #4ა-ს მიმდებარედ - 73 ბინა (დასრულდა); </w:t>
      </w:r>
    </w:p>
    <w:p w14:paraId="1EB88C46" w14:textId="77777777" w:rsidR="00195693" w:rsidRPr="00195693" w:rsidRDefault="00195693"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195693">
        <w:rPr>
          <w:rFonts w:ascii="Sylfaen" w:hAnsi="Sylfaen"/>
          <w:color w:val="000000" w:themeColor="text1"/>
        </w:rPr>
        <w:t xml:space="preserve">შპს </w:t>
      </w:r>
      <w:r w:rsidRPr="00195693">
        <w:rPr>
          <w:rFonts w:ascii="Sylfaen" w:hAnsi="Sylfaen"/>
          <w:color w:val="000000" w:themeColor="text1"/>
          <w:lang w:val="ka-GE"/>
        </w:rPr>
        <w:t>„</w:t>
      </w:r>
      <w:r w:rsidRPr="00195693">
        <w:rPr>
          <w:rFonts w:ascii="Sylfaen" w:hAnsi="Sylfaen"/>
          <w:color w:val="000000" w:themeColor="text1"/>
        </w:rPr>
        <w:t>მწვანე სახლი დეველოპმენტი“, ქ. თბილისი, რეზო გაბაშვილის III გასასვლელი #28-ში - 17 ბინა;</w:t>
      </w:r>
    </w:p>
    <w:p w14:paraId="28EA0950" w14:textId="77777777" w:rsidR="00195693" w:rsidRPr="00195693" w:rsidRDefault="00195693"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195693">
        <w:rPr>
          <w:rFonts w:ascii="Sylfaen" w:hAnsi="Sylfaen"/>
          <w:color w:val="000000" w:themeColor="text1"/>
        </w:rPr>
        <w:t xml:space="preserve">შპს </w:t>
      </w:r>
      <w:r w:rsidRPr="00195693">
        <w:rPr>
          <w:rFonts w:ascii="Sylfaen" w:hAnsi="Sylfaen"/>
          <w:color w:val="000000" w:themeColor="text1"/>
          <w:lang w:val="ka-GE"/>
        </w:rPr>
        <w:t>„</w:t>
      </w:r>
      <w:r w:rsidRPr="00195693">
        <w:rPr>
          <w:rFonts w:ascii="Sylfaen" w:hAnsi="Sylfaen"/>
          <w:color w:val="000000" w:themeColor="text1"/>
        </w:rPr>
        <w:t>პრემიუმ კონსტრაქშენი", ქ. ქუთაისი, კ. გამსახურდიას  ქ. #35-ში - 43 ბინა (დასრულდა);</w:t>
      </w:r>
      <w:r w:rsidRPr="00195693">
        <w:rPr>
          <w:rFonts w:ascii="Sylfaen" w:hAnsi="Sylfaen"/>
          <w:color w:val="000000" w:themeColor="text1"/>
          <w:lang w:val="ka-GE"/>
        </w:rPr>
        <w:t xml:space="preserve"> </w:t>
      </w:r>
      <w:r w:rsidRPr="00195693">
        <w:rPr>
          <w:rFonts w:ascii="Sylfaen" w:hAnsi="Sylfaen"/>
          <w:color w:val="000000" w:themeColor="text1"/>
        </w:rPr>
        <w:t xml:space="preserve">შპს </w:t>
      </w:r>
      <w:r w:rsidRPr="00195693">
        <w:rPr>
          <w:rFonts w:ascii="Sylfaen" w:hAnsi="Sylfaen"/>
          <w:color w:val="000000" w:themeColor="text1"/>
          <w:lang w:val="ka-GE"/>
        </w:rPr>
        <w:t>„</w:t>
      </w:r>
      <w:r w:rsidRPr="00195693">
        <w:rPr>
          <w:rFonts w:ascii="Sylfaen" w:hAnsi="Sylfaen"/>
          <w:color w:val="000000" w:themeColor="text1"/>
        </w:rPr>
        <w:t>გ2 ბილდინგი" , ქ. ბათუმი, მიხეილ ლერმონტოვის ქ. #141-ში - 3 ბინა</w:t>
      </w:r>
      <w:r w:rsidRPr="00195693">
        <w:rPr>
          <w:rFonts w:ascii="Sylfaen" w:hAnsi="Sylfaen"/>
          <w:color w:val="000000" w:themeColor="text1"/>
          <w:lang w:val="ka-GE"/>
        </w:rPr>
        <w:t xml:space="preserve"> </w:t>
      </w:r>
      <w:r w:rsidRPr="00195693">
        <w:rPr>
          <w:rFonts w:ascii="Sylfaen" w:hAnsi="Sylfaen"/>
          <w:color w:val="000000" w:themeColor="text1"/>
        </w:rPr>
        <w:t xml:space="preserve">(დასრულდა); </w:t>
      </w:r>
    </w:p>
    <w:p w14:paraId="3573F829" w14:textId="77777777" w:rsidR="00195693" w:rsidRPr="00195693" w:rsidRDefault="00195693"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195693">
        <w:rPr>
          <w:rFonts w:ascii="Sylfaen" w:hAnsi="Sylfaen"/>
          <w:color w:val="000000" w:themeColor="text1"/>
        </w:rPr>
        <w:t xml:space="preserve">შპს </w:t>
      </w:r>
      <w:r w:rsidRPr="00195693">
        <w:rPr>
          <w:rFonts w:ascii="Sylfaen" w:hAnsi="Sylfaen"/>
          <w:color w:val="000000" w:themeColor="text1"/>
          <w:lang w:val="ka-GE"/>
        </w:rPr>
        <w:t>„</w:t>
      </w:r>
      <w:r w:rsidRPr="00195693">
        <w:rPr>
          <w:rFonts w:ascii="Sylfaen" w:hAnsi="Sylfaen"/>
          <w:color w:val="000000" w:themeColor="text1"/>
        </w:rPr>
        <w:t>ემბიჯი ჯგუფი“, ქ. ქუთაისი, ლადო მესხიშვილის IV შესახვევი #32-ში - 148 ბინა (ჩაბარდება 2023 წელს);</w:t>
      </w:r>
    </w:p>
    <w:p w14:paraId="3D041C47"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lastRenderedPageBreak/>
        <w:t xml:space="preserve">ყოფილი, ორგანიზებულად განსახლების </w:t>
      </w:r>
      <w:r w:rsidRPr="00195693">
        <w:rPr>
          <w:rFonts w:ascii="Sylfaen" w:eastAsiaTheme="minorEastAsia" w:hAnsi="Sylfaen"/>
          <w:color w:val="000000" w:themeColor="text1"/>
        </w:rPr>
        <w:t>3</w:t>
      </w:r>
      <w:r w:rsidRPr="00195693">
        <w:rPr>
          <w:rFonts w:ascii="Sylfaen" w:eastAsiaTheme="minorEastAsia" w:hAnsi="Sylfaen" w:cs="Sylfaen"/>
          <w:bCs/>
          <w:color w:val="000000"/>
          <w:shd w:val="clear" w:color="auto" w:fill="FFFFFF"/>
          <w:lang w:val="ka-GE"/>
        </w:rPr>
        <w:t xml:space="preserve"> ობიექტზე განხორციელდა ადმინისტრაციული ხარჯების დაფინანსება;</w:t>
      </w:r>
    </w:p>
    <w:p w14:paraId="61BDB266"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 xml:space="preserve">განხორციელდა </w:t>
      </w:r>
      <w:r w:rsidRPr="00195693">
        <w:rPr>
          <w:rFonts w:ascii="Sylfaen" w:eastAsiaTheme="minorEastAsia" w:hAnsi="Sylfaen"/>
          <w:color w:val="000000" w:themeColor="text1"/>
        </w:rPr>
        <w:t xml:space="preserve">91 </w:t>
      </w:r>
      <w:r w:rsidRPr="00195693">
        <w:rPr>
          <w:rFonts w:ascii="Sylfaen" w:eastAsiaTheme="minorEastAsia" w:hAnsi="Sylfaen" w:cs="Sylfaen"/>
          <w:bCs/>
          <w:color w:val="000000"/>
          <w:shd w:val="clear" w:color="auto" w:fill="FFFFFF"/>
          <w:lang w:val="ka-GE"/>
        </w:rPr>
        <w:t>დევნილი ოჯახის ბუნებრივი გაზის გამანაწილებელ ქსელზე ახალი მომხმარებლის მიერთება - ინდივიდუალური გაზიფიცირება.</w:t>
      </w:r>
    </w:p>
    <w:p w14:paraId="5EF4020F" w14:textId="77777777" w:rsidR="0041744C" w:rsidRPr="00195693" w:rsidRDefault="0041744C" w:rsidP="00DB446F">
      <w:pPr>
        <w:pBdr>
          <w:top w:val="nil"/>
          <w:left w:val="nil"/>
          <w:bottom w:val="nil"/>
          <w:right w:val="nil"/>
          <w:between w:val="nil"/>
        </w:pBdr>
        <w:spacing w:after="0" w:line="240" w:lineRule="auto"/>
        <w:jc w:val="both"/>
        <w:rPr>
          <w:rFonts w:ascii="Sylfaen" w:hAnsi="Sylfaen"/>
          <w:color w:val="000000" w:themeColor="text1"/>
        </w:rPr>
      </w:pPr>
    </w:p>
    <w:p w14:paraId="51FFE139" w14:textId="77777777" w:rsidR="0041744C" w:rsidRPr="00195693" w:rsidRDefault="0041744C" w:rsidP="00DB446F">
      <w:pPr>
        <w:pBdr>
          <w:top w:val="nil"/>
          <w:left w:val="nil"/>
          <w:bottom w:val="nil"/>
          <w:right w:val="nil"/>
          <w:between w:val="nil"/>
        </w:pBdr>
        <w:spacing w:after="0" w:line="240" w:lineRule="auto"/>
        <w:jc w:val="both"/>
        <w:rPr>
          <w:rFonts w:ascii="Sylfaen" w:hAnsi="Sylfaen"/>
          <w:color w:val="000000" w:themeColor="text1"/>
        </w:rPr>
      </w:pPr>
    </w:p>
    <w:p w14:paraId="60703780" w14:textId="77777777" w:rsidR="0041744C" w:rsidRPr="00195693" w:rsidRDefault="0041744C" w:rsidP="00DB446F">
      <w:pPr>
        <w:pStyle w:val="Heading4"/>
        <w:shd w:val="clear" w:color="auto" w:fill="FFFFFF" w:themeFill="background1"/>
        <w:spacing w:before="0" w:line="240" w:lineRule="auto"/>
        <w:jc w:val="both"/>
        <w:rPr>
          <w:rFonts w:ascii="Sylfaen" w:eastAsia="Calibri" w:hAnsi="Sylfaen" w:cs="Calibri"/>
          <w:bCs/>
          <w:i w:val="0"/>
          <w:lang w:val="ka-GE"/>
        </w:rPr>
      </w:pPr>
      <w:r w:rsidRPr="00195693">
        <w:rPr>
          <w:rFonts w:ascii="Sylfaen" w:eastAsia="Calibri" w:hAnsi="Sylfaen" w:cs="Calibri"/>
          <w:bCs/>
          <w:i w:val="0"/>
          <w:lang w:val="ka-GE"/>
        </w:rPr>
        <w:t xml:space="preserve">7.1.4 საერთაშორისო დაცვის მქონე პირთა ინტეგრაციის ხელშეწყობა (პროგრამული კოდი - 27 06 04)  </w:t>
      </w:r>
    </w:p>
    <w:p w14:paraId="4C0E03A3" w14:textId="77777777" w:rsidR="0041744C" w:rsidRPr="00195693" w:rsidRDefault="0041744C" w:rsidP="00DB446F">
      <w:pPr>
        <w:pStyle w:val="ListParagraph"/>
        <w:tabs>
          <w:tab w:val="left" w:pos="0"/>
        </w:tabs>
        <w:spacing w:after="0" w:line="240" w:lineRule="auto"/>
        <w:rPr>
          <w:rFonts w:cs="Arial"/>
          <w:lang w:val="ka-GE"/>
        </w:rPr>
      </w:pPr>
    </w:p>
    <w:p w14:paraId="50AE71C2" w14:textId="77777777" w:rsidR="0041744C" w:rsidRPr="00195693" w:rsidRDefault="0041744C" w:rsidP="00DB446F">
      <w:pPr>
        <w:spacing w:after="0" w:line="240" w:lineRule="auto"/>
        <w:jc w:val="both"/>
        <w:rPr>
          <w:rFonts w:ascii="Sylfaen" w:hAnsi="Sylfaen"/>
          <w:bCs/>
        </w:rPr>
      </w:pPr>
      <w:r w:rsidRPr="00195693">
        <w:rPr>
          <w:rFonts w:ascii="Sylfaen" w:hAnsi="Sylfaen"/>
          <w:bCs/>
        </w:rPr>
        <w:t xml:space="preserve">პროგრამის განმახორციელებელი: </w:t>
      </w:r>
    </w:p>
    <w:p w14:paraId="4F4F0EBF" w14:textId="77777777" w:rsidR="0041744C" w:rsidRPr="00195693" w:rsidRDefault="0041744C" w:rsidP="00DB446F">
      <w:pPr>
        <w:numPr>
          <w:ilvl w:val="0"/>
          <w:numId w:val="13"/>
        </w:numPr>
        <w:spacing w:after="0" w:line="240" w:lineRule="auto"/>
        <w:ind w:left="900" w:hanging="270"/>
        <w:jc w:val="both"/>
        <w:rPr>
          <w:rFonts w:ascii="Sylfaen" w:eastAsia="Sylfaen" w:hAnsi="Sylfaen"/>
        </w:rPr>
      </w:pPr>
      <w:r w:rsidRPr="00195693">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26F5851D" w14:textId="77777777" w:rsidR="0041744C" w:rsidRPr="00195693" w:rsidRDefault="0041744C" w:rsidP="00DB446F">
      <w:pPr>
        <w:pBdr>
          <w:top w:val="nil"/>
          <w:left w:val="nil"/>
          <w:bottom w:val="nil"/>
          <w:right w:val="nil"/>
          <w:between w:val="nil"/>
        </w:pBdr>
        <w:spacing w:after="0" w:line="240" w:lineRule="auto"/>
        <w:jc w:val="both"/>
        <w:rPr>
          <w:rFonts w:ascii="Sylfaen" w:hAnsi="Sylfaen"/>
          <w:color w:val="000000" w:themeColor="text1"/>
        </w:rPr>
      </w:pPr>
    </w:p>
    <w:p w14:paraId="63BEB629"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 xml:space="preserve">პროგრამის ფარგლებში ქართული ენის სწავლების პროცესში ჩართული იყო </w:t>
      </w:r>
      <w:r w:rsidRPr="00195693">
        <w:rPr>
          <w:rFonts w:ascii="Sylfaen" w:eastAsiaTheme="minorEastAsia" w:hAnsi="Sylfaen"/>
          <w:color w:val="000000" w:themeColor="text1"/>
        </w:rPr>
        <w:t xml:space="preserve">128 </w:t>
      </w:r>
      <w:r w:rsidRPr="00195693">
        <w:rPr>
          <w:rFonts w:ascii="Sylfaen" w:eastAsiaTheme="minorEastAsia" w:hAnsi="Sylfaen" w:cs="Sylfaen"/>
          <w:bCs/>
          <w:color w:val="000000"/>
          <w:shd w:val="clear" w:color="auto" w:fill="FFFFFF"/>
          <w:lang w:val="ka-GE"/>
        </w:rPr>
        <w:t>ბენეფიციარი;</w:t>
      </w:r>
    </w:p>
    <w:p w14:paraId="265F2B6C"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 xml:space="preserve">სოციალურ-კულტურული ცნობიერების ამაღლების და სამოქალაქო განათლების კურსებში ჩაერთო </w:t>
      </w:r>
      <w:r w:rsidRPr="00195693">
        <w:rPr>
          <w:rFonts w:ascii="Sylfaen" w:eastAsiaTheme="minorEastAsia" w:hAnsi="Sylfaen"/>
          <w:color w:val="000000" w:themeColor="text1"/>
        </w:rPr>
        <w:t xml:space="preserve">35 </w:t>
      </w:r>
      <w:r w:rsidRPr="00195693">
        <w:rPr>
          <w:rFonts w:ascii="Sylfaen" w:eastAsiaTheme="minorEastAsia" w:hAnsi="Sylfaen" w:cs="Sylfaen"/>
          <w:bCs/>
          <w:color w:val="000000"/>
          <w:shd w:val="clear" w:color="auto" w:fill="FFFFFF"/>
          <w:lang w:val="ka-GE"/>
        </w:rPr>
        <w:t>საერთაშორისო დაცვის სტატუსის მქონე პირი;</w:t>
      </w:r>
    </w:p>
    <w:p w14:paraId="2C11909F"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 xml:space="preserve">საკონსულტაციო სერვისით ისარგებლა </w:t>
      </w:r>
      <w:r w:rsidRPr="00195693">
        <w:rPr>
          <w:rFonts w:ascii="Sylfaen" w:eastAsiaTheme="minorEastAsia" w:hAnsi="Sylfaen"/>
          <w:color w:val="000000" w:themeColor="text1"/>
        </w:rPr>
        <w:t xml:space="preserve">800-მა </w:t>
      </w:r>
      <w:r w:rsidRPr="00195693">
        <w:rPr>
          <w:rFonts w:ascii="Sylfaen" w:eastAsiaTheme="minorEastAsia" w:hAnsi="Sylfaen" w:cs="Sylfaen"/>
          <w:bCs/>
          <w:color w:val="000000"/>
          <w:shd w:val="clear" w:color="auto" w:fill="FFFFFF"/>
          <w:lang w:val="ka-GE"/>
        </w:rPr>
        <w:t>ბენეფიციარმა, რომელთაც გაეწიათ დახმარება ჯანდაცვის, იურიდიულ, საყოფაცხოვრებო, საგანმანათლებლო და სხვა საკითხებთან დაკავშირებით;</w:t>
      </w:r>
    </w:p>
    <w:p w14:paraId="38E5FB0E"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 xml:space="preserve">სამედიცინო დახმარების სერვისით ისარგებლა </w:t>
      </w:r>
      <w:r w:rsidRPr="00195693">
        <w:rPr>
          <w:rFonts w:ascii="Sylfaen" w:eastAsiaTheme="minorEastAsia" w:hAnsi="Sylfaen"/>
          <w:color w:val="000000" w:themeColor="text1"/>
        </w:rPr>
        <w:t xml:space="preserve">25 </w:t>
      </w:r>
      <w:r w:rsidRPr="00195693">
        <w:rPr>
          <w:rFonts w:ascii="Sylfaen" w:eastAsiaTheme="minorEastAsia" w:hAnsi="Sylfaen" w:cs="Sylfaen"/>
          <w:bCs/>
          <w:color w:val="000000"/>
          <w:shd w:val="clear" w:color="auto" w:fill="FFFFFF"/>
          <w:lang w:val="ka-GE"/>
        </w:rPr>
        <w:t>ბენეფიციარმა;</w:t>
      </w:r>
    </w:p>
    <w:p w14:paraId="69DD1303" w14:textId="77777777" w:rsidR="00195693" w:rsidRPr="00195693"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95693">
        <w:rPr>
          <w:rFonts w:ascii="Sylfaen" w:eastAsiaTheme="minorEastAsia" w:hAnsi="Sylfaen" w:cs="Sylfaen"/>
          <w:bCs/>
          <w:color w:val="000000"/>
          <w:shd w:val="clear" w:color="auto" w:fill="FFFFFF"/>
          <w:lang w:val="ka-GE"/>
        </w:rPr>
        <w:t xml:space="preserve">ზემოთ აღნიშნულ კურსებში ბენეფიციარების ჩართვის ხელშეწყობის მიზნით საერთაშორისო დაცვის სტატუსის მქონე 7 პირს დაუფინანსდა ინტერნეტის საფასური. </w:t>
      </w:r>
    </w:p>
    <w:p w14:paraId="375DD00F" w14:textId="77777777" w:rsidR="0041744C" w:rsidRPr="00195693" w:rsidRDefault="0041744C" w:rsidP="00DB446F">
      <w:pPr>
        <w:spacing w:after="0" w:line="240" w:lineRule="auto"/>
        <w:rPr>
          <w:lang w:val="ru-RU" w:eastAsia="ru-RU"/>
        </w:rPr>
      </w:pPr>
    </w:p>
    <w:p w14:paraId="2503A28C" w14:textId="77777777" w:rsidR="0041744C" w:rsidRPr="00195693" w:rsidRDefault="0041744C" w:rsidP="00DB446F">
      <w:pPr>
        <w:pStyle w:val="Heading4"/>
        <w:shd w:val="clear" w:color="auto" w:fill="FFFFFF" w:themeFill="background1"/>
        <w:spacing w:before="0" w:line="240" w:lineRule="auto"/>
        <w:jc w:val="both"/>
        <w:rPr>
          <w:rFonts w:ascii="Sylfaen" w:eastAsia="Calibri" w:hAnsi="Sylfaen" w:cs="Calibri"/>
          <w:bCs/>
          <w:i w:val="0"/>
          <w:lang w:val="ka-GE"/>
        </w:rPr>
      </w:pPr>
      <w:r w:rsidRPr="00195693">
        <w:rPr>
          <w:rFonts w:ascii="Sylfaen" w:eastAsia="Calibri" w:hAnsi="Sylfaen" w:cs="Calibri"/>
          <w:bCs/>
          <w:i w:val="0"/>
          <w:lang w:val="ka-GE"/>
        </w:rPr>
        <w:t xml:space="preserve">7.1.5 საარსებო წყაროებით უზრუნველყოფის პროგრამა (პროგრამული კოდი - 27 06 05)  </w:t>
      </w:r>
    </w:p>
    <w:p w14:paraId="177F9932" w14:textId="77777777" w:rsidR="0041744C" w:rsidRPr="00195693" w:rsidRDefault="0041744C" w:rsidP="00DB446F">
      <w:pPr>
        <w:pStyle w:val="abzacixml"/>
        <w:spacing w:line="240" w:lineRule="auto"/>
        <w:ind w:left="990" w:firstLine="0"/>
        <w:rPr>
          <w:rFonts w:eastAsiaTheme="majorEastAsia"/>
          <w:color w:val="2F5496" w:themeColor="accent1" w:themeShade="BF"/>
          <w:sz w:val="22"/>
          <w:szCs w:val="22"/>
        </w:rPr>
      </w:pPr>
    </w:p>
    <w:p w14:paraId="1524DFD2" w14:textId="77777777" w:rsidR="0041744C" w:rsidRPr="00195693" w:rsidRDefault="0041744C" w:rsidP="00DB446F">
      <w:pPr>
        <w:spacing w:after="0" w:line="240" w:lineRule="auto"/>
        <w:jc w:val="both"/>
        <w:rPr>
          <w:rFonts w:ascii="Sylfaen" w:hAnsi="Sylfaen"/>
          <w:bCs/>
        </w:rPr>
      </w:pPr>
      <w:r w:rsidRPr="00195693">
        <w:rPr>
          <w:rFonts w:ascii="Sylfaen" w:hAnsi="Sylfaen"/>
          <w:bCs/>
        </w:rPr>
        <w:t xml:space="preserve">პროგრამის განმახორციელებელი: </w:t>
      </w:r>
    </w:p>
    <w:p w14:paraId="42AB27CC" w14:textId="77777777" w:rsidR="0041744C" w:rsidRPr="00195693" w:rsidRDefault="0041744C" w:rsidP="00DB446F">
      <w:pPr>
        <w:numPr>
          <w:ilvl w:val="0"/>
          <w:numId w:val="13"/>
        </w:numPr>
        <w:spacing w:after="0" w:line="240" w:lineRule="auto"/>
        <w:ind w:left="900" w:hanging="270"/>
        <w:jc w:val="both"/>
      </w:pPr>
      <w:r w:rsidRPr="00195693">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3B2292E7" w14:textId="77777777" w:rsidR="0041744C" w:rsidRPr="00180341" w:rsidRDefault="0041744C" w:rsidP="00DB446F">
      <w:pPr>
        <w:pBdr>
          <w:top w:val="nil"/>
          <w:left w:val="nil"/>
          <w:bottom w:val="nil"/>
          <w:right w:val="nil"/>
          <w:between w:val="nil"/>
        </w:pBdr>
        <w:spacing w:after="0" w:line="240" w:lineRule="auto"/>
        <w:jc w:val="both"/>
        <w:rPr>
          <w:rFonts w:ascii="Sylfaen" w:hAnsi="Sylfaen"/>
          <w:color w:val="000000" w:themeColor="text1"/>
          <w:highlight w:val="yellow"/>
        </w:rPr>
      </w:pPr>
    </w:p>
    <w:p w14:paraId="589A9065" w14:textId="77777777" w:rsidR="00195693" w:rsidRPr="003B38F7" w:rsidRDefault="00195693" w:rsidP="00DB446F">
      <w:pPr>
        <w:numPr>
          <w:ilvl w:val="3"/>
          <w:numId w:val="20"/>
        </w:numPr>
        <w:spacing w:after="0" w:line="240" w:lineRule="auto"/>
        <w:ind w:left="0"/>
        <w:jc w:val="both"/>
        <w:rPr>
          <w:rFonts w:ascii="Sylfaen" w:hAnsi="Sylfaen" w:cs="Sylfaen"/>
          <w:color w:val="000000"/>
          <w:shd w:val="clear" w:color="auto" w:fill="FFFFFF"/>
        </w:rPr>
      </w:pPr>
      <w:r w:rsidRPr="003B38F7">
        <w:rPr>
          <w:rFonts w:ascii="Sylfaen" w:hAnsi="Sylfaen" w:cs="Sylfaen"/>
          <w:color w:val="000000"/>
          <w:shd w:val="clear" w:color="auto" w:fill="FFFFFF"/>
        </w:rPr>
        <w:t>გაიგზავნა 36 242-მდე მოკლე ტექსტური შეტყობინება საარსებო წყაროების სახელმწიფო პროგრამების შესახებ;</w:t>
      </w:r>
    </w:p>
    <w:p w14:paraId="3CA2482F" w14:textId="77777777" w:rsidR="00195693" w:rsidRPr="003B38F7"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B38F7">
        <w:rPr>
          <w:rFonts w:ascii="Sylfaen" w:eastAsiaTheme="minorEastAsia" w:hAnsi="Sylfaen" w:cs="Sylfaen"/>
          <w:bCs/>
          <w:color w:val="000000"/>
          <w:shd w:val="clear" w:color="auto" w:fill="FFFFFF"/>
          <w:lang w:val="ka-GE"/>
        </w:rPr>
        <w:t xml:space="preserve">დევნილთა პროფესიული განათლების ხელშეწყობის პროგრამის ფარგლებში სახელმწიფო პროფესიულ საგანმანათლებლო დაწესებულებებში ჩარიცხულ 50 სტუდენტს აუნაზღაურდა მგზავრობის საფასური, ხოლო </w:t>
      </w:r>
      <w:r w:rsidRPr="003B38F7">
        <w:rPr>
          <w:rFonts w:ascii="Sylfaen" w:eastAsiaTheme="minorEastAsia" w:hAnsi="Sylfaen"/>
          <w:color w:val="000000" w:themeColor="text1"/>
        </w:rPr>
        <w:t xml:space="preserve">197 </w:t>
      </w:r>
      <w:r w:rsidRPr="003B38F7">
        <w:rPr>
          <w:rFonts w:ascii="Sylfaen" w:eastAsiaTheme="minorEastAsia" w:hAnsi="Sylfaen" w:cs="Sylfaen"/>
          <w:bCs/>
          <w:color w:val="000000"/>
          <w:shd w:val="clear" w:color="auto" w:fill="FFFFFF"/>
          <w:lang w:val="ka-GE"/>
        </w:rPr>
        <w:t>სტუდენტზე მიღებულ</w:t>
      </w:r>
      <w:r>
        <w:rPr>
          <w:rFonts w:ascii="Sylfaen" w:eastAsiaTheme="minorEastAsia" w:hAnsi="Sylfaen" w:cs="Sylfaen"/>
          <w:bCs/>
          <w:color w:val="000000"/>
          <w:shd w:val="clear" w:color="auto" w:fill="FFFFFF"/>
          <w:lang w:val="ka-GE"/>
        </w:rPr>
        <w:t xml:space="preserve"> იქნა</w:t>
      </w:r>
      <w:r w:rsidRPr="003B38F7">
        <w:rPr>
          <w:rFonts w:ascii="Sylfaen" w:eastAsiaTheme="minorEastAsia" w:hAnsi="Sylfaen" w:cs="Sylfaen"/>
          <w:bCs/>
          <w:color w:val="000000"/>
          <w:shd w:val="clear" w:color="auto" w:fill="FFFFFF"/>
          <w:lang w:val="ka-GE"/>
        </w:rPr>
        <w:t xml:space="preserve"> დადებითი გადაწყვეტილება;</w:t>
      </w:r>
    </w:p>
    <w:p w14:paraId="38B81694" w14:textId="77777777" w:rsidR="00195693" w:rsidRPr="003B38F7" w:rsidRDefault="00195693" w:rsidP="00DB446F">
      <w:pPr>
        <w:numPr>
          <w:ilvl w:val="3"/>
          <w:numId w:val="20"/>
        </w:numPr>
        <w:spacing w:after="0" w:line="240" w:lineRule="auto"/>
        <w:ind w:left="0"/>
        <w:jc w:val="both"/>
        <w:rPr>
          <w:rFonts w:ascii="Sylfaen" w:hAnsi="Sylfaen" w:cs="Sylfaen"/>
          <w:color w:val="000000"/>
          <w:shd w:val="clear" w:color="auto" w:fill="FFFFFF"/>
        </w:rPr>
      </w:pPr>
      <w:r w:rsidRPr="003B38F7">
        <w:rPr>
          <w:rFonts w:ascii="Sylfaen" w:eastAsiaTheme="minorEastAsia" w:hAnsi="Sylfaen" w:cs="Sylfaen"/>
          <w:bCs/>
          <w:color w:val="000000"/>
          <w:shd w:val="clear" w:color="auto" w:fill="FFFFFF"/>
          <w:lang w:val="ka-GE"/>
        </w:rPr>
        <w:t>„განსახლებულ დევნილთა და ეკომიგრანტთა ხელშეწყობის საგრანტო პროგრამის“ ფარგლებში წარმოდგენილ</w:t>
      </w:r>
      <w:r>
        <w:rPr>
          <w:rFonts w:ascii="Sylfaen" w:eastAsiaTheme="minorEastAsia" w:hAnsi="Sylfaen" w:cs="Sylfaen"/>
          <w:bCs/>
          <w:color w:val="000000"/>
          <w:shd w:val="clear" w:color="auto" w:fill="FFFFFF"/>
          <w:lang w:val="ka-GE"/>
        </w:rPr>
        <w:t xml:space="preserve"> იქნა</w:t>
      </w:r>
      <w:r w:rsidRPr="003B38F7">
        <w:rPr>
          <w:rFonts w:ascii="Sylfaen" w:eastAsiaTheme="minorEastAsia" w:hAnsi="Sylfaen" w:cs="Sylfaen"/>
          <w:bCs/>
          <w:color w:val="000000"/>
          <w:shd w:val="clear" w:color="auto" w:fill="FFFFFF"/>
          <w:lang w:val="ka-GE"/>
        </w:rPr>
        <w:t xml:space="preserve"> 1 208 საგრანტო განაცხადი და გამარჯვებულად გამოვლინდა 159 ბენეფიციარი.</w:t>
      </w:r>
      <w:r>
        <w:rPr>
          <w:rFonts w:ascii="Sylfaen" w:eastAsiaTheme="minorEastAsia" w:hAnsi="Sylfaen" w:cs="Sylfaen"/>
          <w:bCs/>
          <w:color w:val="000000"/>
          <w:shd w:val="clear" w:color="auto" w:fill="FFFFFF"/>
          <w:lang w:val="ka-GE"/>
        </w:rPr>
        <w:t xml:space="preserve"> </w:t>
      </w:r>
      <w:r w:rsidRPr="003B38F7">
        <w:rPr>
          <w:rFonts w:ascii="Sylfaen" w:eastAsiaTheme="minorEastAsia" w:hAnsi="Sylfaen"/>
          <w:color w:val="000000" w:themeColor="text1"/>
        </w:rPr>
        <w:t>109 ბენეფიციარს გადაეცა ხელის მოტობლოკი, 35 ბენეფიციარს</w:t>
      </w:r>
      <w:r>
        <w:rPr>
          <w:rFonts w:ascii="Sylfaen" w:eastAsiaTheme="minorEastAsia" w:hAnsi="Sylfaen"/>
          <w:color w:val="000000" w:themeColor="text1"/>
          <w:lang w:val="ka-GE"/>
        </w:rPr>
        <w:t xml:space="preserve"> -</w:t>
      </w:r>
      <w:r w:rsidRPr="003B38F7">
        <w:rPr>
          <w:rFonts w:ascii="Sylfaen" w:eastAsiaTheme="minorEastAsia" w:hAnsi="Sylfaen"/>
          <w:color w:val="000000" w:themeColor="text1"/>
        </w:rPr>
        <w:t xml:space="preserve"> სასოფლო-სამეურნეო ტექნიკა და 15 ბენეფიციარზე გადასაცემად მიმდინარეობ</w:t>
      </w:r>
      <w:r>
        <w:rPr>
          <w:rFonts w:ascii="Sylfaen" w:eastAsiaTheme="minorEastAsia" w:hAnsi="Sylfaen"/>
          <w:color w:val="000000" w:themeColor="text1"/>
          <w:lang w:val="ka-GE"/>
        </w:rPr>
        <w:t>და</w:t>
      </w:r>
      <w:r w:rsidRPr="003B38F7">
        <w:rPr>
          <w:rFonts w:ascii="Sylfaen" w:eastAsiaTheme="minorEastAsia" w:hAnsi="Sylfaen"/>
          <w:color w:val="000000" w:themeColor="text1"/>
        </w:rPr>
        <w:t xml:space="preserve"> ნერგების შესყიდვა;</w:t>
      </w:r>
    </w:p>
    <w:p w14:paraId="09470E00" w14:textId="77777777" w:rsidR="00195693" w:rsidRPr="003B38F7" w:rsidRDefault="00195693" w:rsidP="00DB446F">
      <w:pPr>
        <w:numPr>
          <w:ilvl w:val="3"/>
          <w:numId w:val="20"/>
        </w:numPr>
        <w:spacing w:after="0" w:line="240" w:lineRule="auto"/>
        <w:ind w:left="0"/>
        <w:jc w:val="both"/>
        <w:rPr>
          <w:rFonts w:ascii="Sylfaen" w:hAnsi="Sylfaen" w:cs="Sylfaen"/>
          <w:color w:val="000000"/>
          <w:shd w:val="clear" w:color="auto" w:fill="FFFFFF"/>
        </w:rPr>
      </w:pPr>
      <w:r w:rsidRPr="003B38F7">
        <w:rPr>
          <w:rFonts w:ascii="Sylfaen" w:hAnsi="Sylfaen" w:cs="Sylfaen"/>
          <w:color w:val="000000"/>
          <w:shd w:val="clear" w:color="auto" w:fill="FFFFFF"/>
        </w:rPr>
        <w:t>„დევნილთა და ეკომიგრანტთა თვითდასაქმების ხელშეწყობის საგრანტო პროგრამის“ ფარგლებში 2021 წელს გამარჯვებულ 53 ბენეფიციარს სრულად გადაეცა სახელობო იარაღები, ხოლო 26 სექტემბრიდან კვლავ გამოცხადდა</w:t>
      </w:r>
      <w:r w:rsidRPr="003B38F7">
        <w:rPr>
          <w:rFonts w:ascii="Sylfaen" w:hAnsi="Sylfaen" w:cs="Sylfaen"/>
          <w:color w:val="000000"/>
          <w:shd w:val="clear" w:color="auto" w:fill="FFFFFF"/>
          <w:lang w:val="ka-GE"/>
        </w:rPr>
        <w:t xml:space="preserve"> </w:t>
      </w:r>
      <w:r w:rsidRPr="003B38F7">
        <w:rPr>
          <w:rFonts w:ascii="Sylfaen" w:hAnsi="Sylfaen" w:cs="Sylfaen"/>
          <w:color w:val="000000"/>
          <w:shd w:val="clear" w:color="auto" w:fill="FFFFFF"/>
        </w:rPr>
        <w:t>განაცხადების მიღება აღნიშნული პროგრამის ფარგლებში;</w:t>
      </w:r>
    </w:p>
    <w:p w14:paraId="05F0CE80" w14:textId="77777777" w:rsidR="00195693" w:rsidRPr="003B38F7"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B38F7">
        <w:rPr>
          <w:rFonts w:ascii="Sylfaen" w:eastAsiaTheme="minorEastAsia" w:hAnsi="Sylfaen" w:cs="Sylfaen"/>
          <w:bCs/>
          <w:color w:val="000000"/>
          <w:shd w:val="clear" w:color="auto" w:fill="FFFFFF"/>
          <w:lang w:val="ka-GE"/>
        </w:rPr>
        <w:t>„ეკონომიკური აგენტის მხარდაჭერის პროგრამის“ ფარგლებში წარმოდგენილ</w:t>
      </w:r>
      <w:r>
        <w:rPr>
          <w:rFonts w:ascii="Sylfaen" w:eastAsiaTheme="minorEastAsia" w:hAnsi="Sylfaen" w:cs="Sylfaen"/>
          <w:bCs/>
          <w:color w:val="000000"/>
          <w:shd w:val="clear" w:color="auto" w:fill="FFFFFF"/>
          <w:lang w:val="ka-GE"/>
        </w:rPr>
        <w:t xml:space="preserve"> იქნა</w:t>
      </w:r>
      <w:r w:rsidRPr="003B38F7">
        <w:rPr>
          <w:rFonts w:ascii="Sylfaen" w:eastAsiaTheme="minorEastAsia" w:hAnsi="Sylfaen" w:cs="Sylfaen"/>
          <w:bCs/>
          <w:color w:val="000000"/>
          <w:shd w:val="clear" w:color="auto" w:fill="FFFFFF"/>
          <w:lang w:val="ka-GE"/>
        </w:rPr>
        <w:t xml:space="preserve"> 124 ბიზნეს გეგმა და გამარჯვებულად გამოვლინდა 29 ბენეფიციარი </w:t>
      </w:r>
      <w:r w:rsidRPr="003B38F7">
        <w:rPr>
          <w:rFonts w:ascii="Sylfaen" w:eastAsiaTheme="minorEastAsia" w:hAnsi="Sylfaen"/>
          <w:color w:val="000000" w:themeColor="text1"/>
        </w:rPr>
        <w:t>და მიმდინარეობ</w:t>
      </w:r>
      <w:r w:rsidRPr="003B38F7">
        <w:rPr>
          <w:rFonts w:ascii="Sylfaen" w:eastAsiaTheme="minorEastAsia" w:hAnsi="Sylfaen"/>
          <w:color w:val="000000" w:themeColor="text1"/>
          <w:lang w:val="ka-GE"/>
        </w:rPr>
        <w:t>და</w:t>
      </w:r>
      <w:r w:rsidRPr="003B38F7">
        <w:rPr>
          <w:rFonts w:ascii="Sylfaen" w:eastAsiaTheme="minorEastAsia" w:hAnsi="Sylfaen"/>
          <w:color w:val="000000" w:themeColor="text1"/>
        </w:rPr>
        <w:t xml:space="preserve"> საწარმოო ტექნიკის, საოჯახო ტექნიკისა და სხვადასხვა ხელსაწყოების შესყიდვა;</w:t>
      </w:r>
    </w:p>
    <w:p w14:paraId="022EB655" w14:textId="77777777" w:rsidR="00195693" w:rsidRPr="003B38F7" w:rsidRDefault="00195693"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B38F7">
        <w:rPr>
          <w:rFonts w:ascii="Sylfaen" w:eastAsiaTheme="minorEastAsia" w:hAnsi="Sylfaen" w:cs="Sylfaen"/>
          <w:bCs/>
          <w:color w:val="000000"/>
          <w:shd w:val="clear" w:color="auto" w:fill="FFFFFF"/>
          <w:lang w:val="ka-GE"/>
        </w:rPr>
        <w:t>„სასათბურე მეურნეობების მხარდაჭერის საგრანტო პროგრამის“ ფარგლებში წარმოდგენილ</w:t>
      </w:r>
      <w:r>
        <w:rPr>
          <w:rFonts w:ascii="Sylfaen" w:eastAsiaTheme="minorEastAsia" w:hAnsi="Sylfaen" w:cs="Sylfaen"/>
          <w:bCs/>
          <w:color w:val="000000"/>
          <w:shd w:val="clear" w:color="auto" w:fill="FFFFFF"/>
          <w:lang w:val="ka-GE"/>
        </w:rPr>
        <w:t xml:space="preserve"> იქნა</w:t>
      </w:r>
      <w:r w:rsidRPr="003B38F7">
        <w:rPr>
          <w:rFonts w:ascii="Sylfaen" w:eastAsiaTheme="minorEastAsia" w:hAnsi="Sylfaen" w:cs="Sylfaen"/>
          <w:bCs/>
          <w:color w:val="000000"/>
          <w:shd w:val="clear" w:color="auto" w:fill="FFFFFF"/>
          <w:lang w:val="ka-GE"/>
        </w:rPr>
        <w:t xml:space="preserve"> 105 საგრანტო განაცხადი და გამარჯვებულად გამოვლინდა 18 ბენეფიციარი.</w:t>
      </w:r>
    </w:p>
    <w:p w14:paraId="26B7ADA3" w14:textId="77777777" w:rsidR="005468CD" w:rsidRPr="00180341" w:rsidRDefault="005468CD" w:rsidP="00DB446F">
      <w:pPr>
        <w:spacing w:line="240" w:lineRule="auto"/>
        <w:rPr>
          <w:highlight w:val="yellow"/>
        </w:rPr>
      </w:pPr>
    </w:p>
    <w:p w14:paraId="6F8D127D" w14:textId="77777777" w:rsidR="004C1F05" w:rsidRPr="000F1A11" w:rsidRDefault="004C1F05" w:rsidP="00DB446F">
      <w:pPr>
        <w:pStyle w:val="Heading2"/>
        <w:spacing w:line="240" w:lineRule="auto"/>
        <w:jc w:val="both"/>
        <w:rPr>
          <w:rFonts w:ascii="Sylfaen" w:hAnsi="Sylfaen" w:cs="Sylfaen"/>
          <w:sz w:val="22"/>
          <w:szCs w:val="22"/>
        </w:rPr>
      </w:pPr>
      <w:r w:rsidRPr="000F1A11">
        <w:rPr>
          <w:rFonts w:ascii="Sylfaen" w:hAnsi="Sylfaen" w:cs="Sylfaen"/>
          <w:sz w:val="22"/>
          <w:szCs w:val="22"/>
        </w:rPr>
        <w:lastRenderedPageBreak/>
        <w:t>7.2 იძულებით გადაადგილებული პირების მხარდაჭერა (პროგრამული კოდი - 25 06)</w:t>
      </w:r>
    </w:p>
    <w:p w14:paraId="120B422B" w14:textId="77777777" w:rsidR="004C1F05" w:rsidRPr="000F1A11" w:rsidRDefault="004C1F05" w:rsidP="00DB446F">
      <w:pPr>
        <w:pStyle w:val="abzacixml"/>
        <w:spacing w:line="240" w:lineRule="auto"/>
        <w:rPr>
          <w:sz w:val="22"/>
          <w:szCs w:val="22"/>
        </w:rPr>
      </w:pPr>
    </w:p>
    <w:p w14:paraId="54F62FBB" w14:textId="77777777" w:rsidR="004C1F05" w:rsidRPr="000F1A11" w:rsidRDefault="004C1F05" w:rsidP="00DB446F">
      <w:pPr>
        <w:spacing w:after="0" w:line="240" w:lineRule="auto"/>
        <w:jc w:val="both"/>
        <w:rPr>
          <w:rFonts w:ascii="Sylfaen" w:hAnsi="Sylfaen"/>
        </w:rPr>
      </w:pPr>
      <w:r w:rsidRPr="000F1A11">
        <w:rPr>
          <w:rFonts w:ascii="Sylfaen" w:hAnsi="Sylfaen"/>
        </w:rPr>
        <w:t>პროგრამის განმახორციელებელი:</w:t>
      </w:r>
    </w:p>
    <w:p w14:paraId="0391F70C" w14:textId="77777777" w:rsidR="004C1F05" w:rsidRPr="000F1A11" w:rsidRDefault="004C1F05" w:rsidP="00DB446F">
      <w:pPr>
        <w:numPr>
          <w:ilvl w:val="0"/>
          <w:numId w:val="13"/>
        </w:numPr>
        <w:spacing w:after="0" w:line="240" w:lineRule="auto"/>
        <w:ind w:left="630" w:hanging="270"/>
        <w:jc w:val="both"/>
        <w:rPr>
          <w:rFonts w:ascii="Sylfaen" w:eastAsia="Sylfaen" w:hAnsi="Sylfaen"/>
        </w:rPr>
      </w:pPr>
      <w:r w:rsidRPr="000F1A11">
        <w:rPr>
          <w:rFonts w:ascii="Sylfaen" w:eastAsia="Sylfaen" w:hAnsi="Sylfaen"/>
        </w:rPr>
        <w:t>სსიპ - საქართველოს მუნიციპალური განვითარების ფონდი.</w:t>
      </w:r>
    </w:p>
    <w:p w14:paraId="11BF403C" w14:textId="77777777" w:rsidR="004C1F05" w:rsidRPr="000F1A11" w:rsidRDefault="004C1F05" w:rsidP="00DB446F">
      <w:pPr>
        <w:autoSpaceDE w:val="0"/>
        <w:autoSpaceDN w:val="0"/>
        <w:adjustRightInd w:val="0"/>
        <w:spacing w:after="0" w:line="240" w:lineRule="auto"/>
        <w:jc w:val="both"/>
        <w:rPr>
          <w:rFonts w:ascii="Sylfaen" w:hAnsi="Sylfaen" w:cs="Sylfaen"/>
          <w:b/>
        </w:rPr>
      </w:pPr>
    </w:p>
    <w:p w14:paraId="710FEC1A" w14:textId="77777777" w:rsidR="004C1F05" w:rsidRPr="000F1A11" w:rsidRDefault="004C1F0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 და დასრულებულ ობიექტებზე ხელშეკრულებით გათვალისწინებული დეფექტების აღმოფხვრის პერიოდი. აღნიშნული სამუშაოების დაფინანსება ხორციელდებოდა საქართველოს სახელმწიფო ბიუჯეტიდან.</w:t>
      </w:r>
    </w:p>
    <w:p w14:paraId="0AE18507" w14:textId="77777777" w:rsidR="004C1F05" w:rsidRPr="000F1A11" w:rsidRDefault="004C1F05" w:rsidP="00DB446F">
      <w:pPr>
        <w:pStyle w:val="abzacixml"/>
        <w:spacing w:line="240" w:lineRule="auto"/>
        <w:ind w:firstLine="0"/>
        <w:rPr>
          <w:sz w:val="22"/>
          <w:szCs w:val="22"/>
        </w:rPr>
      </w:pPr>
    </w:p>
    <w:p w14:paraId="08B92075" w14:textId="77777777" w:rsidR="004C1F05" w:rsidRPr="000F1A11" w:rsidRDefault="004C1F05" w:rsidP="00DB446F">
      <w:pPr>
        <w:pStyle w:val="Heading4"/>
        <w:shd w:val="clear" w:color="auto" w:fill="FFFFFF" w:themeFill="background1"/>
        <w:spacing w:before="0" w:line="240" w:lineRule="auto"/>
        <w:jc w:val="both"/>
        <w:rPr>
          <w:rFonts w:ascii="Sylfaen" w:eastAsia="Calibri" w:hAnsi="Sylfaen" w:cs="Calibri"/>
          <w:bCs/>
          <w:i w:val="0"/>
          <w:lang w:val="ka-GE"/>
        </w:rPr>
      </w:pPr>
      <w:r w:rsidRPr="000F1A11">
        <w:rPr>
          <w:rFonts w:ascii="Sylfaen" w:eastAsia="Calibri" w:hAnsi="Sylfaen" w:cs="Calibri"/>
          <w:bCs/>
          <w:i w:val="0"/>
          <w:lang w:val="ka-GE"/>
        </w:rPr>
        <w:t>7.2.1 იძულებით გადაადგილებულ პირთათვის სოციალური და საცხოვრებელი პირობების გაუმჯობესება (პროგრამული კოდი - 25 06 01)</w:t>
      </w:r>
    </w:p>
    <w:p w14:paraId="411EE3D9" w14:textId="77777777" w:rsidR="004C1F05" w:rsidRPr="000F1A11" w:rsidRDefault="004C1F05" w:rsidP="00DB446F">
      <w:pPr>
        <w:autoSpaceDE w:val="0"/>
        <w:autoSpaceDN w:val="0"/>
        <w:adjustRightInd w:val="0"/>
        <w:spacing w:after="0" w:line="240" w:lineRule="auto"/>
        <w:jc w:val="both"/>
        <w:rPr>
          <w:rFonts w:ascii="Sylfaen" w:hAnsi="Sylfaen" w:cs="Sylfaen,Bold"/>
          <w:bCs/>
          <w:lang w:val="ka-GE"/>
        </w:rPr>
      </w:pPr>
    </w:p>
    <w:p w14:paraId="5917D046" w14:textId="77777777" w:rsidR="004C1F05" w:rsidRPr="000F1A11" w:rsidRDefault="004C1F05" w:rsidP="00DB446F">
      <w:pPr>
        <w:spacing w:after="0" w:line="240" w:lineRule="auto"/>
        <w:jc w:val="both"/>
        <w:rPr>
          <w:rFonts w:ascii="Sylfaen" w:hAnsi="Sylfaen"/>
        </w:rPr>
      </w:pPr>
      <w:r w:rsidRPr="000F1A11">
        <w:rPr>
          <w:rFonts w:ascii="Sylfaen" w:hAnsi="Sylfaen"/>
        </w:rPr>
        <w:t>ქვეპროგრამის განმახორციელებელი:</w:t>
      </w:r>
    </w:p>
    <w:p w14:paraId="019E0279" w14:textId="77777777" w:rsidR="004C1F05" w:rsidRPr="000F1A11" w:rsidRDefault="004C1F05" w:rsidP="00DB446F">
      <w:pPr>
        <w:numPr>
          <w:ilvl w:val="0"/>
          <w:numId w:val="25"/>
        </w:numPr>
        <w:autoSpaceDE w:val="0"/>
        <w:autoSpaceDN w:val="0"/>
        <w:adjustRightInd w:val="0"/>
        <w:spacing w:after="0" w:line="240" w:lineRule="auto"/>
        <w:jc w:val="both"/>
        <w:rPr>
          <w:rFonts w:ascii="Sylfaen" w:hAnsi="Sylfaen"/>
        </w:rPr>
      </w:pPr>
      <w:r w:rsidRPr="000F1A11">
        <w:rPr>
          <w:rFonts w:ascii="Sylfaen" w:hAnsi="Sylfaen"/>
        </w:rPr>
        <w:t>სსიპ - საქართველოს მუნიციპალური განვითარების ფონდი.</w:t>
      </w:r>
    </w:p>
    <w:p w14:paraId="25D184CB" w14:textId="77777777" w:rsidR="004C1F05" w:rsidRPr="000F1A11" w:rsidRDefault="004C1F05" w:rsidP="00DB446F">
      <w:pPr>
        <w:autoSpaceDE w:val="0"/>
        <w:autoSpaceDN w:val="0"/>
        <w:adjustRightInd w:val="0"/>
        <w:spacing w:after="0" w:line="240" w:lineRule="auto"/>
        <w:jc w:val="both"/>
        <w:rPr>
          <w:rFonts w:ascii="Sylfaen" w:hAnsi="Sylfaen" w:cs="Sylfaen,Bold"/>
          <w:bCs/>
          <w:lang w:val="ka-GE"/>
        </w:rPr>
      </w:pPr>
    </w:p>
    <w:p w14:paraId="71E0395C" w14:textId="77777777" w:rsidR="004C1F05" w:rsidRPr="000F1A11" w:rsidRDefault="004C1F0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 ქუთაისში, შერვაშიძის ქუჩა N53-ში მიმდინარეობდა 3 შეწყვილებული თექვსმეტსართულიანი კორპუსის (480 ბინა) სამშენებლო სამუშაოები;</w:t>
      </w:r>
    </w:p>
    <w:p w14:paraId="42056D0E" w14:textId="77777777" w:rsidR="004C1F05" w:rsidRPr="000F1A11" w:rsidRDefault="004C1F0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ქ. ქუთაისში, შერვაშიძის ქუჩა N53-ში მიმდინარეობდა 2 შეწყვილებული თექვსმეტსართულიანი კორპუსის (320 ბინა) სამშენებლო სამუშაოები;</w:t>
      </w:r>
    </w:p>
    <w:p w14:paraId="6535803C" w14:textId="77777777" w:rsidR="004C1F05" w:rsidRPr="000F1A11" w:rsidRDefault="004C1F05"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0F1A11">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14:paraId="508568F2" w14:textId="77777777" w:rsidR="004C1F05" w:rsidRPr="00180341" w:rsidRDefault="004C1F05" w:rsidP="00DB446F">
      <w:pPr>
        <w:spacing w:line="240" w:lineRule="auto"/>
        <w:rPr>
          <w:highlight w:val="yellow"/>
        </w:rPr>
      </w:pPr>
    </w:p>
    <w:p w14:paraId="2917DC04" w14:textId="77777777" w:rsidR="005468CD" w:rsidRPr="005A74D8" w:rsidRDefault="005468CD" w:rsidP="00DB446F">
      <w:pPr>
        <w:pStyle w:val="Heading2"/>
        <w:spacing w:line="240" w:lineRule="auto"/>
        <w:jc w:val="both"/>
        <w:rPr>
          <w:rFonts w:ascii="Sylfaen" w:hAnsi="Sylfaen" w:cs="Sylfaen"/>
          <w:sz w:val="22"/>
          <w:szCs w:val="22"/>
        </w:rPr>
      </w:pPr>
      <w:r w:rsidRPr="005A74D8">
        <w:rPr>
          <w:rFonts w:ascii="Sylfaen" w:hAnsi="Sylfaen" w:cs="Sylfaen"/>
          <w:sz w:val="22"/>
          <w:szCs w:val="22"/>
        </w:rPr>
        <w:t xml:space="preserve">7.3 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14:paraId="13603F9A" w14:textId="77777777" w:rsidR="005468CD" w:rsidRPr="005A74D8" w:rsidRDefault="005468CD" w:rsidP="00DB446F">
      <w:pPr>
        <w:spacing w:after="0" w:line="240" w:lineRule="auto"/>
        <w:jc w:val="both"/>
        <w:rPr>
          <w:rFonts w:ascii="Sylfaen" w:eastAsiaTheme="minorEastAsia" w:hAnsi="Sylfaen" w:cs="Sylfaen"/>
          <w:color w:val="000000" w:themeColor="text1"/>
          <w:lang w:val="ka-GE"/>
        </w:rPr>
      </w:pPr>
    </w:p>
    <w:p w14:paraId="6E74A89F" w14:textId="77777777" w:rsidR="005468CD" w:rsidRPr="005A74D8" w:rsidRDefault="005468CD" w:rsidP="00DB446F">
      <w:pPr>
        <w:spacing w:after="0" w:line="240" w:lineRule="auto"/>
        <w:jc w:val="both"/>
        <w:rPr>
          <w:rFonts w:ascii="Sylfaen" w:hAnsi="Sylfaen"/>
          <w:bCs/>
        </w:rPr>
      </w:pPr>
      <w:r w:rsidRPr="005A74D8">
        <w:rPr>
          <w:rFonts w:ascii="Sylfaen" w:hAnsi="Sylfaen"/>
          <w:bCs/>
        </w:rPr>
        <w:t xml:space="preserve">პროგრამის განმახორციელებელი: </w:t>
      </w:r>
    </w:p>
    <w:p w14:paraId="0C75C603" w14:textId="77777777" w:rsidR="005468CD" w:rsidRPr="005A74D8" w:rsidRDefault="005468CD" w:rsidP="00DB446F">
      <w:pPr>
        <w:numPr>
          <w:ilvl w:val="0"/>
          <w:numId w:val="13"/>
        </w:numPr>
        <w:spacing w:after="0" w:line="240" w:lineRule="auto"/>
        <w:ind w:left="900" w:hanging="270"/>
        <w:jc w:val="both"/>
        <w:rPr>
          <w:rFonts w:ascii="Sylfaen" w:eastAsia="Sylfaen" w:hAnsi="Sylfaen"/>
        </w:rPr>
      </w:pPr>
      <w:r w:rsidRPr="005A74D8">
        <w:rPr>
          <w:rFonts w:ascii="Sylfaen" w:eastAsia="Sylfaen" w:hAnsi="Sylfaen"/>
        </w:rPr>
        <w:t xml:space="preserve">შერიგებისა და სამოქალაქო თანასწორობის საკითხებში საქართველოს სახელმწიფო მინისტრის აპარატი </w:t>
      </w:r>
    </w:p>
    <w:p w14:paraId="1D3A2A72" w14:textId="77777777" w:rsidR="0041744C" w:rsidRPr="00180341" w:rsidRDefault="0041744C" w:rsidP="00DB446F">
      <w:pPr>
        <w:spacing w:after="0" w:line="240" w:lineRule="auto"/>
        <w:ind w:left="900"/>
        <w:jc w:val="both"/>
        <w:rPr>
          <w:rFonts w:ascii="Sylfaen" w:eastAsia="Sylfaen" w:hAnsi="Sylfaen"/>
          <w:highlight w:val="yellow"/>
        </w:rPr>
      </w:pPr>
    </w:p>
    <w:p w14:paraId="62270353"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 xml:space="preserve">გრძელდებოდა ოკუპირებული ტერიტორიების მიმართ 2010 წლის სახელმწიფო სტრატეგიის და მისი სამოქმედო გეგმის გადახედვის პროცესი. მეორე ეტაპის ფარგლებში, სახელმწიფო მინისტრის აპარატის მიერ, სახელმწიფო უწყებებთან თანამშრომლობით, მომზადდა განახლებული სტრატეგიისა და სამოქმედო გეგმის პირველადი სამუშაო ვერსიები, ასევე, მიმდინარეობდა კონსულტაციები პარტნიორ-სახელმწიფოებთან; </w:t>
      </w:r>
    </w:p>
    <w:p w14:paraId="0DB77334"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COVID - 19 პანდემიასთან საბრძოლველად, ოკუპირებულ აფხაზეთის რეგიონს რეგულარულად მიეწოდებოდა სამედიცინო აღჭურვილობა და  ჰიგიენური საშუალებები; ამასთან</w:t>
      </w:r>
      <w:r>
        <w:rPr>
          <w:rFonts w:ascii="Sylfaen" w:eastAsiaTheme="minorEastAsia" w:hAnsi="Sylfaen" w:cs="Sylfaen"/>
          <w:bCs/>
          <w:color w:val="000000"/>
          <w:shd w:val="clear" w:color="auto" w:fill="FFFFFF"/>
          <w:lang w:val="ka-GE"/>
        </w:rPr>
        <w:t xml:space="preserve">, </w:t>
      </w:r>
      <w:r w:rsidRPr="00FB3116">
        <w:rPr>
          <w:rFonts w:ascii="Sylfaen" w:eastAsiaTheme="minorEastAsia" w:hAnsi="Sylfaen" w:cs="Sylfaen"/>
          <w:bCs/>
          <w:color w:val="000000"/>
          <w:shd w:val="clear" w:color="auto" w:fill="FFFFFF"/>
          <w:lang w:val="ka-GE"/>
        </w:rPr>
        <w:t>გრძელდებოდა საქართველოს ცენტრალური ხელისუფლების მიერ კონტროლირებად ტერიტორიაზე კოვიდ-ინფიცირებული პაციენტებისთვის სამედიცინო მომსახურების გაწევა;</w:t>
      </w:r>
    </w:p>
    <w:p w14:paraId="51CB4285"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 xml:space="preserve">მიმდინარეობდა სამშვიდობო ინიციატივის „ნაბიჯი უკეთესი მომავლისკენ” ეფექტიანი განხორციელება,  კერძოდ: </w:t>
      </w:r>
    </w:p>
    <w:p w14:paraId="7DC3BDBB"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t>გრძელდებოდა კონსულტაციები საერთაშორისო პარტნიორებსა და დონორ ორგანიზაციებთან, სამშვიდობო ინიციატივის ფარგლებში ამოქმედებულ მშვიდობის ფონდში ფინანსური კონტრიბუციების უზრუნველყოფის მიზნით;</w:t>
      </w:r>
    </w:p>
    <w:p w14:paraId="5952B1D5"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lastRenderedPageBreak/>
        <w:t>მიმდინარეობდა ფონდის მიერ გამოცხადებულ საგრანტო კონკურსებში  გამარჯვებული  პროექტების განხორციელება;</w:t>
      </w:r>
    </w:p>
    <w:p w14:paraId="547D1ECE"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t>ფონდის მიერ ჩატარდა რიგით მე-3 საგრანტო კონკურსი, რომლის ფარგლებშიც საქართველოს ოკუპირებული რეგიონებიდან შემოვიდა - 92 ბიზნეს/პროექტი</w:t>
      </w:r>
      <w:r w:rsidRPr="00FB3116">
        <w:rPr>
          <w:rFonts w:ascii="Sylfaen" w:hAnsi="Sylfaen"/>
          <w:color w:val="000000" w:themeColor="text1"/>
          <w:lang w:val="ka-GE"/>
        </w:rPr>
        <w:t>, რომელთაგან 26 პროექტი შეირჩა შემდგომი დაფინანსების მიზნით</w:t>
      </w:r>
      <w:r w:rsidRPr="00FB3116">
        <w:rPr>
          <w:rFonts w:ascii="Sylfaen" w:hAnsi="Sylfaen"/>
          <w:color w:val="000000" w:themeColor="text1"/>
        </w:rPr>
        <w:t>;</w:t>
      </w:r>
    </w:p>
    <w:p w14:paraId="5F13AA4A"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lang w:val="ka-GE"/>
        </w:rPr>
        <w:t>საქართველოს უმაღლესი განათლების დაწესებულებებში ოკუპირებული რეგიონებიდან 244 სტუდენტი ჩაირიცხა.</w:t>
      </w:r>
    </w:p>
    <w:p w14:paraId="1078B07A"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თანხმობა გაიცა ოკუპირებული ტერიტორიების მიმართულებით საერთაშორისო და არასამთავრობო ორგანიზაციების 47 ახალ პროექტზე;</w:t>
      </w:r>
    </w:p>
    <w:p w14:paraId="0116F8C3"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საკოორდინაციო მექანიზმის საშუალებით, აფხაზეთის რეგიონს მიეწოდებოდა საჭირო სამედიცინო საშუალებები, მათ შორის სწრაფი ტესტები, იმუნიზაციის ვაქცინები, ანტირაბიული ვაქცინები, დიაბეტის სამკურნალო პრეპარატები, ტუბერკულოზის საწინააღმდეგო ანტიბიოტიკები და აივ/შიდსის საწინააღმდეგო მედიკამენტები, ასევე, სამედიცინო აღჭურვილობა;</w:t>
      </w:r>
    </w:p>
    <w:p w14:paraId="69520C68"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 xml:space="preserve">სახელმწიფო რეფერალური პროგრამის ფარგლებში გრძელდებოდა ოკუპირებული ტერიტორიებიდან მოსახლეობის უფასო სამედიცინო მომსახურება. საქართველოს ჯანდაცვის სამინისტროსთან სამედიცინო დახმარების შუამდგომლობის თაობაზე ოკუპირებულ ტერიტორიებზე მცხოვრები მოსახლეობისგან შემოვიდა - 1076 განცხადება და შესაბამისად  გაეწიათ უფასო სამედიცინო დახმარება; </w:t>
      </w:r>
    </w:p>
    <w:p w14:paraId="0BB2DB23"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საკოორდინაციო მექანიზმის საშუალებით, აფხაზეთის რეგიონს მიეწოდა აზიური ფაროსანას საწინააღმდეგო საშუალებები;</w:t>
      </w:r>
    </w:p>
    <w:p w14:paraId="678D7520"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 xml:space="preserve">სახელმწიფო მინისტრის აპარატის წარმომადგენელმა მონაწილეობა მიიღო ინციდენტების პრევენციისა და მათზე რეაგირების 5 შეხვედრაში ერგნეთში; </w:t>
      </w:r>
    </w:p>
    <w:p w14:paraId="38D33B4B"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 xml:space="preserve">გრძელდებოდა თანამშრომლობა სამოქალაქო საზოგადოების წარმომადგენლებთან ორმხრივ და მრავალმხრივ ფორმატებში, ოკუპირებულ ტერიტორიებზე არსებული ვითარების, გამოწვევებისა და საჭიროებების გამოვლენისა და განხილვის მიზნით.  გაიმართა სახელმწიფო მინისტრის აპარატისა და საგარეო საქმეთა სამინისტროს ერთობლივი შეხვედრა კონფლიქტის თემაზე მომუშავე არასამთავრობო ორგანიზაციების ხელმძღვანელებთან და ექსპერტებთან;  </w:t>
      </w:r>
    </w:p>
    <w:p w14:paraId="1A9690F4"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გრძელდებოდა თანამშრომლობა და რეგულარულად იმართებოდა შეხვედრები საერთაშორისო პარტნიორებთან, მათ შორის საქართველოში აკრედიტებული დიპლომატიური კორპუსის წარმომადგენლებთან;</w:t>
      </w:r>
    </w:p>
    <w:p w14:paraId="1D4398EA"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t xml:space="preserve">სახელმწიფო მინისტრის აპარატსა და საგარეო საქმეთა სამინისტროს მიერ გაიმართა ერთობლივი შეხვედრები  საქართველოს ოკუპირებულ რეგიონებში ჩართული საერთაშორისო ორგანიზაციების წარმომადგენლებთან, რომლის დროსაც განხილულ იქნა აფხაზეთისა და ცხინვალის რეგიონებში არსებული მდგომარეობა, ასევე, საერთაშორისო პარტნიორების მიერ განხორციელებული და დაგეგმილი პროექტები; </w:t>
      </w:r>
    </w:p>
    <w:p w14:paraId="454E0C4B"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t xml:space="preserve">სახელმწიფო მინისტრმა მონაწილეობა მიიღო ქ. ბრიუსელში გამართულ საქართველო-ევროკავშირის საპარლამენტო ასოცირების კომიტეტის რიგით მე-10 სხდომაში. ამასთან, ბელგიის სამეფოში სამუშაო ვიზიტისას გაიმართა შეხვედრები საგარეო ქმედებათა ევროპული სამსახურის და ევროკომისიის წარმომადგენლებთან, რომლის დროსაც განხილულ იქნა საქართველოს ოკუპირებულ რეგიონებში არსებული მდგომარეობა, შერიგებისა და ჩართულობის პოლიტიკის მიმდინარეობა და ამ მიმართულებით ევროკავშირთან თანამშრომლობის აქტუალური საკითხები.  </w:t>
      </w:r>
    </w:p>
    <w:p w14:paraId="5E3A776E"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t xml:space="preserve">თბილისში გაიმართა საქართველო-ევროკავშირის ასოცირების კომიტეტის რიგით მე-7 სხდომა, რომლის დროსაც განხილულ იქნა საქართველოს შერიგებისა და ჩართულობის პოლიტიკის განხორციელების მიმდინარეობა და ევროკავშირის შემდგომი ჩართულობის გზები;  </w:t>
      </w:r>
    </w:p>
    <w:p w14:paraId="04049D2B"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lastRenderedPageBreak/>
        <w:t>აშშ-ში სახელმწიფო მინისტრის სამუშაო ვიზიტის ფარგლებში ჩატარდა საქართველოს, ევროკავშირისა და აშშ-ის სამმხრივი დიალოგის მორიგი შეხვედრა კონფლიქტის მშვიდობიანი მოგვარების, მათ შორის შერიგებისა და ჩართულობის პოლიტიკის განხორციელების პროცესში ევროკავშირსა და აშშ-სთან შემდგომი თანამშრომლობის განხილვის მიზნით. სახელმწიფო მინისტრმა ოფიციალური შეხვედრები გამართა სახელმწიფო დეპარტამენტის მაღალი თანამდებობის პირებთან, მონაწილეობა მიიღო და სიტყვით გამოვიდა საქართველოსა და აშშ-ის შორის დიპლომატიური ურთიერთობების დამყარების 30-ე წლისთავისადმი მიძღვნილ ღონისძიებაზე. მრგვალი მაგიდის ფორმატში შეხვდა სამოქალაქო საზოგადოების, კვლევითი ინსტიტუტებისა და ექსპერტული წრეების წარმომადგენლებს;</w:t>
      </w:r>
    </w:p>
    <w:p w14:paraId="400E24CE"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t>ბრიუსელში გაიმართა საქართველო-ევროკავშირის ადამიანის უფლებათა დიალოგის რიგით მე-15 შეხვედრა, სადაც ვრცლად იქნა განხილული ოკუპირებულ რეგიონებში არსებული ჰუმანიტარული და უფლებრივი მდგომარეობა;</w:t>
      </w:r>
    </w:p>
    <w:p w14:paraId="79A6D6C9"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t>საქართველო-ევროკავშირის ასოცირების საბჭოს რიგით მე-7 სხდომაზე განხილულ იქნა შერიგებისა და ჩართულობის პოლიტიკის განხორციელების მიმდინარეობა და სამომავლო ხედვები;</w:t>
      </w:r>
    </w:p>
    <w:p w14:paraId="108AE910"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eastAsiaTheme="minorEastAsia" w:hAnsi="Sylfaen" w:cs="Sylfaen"/>
          <w:bCs/>
          <w:color w:val="000000"/>
          <w:shd w:val="clear" w:color="auto" w:fill="FFFFFF"/>
          <w:lang w:val="ka-GE"/>
        </w:rPr>
      </w:pPr>
      <w:r w:rsidRPr="00FB3116">
        <w:rPr>
          <w:rFonts w:ascii="Sylfaen" w:hAnsi="Sylfaen"/>
          <w:color w:val="000000" w:themeColor="text1"/>
        </w:rPr>
        <w:t>სახელმწიფო მინისტრმა საქართველო-ევროკავშირის საპარლამენტო ასოცირების რიგით მე-11 სხდომაზე მიმოიხილა შერიგებისა და ჩართულობის პოლიტიკის პრიორიტეტები, მიღწეული შედეგები და სამომავლო გეგმები;</w:t>
      </w:r>
      <w:r w:rsidRPr="00FB3116">
        <w:rPr>
          <w:rFonts w:ascii="Sylfaen" w:eastAsiaTheme="minorEastAsia" w:hAnsi="Sylfaen" w:cs="Sylfaen"/>
          <w:bCs/>
          <w:color w:val="000000"/>
          <w:shd w:val="clear" w:color="auto" w:fill="FFFFFF"/>
          <w:lang w:val="ka-GE"/>
        </w:rPr>
        <w:t xml:space="preserve"> </w:t>
      </w:r>
    </w:p>
    <w:p w14:paraId="3C1BD105"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 xml:space="preserve">ქალებზე, მშვიდობასა და უსაფრთხოებაზე გაეროს უშიშროების საბჭოს რეზოლუციებით გათვალისწინებული ვალდებულებების შესაბამისად, </w:t>
      </w:r>
      <w:r w:rsidRPr="00FB3116">
        <w:rPr>
          <w:rFonts w:ascii="Sylfaen" w:eastAsia="Calibri" w:hAnsi="Sylfaen" w:cs="Sylfaen"/>
          <w:bCs/>
          <w:lang w:val="ka-GE"/>
        </w:rPr>
        <w:t>გრძელდებოდა მუშაობა სამშვიდობო პროცესში ქალთა როლისა და ჩართულობის გაძლიერების მიმართულებით:</w:t>
      </w:r>
    </w:p>
    <w:p w14:paraId="122E8E3A"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t>სოფლებში ჯარიაშენი, ჩორჩანა, შამგონა და კოდისწყარო გაიმართა საინფორმაციო შეხვედრები გამყოფ ხაზთან მცხოვრებ კონფლიქტის შედეგად დაზარალებულ ქალებთან და მათი ოჯახის წევრებთან ოჯახში ძალადობის საკითხზე და სახელმწიფო სერვისების შესახებ;</w:t>
      </w:r>
    </w:p>
    <w:p w14:paraId="1F12FFA5"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t>საქართველოში გაერო-ს ქალთა ორგანიზაციის (UN-WOMEN) ხელმძღვანელთან ერთად, შედგა შეხვედრა ზუგდიდის მუნიციპალიტეტში მცხოვრებ კონფლიქტით დაზარალებულ ქალებთან;</w:t>
      </w:r>
    </w:p>
    <w:p w14:paraId="36E615BD"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t>UN WOMEN-ის მხარდაჭერით, გაიმართა ინციდენტების პრევენციისა და რეაგირების მექანიზმის მონაწილეებისა და სამოქალაქო საზოგადოების წარმომადგენლების საინფორმაციო შეხვედრა;</w:t>
      </w:r>
    </w:p>
    <w:p w14:paraId="33DCC15D" w14:textId="77777777" w:rsidR="005A74D8" w:rsidRPr="00FB3116" w:rsidRDefault="005A74D8" w:rsidP="00DB446F">
      <w:pPr>
        <w:pStyle w:val="ListParagraph"/>
        <w:numPr>
          <w:ilvl w:val="0"/>
          <w:numId w:val="19"/>
        </w:numPr>
        <w:tabs>
          <w:tab w:val="left" w:pos="0"/>
        </w:tabs>
        <w:spacing w:after="0" w:line="240" w:lineRule="auto"/>
        <w:ind w:left="720"/>
        <w:jc w:val="both"/>
        <w:rPr>
          <w:rFonts w:ascii="Sylfaen" w:hAnsi="Sylfaen"/>
          <w:color w:val="000000" w:themeColor="text1"/>
        </w:rPr>
      </w:pPr>
      <w:r w:rsidRPr="00FB3116">
        <w:rPr>
          <w:rFonts w:ascii="Sylfaen" w:hAnsi="Sylfaen"/>
          <w:color w:val="000000" w:themeColor="text1"/>
        </w:rPr>
        <w:t xml:space="preserve">ჩატარდა სასწავლო ტრენინგი  „მეწარმეობის პრაქტიკული კურსი - როგორ დავიწყოთ ბიზნესი“ გამყოფი ხაზის მიმდებარე სოფლებში მცხოვრები კონფლიქტის შედეგად დაზარალებული და ეთნიკური უმცირესობების წარმომადგენელი  ქალებისთვის. </w:t>
      </w:r>
    </w:p>
    <w:p w14:paraId="36F2CE20"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 xml:space="preserve">სამშვიდობო პროცესში ახალგაზრდების როლისა და ჩართულობის გაძლიერების მიზნით, რეგულარულად იმართებოდა შეხვედრები კონფლიქტის შედეგად დაზარალებულ ახალგაზრდებთან. მშვიდობის საერთაშორისო დღესთან დაკავშირებით, გაიმართა მაღალი დონის ღონისძიება „ახალგაზრდები მშვიდობის მშენებლობაში“; ღონისძიების ფარგლებში გამოვლინდა და 3 000 ლარით დაჯილდოვდა „სახელმწიფო მინისტრის აპარატის მშვიდობის ჯილდოს ახალგაზრდებისთვის“ პირველი გამარჯვებული; </w:t>
      </w:r>
    </w:p>
    <w:p w14:paraId="1BDA6417"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 xml:space="preserve">რეაგირების დროებითი სამთავრობო კომისიის ფარგლებში მიმდინარეობდა მუშაობა გამყოფი ხაზის მიმდებარე სოფლებში დაზარალებული მოსახლეობის საჭიროებებზე ცალკეული სოციალურ-ეკონომიკური, ინფრასტრუქტურული და საგანმანათლებლო ღონისძიებების განსახორციელებლად; </w:t>
      </w:r>
    </w:p>
    <w:p w14:paraId="243E7E41"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 xml:space="preserve">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გაგრძელდა  მოსახლეობის მხარდამჭერი </w:t>
      </w:r>
      <w:r w:rsidRPr="00FB3116">
        <w:rPr>
          <w:rFonts w:ascii="Sylfaen" w:eastAsiaTheme="minorEastAsia" w:hAnsi="Sylfaen" w:cs="Sylfaen"/>
          <w:bCs/>
          <w:color w:val="000000"/>
          <w:shd w:val="clear" w:color="auto" w:fill="FFFFFF"/>
          <w:lang w:val="ka-GE"/>
        </w:rPr>
        <w:lastRenderedPageBreak/>
        <w:t xml:space="preserve">ცალკეული ღონისძიებები, კერძოდ 2021-2022 წლის ზამთრის პერიოდში გათბობის უზრუნველყოფისათვის თითოეული ოჯახისათვის გამოიყო 200 ლარი, სულ დაფინანსდა - 14 084 ოჯახი; </w:t>
      </w:r>
    </w:p>
    <w:p w14:paraId="0C7E4A6D"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სტუდენტების მხარდაჭერის პროგრამის ფარგლებში 2021-2022 სასწავლო წელს 2 400-მდე სტუდენტს დაუფინანსდა უმაღლესი განათლების საფასური; </w:t>
      </w:r>
    </w:p>
    <w:p w14:paraId="63F9DDA9"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hAnsi="Sylfaen"/>
          <w:lang w:val="ka-GE"/>
        </w:rPr>
        <w:t>სახელმწიფო მინისტრ</w:t>
      </w:r>
      <w:r>
        <w:rPr>
          <w:rFonts w:ascii="Sylfaen" w:hAnsi="Sylfaen"/>
          <w:lang w:val="ka-GE"/>
        </w:rPr>
        <w:t>მა</w:t>
      </w:r>
      <w:r w:rsidRPr="00FB3116">
        <w:rPr>
          <w:rFonts w:ascii="Sylfaen" w:hAnsi="Sylfaen"/>
          <w:lang w:val="ka-GE"/>
        </w:rPr>
        <w:t xml:space="preserve">  და სახელმწიფო მინისტრის აპარატის წარმომადგენლებმა  შეხვედრები გამართეს</w:t>
      </w:r>
      <w:r>
        <w:rPr>
          <w:rFonts w:ascii="Sylfaen" w:hAnsi="Sylfaen"/>
          <w:lang w:val="ka-GE"/>
        </w:rPr>
        <w:t xml:space="preserve"> </w:t>
      </w:r>
      <w:r w:rsidRPr="00FB3116">
        <w:rPr>
          <w:rFonts w:ascii="Sylfaen" w:hAnsi="Sylfaen"/>
          <w:lang w:val="ka-GE"/>
        </w:rPr>
        <w:t xml:space="preserve">გამყოფი ხაზის მოსახლეობასთან და ადგილზე გაეცნენ არსებულ გამოწვევებსა და მოსახლეობის საჭიროებებს (ზუგდიდის მუნიციპალიტეტის </w:t>
      </w:r>
      <w:r>
        <w:rPr>
          <w:rFonts w:ascii="Sylfaen" w:hAnsi="Sylfaen"/>
          <w:lang w:val="ka-GE"/>
        </w:rPr>
        <w:t>სოფ</w:t>
      </w:r>
      <w:r w:rsidRPr="00FB3116">
        <w:rPr>
          <w:rFonts w:ascii="Sylfaen" w:hAnsi="Sylfaen"/>
          <w:lang w:val="ka-GE"/>
        </w:rPr>
        <w:t xml:space="preserve">ლები რუხი და ტყაია; გორის მუნიციპალიტეტის </w:t>
      </w:r>
      <w:r>
        <w:rPr>
          <w:rFonts w:ascii="Sylfaen" w:hAnsi="Sylfaen"/>
          <w:lang w:val="ka-GE"/>
        </w:rPr>
        <w:t>სოფ</w:t>
      </w:r>
      <w:r w:rsidRPr="00FB3116">
        <w:rPr>
          <w:rFonts w:ascii="Sylfaen" w:hAnsi="Sylfaen"/>
          <w:lang w:val="ka-GE"/>
        </w:rPr>
        <w:t>ლ</w:t>
      </w:r>
      <w:r>
        <w:rPr>
          <w:rFonts w:ascii="Sylfaen" w:hAnsi="Sylfaen"/>
          <w:lang w:val="ka-GE"/>
        </w:rPr>
        <w:t>ებ</w:t>
      </w:r>
      <w:r w:rsidRPr="00FB3116">
        <w:rPr>
          <w:rFonts w:ascii="Sylfaen" w:hAnsi="Sylfaen"/>
          <w:lang w:val="ka-GE"/>
        </w:rPr>
        <w:t>ი ნიქოზი</w:t>
      </w:r>
      <w:r>
        <w:rPr>
          <w:rFonts w:ascii="Sylfaen" w:hAnsi="Sylfaen"/>
          <w:lang w:val="ka-GE"/>
        </w:rPr>
        <w:t>/</w:t>
      </w:r>
      <w:r w:rsidRPr="00FB3116">
        <w:rPr>
          <w:rFonts w:ascii="Sylfaen" w:hAnsi="Sylfaen"/>
          <w:lang w:val="ka-GE"/>
        </w:rPr>
        <w:t>ზარდიაანთკარი; ხაშურის მუნიციპალიტეტი</w:t>
      </w:r>
      <w:r>
        <w:rPr>
          <w:rFonts w:ascii="Sylfaen" w:hAnsi="Sylfaen"/>
          <w:lang w:val="ka-GE"/>
        </w:rPr>
        <w:t>ს</w:t>
      </w:r>
      <w:r w:rsidRPr="00FB3116">
        <w:rPr>
          <w:rFonts w:ascii="Sylfaen" w:hAnsi="Sylfaen"/>
          <w:lang w:val="ka-GE"/>
        </w:rPr>
        <w:t xml:space="preserve"> სოფელი ჩორჩანა და ქარელის მუნიციპალიტეტის სოფლები ავლევი, კნოლევი, ცერონისი</w:t>
      </w:r>
      <w:r>
        <w:rPr>
          <w:rFonts w:ascii="Sylfaen" w:hAnsi="Sylfaen"/>
          <w:lang w:val="ka-GE"/>
        </w:rPr>
        <w:t>).</w:t>
      </w:r>
    </w:p>
    <w:p w14:paraId="03B980BA"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გაიმართა სახელმწიფო მინისტრის შეხვედრა, საქართველოში ვიზიტით მყოფ, წითელი ჯვრის საერთაშორისო კომიტეტის (ICRC) რეგიონალურ დირექტორთან ევროპასა და ცენტრალურ აზიაში. მიმდინარეობდა რეგულარული შეხვედრები უგზო-უკვლოდ დაკარგულ პირთა ოჯახებთან, პოტენციურ მოწმეებთან, უგზო-უკვლოდ დაკარგულ პირთა ბედისა და ადგილსამყოფელის დადგენის პროცესში ჩართული სახელმწიფო უწყებების და წითელი ჯვრის საერთაშორისო კომიტეტის წარმომადგენლებთან, მათ შორის, სახელმწიფო მინისტრის დონეზე კავკასიაში უგზო-უკვლოდ დაკარგულ პირთა საკითხებში ICRC-ის სპეციალურ წარმომადგენელთან;</w:t>
      </w:r>
    </w:p>
    <w:p w14:paraId="7E8C1B5C"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შესწავლილ იქნა უგზო-უკვლოდ დაკარგულთა ბედისა და ადგილსამყოფლის დადგენის პროგრამის სამომავლო მოწყობასთან დაკავშირებით, წითელი ჯვრის საერთაშორისო კომიტეტის მიერ სახელმწიფო მინისტრის აპარატისთვის წარმოდგენილი რეკომენდაციები და ხედვები. შესაბამის უწყებებთან კონსულტაციების შემდგომ მომზადდა ქართული მხარის ერთიანი საპასუხო გზავნილები, შეთავაზებულ იქნა ადგილობრივ კონტექსტზე მორგებული გამოსავალი და ახალი წინადადებები;</w:t>
      </w:r>
    </w:p>
    <w:p w14:paraId="600296AD"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გადამოწმდა და განახლებულ იქნა უგზო-უკვლოდ დაკარგულთა გაუჩინარების გარემოებებთან და პოტენციურ სამარხებთან დაკავშირებული ინფორმაცია; განხორციელდა უგზო-უკვლოდ დაკარგულ პირთა 30-მდე ოჯახის საკონტაქტო მონაცემების მოძიება, მათთან დაკავშირება და შემდგომი შესაბამისი პროცედურები;</w:t>
      </w:r>
    </w:p>
    <w:p w14:paraId="5E5B473C"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B3116">
        <w:rPr>
          <w:rFonts w:ascii="Sylfaen" w:eastAsiaTheme="minorEastAsia" w:hAnsi="Sylfaen" w:cs="Sylfaen"/>
          <w:bCs/>
          <w:color w:val="000000"/>
          <w:shd w:val="clear" w:color="auto" w:fill="FFFFFF"/>
          <w:lang w:val="ka-GE"/>
        </w:rPr>
        <w:t xml:space="preserve">სახელმწიფო მინისტრის აპარატმა მოახდინა უგზო - უკვლოდ დაკარგულ პირთა ბედისა და ადგილსამყოფელის დადგენის პროცესში გამოვლენილ აქტუალურ საკითხებთან დაკავშირებით კომისიის წევრთა ინფორმირება, მათი სათანადო დოკუმენტაციით უზრუნველყოფა; </w:t>
      </w:r>
    </w:p>
    <w:p w14:paraId="6EC8A136"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B3116">
        <w:rPr>
          <w:rFonts w:ascii="Sylfaen" w:eastAsiaTheme="minorEastAsia" w:hAnsi="Sylfaen" w:cs="Sylfaen"/>
          <w:bCs/>
          <w:shd w:val="clear" w:color="auto" w:fill="FFFFFF"/>
          <w:lang w:val="ka-GE"/>
        </w:rPr>
        <w:t>გაიმართა „შეიარაღებული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მორიგი სხდომა; კომისიის მონაწილეებმა განიხილეს უგზო-უკვლოდ დაკარგულ პირთა ბედისა და ადგილსამყოფლის გარკვევის მიმართულებით განხორციელებული საქმიანობა, ძირითადი გამოწვევები და სამომავლო გეგმები; კომისიის წევრები შეთანხმდნენ, თემატური სამუშაო ჯგუფების ფარგლებში, ICRC-ისთან დისკუსია/მოლაპარაკებების დაწყებაზე; დაამტკიცეს აღნიშნულ სამუშაო ჯგუფებში ქართული მხარის შემადგენლობა;</w:t>
      </w:r>
    </w:p>
    <w:p w14:paraId="21DD7B59"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B3116">
        <w:rPr>
          <w:rFonts w:ascii="Sylfaen" w:eastAsiaTheme="minorEastAsia" w:hAnsi="Sylfaen" w:cs="Sylfaen"/>
          <w:bCs/>
          <w:shd w:val="clear" w:color="auto" w:fill="FFFFFF"/>
          <w:lang w:val="ka-GE"/>
        </w:rPr>
        <w:t>დაიგეგმა აფხაზეთის ოკუპირებულ ტერიტორიაზე 2022 წლის ექსჰუმირების პროცესი, შეთანხმდა და განახლდა სამარხების სია. ამ ეტაპზე, უკვე დამუშავებული ინფორმაციის საფუძველზე, მიმდინარეობს სამარხების შეფასების, გახსნისა და ნეშტების ექსჰუმირების პროცესი;</w:t>
      </w:r>
    </w:p>
    <w:p w14:paraId="48D1BA02"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B3116">
        <w:rPr>
          <w:rFonts w:ascii="Sylfaen" w:eastAsiaTheme="minorEastAsia" w:hAnsi="Sylfaen" w:cs="Sylfaen"/>
          <w:bCs/>
          <w:shd w:val="clear" w:color="auto" w:fill="FFFFFF"/>
          <w:lang w:val="ka-GE"/>
        </w:rPr>
        <w:t>სახელმწიფო მინისტრის აპარატის მონაწილეობით გაიმართა არაერთი ჯგუფური საინფორმაციო შეხვედრა უგზო-უკვლოდ დაკარგულ პირთა ოჯახებთან თბილისში, გორში, ბათუმში, ზუგდიდსა და ქუთაისში; თბილისში ჩატარდა სემინარი უგზო-უკვლოდ დაკარგულთა ოჯახური კომიტეტებისა და ოჯახური ასოციაციისთვის;</w:t>
      </w:r>
    </w:p>
    <w:p w14:paraId="30D9ACCE"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B3116">
        <w:rPr>
          <w:rFonts w:ascii="Sylfaen" w:eastAsiaTheme="minorEastAsia" w:hAnsi="Sylfaen" w:cs="Sylfaen"/>
          <w:bCs/>
          <w:shd w:val="clear" w:color="auto" w:fill="FFFFFF"/>
          <w:lang w:val="ka-GE"/>
        </w:rPr>
        <w:lastRenderedPageBreak/>
        <w:t xml:space="preserve">სახელმწიფო მინისტრის აპარატისა და წითელი ჯვრის საერთაშორისო კომიტეტის ორგანიზებით საქართველოს 5 ქალაქში (თბილისი, გორი, ბათუმი, ქუთაისი, ზუგდიდი) აღინიშნა უგზო-უკვლოდ დაკარგულთა საერთაშორისო დღე; </w:t>
      </w:r>
    </w:p>
    <w:p w14:paraId="29C718A7"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shd w:val="clear" w:color="auto" w:fill="FFFFFF"/>
          <w:lang w:val="ka-GE"/>
        </w:rPr>
      </w:pPr>
      <w:r w:rsidRPr="00FB3116">
        <w:rPr>
          <w:rFonts w:ascii="Sylfaen" w:eastAsiaTheme="minorEastAsia" w:hAnsi="Sylfaen" w:cs="Sylfaen"/>
          <w:bCs/>
          <w:shd w:val="clear" w:color="auto" w:fill="FFFFFF"/>
          <w:lang w:val="ka-GE"/>
        </w:rPr>
        <w:t>განხორციელდა 51 გენეტიკური საექსპერტო მომსახურების გაწევა, კერძოდ 1992-1993 წლების აფხაზეთის შეიარაღებული მოქმედებების შედეგად უგზო-უკვლოდ დაკარგულ პირთა ოჯახის წევრებისა და ბიოლოგიური ნათესავების ბიოლოგიური ნიმუშების გენეტიკური გამოკვლევა-პროფილირება;</w:t>
      </w:r>
    </w:p>
    <w:p w14:paraId="560992E3"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სახელმწიფო მინისტრის აპარატის ხელმძღვანელობითა და კოორდინაციით მომზადდა სამოქალაქო თანასწორობისა და ინტეგრაციის სახელმწიფო სტრატეგიის 2021 წლის სამოქმედო გეგმის კონსოლიდირებული სტატუს ანგარიში და აპარატის საქმიანობის წლიური ანგარიში, განახლდა 2022 წლის სამოქმედო გეგმა და მომზადდა 6 თვის ანგარიში;</w:t>
      </w:r>
    </w:p>
    <w:p w14:paraId="4854EE99"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სახელმწიფო მინისტრის აპარატმა საქართველოს საჯარო სამსახურის ბიუროსთან თანამშრომლობით ჩაატარა კონკურსი „ქართულ ენაში მომზადების საგანმანათლებლო პროგრამით” („1+4 პროგრამა”) მოსარგებლე პირებისათვის განკუთვნილ სტაჟირების პროგრამაზე;</w:t>
      </w:r>
    </w:p>
    <w:p w14:paraId="7D523F24"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მიმდინარეობდა ყოველკვირეული სომხურენოვანი/აზერბაიჯანულენოვანი გაზეთების „ვრასტანი”/„გურჯისტანი”  გამოცემა;</w:t>
      </w:r>
    </w:p>
    <w:p w14:paraId="574D46EE"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ქართული ენის დღესთან დაკავშირებით ეთნიკური უმცირესობების წარმომადგენელ სტუდენტებთან გაიმართა შეხვედრა, სადაც  საუბარი და მსჯელობა შეეხო სამოქალაქო თანასწორობისა და ინტეგრაციის პროცესში არსებულ სხვადასხვა აქტუალურ თემას;</w:t>
      </w:r>
    </w:p>
    <w:p w14:paraId="4AA7063B"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საქართველოს მთავრობის ინიციატივითა და სახელმწიფო მინისტრის აპარატის ორგანიზებით საქართველოს დამოუკიდებლობის დღესთან დაკავშირებით სამცხე-ჯავახეთისა და ქვემო ქართლის რეგიონებში, კერძოდ ახალქალაქსა და  მარნეულში განხორციელდა მასშტაბური ღონისძიებები, რომლის  ფარგლებშიც მოეწყო გასართობი და შემეცნებითი სივრცეები მრავალფეროვანი კომპონენტებით, მათ შორის თემატური სტენდებით და შემეცნებითი გამოფენებით, სპორტული აქტივობებით, საბავშვო სპექტაკლებით და შოუებით;</w:t>
      </w:r>
    </w:p>
    <w:p w14:paraId="04A6E33F"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 xml:space="preserve">სახელმწიფო მინისტრმა ქვემო ქართლის რეგიონში სამუშაო ვიზიტის ფარგლებში გამართა შეხვედრები ქვემო ქართლის სახელმწიფო რწმუნებულთან და ადგილობრივი თვითმმართველობების წარმომადგენლებთან, მარნეულის „ქალთა ოთახის“ წარმომადგენლებთან, ასევე, გარდაბნისა და მარნეულის მუნიციპალიტეტების (სოფლები: ნაზარლოს, ქესალოს, ვახტანგისის, სადახლოს, შულავერისა და იმირის), ბოლნისისა და დმანისის მუნიციპალიტეტების (სოფლები: ჭაპალას, ნახიდურის, ტალავერის, ზემო ოროზმანის, ქვემო ოროზმანისა და მთისძირის) მოსახლეობასთან; </w:t>
      </w:r>
    </w:p>
    <w:p w14:paraId="1168AB40"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ქვემო ქართლის რეგიონში გაიხსნა მორიგი ფართომასშტაბიანი  საინფორმაციო კამპანია სახელმწიფო პროგრამებისა და სერვისების შესახებ. კამპანიაში მონაწილეობდნენ სახელმწიფო მინისტრის აპარატის, საქართველოს ოკუპირებული ტერიტორიებიდან დევნილთა, შრომის, ჯანმრთელობისა და სოციალური დაცვის, საქართველოს იუსტიციის, საქართველოს გარემოს დაცვისა და სოფლის მეურნეობის სამინისტროებისა და სსიპ-იურიდიული დახმარების სამსახურის წარმომადგენლები;</w:t>
      </w:r>
    </w:p>
    <w:p w14:paraId="777E7509"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სახელმწიფო მინისტრმა კახეთის რეგიონში სამუშაო ვიზიტის ფარგლებში შეხვედრები გამართა ახმეტის „ქალთა ოთახის“ წარმომადგენლებთან, სადაც განხილულ იქნა სამოქალაქო თანასწორობისა და</w:t>
      </w:r>
      <w:r>
        <w:rPr>
          <w:rFonts w:ascii="Sylfaen" w:eastAsiaTheme="minorEastAsia" w:hAnsi="Sylfaen" w:cs="Sylfaen"/>
          <w:bCs/>
          <w:color w:val="000000"/>
          <w:shd w:val="clear" w:color="auto" w:fill="FFFFFF"/>
          <w:lang w:val="ka-GE"/>
        </w:rPr>
        <w:t xml:space="preserve"> </w:t>
      </w:r>
      <w:r w:rsidRPr="00FB3116">
        <w:rPr>
          <w:rFonts w:ascii="Sylfaen" w:eastAsiaTheme="minorEastAsia" w:hAnsi="Sylfaen" w:cs="Sylfaen"/>
          <w:bCs/>
          <w:color w:val="000000"/>
          <w:shd w:val="clear" w:color="auto" w:fill="FFFFFF"/>
          <w:lang w:val="ka-GE"/>
        </w:rPr>
        <w:t xml:space="preserve">ინტეგრაციის სახელმწიფო პოლიტიკის პრიორიტეტული მიმართულებების ფარგლებში განხორციელებული საქმიანობა.  ვიზიტის ფარგლებში სოფელ დუმასტურის სპორტულ სკოლას საჩუქრად გადაეცა UNICEF-ის ფინანსური მხარდაჭერით შეძენილი საერთაშორისო სტანდარტის ძიუდოს ტატამი; </w:t>
      </w:r>
    </w:p>
    <w:p w14:paraId="495CE2B7"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 xml:space="preserve">სახელმწიფო მინისტრის აპარატმა სსიპ ნატოსა და ევროკავშირის შესახებ საინფორმაციო ცენტრთან თანამშრომლობით გამართა  კულტურულ-საგანმანათლებლო სემინარი საქართველოს ევროპული და ევროატლანტიკური ინტეგრაციის საკითხებზე. ორდღიან სემინარში ეთნიკური </w:t>
      </w:r>
      <w:r w:rsidRPr="00FB3116">
        <w:rPr>
          <w:rFonts w:ascii="Sylfaen" w:eastAsiaTheme="minorEastAsia" w:hAnsi="Sylfaen" w:cs="Sylfaen"/>
          <w:bCs/>
          <w:color w:val="000000"/>
          <w:shd w:val="clear" w:color="auto" w:fill="FFFFFF"/>
          <w:lang w:val="ka-GE"/>
        </w:rPr>
        <w:lastRenderedPageBreak/>
        <w:t xml:space="preserve">უმცირესობებით მჭიდროდ დასახლებული სამცხე-ჯავახეთის, ქვემო ქართლისა და კახეთის რეგიონებიდან მონაწილეობდა - 30 მასწავლებელი. სემინარი მოიცავდა შეხვედრებს სხვადასხვა სახელმწიფო უწყების წარმომადგენლებთან, თემის ექსპერტებსა და საერთაშორისო პარტნიორებთან; </w:t>
      </w:r>
    </w:p>
    <w:p w14:paraId="0B72577B"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 xml:space="preserve">სახელმწიფო მინისტრის აპარატმა, სსიპ ფინანსთა სამინისტროს აკადემიასთან  თანამშრომლობით, გამოაცხადა კონკურსი სასწავლო ტრენინგში  „მეწარმეობის პრაქტიკული კურსი - როგორ დავიწყოთ ბიზნესი“ გამყოფი ხაზის მიმდებარე სოფლებში მცხოვრები კონფლიქტის შედეგად დაზარალებული და ეთნიკური უმცირესობების წარმომადგენელი  ქალებისთვის. სასწავლო ტრენინგი მიზნად ისახავს მეწარმეობის შესახებ თეორიული ცოდნის ამაღლებასა და ბიზნესის წარმოების პრაქტიკული უნარების გაძლიერებას და მოიცავს როგორც ინტერაქტიულ  ლექციებს, ისე პრაქტიკულ სავარჯიშოებს; </w:t>
      </w:r>
    </w:p>
    <w:p w14:paraId="3C92CAB9"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სახელმწიფო მინისტრის აპარატის ხელმძღვანელობითა და კოორდინირებით მომზადდა ევროპის საბჭოს ეროვნულ უმცირესობათა დაცვის შესახებ ჩარჩო კონვენციის შესრულების მე-4 მონიტორინგის ციკლის ფარგლებში სახელმწიფო ანგარიშის (FCNM) სამუშაო ვერსია, რომელიც განსახილველად გაეგზავნა შესაბამის უწყებებს;</w:t>
      </w:r>
    </w:p>
    <w:p w14:paraId="6677E828"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გაიმართა შეხვედრა ეროვნულ უმცირესობათა საკითხებში ეუთოს უმაღლეს კომისართან;</w:t>
      </w:r>
    </w:p>
    <w:p w14:paraId="21123547"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გაიმართა სამუშაო შეხვედრები და კონსულტაციები ევროპის საბჭოს საქართველოს ოფისის, ეროვნულ უმცირესობათა საკითხებში ეუთოს უმაღლესი კომისრის ოფისის წარმომადგენლებთან;</w:t>
      </w:r>
    </w:p>
    <w:p w14:paraId="5292AA1A" w14:textId="77777777" w:rsidR="005A74D8" w:rsidRPr="00FB3116" w:rsidRDefault="005A74D8" w:rsidP="00DB446F">
      <w:pPr>
        <w:pStyle w:val="ListParagraph"/>
        <w:numPr>
          <w:ilvl w:val="3"/>
          <w:numId w:val="2"/>
        </w:numPr>
        <w:shd w:val="clear" w:color="auto" w:fill="FFFFFF"/>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imes New Roman" w:hAnsi="Sylfaen" w:cs="Sylfaen"/>
          <w:lang w:val="ka-GE"/>
        </w:rPr>
        <w:t xml:space="preserve">სახელმწიფო მინისტრის აპარატის წარმომადგენელმა მონაწილეობა მიიღო ქ. ჟენევაში  </w:t>
      </w:r>
      <w:r w:rsidRPr="00503BE9">
        <w:rPr>
          <w:rFonts w:ascii="Sylfaen" w:hAnsi="Sylfaen" w:cs="Sylfaen"/>
          <w:color w:val="000000" w:themeColor="text1"/>
          <w:shd w:val="clear" w:color="auto" w:fill="FFFFFF"/>
        </w:rPr>
        <w:t>გაერთიანებული</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ერების</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ორგანიზაციის</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ადამიანის</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უფლებათა</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კომიტეტში</w:t>
      </w:r>
      <w:r w:rsidRPr="00503BE9">
        <w:rPr>
          <w:rFonts w:ascii="Sylfaen" w:hAnsi="Sylfaen" w:cs="Sylfaen"/>
          <w:color w:val="000000" w:themeColor="text1"/>
          <w:shd w:val="clear" w:color="auto" w:fill="FFFFFF"/>
          <w:lang w:val="ka-GE"/>
        </w:rPr>
        <w:t xml:space="preserve"> გამართულ</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სამოქალაქო</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და</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პოლიტიკურ</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უფლებათა</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შესახებ</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საერთაშორისო</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პაქტის</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შესრულების</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თაობაზე</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საქართველოს</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მე</w:t>
      </w:r>
      <w:r w:rsidRPr="00503BE9">
        <w:rPr>
          <w:rFonts w:ascii="firago" w:hAnsi="firago"/>
          <w:color w:val="000000" w:themeColor="text1"/>
          <w:shd w:val="clear" w:color="auto" w:fill="FFFFFF"/>
        </w:rPr>
        <w:t xml:space="preserve">-5 </w:t>
      </w:r>
      <w:r w:rsidRPr="00503BE9">
        <w:rPr>
          <w:rFonts w:ascii="Sylfaen" w:hAnsi="Sylfaen" w:cs="Sylfaen"/>
          <w:color w:val="000000" w:themeColor="text1"/>
          <w:shd w:val="clear" w:color="auto" w:fill="FFFFFF"/>
        </w:rPr>
        <w:t>პერიოდული</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rPr>
        <w:t>ანგარიში</w:t>
      </w:r>
      <w:r w:rsidRPr="00503BE9">
        <w:rPr>
          <w:rFonts w:ascii="Sylfaen" w:hAnsi="Sylfaen" w:cs="Sylfaen"/>
          <w:color w:val="000000" w:themeColor="text1"/>
          <w:shd w:val="clear" w:color="auto" w:fill="FFFFFF"/>
          <w:lang w:val="ka-GE"/>
        </w:rPr>
        <w:t>ს</w:t>
      </w:r>
      <w:r w:rsidRPr="00503BE9">
        <w:rPr>
          <w:rFonts w:ascii="firago" w:hAnsi="firago"/>
          <w:color w:val="000000" w:themeColor="text1"/>
          <w:shd w:val="clear" w:color="auto" w:fill="FFFFFF"/>
        </w:rPr>
        <w:t xml:space="preserve"> </w:t>
      </w:r>
      <w:r w:rsidRPr="00503BE9">
        <w:rPr>
          <w:rFonts w:ascii="Sylfaen" w:hAnsi="Sylfaen" w:cs="Sylfaen"/>
          <w:color w:val="000000" w:themeColor="text1"/>
          <w:shd w:val="clear" w:color="auto" w:fill="FFFFFF"/>
          <w:lang w:val="ka-GE"/>
        </w:rPr>
        <w:t>განხილვაში</w:t>
      </w:r>
      <w:r w:rsidRPr="00503BE9">
        <w:rPr>
          <w:rFonts w:ascii="firago" w:hAnsi="firago"/>
          <w:color w:val="000000" w:themeColor="text1"/>
          <w:shd w:val="clear" w:color="auto" w:fill="FFFFFF"/>
        </w:rPr>
        <w:t>;</w:t>
      </w:r>
    </w:p>
    <w:p w14:paraId="5F9481F5" w14:textId="77777777" w:rsidR="005A74D8" w:rsidRPr="00FB3116" w:rsidRDefault="005A74D8" w:rsidP="00DB446F">
      <w:pPr>
        <w:pStyle w:val="ListParagraph"/>
        <w:numPr>
          <w:ilvl w:val="3"/>
          <w:numId w:val="2"/>
        </w:numPr>
        <w:shd w:val="clear" w:color="auto" w:fill="FFFFFF"/>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imes New Roman" w:hAnsi="Sylfaen" w:cs="Sylfaen"/>
          <w:lang w:val="ka-GE"/>
        </w:rPr>
        <w:t xml:space="preserve">სახელმწიფო მინისტრის აპარატის წარმომადგენელმა მონაწილეობა მიიღო </w:t>
      </w:r>
      <w:r w:rsidRPr="00FB3116">
        <w:rPr>
          <w:rFonts w:ascii="Sylfaen" w:eastAsiaTheme="minorEastAsia" w:hAnsi="Sylfaen" w:cs="Sylfaen"/>
          <w:bCs/>
          <w:color w:val="000000"/>
          <w:shd w:val="clear" w:color="auto" w:fill="FFFFFF"/>
          <w:lang w:val="ka-GE"/>
        </w:rPr>
        <w:t>ეროვნულ უმცირესობათა საკითხებში ეუთოს უმაღლესი კომისრის მიერ ქ. ჰააგაში ორგანიზებულ ღონისძიებაში, რომელიც ითვალისწინებდა ინტეგრაციისა და მრავალფეროვნების საკითხებზე ეუთოს წევრ-ქვეყნებში არსებული გამოცდილების გაზიარებას;</w:t>
      </w:r>
    </w:p>
    <w:p w14:paraId="5F4A7E07"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imes New Roman" w:hAnsi="Sylfaen" w:cs="Sylfaen"/>
          <w:color w:val="050505"/>
          <w:lang w:val="ka-GE"/>
        </w:rPr>
        <w:t>შერიგებისა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და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სამოქალაქო</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თანასწორობის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საკითხებში</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საქართველოს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სახელმწიფო</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მინისტრის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აპარატის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ინიციატივითა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და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კოორდინაციით</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ქვემო</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ქართლის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რეგიონის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გარდაბნის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მარნეულის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ბოლნისისა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და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დმანისის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მუნიციპალიტეტებში</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გაიმართა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მორიგი</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ფართომასშტაბიანი</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საინფორმაციო</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კამპანია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სახელმწიფო</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პროგრამებისა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და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სერვისების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შესახებ</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საინფორმაციო</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კამპანიის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ფარგლებში</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საქართველოს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ოკუპირებული</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ტერიტორიებიდან</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დევნილთა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შრომის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ჯანმრთელობისა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და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სოციალური</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დაცვის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იუსტიციის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გარემოს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დაცვისა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და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სოფლის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მეურნეობის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სამინისტროების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ასევე,</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იურიდიული</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დახმარების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სამსახურის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წარმომადგენლებმა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მოსახლეობას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მიაწოდეს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ინფორმაცია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უწყებების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კომპეტენციაში</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არსებული</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სიახლეების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მიმდინარე</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სახელმწიფო</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პროგრამებისა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და</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სერვისების</w:t>
      </w:r>
      <w:r w:rsidRPr="00FB3116">
        <w:rPr>
          <w:rFonts w:ascii="inherit" w:eastAsia="Times New Roman" w:hAnsi="inherit" w:cs="Segoe UI Historic"/>
          <w:color w:val="050505"/>
          <w:lang w:val="ka-GE"/>
        </w:rPr>
        <w:t xml:space="preserve"> </w:t>
      </w:r>
      <w:r w:rsidRPr="00FB3116">
        <w:rPr>
          <w:rFonts w:ascii="Sylfaen" w:eastAsia="Times New Roman" w:hAnsi="Sylfaen" w:cs="Sylfaen"/>
          <w:color w:val="050505"/>
          <w:lang w:val="ka-GE"/>
        </w:rPr>
        <w:t>შესახებ</w:t>
      </w:r>
      <w:r w:rsidRPr="00FB3116">
        <w:rPr>
          <w:rFonts w:ascii="inherit" w:eastAsia="Times New Roman" w:hAnsi="inherit" w:cs="Segoe UI Historic"/>
          <w:color w:val="050505"/>
          <w:lang w:val="ka-GE"/>
        </w:rPr>
        <w:t>;</w:t>
      </w:r>
    </w:p>
    <w:p w14:paraId="47D1AD35" w14:textId="77777777" w:rsidR="005A74D8" w:rsidRPr="00FB3116" w:rsidRDefault="005A74D8" w:rsidP="00DB446F">
      <w:pPr>
        <w:pStyle w:val="ListParagraph"/>
        <w:numPr>
          <w:ilvl w:val="0"/>
          <w:numId w:val="2"/>
        </w:numPr>
        <w:shd w:val="clear" w:color="auto" w:fill="FFFFFF"/>
        <w:spacing w:after="0" w:line="240" w:lineRule="auto"/>
        <w:ind w:left="0"/>
        <w:jc w:val="both"/>
        <w:rPr>
          <w:rFonts w:ascii="Sylfaen" w:hAnsi="Sylfaen" w:cs="Sylfaen"/>
          <w:lang w:val="ka-GE"/>
        </w:rPr>
      </w:pPr>
      <w:r w:rsidRPr="00FB3116">
        <w:rPr>
          <w:rFonts w:ascii="Sylfaen" w:hAnsi="Sylfaen" w:cs="Sylfaen"/>
          <w:lang w:val="ka-GE"/>
        </w:rPr>
        <w:t xml:space="preserve">სახელმწიფო მინისტრის აპარატის ხელმძღვანელობით გაიმართა სამოქალაქო თანასწორობისა და ინტეგრაციის სამთავრობო კომისიის სხდომა, რომლის ფარგლებში წარდგენილი იყო </w:t>
      </w:r>
      <w:r w:rsidRPr="00FB3116">
        <w:rPr>
          <w:rFonts w:ascii="Sylfaen" w:eastAsia="Times New Roman" w:hAnsi="Sylfaen" w:cs="Times New Roman"/>
          <w:lang w:val="ka-GE"/>
        </w:rPr>
        <w:t xml:space="preserve">„2021-2030 </w:t>
      </w:r>
      <w:r w:rsidRPr="00FB3116">
        <w:rPr>
          <w:rFonts w:ascii="Sylfaen" w:eastAsia="Times New Roman" w:hAnsi="Sylfaen" w:cs="Sylfaen"/>
          <w:lang w:val="ka-GE"/>
        </w:rPr>
        <w:t>წლების</w:t>
      </w:r>
      <w:r w:rsidRPr="00FB3116">
        <w:rPr>
          <w:rFonts w:ascii="Sylfaen" w:eastAsia="Times New Roman" w:hAnsi="Sylfaen" w:cs="Times New Roman"/>
          <w:lang w:val="ka-GE"/>
        </w:rPr>
        <w:t xml:space="preserve"> </w:t>
      </w:r>
      <w:r w:rsidRPr="00FB3116">
        <w:rPr>
          <w:rFonts w:ascii="Sylfaen" w:eastAsia="Times New Roman" w:hAnsi="Sylfaen" w:cs="Sylfaen"/>
          <w:lang w:val="ka-GE"/>
        </w:rPr>
        <w:t>სამოქალაქო</w:t>
      </w:r>
      <w:r w:rsidRPr="00FB3116">
        <w:rPr>
          <w:rFonts w:ascii="Sylfaen" w:eastAsia="Times New Roman" w:hAnsi="Sylfaen" w:cs="Times New Roman"/>
          <w:lang w:val="ka-GE"/>
        </w:rPr>
        <w:t xml:space="preserve"> </w:t>
      </w:r>
      <w:r w:rsidRPr="00FB3116">
        <w:rPr>
          <w:rFonts w:ascii="Sylfaen" w:eastAsia="Times New Roman" w:hAnsi="Sylfaen" w:cs="Sylfaen"/>
          <w:lang w:val="ka-GE"/>
        </w:rPr>
        <w:t>თანასწორობისა</w:t>
      </w:r>
      <w:r w:rsidRPr="00FB3116">
        <w:rPr>
          <w:rFonts w:ascii="Sylfaen" w:eastAsia="Times New Roman" w:hAnsi="Sylfaen" w:cs="Times New Roman"/>
          <w:lang w:val="ka-GE"/>
        </w:rPr>
        <w:t xml:space="preserve"> </w:t>
      </w:r>
      <w:r w:rsidRPr="00FB3116">
        <w:rPr>
          <w:rFonts w:ascii="Sylfaen" w:eastAsia="Times New Roman" w:hAnsi="Sylfaen" w:cs="Sylfaen"/>
          <w:lang w:val="ka-GE"/>
        </w:rPr>
        <w:t>და</w:t>
      </w:r>
      <w:r w:rsidRPr="00FB3116">
        <w:rPr>
          <w:rFonts w:ascii="Sylfaen" w:eastAsia="Times New Roman" w:hAnsi="Sylfaen" w:cs="Times New Roman"/>
          <w:lang w:val="ka-GE"/>
        </w:rPr>
        <w:t xml:space="preserve"> </w:t>
      </w:r>
      <w:r w:rsidRPr="00FB3116">
        <w:rPr>
          <w:rFonts w:ascii="Sylfaen" w:eastAsia="Times New Roman" w:hAnsi="Sylfaen" w:cs="Sylfaen"/>
          <w:lang w:val="ka-GE"/>
        </w:rPr>
        <w:t>ინტეგრაციის</w:t>
      </w:r>
      <w:r w:rsidRPr="00FB3116">
        <w:rPr>
          <w:rFonts w:ascii="Sylfaen" w:eastAsia="Times New Roman" w:hAnsi="Sylfaen" w:cs="Times New Roman"/>
          <w:lang w:val="ka-GE"/>
        </w:rPr>
        <w:t xml:space="preserve"> </w:t>
      </w:r>
      <w:r w:rsidRPr="00FB3116">
        <w:rPr>
          <w:rFonts w:ascii="Sylfaen" w:eastAsia="Times New Roman" w:hAnsi="Sylfaen" w:cs="Sylfaen"/>
          <w:lang w:val="ka-GE"/>
        </w:rPr>
        <w:t>სახელმწიფო</w:t>
      </w:r>
      <w:r w:rsidRPr="00FB3116">
        <w:rPr>
          <w:rFonts w:ascii="Sylfaen" w:eastAsia="Times New Roman" w:hAnsi="Sylfaen" w:cs="Times New Roman"/>
          <w:lang w:val="ka-GE"/>
        </w:rPr>
        <w:t xml:space="preserve"> </w:t>
      </w:r>
      <w:r w:rsidRPr="00FB3116">
        <w:rPr>
          <w:rFonts w:ascii="Sylfaen" w:eastAsia="Times New Roman" w:hAnsi="Sylfaen" w:cs="Sylfaen"/>
          <w:lang w:val="ka-GE"/>
        </w:rPr>
        <w:t>სტრატეგიის</w:t>
      </w:r>
      <w:r w:rsidRPr="00FB3116">
        <w:rPr>
          <w:rFonts w:ascii="Sylfaen" w:eastAsia="Times New Roman" w:hAnsi="Sylfaen" w:cs="Times New Roman"/>
          <w:lang w:val="ka-GE"/>
        </w:rPr>
        <w:t xml:space="preserve"> 2021 </w:t>
      </w:r>
      <w:r w:rsidRPr="00FB3116">
        <w:rPr>
          <w:rFonts w:ascii="Sylfaen" w:eastAsia="Times New Roman" w:hAnsi="Sylfaen" w:cs="Sylfaen"/>
          <w:lang w:val="ka-GE"/>
        </w:rPr>
        <w:t>წლის</w:t>
      </w:r>
      <w:r w:rsidRPr="00FB3116">
        <w:rPr>
          <w:rFonts w:ascii="Sylfaen" w:eastAsia="Times New Roman" w:hAnsi="Sylfaen" w:cs="Times New Roman"/>
          <w:lang w:val="ka-GE"/>
        </w:rPr>
        <w:t xml:space="preserve"> </w:t>
      </w:r>
      <w:r w:rsidRPr="00FB3116">
        <w:rPr>
          <w:rFonts w:ascii="Sylfaen" w:eastAsia="Times New Roman" w:hAnsi="Sylfaen" w:cs="Sylfaen"/>
          <w:lang w:val="ka-GE"/>
        </w:rPr>
        <w:t>სამოქმედო</w:t>
      </w:r>
      <w:r w:rsidRPr="00FB3116">
        <w:rPr>
          <w:rFonts w:ascii="Sylfaen" w:eastAsia="Times New Roman" w:hAnsi="Sylfaen" w:cs="Times New Roman"/>
          <w:lang w:val="ka-GE"/>
        </w:rPr>
        <w:t xml:space="preserve"> </w:t>
      </w:r>
      <w:r w:rsidRPr="00FB3116">
        <w:rPr>
          <w:rFonts w:ascii="Sylfaen" w:eastAsia="Times New Roman" w:hAnsi="Sylfaen" w:cs="Sylfaen"/>
          <w:lang w:val="ka-GE"/>
        </w:rPr>
        <w:t>გეგმის</w:t>
      </w:r>
      <w:r w:rsidRPr="00FB3116">
        <w:rPr>
          <w:rFonts w:ascii="Sylfaen" w:eastAsia="Times New Roman" w:hAnsi="Sylfaen" w:cs="Times New Roman"/>
          <w:lang w:val="ka-GE"/>
        </w:rPr>
        <w:t xml:space="preserve"> </w:t>
      </w:r>
      <w:r w:rsidRPr="00FB3116">
        <w:rPr>
          <w:rFonts w:ascii="Sylfaen" w:eastAsia="Times New Roman" w:hAnsi="Sylfaen" w:cs="Sylfaen"/>
          <w:lang w:val="ka-GE"/>
        </w:rPr>
        <w:t xml:space="preserve">წლიური ანგარიში, </w:t>
      </w:r>
      <w:r w:rsidRPr="00FB3116">
        <w:rPr>
          <w:rFonts w:ascii="inherit" w:eastAsia="Times New Roman" w:hAnsi="inherit" w:cs="Segoe UI"/>
          <w:color w:val="1C1E21"/>
          <w:lang w:val="ka-GE"/>
        </w:rPr>
        <w:t xml:space="preserve">2022 </w:t>
      </w:r>
      <w:r w:rsidRPr="00FB3116">
        <w:rPr>
          <w:rFonts w:ascii="Sylfaen" w:eastAsia="Times New Roman" w:hAnsi="Sylfaen" w:cs="Sylfaen"/>
          <w:color w:val="1C1E21"/>
          <w:lang w:val="ka-GE"/>
        </w:rPr>
        <w:t>წლის</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სამოქმედო</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გეგმის</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ფარგლებში</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წლის</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პირველ</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ნახევარში განხორციელებული საქმიანობა და ეროვნულ</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უმცირესობათა</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დაცვის</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შესახებ</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ჩარჩო</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კონვენციის</w:t>
      </w:r>
      <w:r w:rsidRPr="00FB3116">
        <w:rPr>
          <w:rFonts w:ascii="inherit" w:eastAsia="Times New Roman" w:hAnsi="inherit" w:cs="Segoe UI"/>
          <w:color w:val="1C1E21"/>
          <w:lang w:val="ka-GE"/>
        </w:rPr>
        <w:t xml:space="preserve"> (FCNM) </w:t>
      </w:r>
      <w:r w:rsidRPr="00FB3116">
        <w:rPr>
          <w:rFonts w:ascii="Sylfaen" w:eastAsia="Times New Roman" w:hAnsi="Sylfaen" w:cs="Sylfaen"/>
          <w:color w:val="1C1E21"/>
          <w:lang w:val="ka-GE"/>
        </w:rPr>
        <w:t>მონიტორინგის</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მე</w:t>
      </w:r>
      <w:r w:rsidRPr="00FB3116">
        <w:rPr>
          <w:rFonts w:ascii="inherit" w:eastAsia="Times New Roman" w:hAnsi="inherit" w:cs="Segoe UI"/>
          <w:color w:val="1C1E21"/>
          <w:lang w:val="ka-GE"/>
        </w:rPr>
        <w:t xml:space="preserve">-4 </w:t>
      </w:r>
      <w:r w:rsidRPr="00FB3116">
        <w:rPr>
          <w:rFonts w:ascii="Sylfaen" w:eastAsia="Times New Roman" w:hAnsi="Sylfaen" w:cs="Sylfaen"/>
          <w:color w:val="1C1E21"/>
          <w:lang w:val="ka-GE"/>
        </w:rPr>
        <w:t>ციკლის</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ფარგლებში</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მომზადებული</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სახელმწიფო</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ანგარიშის</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მოკლე</w:t>
      </w:r>
      <w:r w:rsidRPr="00FB3116">
        <w:rPr>
          <w:rFonts w:ascii="inherit" w:eastAsia="Times New Roman" w:hAnsi="inherit" w:cs="Segoe UI"/>
          <w:color w:val="1C1E21"/>
          <w:lang w:val="ka-GE"/>
        </w:rPr>
        <w:t xml:space="preserve"> </w:t>
      </w:r>
      <w:r w:rsidRPr="00FB3116">
        <w:rPr>
          <w:rFonts w:ascii="Sylfaen" w:eastAsia="Times New Roman" w:hAnsi="Sylfaen" w:cs="Sylfaen"/>
          <w:color w:val="1C1E21"/>
          <w:lang w:val="ka-GE"/>
        </w:rPr>
        <w:t xml:space="preserve">მიმოხილვა. ზემოაღნიშნული დოკუმენტები ასევე, წარედგინა </w:t>
      </w:r>
      <w:r w:rsidRPr="00FB3116">
        <w:rPr>
          <w:rFonts w:ascii="Sylfaen" w:hAnsi="Sylfaen" w:cs="Sylfaen"/>
          <w:lang w:val="ka-GE"/>
        </w:rPr>
        <w:t>სახალხო დამცველთან არსებულ ეროვნულ უმცირესობათა საბჭოს  წევრებს</w:t>
      </w:r>
      <w:r w:rsidRPr="00FB3116">
        <w:rPr>
          <w:rFonts w:ascii="Sylfaen" w:eastAsia="Times New Roman" w:hAnsi="Sylfaen" w:cs="Times New Roman"/>
          <w:lang w:val="ka-GE"/>
        </w:rPr>
        <w:t>;</w:t>
      </w:r>
    </w:p>
    <w:p w14:paraId="51EE9BDA" w14:textId="77777777" w:rsidR="005A74D8" w:rsidRPr="00FB3116" w:rsidRDefault="005A74D8" w:rsidP="00DB446F">
      <w:pPr>
        <w:pStyle w:val="ListParagraph"/>
        <w:numPr>
          <w:ilvl w:val="0"/>
          <w:numId w:val="2"/>
        </w:numPr>
        <w:shd w:val="clear" w:color="auto" w:fill="FFFFFF"/>
        <w:spacing w:after="0" w:line="240" w:lineRule="auto"/>
        <w:ind w:left="0"/>
        <w:jc w:val="both"/>
        <w:rPr>
          <w:rFonts w:ascii="Sylfaen" w:eastAsia="Times New Roman" w:hAnsi="Sylfaen" w:cs="Sylfaen"/>
          <w:lang w:val="ka-GE"/>
        </w:rPr>
      </w:pPr>
      <w:r w:rsidRPr="00503BE9">
        <w:rPr>
          <w:rFonts w:ascii="Sylfaen" w:hAnsi="Sylfaen" w:cs="Sylfaen"/>
          <w:color w:val="000000" w:themeColor="text1"/>
          <w:lang w:val="ka-GE"/>
        </w:rPr>
        <w:t>სახელმწიფო</w:t>
      </w:r>
      <w:r w:rsidRPr="00503BE9">
        <w:rPr>
          <w:rFonts w:ascii="Sylfaen" w:hAnsi="Sylfaen"/>
          <w:color w:val="000000" w:themeColor="text1"/>
          <w:lang w:val="ka-GE"/>
        </w:rPr>
        <w:t xml:space="preserve"> </w:t>
      </w:r>
      <w:r w:rsidRPr="00503BE9">
        <w:rPr>
          <w:rFonts w:ascii="Sylfaen" w:hAnsi="Sylfaen" w:cs="Sylfaen"/>
          <w:color w:val="000000" w:themeColor="text1"/>
          <w:lang w:val="ka-GE"/>
        </w:rPr>
        <w:t>მინისტრის</w:t>
      </w:r>
      <w:r w:rsidRPr="00503BE9">
        <w:rPr>
          <w:rFonts w:ascii="Sylfaen" w:hAnsi="Sylfaen"/>
          <w:color w:val="000000" w:themeColor="text1"/>
          <w:lang w:val="ka-GE"/>
        </w:rPr>
        <w:t xml:space="preserve"> </w:t>
      </w:r>
      <w:r w:rsidRPr="00503BE9">
        <w:rPr>
          <w:rFonts w:ascii="Sylfaen" w:hAnsi="Sylfaen" w:cs="Sylfaen"/>
          <w:color w:val="000000" w:themeColor="text1"/>
          <w:lang w:val="ka-GE"/>
        </w:rPr>
        <w:t xml:space="preserve">აპარატმა </w:t>
      </w:r>
      <w:r w:rsidRPr="00FB3116">
        <w:rPr>
          <w:rFonts w:ascii="Sylfaen" w:eastAsia="Calibri" w:hAnsi="Sylfaen" w:cs="Sylfaen"/>
          <w:bCs/>
          <w:lang w:val="ka-GE"/>
        </w:rPr>
        <w:t xml:space="preserve">საქართველოს საჯარო სამსახურის ბიუროსთან თანამშრომლობით გამოაცხადა მიღება სტაჟირების ე.წ. „1+4 სტაჟირების პროგრამაზე“. </w:t>
      </w:r>
    </w:p>
    <w:p w14:paraId="49DDCC9E"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lastRenderedPageBreak/>
        <w:t>სახელმწიფო მინისტრის აპარატმა მონაწილეობა მიიღო ღია მმართველობა საქართველო (OGP)-ის საქართველოს 2022-2023 წლების სამოქმედო გეგმის შემუშავების პროცესში;</w:t>
      </w:r>
    </w:p>
    <w:p w14:paraId="5CFF9BBE" w14:textId="77777777" w:rsidR="005A74D8" w:rsidRPr="00FB3116" w:rsidRDefault="005A74D8" w:rsidP="00DB446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3116">
        <w:rPr>
          <w:rFonts w:ascii="Sylfaen" w:eastAsiaTheme="minorEastAsia" w:hAnsi="Sylfaen" w:cs="Sylfaen"/>
          <w:bCs/>
          <w:color w:val="000000"/>
          <w:shd w:val="clear" w:color="auto" w:fill="FFFFFF"/>
          <w:lang w:val="ka-GE"/>
        </w:rPr>
        <w:t>მიმდინარეობდა XX საუკუნის 40-იან წლებში ყოფილი სსრკ-ის მიერ საქართველოს სსრკ-იდან გადასახლებულ პირთა რეპატრიაციასთან დაკავშირებულ საკითხებზე რეაგირება, ასევე,  საქართველოში მცხოვრებ გადასახლებული პირების შთამომავლებთან კომუნიკაცია და მათ საჭიროებებზე რეაგირება.</w:t>
      </w:r>
    </w:p>
    <w:p w14:paraId="10DE2D6F" w14:textId="77777777" w:rsidR="005468CD" w:rsidRPr="00180341" w:rsidRDefault="005468CD" w:rsidP="00DB446F">
      <w:pPr>
        <w:spacing w:line="240" w:lineRule="auto"/>
        <w:rPr>
          <w:rFonts w:ascii="Sylfaen" w:eastAsia="Calibri" w:hAnsi="Sylfaen" w:cs="Sylfaen"/>
          <w:bCs/>
          <w:highlight w:val="yellow"/>
          <w:lang w:val="ka-GE"/>
        </w:rPr>
      </w:pPr>
    </w:p>
    <w:p w14:paraId="3681A728" w14:textId="77777777" w:rsidR="004D34B9" w:rsidRPr="008A1F86" w:rsidRDefault="004D34B9" w:rsidP="00DB446F">
      <w:pPr>
        <w:pStyle w:val="Heading1"/>
        <w:numPr>
          <w:ilvl w:val="0"/>
          <w:numId w:val="4"/>
        </w:numPr>
        <w:spacing w:line="240" w:lineRule="auto"/>
        <w:ind w:left="720"/>
        <w:jc w:val="both"/>
        <w:rPr>
          <w:rFonts w:ascii="Sylfaen" w:eastAsia="Sylfaen" w:hAnsi="Sylfaen" w:cs="Sylfaen"/>
          <w:bCs/>
          <w:noProof/>
          <w:sz w:val="22"/>
          <w:szCs w:val="22"/>
        </w:rPr>
      </w:pPr>
      <w:r w:rsidRPr="008A1F86">
        <w:rPr>
          <w:rFonts w:ascii="Sylfaen" w:eastAsia="Sylfaen" w:hAnsi="Sylfaen" w:cs="Sylfaen"/>
          <w:bCs/>
          <w:noProof/>
          <w:sz w:val="22"/>
          <w:szCs w:val="22"/>
        </w:rPr>
        <w:t>კულტურა, რელიგია, ახალგაზრდობის ხელშეწყობა და სპორტი</w:t>
      </w:r>
    </w:p>
    <w:p w14:paraId="26F68D56" w14:textId="77777777" w:rsidR="000872E3" w:rsidRPr="008A1F86" w:rsidRDefault="000872E3" w:rsidP="00DB446F">
      <w:pPr>
        <w:spacing w:line="240" w:lineRule="auto"/>
        <w:rPr>
          <w:rFonts w:ascii="Sylfaen" w:hAnsi="Sylfaen"/>
        </w:rPr>
      </w:pPr>
    </w:p>
    <w:p w14:paraId="5B98F3FB" w14:textId="77777777" w:rsidR="00537BB1" w:rsidRPr="008A1F86" w:rsidRDefault="00537BB1" w:rsidP="00DB446F">
      <w:pPr>
        <w:pStyle w:val="Heading2"/>
        <w:spacing w:line="240" w:lineRule="auto"/>
        <w:jc w:val="both"/>
        <w:rPr>
          <w:rFonts w:ascii="Sylfaen" w:hAnsi="Sylfaen"/>
          <w:sz w:val="22"/>
          <w:szCs w:val="22"/>
        </w:rPr>
      </w:pPr>
      <w:r w:rsidRPr="008A1F86">
        <w:rPr>
          <w:rFonts w:ascii="Sylfaen" w:hAnsi="Sylfaen"/>
          <w:sz w:val="22"/>
          <w:szCs w:val="22"/>
        </w:rPr>
        <w:t>8.1 მასობრივი და მაღალი მიღწევების სპორტის განვითარება და პოპულარიზაცია (პროგრამული კოდი 33 07)</w:t>
      </w:r>
    </w:p>
    <w:p w14:paraId="15D4D8ED" w14:textId="77777777" w:rsidR="00537BB1" w:rsidRPr="008A1F86" w:rsidRDefault="00537BB1" w:rsidP="00DB446F">
      <w:pPr>
        <w:spacing w:line="240" w:lineRule="auto"/>
        <w:rPr>
          <w:rFonts w:ascii="Sylfaen" w:eastAsia="Calibri" w:hAnsi="Sylfaen" w:cs="Calibri"/>
        </w:rPr>
      </w:pPr>
    </w:p>
    <w:p w14:paraId="1360AC56" w14:textId="77777777" w:rsidR="00537BB1" w:rsidRPr="008A1F86" w:rsidRDefault="00537BB1" w:rsidP="00DB446F">
      <w:pPr>
        <w:spacing w:after="0" w:line="240" w:lineRule="auto"/>
        <w:jc w:val="both"/>
        <w:rPr>
          <w:rFonts w:ascii="Sylfaen" w:hAnsi="Sylfaen"/>
          <w:bCs/>
        </w:rPr>
      </w:pPr>
      <w:r w:rsidRPr="008A1F86">
        <w:rPr>
          <w:rFonts w:ascii="Sylfaen" w:hAnsi="Sylfaen"/>
          <w:bCs/>
        </w:rPr>
        <w:t>პროგრამის განმახორციელებელი:</w:t>
      </w:r>
    </w:p>
    <w:p w14:paraId="7EC01A82" w14:textId="77777777" w:rsidR="00537BB1" w:rsidRPr="008A1F86" w:rsidRDefault="00537BB1" w:rsidP="00DB446F">
      <w:pPr>
        <w:numPr>
          <w:ilvl w:val="0"/>
          <w:numId w:val="60"/>
        </w:numPr>
        <w:pBdr>
          <w:top w:val="nil"/>
          <w:left w:val="nil"/>
          <w:bottom w:val="nil"/>
          <w:right w:val="nil"/>
          <w:between w:val="nil"/>
        </w:pBdr>
        <w:spacing w:after="0" w:line="240" w:lineRule="auto"/>
        <w:jc w:val="both"/>
        <w:rPr>
          <w:rFonts w:ascii="Sylfaen" w:eastAsia="Calibri" w:hAnsi="Sylfaen" w:cs="Calibri"/>
          <w:color w:val="000000"/>
        </w:rPr>
      </w:pPr>
      <w:r w:rsidRPr="008A1F86">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14:paraId="2AC5E111" w14:textId="77777777" w:rsidR="00537BB1" w:rsidRPr="00180341" w:rsidRDefault="00537BB1" w:rsidP="00DB446F">
      <w:pPr>
        <w:pBdr>
          <w:top w:val="nil"/>
          <w:left w:val="nil"/>
          <w:bottom w:val="nil"/>
          <w:right w:val="nil"/>
          <w:between w:val="nil"/>
        </w:pBdr>
        <w:spacing w:line="240" w:lineRule="auto"/>
        <w:ind w:left="720"/>
        <w:jc w:val="both"/>
        <w:rPr>
          <w:rFonts w:ascii="Sylfaen" w:eastAsia="Calibri" w:hAnsi="Sylfaen" w:cs="Calibri"/>
          <w:color w:val="000000"/>
          <w:highlight w:val="yellow"/>
        </w:rPr>
      </w:pPr>
    </w:p>
    <w:p w14:paraId="01BBC6A5"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საანგარიშო პერიოდში პროგრამის „სპორტული ორგანიზაციების მხარდაჭერის“ ფარგლებში სპორტის სხვადასხვა სახეობის სახელმწიფო მხარდაჭერის პროგრამების ფარგლებში, სპორტის 50 სახეობაში დაფინანსდა 35 ეროვნული შეჯიბრების ორგანიზება და 58 საერთაშორისო სპორტულ შეჯიბრში მონაწილეობა, ასევე, 92 სასწავლო-საწვრთნელი შეკრება როგორც საქართველოში</w:t>
      </w:r>
      <w:r>
        <w:rPr>
          <w:rFonts w:ascii="Sylfaen" w:hAnsi="Sylfaen"/>
          <w:bCs/>
        </w:rPr>
        <w:t>,</w:t>
      </w:r>
      <w:r w:rsidRPr="00FF2764">
        <w:rPr>
          <w:rFonts w:ascii="Sylfaen" w:hAnsi="Sylfaen"/>
          <w:bCs/>
          <w:lang w:val="ka-GE"/>
        </w:rPr>
        <w:t xml:space="preserve"> ისე საზღვარგარეთ. სპორტსმენები უზრუნველყოფილ</w:t>
      </w:r>
      <w:r>
        <w:rPr>
          <w:rFonts w:ascii="Sylfaen" w:hAnsi="Sylfaen"/>
          <w:bCs/>
          <w:lang w:val="ka-GE"/>
        </w:rPr>
        <w:t>ი</w:t>
      </w:r>
      <w:r w:rsidRPr="00FF2764">
        <w:rPr>
          <w:rFonts w:ascii="Sylfaen" w:hAnsi="Sylfaen"/>
          <w:bCs/>
          <w:lang w:val="ka-GE"/>
        </w:rPr>
        <w:t xml:space="preserve"> იქნენ სამედიცინო მომსახურებით.</w:t>
      </w:r>
    </w:p>
    <w:p w14:paraId="1BC0623D"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ქართველმა სპორტსმენებმა საერთაშორისო ასპარეზზე მოიპოვეს 203 ოქროს, 173 ვერცხლის, 218 ბრინჯაოს, ჯამში 594 მედალი.</w:t>
      </w:r>
    </w:p>
    <w:p w14:paraId="3E857DC7"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სპორტის სხვადასხვა სახეობის სახელმწიფო მხარდაჭერის პროგრამების ფარგლებში, საქართველომ უმასპინძლა ისეთ მნიშვნელოვან საერთაშორისო სპორტულ ღონისძიებებს, როგორიცაა: სათხილამურო სპორტში ერთი მსოფლიო თასის ეტაპი და ერთი ევროპის თასის ეტაპი; ევრობასკეტის ჯგუფური ეტაპი; პარაწოლჭიმის ევროპის ღია ჩემპიონატი; მაგიდის ჩოგბურთში მსოფლიო თასის ეტაპი ახალგაზრდებს შორის; ფრენბურთში ევროპის ჩემპიონატის საკვალიფიკაციო ეტაპი.</w:t>
      </w:r>
    </w:p>
    <w:p w14:paraId="24203807" w14:textId="77777777" w:rsidR="00537BB1" w:rsidRPr="00180341" w:rsidRDefault="00537BB1" w:rsidP="00DB446F">
      <w:pPr>
        <w:spacing w:line="240" w:lineRule="auto"/>
        <w:rPr>
          <w:rFonts w:ascii="Sylfaen" w:hAnsi="Sylfaen"/>
          <w:highlight w:val="yellow"/>
        </w:rPr>
      </w:pPr>
    </w:p>
    <w:p w14:paraId="03121B05" w14:textId="77777777" w:rsidR="005539A0" w:rsidRPr="008A1F86" w:rsidRDefault="005539A0" w:rsidP="00DB446F">
      <w:pPr>
        <w:pStyle w:val="Heading2"/>
        <w:spacing w:line="240" w:lineRule="auto"/>
        <w:jc w:val="both"/>
        <w:rPr>
          <w:rFonts w:ascii="Sylfaen" w:hAnsi="Sylfaen"/>
          <w:sz w:val="22"/>
          <w:szCs w:val="22"/>
        </w:rPr>
      </w:pPr>
      <w:r w:rsidRPr="008A1F86">
        <w:rPr>
          <w:rFonts w:ascii="Sylfaen" w:hAnsi="Sylfaen"/>
          <w:sz w:val="22"/>
          <w:szCs w:val="22"/>
        </w:rPr>
        <w:t>8.2 კულტურის განვითარების ხელშეწყობა (პროგრამული კოდი 33 05)</w:t>
      </w:r>
    </w:p>
    <w:p w14:paraId="68A34450" w14:textId="77777777" w:rsidR="005539A0" w:rsidRPr="008A1F86" w:rsidRDefault="005539A0" w:rsidP="00DB446F">
      <w:pPr>
        <w:spacing w:line="240" w:lineRule="auto"/>
        <w:rPr>
          <w:rFonts w:ascii="Sylfaen" w:eastAsia="Calibri" w:hAnsi="Sylfaen" w:cs="Calibri"/>
          <w:color w:val="366091"/>
        </w:rPr>
      </w:pPr>
    </w:p>
    <w:p w14:paraId="5A80A56D" w14:textId="77777777" w:rsidR="005539A0" w:rsidRPr="008A1F86" w:rsidRDefault="005539A0" w:rsidP="00DB446F">
      <w:pPr>
        <w:spacing w:after="0" w:line="240" w:lineRule="auto"/>
        <w:jc w:val="both"/>
        <w:rPr>
          <w:rFonts w:ascii="Sylfaen" w:hAnsi="Sylfaen"/>
        </w:rPr>
      </w:pPr>
      <w:r w:rsidRPr="008A1F86">
        <w:rPr>
          <w:rFonts w:ascii="Sylfaen" w:hAnsi="Sylfaen"/>
        </w:rPr>
        <w:t>პროგრამის განმახორციელებელი:</w:t>
      </w:r>
    </w:p>
    <w:p w14:paraId="14573AD0" w14:textId="77777777" w:rsidR="005539A0" w:rsidRPr="008A1F86" w:rsidRDefault="005539A0" w:rsidP="00DB446F">
      <w:pPr>
        <w:pStyle w:val="ListParagraph"/>
        <w:numPr>
          <w:ilvl w:val="0"/>
          <w:numId w:val="58"/>
        </w:numPr>
        <w:spacing w:before="280" w:after="0" w:line="240" w:lineRule="auto"/>
        <w:jc w:val="both"/>
        <w:rPr>
          <w:rFonts w:ascii="Sylfaen" w:eastAsia="Sylfaen" w:hAnsi="Sylfaen"/>
          <w:color w:val="000000"/>
        </w:rPr>
      </w:pPr>
      <w:r w:rsidRPr="008A1F86">
        <w:rPr>
          <w:rFonts w:ascii="Sylfaen" w:eastAsia="Sylfaen" w:hAnsi="Sylfaen" w:cs="Sylfaen"/>
          <w:color w:val="000000"/>
        </w:rPr>
        <w:t>საქართველოს</w:t>
      </w:r>
      <w:r w:rsidRPr="008A1F86">
        <w:rPr>
          <w:rFonts w:ascii="Sylfaen" w:eastAsia="Sylfaen" w:hAnsi="Sylfaen"/>
          <w:color w:val="000000"/>
        </w:rPr>
        <w:t xml:space="preserve"> კულტურის, სპორტისა და ახალგაზრდობის სამინისტრო;</w:t>
      </w:r>
    </w:p>
    <w:p w14:paraId="71780CD5" w14:textId="77777777" w:rsidR="005539A0" w:rsidRPr="008A1F86" w:rsidRDefault="005539A0" w:rsidP="00DB446F">
      <w:pPr>
        <w:pStyle w:val="ListParagraph"/>
        <w:numPr>
          <w:ilvl w:val="0"/>
          <w:numId w:val="58"/>
        </w:numPr>
        <w:spacing w:before="280" w:after="0" w:line="240" w:lineRule="auto"/>
        <w:jc w:val="both"/>
        <w:rPr>
          <w:rFonts w:ascii="Sylfaen" w:eastAsia="Sylfaen" w:hAnsi="Sylfaen"/>
          <w:color w:val="000000"/>
        </w:rPr>
      </w:pPr>
      <w:r w:rsidRPr="008A1F86">
        <w:rPr>
          <w:rFonts w:ascii="Sylfaen" w:eastAsia="Sylfaen" w:hAnsi="Sylfaen"/>
          <w:color w:val="000000"/>
        </w:rPr>
        <w:t>სამინისტროს დაქვემდებარებაში მყოფი სსიპ-ები;</w:t>
      </w:r>
    </w:p>
    <w:p w14:paraId="25914E54" w14:textId="77777777" w:rsidR="005539A0" w:rsidRPr="008A1F86" w:rsidRDefault="005539A0" w:rsidP="00DB446F">
      <w:pPr>
        <w:pStyle w:val="ListParagraph"/>
        <w:numPr>
          <w:ilvl w:val="0"/>
          <w:numId w:val="58"/>
        </w:numPr>
        <w:spacing w:before="280" w:after="0" w:line="240" w:lineRule="auto"/>
        <w:jc w:val="both"/>
        <w:rPr>
          <w:rFonts w:ascii="Sylfaen" w:eastAsia="Sylfaen" w:hAnsi="Sylfaen"/>
          <w:color w:val="000000"/>
        </w:rPr>
      </w:pPr>
      <w:r w:rsidRPr="008A1F86">
        <w:rPr>
          <w:rFonts w:ascii="Sylfaen" w:eastAsia="Sylfaen" w:hAnsi="Sylfaen"/>
          <w:color w:val="000000"/>
        </w:rPr>
        <w:t>იურიდიული პირები, საინიციატივო ჯგუფები, ფიზიკური პირები</w:t>
      </w:r>
    </w:p>
    <w:p w14:paraId="5276A53C" w14:textId="77777777" w:rsidR="005539A0" w:rsidRPr="00180341" w:rsidRDefault="005539A0" w:rsidP="00DB446F">
      <w:pPr>
        <w:pStyle w:val="ListParagraph"/>
        <w:spacing w:before="280" w:line="240" w:lineRule="auto"/>
        <w:jc w:val="both"/>
        <w:rPr>
          <w:rFonts w:ascii="Sylfaen" w:eastAsia="Sylfaen" w:hAnsi="Sylfaen"/>
          <w:color w:val="000000"/>
          <w:highlight w:val="yellow"/>
        </w:rPr>
      </w:pPr>
    </w:p>
    <w:p w14:paraId="065A3A94" w14:textId="77777777" w:rsidR="009466EA" w:rsidRPr="00895C89"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საანგარიშო პერიოდში თეატრებმა  ჩაატარეს 1 700-მდე სპექტაკლი</w:t>
      </w:r>
      <w:r>
        <w:rPr>
          <w:rFonts w:ascii="Sylfaen" w:hAnsi="Sylfaen" w:cs="Sylfaen"/>
          <w:lang w:val="ka-GE"/>
        </w:rPr>
        <w:t xml:space="preserve"> (</w:t>
      </w:r>
      <w:r w:rsidRPr="00895C89">
        <w:rPr>
          <w:rFonts w:ascii="Sylfaen" w:hAnsi="Sylfaen" w:cs="Sylfaen"/>
          <w:lang w:val="ka-GE"/>
        </w:rPr>
        <w:t>დაესწრო 120 000-მდე მაყურებელი</w:t>
      </w:r>
      <w:r>
        <w:rPr>
          <w:rFonts w:ascii="Sylfaen" w:hAnsi="Sylfaen" w:cs="Sylfaen"/>
          <w:lang w:val="ka-GE"/>
        </w:rPr>
        <w:t>);</w:t>
      </w:r>
      <w:r w:rsidRPr="00895C89">
        <w:rPr>
          <w:rFonts w:ascii="Sylfaen" w:hAnsi="Sylfaen" w:cs="Sylfaen"/>
          <w:lang w:val="ka-GE"/>
        </w:rPr>
        <w:t xml:space="preserve"> </w:t>
      </w:r>
    </w:p>
    <w:p w14:paraId="4E85E441" w14:textId="77777777" w:rsidR="009466EA" w:rsidRPr="00895C89"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სსიპ – ქალაქ თბილისის ზაქარია ფალიაშვილის სახელობის ოპერისა და ბალეტის პროფესიული სახელმწიფო თეატრში</w:t>
      </w:r>
      <w:r>
        <w:rPr>
          <w:rFonts w:ascii="Sylfaen" w:hAnsi="Sylfaen" w:cs="Sylfaen"/>
          <w:lang w:val="ka-GE"/>
        </w:rPr>
        <w:t>:</w:t>
      </w:r>
      <w:r w:rsidRPr="00895C89">
        <w:rPr>
          <w:rFonts w:ascii="Sylfaen" w:hAnsi="Sylfaen" w:cs="Sylfaen"/>
          <w:lang w:val="ka-GE"/>
        </w:rPr>
        <w:t xml:space="preserve"> გაიმართა ჯუზეპე ვერდის ოპერა „ნაბუკოს“ პრემიერა</w:t>
      </w:r>
      <w:r>
        <w:rPr>
          <w:rFonts w:ascii="Sylfaen" w:hAnsi="Sylfaen" w:cs="Sylfaen"/>
          <w:lang w:val="ka-GE"/>
        </w:rPr>
        <w:t>;</w:t>
      </w:r>
      <w:r w:rsidRPr="00895C89">
        <w:rPr>
          <w:rFonts w:ascii="Sylfaen" w:hAnsi="Sylfaen" w:cs="Sylfaen"/>
          <w:lang w:val="ka-GE"/>
        </w:rPr>
        <w:t xml:space="preserve"> მიმდინარეობს ალექსი მაჭავარიანის „ოტელოს“ სადადგმო რეპეტიციები; საოპერო დასი მუშაობს სარეპერტუარო </w:t>
      </w:r>
      <w:r w:rsidRPr="00895C89">
        <w:rPr>
          <w:rFonts w:ascii="Sylfaen" w:hAnsi="Sylfaen" w:cs="Sylfaen"/>
          <w:lang w:val="ka-GE"/>
        </w:rPr>
        <w:lastRenderedPageBreak/>
        <w:t>სპექტაკლებზე: ვერდის „ტრავიატა“, ბიზეს „კარმენი“, დოლიძის „ქეთო და კოტე“. საპრემიერო დადგმისთვის მზადდება ჯაკომო პუჩინის „მანონლესკო“</w:t>
      </w:r>
      <w:r>
        <w:rPr>
          <w:rFonts w:ascii="Sylfaen" w:hAnsi="Sylfaen" w:cs="Sylfaen"/>
          <w:lang w:val="ka-GE"/>
        </w:rPr>
        <w:t xml:space="preserve">; </w:t>
      </w:r>
      <w:r w:rsidRPr="00895C89">
        <w:rPr>
          <w:rFonts w:ascii="Sylfaen" w:hAnsi="Sylfaen" w:cs="Sylfaen"/>
          <w:lang w:val="ka-GE"/>
        </w:rPr>
        <w:t>დუბაის საამიროში</w:t>
      </w:r>
      <w:r w:rsidRPr="004709AA">
        <w:rPr>
          <w:rFonts w:ascii="Sylfaen" w:hAnsi="Sylfaen" w:cs="Sylfaen"/>
          <w:lang w:val="ka-GE"/>
        </w:rPr>
        <w:t xml:space="preserve"> თეატრმა </w:t>
      </w:r>
      <w:r w:rsidRPr="00895C89">
        <w:rPr>
          <w:rFonts w:ascii="Sylfaen" w:hAnsi="Sylfaen" w:cs="Sylfaen"/>
          <w:lang w:val="ka-GE"/>
        </w:rPr>
        <w:t>გამართა 7 სპექტაკლი</w:t>
      </w:r>
      <w:r w:rsidRPr="004709AA">
        <w:rPr>
          <w:rFonts w:ascii="Sylfaen" w:hAnsi="Sylfaen" w:cs="Sylfaen"/>
          <w:lang w:val="ka-GE"/>
        </w:rPr>
        <w:t>,</w:t>
      </w:r>
      <w:r w:rsidRPr="00895C89">
        <w:rPr>
          <w:rFonts w:ascii="Sylfaen" w:hAnsi="Sylfaen" w:cs="Sylfaen"/>
          <w:lang w:val="ka-GE"/>
        </w:rPr>
        <w:t xml:space="preserve"> წარმოდგენილი იყო სერგეი პროკოფიევის ბალეტი „რომეო და ჯულიეტა“ და ჯუზეპე ვერდის ოპერა „ტრავიატა“</w:t>
      </w:r>
      <w:r>
        <w:rPr>
          <w:rFonts w:ascii="Sylfaen" w:hAnsi="Sylfaen" w:cs="Sylfaen"/>
          <w:lang w:val="ka-GE"/>
        </w:rPr>
        <w:t xml:space="preserve">; </w:t>
      </w:r>
      <w:r w:rsidRPr="00895C89">
        <w:rPr>
          <w:rFonts w:ascii="Sylfaen" w:hAnsi="Sylfaen" w:cs="Sylfaen"/>
          <w:lang w:val="ka-GE"/>
        </w:rPr>
        <w:t>თეატრის წინ, გიორგი გაგნიძის სახელობის ვარსკვლავი გაიხსნა</w:t>
      </w:r>
      <w:r>
        <w:rPr>
          <w:rFonts w:ascii="Sylfaen" w:hAnsi="Sylfaen" w:cs="Sylfaen"/>
          <w:lang w:val="ka-GE"/>
        </w:rPr>
        <w:t>;</w:t>
      </w:r>
      <w:r w:rsidRPr="00895C89">
        <w:rPr>
          <w:rFonts w:ascii="Sylfaen" w:hAnsi="Sylfaen" w:cs="Sylfaen"/>
          <w:lang w:val="ka-GE"/>
        </w:rPr>
        <w:t xml:space="preserve">  </w:t>
      </w:r>
    </w:p>
    <w:p w14:paraId="01927D11" w14:textId="77777777" w:rsidR="009466EA" w:rsidRPr="00895C89"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 xml:space="preserve">სსიპ </w:t>
      </w:r>
      <w:r>
        <w:rPr>
          <w:rFonts w:ascii="Sylfaen" w:hAnsi="Sylfaen" w:cs="Sylfaen"/>
        </w:rPr>
        <w:t xml:space="preserve">- </w:t>
      </w:r>
      <w:r w:rsidRPr="00895C89">
        <w:rPr>
          <w:rFonts w:ascii="Sylfaen" w:hAnsi="Sylfaen" w:cs="Sylfaen"/>
          <w:lang w:val="ka-GE"/>
        </w:rPr>
        <w:t xml:space="preserve">თუმანიშვილის სახელობის კინო მსახიობთა პროფესიული სახელმწიფო თეატრში მიხეილ თუმანიშვილის და რევაზ ლაღიძის 100 წლის იუბილესთან დაკავშირებით გაიმართა გიორგი სიხარულიძის საავტორო დოკუმენტური ფილმის - „მოაზროვნე" ჩვენება. ლილი იოსელიანის 100 წლის იუბილესთან დაკავშირებით შედგა სპექტაკლის „ჯონ გაბრიელ ბორკმანი” პრემიერა. </w:t>
      </w:r>
    </w:p>
    <w:p w14:paraId="6BD4946B"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სსიპ - თბილისის მარიონეტების პროფესიული სახელმწიფო თეატრში უკრაინის მხარდასაჭერად გაიმართა ორი საქველმოქმედო სპექტაკლი</w:t>
      </w:r>
      <w:r>
        <w:rPr>
          <w:rFonts w:ascii="Sylfaen" w:hAnsi="Sylfaen" w:cs="Sylfaen"/>
        </w:rPr>
        <w:t>;</w:t>
      </w:r>
      <w:r w:rsidRPr="004709AA">
        <w:rPr>
          <w:rFonts w:ascii="Sylfaen" w:hAnsi="Sylfaen" w:cs="Sylfaen"/>
        </w:rPr>
        <w:t xml:space="preserve"> განხორციელდა „სსიპ თბილისის მარიონეტების პროფესიული სახელმწიფო თეატრის“ საერთაშორისო პროექტი - საგასტროლო ტური იტალიაში, ქ. ვენეციაში,  გოლდონის სცენაზე დაიდგა სპექტაკლები ალფრედი და ვიოლეტა“ (3 სპექტაკლი) და „რამონა“ (2 სპექტაკლი). თეატრმა მონაწილეობა მიიღო წინანდლის კლასიკური მუსიკის ფესტივალზე.</w:t>
      </w:r>
    </w:p>
    <w:p w14:paraId="554EC342"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 xml:space="preserve">სსიპ - ცხინვალის ივანე მაჩაბლის სახელობის პროფესიული სახელმწიფო დრამატული თეატრში  გაიმართა სპექტაკლის - „მარო მაყაშვილის დღიური“ პრემიერა, რომელიც მოგვიანებით, თეატრის ფეისბუქ გვერდზე, დისტანციურ რეჟიმშიც ჩატარდა. </w:t>
      </w:r>
    </w:p>
    <w:p w14:paraId="49A5A00E"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სსიპ - ნოდარ დუმბაძის სახელობის მოზარდ მაყურებელთა პროფესიულ სახელმწიფო თეატრში მოეწყო სპექტაკლის „ფრთხილად ადამსები“ პრემიერა; პროექტის ,,მოდითეატრში“ ფარგლებში, უკრაინელი ბავშვებისთვის გაიმართა სპექტაკლები - ,,ალადინი“ და „ურჩხული და ლამაზმანი“. ლამაზმანი“. თეატრმა მონაწილეობა მიიღო სხვადასხვა ფესტივალში: ვალეტაში - ,,ევრო არტ 2022’’; ვიტენის საერთაშორისო მცირე ფორმის წარმოდგენების საერთაშორისო ფესტივალი (სპეტაკლი ,,რწყილი და ჭიანჭველა’’); იტალიაში (ქ.ვერონა), შექსპირის საერთაშორისო ფორუმზე (სპექტაკლი ,,აურზაური არაფრის გამო“).</w:t>
      </w:r>
    </w:p>
    <w:p w14:paraId="71FA1432"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 xml:space="preserve">სსიპ - თბილისის გიორგი მიქელაძის სახელობის თოჯინების პროფესიულ სახელმწიფო თეატრში დაიდგა ორი ახალი სპექტაკლი - „წმინდა ანტუანის სასწაული“ მორის მეტერლინკის პიესის მიხედვით და „თოვლია“ აკუტაგავას მოთხრობების მიხედვით. საანგარიშო პერიოდში თეატრმა ჩაატარა 120 სპექტაკლი, რომელსაც დაესწრო 5 000 მაყურებელი. </w:t>
      </w:r>
    </w:p>
    <w:p w14:paraId="21E5BD93" w14:textId="77777777" w:rsidR="009466EA" w:rsidRPr="004709AA" w:rsidRDefault="009466EA" w:rsidP="00DB446F">
      <w:pPr>
        <w:numPr>
          <w:ilvl w:val="0"/>
          <w:numId w:val="91"/>
        </w:numPr>
        <w:spacing w:after="0" w:line="240" w:lineRule="auto"/>
        <w:ind w:left="0"/>
        <w:jc w:val="both"/>
        <w:rPr>
          <w:rFonts w:ascii="Sylfaen" w:hAnsi="Sylfaen" w:cs="Sylfaen"/>
        </w:rPr>
      </w:pPr>
      <w:r w:rsidRPr="00554179">
        <w:rPr>
          <w:rFonts w:ascii="Sylfaen" w:hAnsi="Sylfaen"/>
          <w:lang w:val="ka-GE"/>
        </w:rPr>
        <w:t>ს</w:t>
      </w:r>
      <w:r w:rsidRPr="00554179">
        <w:rPr>
          <w:rFonts w:ascii="Sylfaen" w:hAnsi="Sylfaen" w:cs="Sylfaen"/>
        </w:rPr>
        <w:t>ს</w:t>
      </w:r>
      <w:r w:rsidRPr="004709AA">
        <w:rPr>
          <w:rFonts w:ascii="Sylfaen" w:hAnsi="Sylfaen" w:cs="Sylfaen"/>
        </w:rPr>
        <w:t>იპ - ქუთაისის იაკობ გოგებაშვილის სახელობის თოჯინების პროფესიულმა სახელმწიფო თეატრმა ჩაატარა 129 სპექტაკლი, რომელსაც დაესწრო 12 000 მაყურებელი, ხოლო სსიპ - ახალციხის თოჯინების პროფესიულმა სახელმწიფო თეატრმა ჩაატარა 39 სპექტაკლი, რომელსაც დაესწრო 2 478 მაყურებელი (მათ შორის 207 შშმ პირი), სსიპ - თბილისის პეტროს ადამიანის სახელობის სომხური პროფესიული სახელმწიფო დრამატული თეატრიმა 7 სპექტაკლი ითამაშა, ამჟამად მიმდინარეობს რეპეტიციები სპექტაკლზე „რევიზორი“.</w:t>
      </w:r>
    </w:p>
    <w:p w14:paraId="05A66A2D"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სსიპ -  შოთა რუსთაველის სახელობის ეროვნული თეატრმა მონაწილეობა მიიღო UNESCO – ITI (თეატრის საერთაშორისო ინსტიტუტი) ადანას საერთაშორისო თეატრალურ ფესტივალში (თურქეთი). მონაწილეობა მიიღო ტრაპიზონის 22-ე საერთაშორისო შავი ზღვის თეატრალურ ფესტივალში (თურქეთი)</w:t>
      </w:r>
      <w:r>
        <w:rPr>
          <w:rFonts w:ascii="Sylfaen" w:hAnsi="Sylfaen" w:cs="Sylfaen"/>
        </w:rPr>
        <w:t>;</w:t>
      </w:r>
      <w:r w:rsidRPr="004709AA">
        <w:rPr>
          <w:rFonts w:ascii="Sylfaen" w:hAnsi="Sylfaen" w:cs="Sylfaen"/>
        </w:rPr>
        <w:t xml:space="preserve"> თეატრში გაიმართა ალბომის -</w:t>
      </w:r>
      <w:r>
        <w:rPr>
          <w:rFonts w:ascii="Sylfaen" w:hAnsi="Sylfaen" w:cs="Sylfaen"/>
        </w:rPr>
        <w:t xml:space="preserve"> </w:t>
      </w:r>
      <w:r w:rsidRPr="004709AA">
        <w:rPr>
          <w:rFonts w:ascii="Sylfaen" w:hAnsi="Sylfaen" w:cs="Sylfaen"/>
        </w:rPr>
        <w:t>„რობიკო“ პრეზენტაცია.</w:t>
      </w:r>
      <w:r w:rsidRPr="004709AA">
        <w:rPr>
          <w:rFonts w:ascii="Sylfaen" w:hAnsi="Sylfaen"/>
          <w:lang w:val="ka-GE"/>
        </w:rPr>
        <w:t xml:space="preserve"> </w:t>
      </w:r>
    </w:p>
    <w:p w14:paraId="5C43F58C"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სსიპ - ჩრდილების პროფესიულმა სახელმწიფო თეატრმა „აფხაზეთი“ სკოლის მოსწავლეთათსვის გამართა მასტერკლასები, რომელსაც 120 მოსწავლე დაესწრო. გაიმართა ფილმის „იაკობ გოგებაშვილი“ ჩვენება. სსიპ მეხეთის (ახალციხის) პროფესიულმა სახელმწიფო დრამატულმა თეატრმა მონაწილეობა მიიღო ყაზახეთის ქ. აქტაუს მე-3 საერთაშორისო თეატრალურ ფესტივალში</w:t>
      </w:r>
      <w:r>
        <w:rPr>
          <w:rFonts w:ascii="Sylfaen" w:hAnsi="Sylfaen" w:cs="Sylfaen"/>
        </w:rPr>
        <w:t>;</w:t>
      </w:r>
    </w:p>
    <w:p w14:paraId="362FD45A"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 xml:space="preserve">სსიპ - გორის ქალთა კამერულმა გუნდმა განახორციელა კომპოზიციის ჩაწერა და გადაღება, რაც ასევე გადაიგზავნება ციფრულ არქივში, პროექტის „NASA Artemis Mission” ფარგლებში. გუნდმა მონაწილეობა მიიღო ბორჯომის კლასიკური მუსიკის ახალგაზრდა მუსიკოს-შემსრულებელთა </w:t>
      </w:r>
      <w:r w:rsidRPr="004709AA">
        <w:rPr>
          <w:rFonts w:ascii="Sylfaen" w:hAnsi="Sylfaen" w:cs="Sylfaen"/>
        </w:rPr>
        <w:lastRenderedPageBreak/>
        <w:t>მე-11 საიუბილეო საერთაშორისო ფესტივალში; გუნდი მიწვეულ იქნა ნიქოზში, ანიმაციური ფილმების ფესტივალში მონაწილეობის მისაღებად.</w:t>
      </w:r>
    </w:p>
    <w:p w14:paraId="63F24806"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 xml:space="preserve">სსიპ - ანზორ ერქომაიშვილის სახელობის ფოლკლორის სახელმწიფო ცენტრმა ხელი მოაწერა ურთიერთთანამშრომლობის მემორანდუმს, რის საფუძველზეც ზუგდიდისა  და ცაიშის ეპარქიის მიერ დაფუძნებულ განათლებისა და კულტურის ცენტრში სალოტბარო სკოლას დაეთმობა შესაბამისი ფართი, სადაც ნებისმიერ მსურველს, უფასოდ შეეძლება შეისწავლოს ქართული ხალხური სიმღერა და ტრადიციული გალობა. ფოლკლორის სახელმწიფო ცენტრმა ფოლკლორული მასალების ელექტრონული კატალოგის შექმნა დაიწყო, რომელიც, ფოლკლორით დაინტერესებულ პირებს შესაძლებლობას მისცემს მუსიკალური ფოლკლორის, ქორეოგრაფიისა და ზეპირსიტყვიერების მიმართულებით გაეცნონ ინფორმაციას იმ მასალების შესახებ, რომელიც დაცულია სხვადასხვა ინსტიტუციების ფონდებსა და კოლექციებში. ცენტრმა ადგილობრივ თვითმმართველობასთან თანამშრომლობით ქარელისა და ვანში სალოტბარო სკოლა გახსნა. ჩატარდა ტრადიციული მრავალხმიანობის მე-11 საერთაშორისო სიმპოზიუმი. </w:t>
      </w:r>
    </w:p>
    <w:p w14:paraId="60C20B62"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სსიპ - ილიკო სუხიშვილისა და ნინო რამიშვილის სახელობის ქართული ნაციონალური ბალეტის სახელმწიფო აკადემიური დასი და სსიპ - საქართველოს ხალხური სიმღერისა და ცეკვის სახელმწიფო აკადემიური ანსამბლი „რუსთავი" საგასტროლო ტურნეთი იმყოფებოდნენ პოლონეთში, სადაც 30-ზე მეტი კონცერტი გამართეს. სსიპ საქართველოს ხალხური სიმღერისა და ცეკვის სახელმწიფო აკადემიურმა ანსამბლმა ,,რუსთავი“,  ქალაქ რუსთავში სოლო კონცერტი გამართა.  ანსამბლმა მონაწილეობა მიიღო შვეიცარიაში, სიონის საერთაშორისო ფესტივალში, ქ.სიონში ღვთისმშობლის საკათედრო ტაძარში ჩატარებულ ღონისძიებაში; ასევე ბელგიაში, ქ. ბრიუსელში, ანსამბლმა მონაწილეობა მიიღო ფესტივალში „სამგალობლო გუნდთა საღამო".</w:t>
      </w:r>
    </w:p>
    <w:p w14:paraId="0F3B9C73"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სსიპ - თბილისის სახელმწიფო კამერულმა ორკესტრმა საოპერო მუსიკის საერთაშორისო ფესტივალზე „Immling Festival” გერმანიაში, ოპერა „ტრავიატა“ შეასრულა. ორკესტრმა</w:t>
      </w:r>
      <w:r>
        <w:rPr>
          <w:rFonts w:ascii="Sylfaen" w:hAnsi="Sylfaen" w:cs="Sylfaen"/>
        </w:rPr>
        <w:t>,</w:t>
      </w:r>
      <w:r w:rsidRPr="004709AA">
        <w:rPr>
          <w:rFonts w:ascii="Sylfaen" w:hAnsi="Sylfaen" w:cs="Sylfaen"/>
        </w:rPr>
        <w:t xml:space="preserve"> ასევე</w:t>
      </w:r>
      <w:r>
        <w:rPr>
          <w:rFonts w:ascii="Sylfaen" w:hAnsi="Sylfaen" w:cs="Sylfaen"/>
        </w:rPr>
        <w:t>,</w:t>
      </w:r>
      <w:r w:rsidRPr="004709AA">
        <w:rPr>
          <w:rFonts w:ascii="Sylfaen" w:hAnsi="Sylfaen" w:cs="Sylfaen"/>
        </w:rPr>
        <w:t xml:space="preserve"> მონაწილეობა მიიღო თელავის მუსიკის საერთაშორისო ფესტივალში.</w:t>
      </w:r>
    </w:p>
    <w:p w14:paraId="7CEDA630" w14:textId="77777777" w:rsidR="009466EA" w:rsidRPr="004709AA" w:rsidRDefault="009466EA" w:rsidP="00DB446F">
      <w:pPr>
        <w:numPr>
          <w:ilvl w:val="0"/>
          <w:numId w:val="91"/>
        </w:numPr>
        <w:spacing w:after="0" w:line="240" w:lineRule="auto"/>
        <w:ind w:left="0"/>
        <w:jc w:val="both"/>
        <w:rPr>
          <w:rFonts w:ascii="Sylfaen" w:hAnsi="Sylfaen"/>
          <w:lang w:val="ka-GE"/>
        </w:rPr>
      </w:pPr>
      <w:r w:rsidRPr="004709AA">
        <w:rPr>
          <w:rFonts w:ascii="Sylfaen" w:hAnsi="Sylfaen" w:cs="Sylfaen"/>
        </w:rPr>
        <w:t xml:space="preserve">სსიპ - ანსამბლმა „ბასიანი“ NENE H-სთან ერთად ათენში, ელექტრონული და ექსპერიმენტული მუსიკის მინი ფესტივალში მიიღო მონაწილეობა - პროექტით „ჩელა“. ამავე პროექტით ანსამბლმა მონაწილეობა მიიღო </w:t>
      </w:r>
      <w:r w:rsidRPr="004709AA">
        <w:rPr>
          <w:rFonts w:ascii="Sylfaen" w:hAnsi="Sylfaen" w:cs="Sylfaen"/>
          <w:lang w:val="ka-GE"/>
        </w:rPr>
        <w:t>ნი</w:t>
      </w:r>
      <w:r w:rsidRPr="004709AA">
        <w:rPr>
          <w:rFonts w:ascii="Sylfaen" w:hAnsi="Sylfaen" w:cs="Sylfaen"/>
        </w:rPr>
        <w:t>დერლანდებში გამართულ Draaimolen Festival-ში</w:t>
      </w:r>
      <w:r>
        <w:rPr>
          <w:rFonts w:ascii="Sylfaen" w:hAnsi="Sylfaen" w:cs="Sylfaen"/>
        </w:rPr>
        <w:t>.</w:t>
      </w:r>
      <w:r w:rsidRPr="004709AA">
        <w:rPr>
          <w:rFonts w:ascii="Sylfaen" w:hAnsi="Sylfaen" w:cs="Sylfaen"/>
        </w:rPr>
        <w:t xml:space="preserve"> ანსამბლმა,  შვეიცარიი</w:t>
      </w:r>
      <w:r>
        <w:rPr>
          <w:rFonts w:ascii="Sylfaen" w:hAnsi="Sylfaen" w:cs="Sylfaen"/>
          <w:lang w:val="ka-GE"/>
        </w:rPr>
        <w:t>აში</w:t>
      </w:r>
      <w:r w:rsidRPr="004709AA">
        <w:rPr>
          <w:rFonts w:ascii="Sylfaen" w:hAnsi="Sylfaen" w:cs="Sylfaen"/>
        </w:rPr>
        <w:t xml:space="preserve"> სასულიერო მუსიკის საერთაშორისო ფესტივალის ფარგლებში</w:t>
      </w:r>
      <w:r>
        <w:rPr>
          <w:rFonts w:ascii="Sylfaen" w:hAnsi="Sylfaen" w:cs="Sylfaen"/>
          <w:lang w:val="ka-GE"/>
        </w:rPr>
        <w:t>,</w:t>
      </w:r>
      <w:r w:rsidRPr="004709AA">
        <w:rPr>
          <w:rFonts w:ascii="Sylfaen" w:hAnsi="Sylfaen" w:cs="Sylfaen"/>
        </w:rPr>
        <w:t xml:space="preserve"> კონცერტი გამართა. </w:t>
      </w:r>
      <w:r>
        <w:rPr>
          <w:rFonts w:ascii="Sylfaen" w:hAnsi="Sylfaen" w:cs="Sylfaen"/>
          <w:lang w:val="ka-GE"/>
        </w:rPr>
        <w:t xml:space="preserve">ასევე </w:t>
      </w:r>
      <w:r w:rsidRPr="004709AA">
        <w:rPr>
          <w:rFonts w:ascii="Sylfaen" w:hAnsi="Sylfaen" w:cs="Sylfaen"/>
        </w:rPr>
        <w:t>გამართა კონცერტები გერმანიის ქალაქებში</w:t>
      </w:r>
      <w:r>
        <w:rPr>
          <w:rFonts w:ascii="Sylfaen" w:hAnsi="Sylfaen" w:cs="Sylfaen"/>
          <w:lang w:val="ka-GE"/>
        </w:rPr>
        <w:t>.</w:t>
      </w:r>
    </w:p>
    <w:p w14:paraId="440D8B67" w14:textId="77777777" w:rsidR="009466EA" w:rsidRPr="004709AA" w:rsidRDefault="009466EA" w:rsidP="00DB446F">
      <w:pPr>
        <w:numPr>
          <w:ilvl w:val="0"/>
          <w:numId w:val="91"/>
        </w:numPr>
        <w:spacing w:after="0" w:line="240" w:lineRule="auto"/>
        <w:ind w:left="0"/>
        <w:jc w:val="both"/>
        <w:rPr>
          <w:rFonts w:ascii="Sylfaen" w:hAnsi="Sylfaen"/>
          <w:lang w:val="ka-GE"/>
        </w:rPr>
      </w:pPr>
      <w:r w:rsidRPr="004709AA">
        <w:rPr>
          <w:rFonts w:ascii="Sylfaen" w:hAnsi="Sylfaen" w:cs="Sylfaen"/>
        </w:rPr>
        <w:t xml:space="preserve">სსიპ ჩერქეზული (ადიღეური) კულტურის ცენტრის 10  წლის იუბილესთან დაკავშირებული ღონისძიების ფარგლებში გამართა </w:t>
      </w:r>
      <w:r>
        <w:rPr>
          <w:rFonts w:ascii="Sylfaen" w:hAnsi="Sylfaen" w:cs="Sylfaen"/>
          <w:lang w:val="ka-GE"/>
        </w:rPr>
        <w:t>მ</w:t>
      </w:r>
      <w:r w:rsidRPr="004709AA">
        <w:rPr>
          <w:rFonts w:ascii="Sylfaen" w:hAnsi="Sylfaen" w:cs="Sylfaen"/>
        </w:rPr>
        <w:t>ონოგრაფიის „ქართულ-ჩერქეზულ-აფხაზური ეტიმოლოგიური ლექსიკონი“ (რუსულენოვანი რედაქცია) წი</w:t>
      </w:r>
      <w:r>
        <w:rPr>
          <w:rFonts w:ascii="Sylfaen" w:hAnsi="Sylfaen" w:cs="Sylfaen"/>
          <w:lang w:val="ka-GE"/>
        </w:rPr>
        <w:t>გ</w:t>
      </w:r>
      <w:r w:rsidRPr="004709AA">
        <w:rPr>
          <w:rFonts w:ascii="Sylfaen" w:hAnsi="Sylfaen" w:cs="Sylfaen"/>
        </w:rPr>
        <w:t xml:space="preserve">ნის წარდგინება. გაიმართა ჩერქეზული ენისა და დამწერლობის დღისადმი მიძღვნილი ღონისძიება ონლაინ-ფორმატში. </w:t>
      </w:r>
      <w:r w:rsidRPr="004709AA">
        <w:rPr>
          <w:rFonts w:ascii="Sylfaen" w:hAnsi="Sylfaen"/>
          <w:lang w:val="ka-GE"/>
        </w:rPr>
        <w:t xml:space="preserve">ჩერქეზი მწერლისა და საზოგადო მოღვაწის მიხეილ ლოხვიცკის/აჯუკ-გირეი საიუბილეო წელიწადის (მისი დაბადებიდან 100 წლისთავი) ფარგლებში ჩერქეზული კულტურის ცენტრში მწერლის ცხოვრებისა და შემოქმედების თემაზე საჯარო ლექცია გაიმართა. მალმოს უნივერსიტეტის (შვედეთი) კავკასიური კვლევების განყოფილების ხელმძღვანელის მიწვევით, ჩერქეზული კულტურის ცენტრმა მონაწილეობა მიიღო საერთაშორისო სემინარში (ონლაინ ფორმატში), რომელიც გაქრობის საფრთხის წინაშე მდგარ ენებს, მათ შორის ჩერქეზულსა და ლაზურს მიეძღვნა. ჩერქეზთა გენოციდის (1864/21/05) ტრაგიკული ისტორიის ხსოვნის ფარგლებში ჩერქეზული კულტურის ცენტრმა რიგი ღონისძიებები განახორციელა: </w:t>
      </w:r>
      <w:r w:rsidRPr="004709AA">
        <w:rPr>
          <w:rFonts w:ascii="Sylfaen" w:hAnsi="Sylfaen" w:cs="Arial"/>
          <w:color w:val="000000"/>
          <w:lang w:val="ka-GE"/>
        </w:rPr>
        <w:t xml:space="preserve">ჩერქეზეთის თავისუფლებისათვის ბრძოლაში დაღუპულთა ხსოვნის დღე საქართველოს შავიზღვისპირა ქალაქ ანაკლიაში; ჩატარდა ონლაინ-კონფერენცია, რომელშიც მონაწილეობა მიიღეს სტუდენტებმა, მწერლებმა, საზოგადოებრივმა აქტივისტებმა ჩერქეზული რესპუბლიკებიდან, საქართველოდან, იორდანიიდან, თურქეთიდან, აშშ-დან, გერმანიიდან და უკრაინიდან; ცენტრის დირექტორმა, პროფ. მერაბ ჩუხუამ მონაწილეობა მიიღო  - „ჩერქეზული კვლევითი ცენტრისა“ და </w:t>
      </w:r>
      <w:r w:rsidRPr="004709AA">
        <w:rPr>
          <w:rFonts w:ascii="Sylfaen" w:hAnsi="Sylfaen" w:cs="Arial"/>
          <w:color w:val="000000"/>
          <w:lang w:val="ka-GE"/>
        </w:rPr>
        <w:lastRenderedPageBreak/>
        <w:t xml:space="preserve">„კავკასიის ჩერქეზთა მეგობრების იორდანული ასოციაციის“ მიერ გამართულ ონლაინ-სიმპოზიუმში. </w:t>
      </w:r>
    </w:p>
    <w:p w14:paraId="56A9D3F2"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საანგარიშო პერიოდში მწერალთა სახლში ახლადამოქმედებულ დავით სარაჯიშვილის მუზეუმს ესტუმრა 500-ზე მეტი ვიზიტორი, მათ შორის მოსწავლეები და მასწავლებლები თბილისიდან და რეგიონებიდან, მწერლები, ხელოვანები. მწერალთა სახლის მიერ გამართულ სხვადასხვა ღონისძიებებში (გამოფენები, საჯარო ლექციები, პრეზენტაციები და სხვა), მონაწილეობა მიიღო და ესწრებოდა 2 500-ზე მეტი ადამიანი.</w:t>
      </w:r>
    </w:p>
    <w:p w14:paraId="4C34C979"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სარეზიდენციო პროგრამის ფარგლებში განხორციელდა შემდეგი ღონისძიებები: გაფორმდა მემორანდუმი ილიას სახელმწიფო უნივერსიტეტთან ორი მკვლევრის საქართველოში ჩამოყვანასთან და ერთი თვით მწერალთა სახლის რეზიდენციაში მათ განთავსებასთან დაკავშირებით. გაგრძელდა თანამშრომლობა პროექტთან „თბილისი - წიგნის მსოფლიო დედაქალაქი“ რეზიდენციების გაცვლითი პროგრამის ფარგლებში</w:t>
      </w:r>
      <w:r w:rsidRPr="004709AA">
        <w:rPr>
          <w:rFonts w:ascii="Sylfaen" w:hAnsi="Sylfaen" w:cs="Sylfaen"/>
          <w:lang w:val="ka-GE"/>
        </w:rPr>
        <w:t xml:space="preserve"> და </w:t>
      </w:r>
      <w:r w:rsidRPr="004709AA">
        <w:rPr>
          <w:rFonts w:ascii="Sylfaen" w:hAnsi="Sylfaen" w:cs="Sylfaen"/>
        </w:rPr>
        <w:t>რეზიდენციამ უმასპინძლა ავტორებს საფრანგეთიდან, უკრაინიდან, ესპანეთიდან. შეთანხმდა თანამშრომლობის პირობები რამდენიმე ქართულ უნივერსიტეტთან, უნივერსიტეტების სტუმარი მკვლევრებისა და პროფესორების რეზიდენციაში განთავსების მიზნით. მომზადდა 3 საპროექტო წინადადება დონორებისთვის, კონკრეტულად მიგრაციის საერთაშორისო ორგანიზაციის, გაეროს ქალთა ფონდისა და გაეროს ბავშვთა ფონდისათვის, ქართველი ავტორების მიზნობრივ სარეზიდენციო პროექტებში ჩართვის მიზნით.</w:t>
      </w:r>
    </w:p>
    <w:p w14:paraId="202209A4" w14:textId="77777777" w:rsidR="009466EA" w:rsidRPr="004709AA" w:rsidRDefault="009466EA" w:rsidP="00DB446F">
      <w:pPr>
        <w:numPr>
          <w:ilvl w:val="0"/>
          <w:numId w:val="91"/>
        </w:numPr>
        <w:spacing w:after="0" w:line="240" w:lineRule="auto"/>
        <w:ind w:left="0"/>
        <w:jc w:val="both"/>
        <w:rPr>
          <w:rFonts w:ascii="Sylfaen" w:hAnsi="Sylfaen"/>
          <w:b/>
          <w:lang w:val="ka-GE"/>
        </w:rPr>
      </w:pPr>
      <w:r w:rsidRPr="004709AA">
        <w:rPr>
          <w:rFonts w:ascii="Sylfaen" w:hAnsi="Sylfaen" w:cs="Sylfaen"/>
        </w:rPr>
        <w:t>სსიპ - მწერალთა სახლი საანგარიშო პერიოდში ახორციელებდა და მასპინძლობდა სხვადასხვა პრეზენტაციებს, ლექცია-სემინარებს, ასევე ხვდებოდა სკოლისა და ბაღის მოსწავლეებს. მსგავს ღონისძიებებს საანგარიშო პერიოდში 2 000-მდე ადამიანი დაესწრო. სსიპ - მწერალთა სახლმა საქართველოს ეროვნული სტენდით და ლიტერატურული პროგრამით მონაწილეობა მიიღო ათენის საერთაშორისო წიგნის ბაზრობაზე.</w:t>
      </w:r>
    </w:p>
    <w:p w14:paraId="54D89485"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საანგარიშო პერიოდში სსიპ - საქართველოს კინემატოგრაფიის ეროვნული ცენტრში მიმდინარეოდა პირველი სრულმეტრაჟიანი მხატვრული ფილმის 2022-2023 წლის წარმოების დაფინანსების კონკურსი</w:t>
      </w:r>
      <w:r w:rsidRPr="004709AA">
        <w:rPr>
          <w:rFonts w:ascii="Sylfaen" w:hAnsi="Sylfaen" w:cs="Sylfaen"/>
          <w:lang w:val="ka-GE"/>
        </w:rPr>
        <w:t xml:space="preserve">; </w:t>
      </w:r>
      <w:r w:rsidRPr="004709AA">
        <w:rPr>
          <w:rFonts w:ascii="Sylfaen" w:hAnsi="Sylfaen" w:cs="Sylfaen"/>
        </w:rPr>
        <w:t>დასრულდა  - 8, მოსამზადებელ პერიოდშია - 21; გადაღების პერიოდშია - 25; პოსტ-პროდუქციის პერიოდშია - 13</w:t>
      </w:r>
      <w:r w:rsidRPr="004709AA">
        <w:rPr>
          <w:rFonts w:ascii="Sylfaen" w:hAnsi="Sylfaen" w:cs="Sylfaen"/>
          <w:lang w:val="ka-GE"/>
        </w:rPr>
        <w:t>,</w:t>
      </w:r>
      <w:r w:rsidRPr="004709AA">
        <w:rPr>
          <w:rFonts w:ascii="Sylfaen" w:hAnsi="Sylfaen" w:cs="Sylfaen"/>
        </w:rPr>
        <w:t xml:space="preserve"> ხოლო სცენარისა და პროექტის განვითარება განვითარების პროცესშია - 19 ფილმი.</w:t>
      </w:r>
    </w:p>
    <w:p w14:paraId="13C69826" w14:textId="77777777" w:rsidR="009466EA" w:rsidRPr="00554179" w:rsidRDefault="009466EA" w:rsidP="00DB446F">
      <w:pPr>
        <w:numPr>
          <w:ilvl w:val="0"/>
          <w:numId w:val="91"/>
        </w:numPr>
        <w:spacing w:after="0" w:line="240" w:lineRule="auto"/>
        <w:ind w:left="0"/>
        <w:jc w:val="both"/>
        <w:rPr>
          <w:rFonts w:ascii="Sylfaen" w:hAnsi="Sylfaen" w:cs="Sylfaen"/>
        </w:rPr>
      </w:pPr>
      <w:r w:rsidRPr="00554179">
        <w:rPr>
          <w:rFonts w:ascii="Sylfaen" w:hAnsi="Sylfaen" w:cs="Sylfaen"/>
        </w:rPr>
        <w:t xml:space="preserve">ბერლინის 72-ე კინო ფესტივალის ფარგლებში, ევროპულ კინო ბაზარზე კინო ექსპორტის დეპარტამენტმა წარადგინა სამი ქართული სრულ მეტრაჟიანი მხატვრული ფილმი: </w:t>
      </w:r>
    </w:p>
    <w:p w14:paraId="44C79783" w14:textId="77777777" w:rsidR="009466EA" w:rsidRPr="00554179" w:rsidRDefault="009466EA" w:rsidP="00DB446F">
      <w:pPr>
        <w:numPr>
          <w:ilvl w:val="0"/>
          <w:numId w:val="91"/>
        </w:numPr>
        <w:spacing w:after="0" w:line="240" w:lineRule="auto"/>
        <w:ind w:left="0"/>
        <w:jc w:val="both"/>
        <w:rPr>
          <w:rFonts w:ascii="Sylfaen" w:hAnsi="Sylfaen" w:cs="Sylfaen"/>
        </w:rPr>
      </w:pPr>
      <w:r w:rsidRPr="004709AA">
        <w:rPr>
          <w:rFonts w:ascii="Sylfaen" w:hAnsi="Sylfaen" w:cs="Sylfaen"/>
        </w:rPr>
        <w:t xml:space="preserve">იტალიაში 33-ედ ჩატარდა ტრიესტეს საერთაშორისო კინო ფესტივალი, რომელიც ცენტრალურ და აღმოსავლეთ ევროპაში წამყვანი იტალიური ფესტივალია. ფესტივალის სექციაში „ველური ვარდები-WILDROSES“ ფესტივალის აუდიტორიას სთავაზობს გამორჩეული ევროპელი ქალი კინო რეჟისორების ნამუშევრებს. წელს ფოკუსში ქართველი ქალი რეჟისორები მოექცნენ </w:t>
      </w:r>
      <w:r>
        <w:rPr>
          <w:rFonts w:ascii="Sylfaen" w:hAnsi="Sylfaen" w:cs="Sylfaen"/>
          <w:lang w:val="ka-GE"/>
        </w:rPr>
        <w:t xml:space="preserve">9 ფილმით; </w:t>
      </w:r>
    </w:p>
    <w:p w14:paraId="380C4EC9" w14:textId="77777777" w:rsidR="009466EA" w:rsidRPr="00CC14CC" w:rsidRDefault="009466EA" w:rsidP="00DB446F">
      <w:pPr>
        <w:numPr>
          <w:ilvl w:val="0"/>
          <w:numId w:val="91"/>
        </w:numPr>
        <w:spacing w:after="0" w:line="240" w:lineRule="auto"/>
        <w:ind w:left="0"/>
        <w:jc w:val="both"/>
        <w:rPr>
          <w:rFonts w:ascii="Sylfaen" w:hAnsi="Sylfaen"/>
          <w:color w:val="202429"/>
          <w:lang w:val="ka-GE"/>
        </w:rPr>
      </w:pPr>
      <w:r w:rsidRPr="00CC14CC">
        <w:rPr>
          <w:rFonts w:ascii="Sylfaen" w:hAnsi="Sylfaen" w:cs="Sylfaen"/>
          <w:lang w:val="ka-GE"/>
        </w:rPr>
        <w:t xml:space="preserve">ბრიუსელის თანამედროვე </w:t>
      </w:r>
      <w:r w:rsidRPr="00CC14CC">
        <w:rPr>
          <w:rFonts w:ascii="Sylfaen" w:hAnsi="Sylfaen"/>
          <w:color w:val="202429"/>
          <w:lang w:val="ka-GE"/>
        </w:rPr>
        <w:t>ხელოვნების ცენტრის „ბოზარის“ ხელმძღვანელობით, ქალაქ ბრიუსელში გაიმართა ფესტივალი Bridges: East of West Fest. ეროვნული კინო ცენტრი ფესტივალის ერთ-ერთი პარტნიორია. აღნიშნული ფესტივალის ფარგლებში, გაიმართა ორი სრულ მეტრაჟიანი ქართული ფილმის ჩვენება</w:t>
      </w:r>
      <w:r>
        <w:rPr>
          <w:rFonts w:ascii="Sylfaen" w:hAnsi="Sylfaen"/>
          <w:color w:val="202429"/>
          <w:lang w:val="ka-GE"/>
        </w:rPr>
        <w:t>;</w:t>
      </w:r>
    </w:p>
    <w:p w14:paraId="4B3758D3" w14:textId="77777777" w:rsidR="009466EA" w:rsidRPr="004709AA" w:rsidRDefault="009466EA" w:rsidP="00DB446F">
      <w:pPr>
        <w:numPr>
          <w:ilvl w:val="0"/>
          <w:numId w:val="91"/>
        </w:numPr>
        <w:spacing w:after="0" w:line="240" w:lineRule="auto"/>
        <w:ind w:left="0"/>
        <w:jc w:val="both"/>
        <w:rPr>
          <w:rFonts w:ascii="Sylfaen" w:hAnsi="Sylfaen"/>
          <w:lang w:val="ka-GE"/>
        </w:rPr>
      </w:pPr>
      <w:r w:rsidRPr="004709AA">
        <w:rPr>
          <w:rFonts w:ascii="Sylfaen" w:hAnsi="Sylfaen"/>
          <w:color w:val="202429"/>
        </w:rPr>
        <w:t>საბერძნეთში, გაიმართა თესალონიკის დოკუმენტური კინოფესტივალი, სადაც კინო ფესტივალის ახალი პროგრამის - Meet the Future ფარგლებში საქართველო წარმოდგენილი იყო, როგორც ფოკუს ქვეყანა. პროექტების წარსადგენად ხუთი ქართველი რეჟისორი გაემგზავრა</w:t>
      </w:r>
      <w:r>
        <w:rPr>
          <w:rFonts w:ascii="Sylfaen" w:hAnsi="Sylfaen"/>
          <w:color w:val="202429"/>
          <w:lang w:val="ka-GE"/>
        </w:rPr>
        <w:t>;</w:t>
      </w:r>
    </w:p>
    <w:p w14:paraId="25576E65" w14:textId="77777777" w:rsidR="009466EA" w:rsidRPr="004709AA" w:rsidRDefault="009466EA" w:rsidP="00DB446F">
      <w:pPr>
        <w:numPr>
          <w:ilvl w:val="0"/>
          <w:numId w:val="91"/>
        </w:numPr>
        <w:spacing w:after="0" w:line="240" w:lineRule="auto"/>
        <w:ind w:left="0"/>
        <w:jc w:val="both"/>
        <w:rPr>
          <w:rFonts w:ascii="Sylfaen" w:hAnsi="Sylfaen"/>
          <w:color w:val="202429"/>
        </w:rPr>
      </w:pPr>
      <w:r w:rsidRPr="004709AA">
        <w:rPr>
          <w:rFonts w:ascii="Sylfaen" w:hAnsi="Sylfaen"/>
          <w:color w:val="202429"/>
        </w:rPr>
        <w:t>საერთაშორისო კინოფესტივალზე GoEast</w:t>
      </w:r>
      <w:r>
        <w:rPr>
          <w:rFonts w:ascii="Sylfaen" w:hAnsi="Sylfaen"/>
          <w:color w:val="202429"/>
        </w:rPr>
        <w:t xml:space="preserve"> (</w:t>
      </w:r>
      <w:r w:rsidRPr="004709AA">
        <w:rPr>
          <w:rFonts w:ascii="Sylfaen" w:hAnsi="Sylfaen"/>
          <w:color w:val="202429"/>
        </w:rPr>
        <w:t>გერმანიაში, ქ. ვისბადენ</w:t>
      </w:r>
      <w:r>
        <w:rPr>
          <w:rFonts w:ascii="Sylfaen" w:hAnsi="Sylfaen"/>
          <w:color w:val="202429"/>
          <w:lang w:val="ka-GE"/>
        </w:rPr>
        <w:t>ი</w:t>
      </w:r>
      <w:r>
        <w:rPr>
          <w:rFonts w:ascii="Sylfaen" w:hAnsi="Sylfaen"/>
          <w:color w:val="202429"/>
        </w:rPr>
        <w:t>)</w:t>
      </w:r>
      <w:r>
        <w:rPr>
          <w:rFonts w:ascii="Sylfaen" w:hAnsi="Sylfaen"/>
          <w:color w:val="202429"/>
          <w:lang w:val="ka-GE"/>
        </w:rPr>
        <w:t xml:space="preserve"> </w:t>
      </w:r>
      <w:r w:rsidRPr="004709AA">
        <w:rPr>
          <w:rFonts w:ascii="Sylfaen" w:hAnsi="Sylfaen"/>
          <w:color w:val="202429"/>
        </w:rPr>
        <w:t>ი გაიმართა ლანა ღოღობერიძის ფილმების რეტროსპექტივა.</w:t>
      </w:r>
    </w:p>
    <w:p w14:paraId="2632E711" w14:textId="77777777" w:rsidR="009466EA" w:rsidRPr="004709AA" w:rsidRDefault="009466EA" w:rsidP="00DB446F">
      <w:pPr>
        <w:numPr>
          <w:ilvl w:val="0"/>
          <w:numId w:val="91"/>
        </w:numPr>
        <w:spacing w:after="0" w:line="240" w:lineRule="auto"/>
        <w:ind w:left="0"/>
        <w:jc w:val="both"/>
        <w:rPr>
          <w:rFonts w:ascii="Sylfaen" w:hAnsi="Sylfaen"/>
          <w:color w:val="202429"/>
        </w:rPr>
      </w:pPr>
      <w:r w:rsidRPr="004709AA">
        <w:rPr>
          <w:rFonts w:ascii="Sylfaen" w:hAnsi="Sylfaen"/>
          <w:color w:val="202429"/>
        </w:rPr>
        <w:t xml:space="preserve">კანის კინოფესტივალზე მოეწყო ქართული კინოს პავილიონი, სადაც განხორციელდა მნიშვნელოვანი შეხვედრები კინოინდუსტრიის საერთაშორისო წარმომადგენლებთან: პროდიუსერებთან, დისტრიბუტორებთან, გაყიდვების აგენტებთან, სხვადასხვა ფესტივალის თუ </w:t>
      </w:r>
      <w:r w:rsidRPr="004709AA">
        <w:rPr>
          <w:rFonts w:ascii="Sylfaen" w:hAnsi="Sylfaen"/>
          <w:color w:val="202429"/>
        </w:rPr>
        <w:lastRenderedPageBreak/>
        <w:t>საგანმანათლებლო პროგრამის წარმომადგენლებთან (41 შეხვედრა). მოეწყო ქართული კინოსადმი მიძღვნილი წვეულება, რომელსაც ქართველ რეჟისორებთან და პროდიუსერებთან ერთად დაესწრნენ სხვადასხვა მნიშვნელოვანი კინოფესტივალების დირექტორები, სელექტორები, პროდიუსერები და ინდუსტრიული პროგრამების წარმომადგენლები.</w:t>
      </w:r>
    </w:p>
    <w:p w14:paraId="09D750DE" w14:textId="77777777" w:rsidR="009466EA" w:rsidRPr="004709AA" w:rsidRDefault="009466EA" w:rsidP="00DB446F">
      <w:pPr>
        <w:numPr>
          <w:ilvl w:val="0"/>
          <w:numId w:val="91"/>
        </w:numPr>
        <w:spacing w:after="0" w:line="240" w:lineRule="auto"/>
        <w:ind w:left="0"/>
        <w:jc w:val="both"/>
        <w:rPr>
          <w:rFonts w:ascii="Sylfaen" w:hAnsi="Sylfaen"/>
          <w:color w:val="202429"/>
        </w:rPr>
      </w:pPr>
      <w:r>
        <w:rPr>
          <w:rFonts w:ascii="Sylfaen" w:hAnsi="Sylfaen"/>
          <w:color w:val="202429"/>
          <w:lang w:val="ka-GE"/>
        </w:rPr>
        <w:t>მიმდინარეობდა</w:t>
      </w:r>
      <w:r w:rsidRPr="004709AA">
        <w:rPr>
          <w:rFonts w:ascii="Sylfaen" w:hAnsi="Sylfaen"/>
          <w:color w:val="202429"/>
        </w:rPr>
        <w:t xml:space="preserve"> პროექტი „კინო სკოლაში“</w:t>
      </w:r>
      <w:r>
        <w:rPr>
          <w:rFonts w:ascii="Sylfaen" w:hAnsi="Sylfaen"/>
          <w:color w:val="202429"/>
          <w:lang w:val="ka-GE"/>
        </w:rPr>
        <w:t>.</w:t>
      </w:r>
      <w:r w:rsidRPr="004709AA">
        <w:rPr>
          <w:rFonts w:ascii="Sylfaen" w:hAnsi="Sylfaen"/>
          <w:color w:val="202429"/>
        </w:rPr>
        <w:t xml:space="preserve"> შერჩეულ 71 სკოლაში გაიმართა 13 აქტივობა (სულ 615 ონლაინ გაკვეთილი და 170 ფილმის ჩვენება-დისკუსია). ამ სეზონში მონაწილეობა მიიღო 3 672-მა მოზარდმა. </w:t>
      </w:r>
    </w:p>
    <w:p w14:paraId="24461863" w14:textId="77777777" w:rsidR="009466EA" w:rsidRDefault="009466EA" w:rsidP="00DB446F">
      <w:pPr>
        <w:numPr>
          <w:ilvl w:val="0"/>
          <w:numId w:val="91"/>
        </w:numPr>
        <w:spacing w:after="0" w:line="240" w:lineRule="auto"/>
        <w:ind w:left="0"/>
        <w:jc w:val="both"/>
        <w:rPr>
          <w:rFonts w:ascii="Sylfaen" w:hAnsi="Sylfaen"/>
          <w:color w:val="202429"/>
        </w:rPr>
      </w:pPr>
      <w:r w:rsidRPr="004709AA">
        <w:rPr>
          <w:rFonts w:ascii="Sylfaen" w:hAnsi="Sylfaen"/>
          <w:color w:val="202429"/>
        </w:rPr>
        <w:t>შვედეთში, ქ. გოტენბერგში, გაიმართა ქართული კინოს დღეები</w:t>
      </w:r>
      <w:r>
        <w:rPr>
          <w:rFonts w:ascii="Sylfaen" w:hAnsi="Sylfaen"/>
          <w:color w:val="202429"/>
          <w:lang w:val="ka-GE"/>
        </w:rPr>
        <w:t xml:space="preserve">, </w:t>
      </w:r>
      <w:r w:rsidRPr="004709AA">
        <w:rPr>
          <w:rFonts w:ascii="Sylfaen" w:hAnsi="Sylfaen"/>
          <w:color w:val="202429"/>
        </w:rPr>
        <w:t xml:space="preserve">ნაჩვენები იყო 14 ქართული ფილმი. </w:t>
      </w:r>
      <w:r w:rsidRPr="004709AA">
        <w:rPr>
          <w:rFonts w:ascii="Sylfaen" w:hAnsi="Sylfaen"/>
          <w:color w:val="202429"/>
          <w:lang w:val="ka-GE"/>
        </w:rPr>
        <w:t xml:space="preserve">საანგარიშო პერიოდში </w:t>
      </w:r>
      <w:r w:rsidRPr="004709AA">
        <w:rPr>
          <w:rFonts w:ascii="Sylfaen" w:hAnsi="Sylfaen"/>
          <w:color w:val="202429"/>
        </w:rPr>
        <w:t>პლათფორმაზე განთავსდება 5 სტატია ქართული კინოს შესახებ, რომელთა მიზანია ხელი შეუწყოს საქართველოსა და საერთაშორისო პარტნიორებს შორის კოპროდუქციის სფეროში თანამშრომლობას</w:t>
      </w:r>
      <w:r>
        <w:rPr>
          <w:rFonts w:ascii="Sylfaen" w:hAnsi="Sylfaen"/>
          <w:color w:val="202429"/>
          <w:lang w:val="ka-GE"/>
        </w:rPr>
        <w:t>.</w:t>
      </w:r>
      <w:r w:rsidRPr="004709AA">
        <w:rPr>
          <w:rFonts w:ascii="Sylfaen" w:hAnsi="Sylfaen"/>
          <w:color w:val="202429"/>
        </w:rPr>
        <w:t xml:space="preserve"> </w:t>
      </w:r>
    </w:p>
    <w:p w14:paraId="3022493C" w14:textId="77777777" w:rsidR="009466EA" w:rsidRPr="004709AA" w:rsidRDefault="009466EA" w:rsidP="00DB446F">
      <w:pPr>
        <w:numPr>
          <w:ilvl w:val="0"/>
          <w:numId w:val="91"/>
        </w:numPr>
        <w:spacing w:after="0" w:line="240" w:lineRule="auto"/>
        <w:ind w:left="0"/>
        <w:jc w:val="both"/>
        <w:rPr>
          <w:rFonts w:ascii="Sylfaen" w:hAnsi="Sylfaen"/>
          <w:color w:val="202429"/>
        </w:rPr>
      </w:pPr>
      <w:r w:rsidRPr="004709AA">
        <w:rPr>
          <w:rFonts w:ascii="Sylfaen" w:hAnsi="Sylfaen"/>
          <w:color w:val="202429"/>
        </w:rPr>
        <w:t xml:space="preserve">ეროვნულმა კინოცენტრმა თანამშრომლობა დაიწყო ფილმების ონლაინ ჩვენების პორტთალთან - Festival Scope Pro, რომელიც ონლაინ რეჟიმში ახორციელებს თავის საქმიანობას ვებგვერდზე - https://pro.festivalscope.com/. ამერიკის კინოაკადემიის 2023 წლის საერთაშორისო სრულმეტრაჟიანი ფილმის ნომინაციისთვის </w:t>
      </w:r>
      <w:r w:rsidRPr="004709AA">
        <w:rPr>
          <w:rFonts w:ascii="Sylfaen" w:hAnsi="Sylfaen"/>
          <w:color w:val="202429"/>
          <w:lang w:val="ka-GE"/>
        </w:rPr>
        <w:t xml:space="preserve">გამოვლინდა </w:t>
      </w:r>
      <w:r w:rsidRPr="004709AA">
        <w:rPr>
          <w:rFonts w:ascii="Sylfaen" w:hAnsi="Sylfaen"/>
          <w:color w:val="202429"/>
        </w:rPr>
        <w:t xml:space="preserve">საქართველოს კანდიდატი ფილმი - „დიდი შესვენება“ </w:t>
      </w:r>
      <w:r>
        <w:rPr>
          <w:rFonts w:ascii="Sylfaen" w:hAnsi="Sylfaen"/>
          <w:color w:val="202429"/>
          <w:lang w:val="ka-GE"/>
        </w:rPr>
        <w:t>;</w:t>
      </w:r>
    </w:p>
    <w:p w14:paraId="2E605046" w14:textId="77777777" w:rsidR="009466EA" w:rsidRPr="004709AA" w:rsidRDefault="009466EA" w:rsidP="00DB446F">
      <w:pPr>
        <w:numPr>
          <w:ilvl w:val="0"/>
          <w:numId w:val="91"/>
        </w:numPr>
        <w:spacing w:after="0" w:line="240" w:lineRule="auto"/>
        <w:ind w:left="0"/>
        <w:jc w:val="both"/>
        <w:rPr>
          <w:rFonts w:ascii="Sylfaen" w:hAnsi="Sylfaen"/>
          <w:color w:val="202429"/>
        </w:rPr>
      </w:pPr>
      <w:r w:rsidRPr="004709AA">
        <w:rPr>
          <w:rFonts w:ascii="Sylfaen" w:hAnsi="Sylfaen"/>
          <w:color w:val="202429"/>
        </w:rPr>
        <w:t>კინომემკვიდრეობის მიმართულებით, დასრულდა ,,გოსფილმოფონდიდან“ ჩამოტანილი 4 ფილმის - ,,ბუბა“(1930), ,,ორი მონადირე“(1927), ,,ქაჯეთი“(1936), ,,ბელა“(1927) - აციფვრა, ითარგმნა ინტერტირტები და გამზადდა აღდგენის პროცესისათვის.</w:t>
      </w:r>
    </w:p>
    <w:p w14:paraId="3FF4603A" w14:textId="77777777" w:rsidR="009466EA" w:rsidRPr="004709AA" w:rsidRDefault="009466EA" w:rsidP="00DB446F">
      <w:pPr>
        <w:numPr>
          <w:ilvl w:val="0"/>
          <w:numId w:val="91"/>
        </w:numPr>
        <w:spacing w:after="0" w:line="240" w:lineRule="auto"/>
        <w:ind w:left="0"/>
        <w:jc w:val="both"/>
        <w:rPr>
          <w:rFonts w:ascii="Sylfaen" w:hAnsi="Sylfaen"/>
          <w:color w:val="202429"/>
        </w:rPr>
      </w:pPr>
      <w:r w:rsidRPr="004709AA">
        <w:rPr>
          <w:rFonts w:ascii="Sylfaen" w:hAnsi="Sylfaen"/>
          <w:color w:val="202429"/>
        </w:rPr>
        <w:t xml:space="preserve">„შემოქმედებითი ევროპა“ დესკის საქმიანობის მიმართულებით საანგარიშო პერიოდში მომზადდა მოკლე ანგარიში </w:t>
      </w:r>
      <w:r w:rsidRPr="004709AA">
        <w:rPr>
          <w:rFonts w:ascii="Sylfaen" w:hAnsi="Sylfaen"/>
          <w:color w:val="202429"/>
          <w:lang w:val="ka-GE"/>
        </w:rPr>
        <w:t>„</w:t>
      </w:r>
      <w:r w:rsidRPr="004709AA">
        <w:rPr>
          <w:rFonts w:ascii="Sylfaen" w:hAnsi="Sylfaen"/>
          <w:color w:val="202429"/>
        </w:rPr>
        <w:t xml:space="preserve">შემოქმედებით ეროპაში” საქართველოს მონაწილეობისა და წარმატების შესახებ </w:t>
      </w:r>
      <w:r>
        <w:rPr>
          <w:rFonts w:ascii="Sylfaen" w:hAnsi="Sylfaen"/>
          <w:color w:val="202429"/>
          <w:lang w:val="ka-GE"/>
        </w:rPr>
        <w:t xml:space="preserve">საქართველოს </w:t>
      </w:r>
      <w:r w:rsidRPr="004709AA">
        <w:rPr>
          <w:rFonts w:ascii="Sylfaen" w:hAnsi="Sylfaen"/>
          <w:color w:val="202429"/>
        </w:rPr>
        <w:t xml:space="preserve">საგარეო საქმეთა სამინისტროს კამპანიისთვის, რომლის მიზანი არის საქართველოს მოსახლეობას მიეწოდოს ინფორმაცია საქართველოს ევროკავშირში ინტეგრაციის და მათ შორის ასოცირების შეთანხმების განხორციელების შედეგან მიღებული კონკრეტული ხელშესახები სარგებლის შესახებ. </w:t>
      </w:r>
    </w:p>
    <w:p w14:paraId="1D1C5FE6" w14:textId="77777777" w:rsidR="009466EA" w:rsidRPr="00554179" w:rsidRDefault="009466EA" w:rsidP="00DB446F">
      <w:pPr>
        <w:numPr>
          <w:ilvl w:val="0"/>
          <w:numId w:val="91"/>
        </w:numPr>
        <w:spacing w:after="0" w:line="240" w:lineRule="auto"/>
        <w:ind w:left="0"/>
        <w:jc w:val="both"/>
        <w:rPr>
          <w:rFonts w:ascii="Sylfaen" w:hAnsi="Sylfaen"/>
          <w:color w:val="202429"/>
        </w:rPr>
      </w:pPr>
      <w:r w:rsidRPr="00554179">
        <w:rPr>
          <w:rFonts w:ascii="Sylfaen" w:hAnsi="Sylfaen"/>
          <w:color w:val="202429"/>
        </w:rPr>
        <w:t>შემოქმედებითი ევროპის დესკმა წარადგინა 2022-2024 წლის სამ</w:t>
      </w:r>
      <w:r w:rsidRPr="00554179">
        <w:rPr>
          <w:rFonts w:ascii="Sylfaen" w:hAnsi="Sylfaen"/>
          <w:color w:val="202429"/>
          <w:lang w:val="ka-GE"/>
        </w:rPr>
        <w:t>ო</w:t>
      </w:r>
      <w:r w:rsidRPr="00554179">
        <w:rPr>
          <w:rFonts w:ascii="Sylfaen" w:hAnsi="Sylfaen"/>
          <w:color w:val="202429"/>
        </w:rPr>
        <w:t>ქმედო გეგმა და გააგზავნა განაცხადი დაფინანსებაზე ევროკავშირის, განათლების, კულტურისა და აუდიოვიზუალურ მმართველ სააგენტოში</w:t>
      </w:r>
      <w:r w:rsidRPr="00554179">
        <w:rPr>
          <w:rFonts w:ascii="Sylfaen" w:hAnsi="Sylfaen"/>
          <w:color w:val="202429"/>
          <w:lang w:val="ka-GE"/>
        </w:rPr>
        <w:t>.</w:t>
      </w:r>
      <w:r>
        <w:rPr>
          <w:rFonts w:ascii="Sylfaen" w:hAnsi="Sylfaen"/>
          <w:color w:val="202429"/>
          <w:lang w:val="ka-GE"/>
        </w:rPr>
        <w:t xml:space="preserve"> </w:t>
      </w:r>
      <w:r w:rsidRPr="00554179">
        <w:rPr>
          <w:rFonts w:ascii="Sylfaen" w:hAnsi="Sylfaen"/>
          <w:color w:val="202429"/>
        </w:rPr>
        <w:t>საქართველო-ევროკავშირის ასოცირების კომიტეტის მე-6 შეხვედრისთვის მომზადდა და წარდგენილ იქნბა „შემოქმედებითი ევროპის“ შესახებ ანგარიში.</w:t>
      </w:r>
    </w:p>
    <w:p w14:paraId="6497B153" w14:textId="77777777" w:rsidR="009466EA" w:rsidRPr="004709AA" w:rsidRDefault="009466EA" w:rsidP="00DB446F">
      <w:pPr>
        <w:numPr>
          <w:ilvl w:val="0"/>
          <w:numId w:val="91"/>
        </w:numPr>
        <w:spacing w:after="0" w:line="240" w:lineRule="auto"/>
        <w:ind w:left="0"/>
        <w:jc w:val="both"/>
        <w:rPr>
          <w:rFonts w:ascii="Sylfaen" w:hAnsi="Sylfaen"/>
          <w:color w:val="202429"/>
        </w:rPr>
      </w:pPr>
      <w:r w:rsidRPr="004709AA">
        <w:rPr>
          <w:rFonts w:ascii="Sylfaen" w:hAnsi="Sylfaen"/>
          <w:color w:val="202429"/>
        </w:rPr>
        <w:t>მომზადდა და გაიმართა 84 შეხვედრა, როგორც საინფორმაციო ხასიათის</w:t>
      </w:r>
      <w:r>
        <w:rPr>
          <w:rFonts w:ascii="Sylfaen" w:hAnsi="Sylfaen"/>
          <w:color w:val="202429"/>
          <w:lang w:val="ka-GE"/>
        </w:rPr>
        <w:t>,</w:t>
      </w:r>
      <w:r w:rsidRPr="004709AA">
        <w:rPr>
          <w:rFonts w:ascii="Sylfaen" w:hAnsi="Sylfaen"/>
          <w:color w:val="202429"/>
        </w:rPr>
        <w:t xml:space="preserve"> ასევე მოლაპარაკებების ფორმატში. გარდა ამისა, დესკმა მონაწილეობა მიიღო კანის საერთაშორისო კინოფესტივალის ღონისძიებებში </w:t>
      </w:r>
      <w:r>
        <w:rPr>
          <w:rFonts w:ascii="Sylfaen" w:hAnsi="Sylfaen"/>
          <w:color w:val="202429"/>
          <w:lang w:val="ka-GE"/>
        </w:rPr>
        <w:t xml:space="preserve">. </w:t>
      </w:r>
      <w:r w:rsidRPr="004709AA">
        <w:rPr>
          <w:rFonts w:ascii="Sylfaen" w:hAnsi="Sylfaen"/>
          <w:color w:val="202429"/>
        </w:rPr>
        <w:t>ასევე გაიმართა 120-მდე ინდივიდუალური საკონსულტაციო შეხვედრა პოტენციურ აპლიკანტებთან, გაზიარდა ინფორმაცია 20-მდე შესაძლებლობაზე ხელოვანებისთვის შემოქმედებითი ევროპის სოციალური ქსელის გვერდზე.</w:t>
      </w:r>
    </w:p>
    <w:p w14:paraId="2A7AB4E4" w14:textId="77777777" w:rsidR="009466EA" w:rsidRPr="00553B92" w:rsidRDefault="009466EA" w:rsidP="00DB446F">
      <w:pPr>
        <w:numPr>
          <w:ilvl w:val="0"/>
          <w:numId w:val="91"/>
        </w:numPr>
        <w:spacing w:after="0" w:line="240" w:lineRule="auto"/>
        <w:ind w:left="0"/>
        <w:jc w:val="both"/>
        <w:rPr>
          <w:rFonts w:ascii="Sylfaen" w:hAnsi="Sylfaen"/>
          <w:color w:val="202429"/>
        </w:rPr>
      </w:pPr>
      <w:r w:rsidRPr="004709AA">
        <w:rPr>
          <w:rFonts w:ascii="Sylfaen" w:hAnsi="Sylfaen"/>
          <w:color w:val="202429"/>
        </w:rPr>
        <w:t>შემოქმედებითი ინდუსტრიების მიმართულებით საანგარიშო პერიოდში გრძელდება პროექტი „რეკონცეფცია”</w:t>
      </w:r>
      <w:r>
        <w:rPr>
          <w:rFonts w:ascii="Sylfaen" w:hAnsi="Sylfaen"/>
          <w:color w:val="202429"/>
          <w:lang w:val="ka-GE"/>
        </w:rPr>
        <w:t xml:space="preserve">, </w:t>
      </w:r>
      <w:r w:rsidRPr="004709AA">
        <w:rPr>
          <w:rFonts w:ascii="Sylfaen" w:hAnsi="Sylfaen"/>
          <w:color w:val="202429"/>
        </w:rPr>
        <w:t xml:space="preserve">რომელიც ბრიტანეთის საბჭოს შემოქმედებითი ნაპერწკლის პროგრამის ფარგლებში უკვე მე-4 წელია ფინანსდება. პროექტის მიზანია სხვადასხვა მიმართულების სტუდენტების სამეწარმეო უნარ-ჩვევების განვითარებას და მათი ჩართულობით, არსებული ინსტიტუციებისა და პროგრამების/პროექტების კონცეფციებისა და </w:t>
      </w:r>
      <w:r w:rsidRPr="00553B92">
        <w:rPr>
          <w:rFonts w:ascii="Sylfaen" w:hAnsi="Sylfaen"/>
          <w:color w:val="202429"/>
        </w:rPr>
        <w:t xml:space="preserve">მართვის ახალი გეგმების, ბიზნეს განვითარების სტრატეგიების შემუშავებას. </w:t>
      </w:r>
    </w:p>
    <w:p w14:paraId="407A4C58" w14:textId="77777777" w:rsidR="009466EA" w:rsidRPr="00553B92" w:rsidRDefault="009466EA" w:rsidP="00DB446F">
      <w:pPr>
        <w:numPr>
          <w:ilvl w:val="0"/>
          <w:numId w:val="91"/>
        </w:numPr>
        <w:spacing w:after="0" w:line="240" w:lineRule="auto"/>
        <w:ind w:left="0"/>
        <w:jc w:val="both"/>
        <w:rPr>
          <w:rFonts w:ascii="Sylfaen" w:hAnsi="Sylfaen"/>
          <w:lang w:val="ka-GE"/>
        </w:rPr>
      </w:pPr>
      <w:r w:rsidRPr="00553B92">
        <w:rPr>
          <w:rFonts w:ascii="Sylfaen" w:hAnsi="Sylfaen" w:cs="Sylfaen"/>
          <w:lang w:val="ka-GE"/>
        </w:rPr>
        <w:t>UNESCO</w:t>
      </w:r>
      <w:r w:rsidRPr="00553B92">
        <w:rPr>
          <w:rFonts w:ascii="Sylfaen" w:hAnsi="Sylfaen"/>
          <w:lang w:val="ka-GE"/>
        </w:rPr>
        <w:t xml:space="preserve">/ევროკავშირის მხარდაჭერილი პროექტის - „შემოქმედებითი კლასტერების ეკოსისტემის განვითარება საქართველოში“ - ფარგლებში ორდღიანი ვორქშოფი გაიმართა ბაკურიანში. </w:t>
      </w:r>
      <w:r w:rsidRPr="00553B92">
        <w:rPr>
          <w:rFonts w:ascii="Sylfaen" w:hAnsi="Sylfaen" w:cs="Sylfaen"/>
          <w:lang w:val="ka-GE"/>
        </w:rPr>
        <w:t xml:space="preserve">ღონისძიების </w:t>
      </w:r>
      <w:r w:rsidRPr="00553B92">
        <w:rPr>
          <w:rFonts w:ascii="Sylfaen" w:hAnsi="Sylfaen"/>
          <w:lang w:val="ka-GE"/>
        </w:rPr>
        <w:t>მიზანი იყო საჯარო, კერძოდ სამოქალაქო სექტორის წარმომადგენლების ინფორმირება და მათი მსჯელობის წახალისება სტიმულირების იმ მექანიზმების შესახებ, რომელთა ადგილობრივ დონეზე დანერგვა ხელს შეუწყობს შემოქმედებითი კლასტერების პროექტების ინიცირებას, განვითარებას და უზრუნველყოფს მათ მდგრადობას საქართველოში.</w:t>
      </w:r>
    </w:p>
    <w:p w14:paraId="2ECFAAAE" w14:textId="77777777" w:rsidR="009466EA" w:rsidRPr="004709AA" w:rsidRDefault="009466EA" w:rsidP="00DB446F">
      <w:pPr>
        <w:numPr>
          <w:ilvl w:val="0"/>
          <w:numId w:val="91"/>
        </w:numPr>
        <w:spacing w:after="0" w:line="240" w:lineRule="auto"/>
        <w:ind w:left="0"/>
        <w:jc w:val="both"/>
        <w:rPr>
          <w:rFonts w:ascii="Sylfaen" w:hAnsi="Sylfaen"/>
          <w:lang w:val="ka-GE"/>
        </w:rPr>
      </w:pPr>
      <w:r w:rsidRPr="004709AA">
        <w:rPr>
          <w:rFonts w:ascii="Sylfaen" w:hAnsi="Sylfaen" w:cs="Sylfaen"/>
          <w:lang w:val="ka-GE"/>
        </w:rPr>
        <w:lastRenderedPageBreak/>
        <w:t>მომზადდა</w:t>
      </w:r>
      <w:r w:rsidRPr="004709AA">
        <w:rPr>
          <w:rFonts w:ascii="Sylfaen" w:hAnsi="Sylfaen"/>
          <w:lang w:val="ka-GE"/>
        </w:rPr>
        <w:t xml:space="preserve">, </w:t>
      </w:r>
      <w:r w:rsidRPr="004709AA">
        <w:rPr>
          <w:rFonts w:ascii="Sylfaen" w:hAnsi="Sylfaen" w:cs="Sylfaen"/>
          <w:lang w:val="ka-GE"/>
        </w:rPr>
        <w:t>დარედაქტირდა</w:t>
      </w:r>
      <w:r w:rsidRPr="004709AA">
        <w:rPr>
          <w:rFonts w:ascii="Sylfaen" w:hAnsi="Sylfaen"/>
          <w:lang w:val="ka-GE"/>
        </w:rPr>
        <w:t xml:space="preserve">, </w:t>
      </w:r>
      <w:r w:rsidRPr="004709AA">
        <w:rPr>
          <w:rFonts w:ascii="Sylfaen" w:hAnsi="Sylfaen" w:cs="Sylfaen"/>
          <w:lang w:val="ka-GE"/>
        </w:rPr>
        <w:t>ქართულ ენაზე ითარგმნა და ვიზუალურად გაფორმდა</w:t>
      </w:r>
      <w:r>
        <w:rPr>
          <w:rFonts w:ascii="Sylfaen" w:hAnsi="Sylfaen"/>
          <w:lang w:val="ka-GE"/>
        </w:rPr>
        <w:t>:</w:t>
      </w:r>
      <w:r w:rsidRPr="004709AA">
        <w:rPr>
          <w:rFonts w:ascii="Sylfaen" w:hAnsi="Sylfaen"/>
          <w:lang w:val="ka-GE"/>
        </w:rPr>
        <w:t xml:space="preserve"> </w:t>
      </w:r>
      <w:r w:rsidRPr="004709AA">
        <w:rPr>
          <w:rFonts w:ascii="Sylfaen" w:hAnsi="Sylfaen" w:cs="Cambria"/>
          <w:lang w:val="ka-GE"/>
        </w:rPr>
        <w:t>„</w:t>
      </w:r>
      <w:r w:rsidRPr="004709AA">
        <w:rPr>
          <w:rFonts w:ascii="Sylfaen" w:hAnsi="Sylfaen" w:cs="Sylfaen"/>
          <w:lang w:val="ka-GE"/>
        </w:rPr>
        <w:t>პოლიტიკის დოკუმენტი</w:t>
      </w:r>
      <w:r w:rsidRPr="004709AA">
        <w:rPr>
          <w:rFonts w:ascii="Sylfaen" w:hAnsi="Sylfaen"/>
          <w:lang w:val="ka-GE"/>
        </w:rPr>
        <w:t xml:space="preserve"> - </w:t>
      </w:r>
      <w:r w:rsidRPr="004709AA">
        <w:rPr>
          <w:rFonts w:ascii="Sylfaen" w:hAnsi="Sylfaen" w:cs="Sylfaen"/>
          <w:lang w:val="ka-GE"/>
        </w:rPr>
        <w:t>შემოქმედებითი კლასტერების ეკოსისტემის განვითარება საქართველოში</w:t>
      </w:r>
      <w:r w:rsidRPr="004709AA">
        <w:rPr>
          <w:rFonts w:ascii="Sylfaen" w:hAnsi="Sylfaen" w:cs="Cambria"/>
          <w:lang w:val="ka-GE"/>
        </w:rPr>
        <w:t>”</w:t>
      </w:r>
      <w:r>
        <w:rPr>
          <w:rFonts w:ascii="Sylfaen" w:hAnsi="Sylfaen"/>
          <w:lang w:val="ka-GE"/>
        </w:rPr>
        <w:t xml:space="preserve"> (</w:t>
      </w:r>
      <w:r w:rsidRPr="004709AA">
        <w:rPr>
          <w:rFonts w:ascii="Sylfaen" w:hAnsi="Sylfaen"/>
          <w:lang w:val="ka-GE"/>
        </w:rPr>
        <w:t xml:space="preserve"> </w:t>
      </w:r>
      <w:r w:rsidRPr="004709AA">
        <w:rPr>
          <w:rFonts w:ascii="Sylfaen" w:hAnsi="Sylfaen" w:cs="Sylfaen"/>
          <w:lang w:val="ka-GE"/>
        </w:rPr>
        <w:t>ნაშრომში მოცემულია ინფორმაცია კონკრეტულად შემოქმედებით კლასტერებსა მიმართულ თუ გამჭოლ სტიმულირების მექანიზმებზე</w:t>
      </w:r>
      <w:r>
        <w:rPr>
          <w:rFonts w:ascii="Sylfaen" w:hAnsi="Sylfaen" w:cs="Sylfaen"/>
          <w:lang w:val="ka-GE"/>
        </w:rPr>
        <w:t>)</w:t>
      </w:r>
      <w:r w:rsidRPr="004709AA">
        <w:rPr>
          <w:rFonts w:ascii="Sylfaen" w:hAnsi="Sylfaen"/>
          <w:lang w:val="ka-GE"/>
        </w:rPr>
        <w:t>;</w:t>
      </w:r>
      <w:r>
        <w:rPr>
          <w:rFonts w:ascii="Sylfaen" w:hAnsi="Sylfaen"/>
          <w:lang w:val="ka-GE"/>
        </w:rPr>
        <w:t xml:space="preserve"> </w:t>
      </w:r>
      <w:r w:rsidRPr="004709AA">
        <w:rPr>
          <w:rFonts w:ascii="Sylfaen" w:hAnsi="Sylfaen" w:cs="Sylfaen"/>
          <w:lang w:val="ka-GE"/>
        </w:rPr>
        <w:t>სახელმძღვანელო - „როგორ წამოიწყოთ, მართოთ და განავითაროთ შემოქმედებითი სივრცეები: ძირითადი სახელმძღვანელო მითითებები და პრაქტიკული რჩევები“</w:t>
      </w:r>
      <w:r>
        <w:rPr>
          <w:rFonts w:ascii="Sylfaen" w:hAnsi="Sylfaen" w:cs="Sylfaen"/>
          <w:lang w:val="ka-GE"/>
        </w:rPr>
        <w:t xml:space="preserve"> (</w:t>
      </w:r>
      <w:r w:rsidRPr="004709AA">
        <w:rPr>
          <w:rFonts w:ascii="Sylfaen" w:hAnsi="Sylfaen" w:cs="Sylfaen"/>
          <w:lang w:val="ka-GE"/>
        </w:rPr>
        <w:t>ნაშრომი იძლევა პრაქტიკულ მითითებებს შემოქმედებითი სივრცეებისა და კლასტერების ინიციატორებისთვის</w:t>
      </w:r>
      <w:r>
        <w:rPr>
          <w:rFonts w:ascii="Sylfaen" w:hAnsi="Sylfaen" w:cs="Sylfaen"/>
          <w:lang w:val="ka-GE"/>
        </w:rPr>
        <w:t>)</w:t>
      </w:r>
      <w:r w:rsidRPr="004709AA">
        <w:rPr>
          <w:rFonts w:ascii="Sylfaen" w:hAnsi="Sylfaen" w:cs="Sylfaen"/>
          <w:lang w:val="ka-GE"/>
        </w:rPr>
        <w:t>.</w:t>
      </w:r>
    </w:p>
    <w:p w14:paraId="6FD39F76" w14:textId="77777777" w:rsidR="009466EA" w:rsidRPr="004709AA" w:rsidRDefault="009466EA" w:rsidP="00DB446F">
      <w:pPr>
        <w:numPr>
          <w:ilvl w:val="0"/>
          <w:numId w:val="91"/>
        </w:numPr>
        <w:spacing w:after="0" w:line="240" w:lineRule="auto"/>
        <w:ind w:left="0"/>
        <w:jc w:val="both"/>
        <w:rPr>
          <w:rFonts w:ascii="Sylfaen" w:hAnsi="Sylfaen" w:cs="Sylfaen"/>
          <w:lang w:val="ka-GE"/>
        </w:rPr>
      </w:pPr>
      <w:r w:rsidRPr="004709AA">
        <w:rPr>
          <w:rFonts w:ascii="Sylfaen" w:hAnsi="Sylfaen" w:cs="Sylfaen"/>
          <w:lang w:val="ka-GE"/>
        </w:rPr>
        <w:t>მომზადდა, დარედაქტირდა და ვიზუალურად გაფორმდა</w:t>
      </w:r>
      <w:r>
        <w:rPr>
          <w:rFonts w:ascii="Sylfaen" w:hAnsi="Sylfaen" w:cs="Sylfaen"/>
          <w:lang w:val="ka-GE"/>
        </w:rPr>
        <w:t>:</w:t>
      </w:r>
      <w:r w:rsidRPr="004709AA">
        <w:rPr>
          <w:rFonts w:ascii="Sylfaen" w:hAnsi="Sylfaen" w:cs="Sylfaen"/>
          <w:lang w:val="ka-GE"/>
        </w:rPr>
        <w:t xml:space="preserve"> „კულტურის სტიმულირების საკანონმდებლო მექანიზმების მიმოხილვა და ეკონომიკური დასაბუთება”</w:t>
      </w:r>
      <w:r>
        <w:rPr>
          <w:rFonts w:ascii="Sylfaen" w:hAnsi="Sylfaen" w:cs="Sylfaen"/>
          <w:lang w:val="ka-GE"/>
        </w:rPr>
        <w:t xml:space="preserve"> (</w:t>
      </w:r>
      <w:r w:rsidRPr="004709AA">
        <w:rPr>
          <w:rFonts w:ascii="Sylfaen" w:hAnsi="Sylfaen" w:cs="Sylfaen"/>
          <w:lang w:val="ka-GE"/>
        </w:rPr>
        <w:t>ნაშრომში განხილულია კორპორატიულ და ინდივიდუალურ ფილანტროპიასა და დამატებითი ღირებულების გადასახადთან დაკავშირებული ფისკალური პოლიტიკის ოპტიმალური ვერსიები კულტურასთან მიმართებით</w:t>
      </w:r>
      <w:r>
        <w:rPr>
          <w:rFonts w:ascii="Sylfaen" w:hAnsi="Sylfaen" w:cs="Sylfaen"/>
          <w:lang w:val="ka-GE"/>
        </w:rPr>
        <w:t>)</w:t>
      </w:r>
      <w:r w:rsidRPr="004709AA">
        <w:rPr>
          <w:rFonts w:ascii="Sylfaen" w:hAnsi="Sylfaen" w:cs="Sylfaen"/>
          <w:lang w:val="ka-GE"/>
        </w:rPr>
        <w:t>;</w:t>
      </w:r>
    </w:p>
    <w:p w14:paraId="2499724C" w14:textId="77777777" w:rsidR="009466EA" w:rsidRPr="004709AA" w:rsidRDefault="009466EA" w:rsidP="00DB446F">
      <w:pPr>
        <w:numPr>
          <w:ilvl w:val="0"/>
          <w:numId w:val="91"/>
        </w:numPr>
        <w:spacing w:after="0" w:line="240" w:lineRule="auto"/>
        <w:ind w:left="0"/>
        <w:jc w:val="both"/>
        <w:rPr>
          <w:rFonts w:ascii="Sylfaen" w:hAnsi="Sylfaen" w:cs="Sylfaen"/>
          <w:lang w:val="ka-GE"/>
        </w:rPr>
      </w:pPr>
      <w:r w:rsidRPr="004709AA">
        <w:rPr>
          <w:rFonts w:ascii="Sylfaen" w:hAnsi="Sylfaen" w:cs="Sylfaen"/>
          <w:lang w:val="ka-GE"/>
        </w:rPr>
        <w:t>„ფაბრიკა თბილისში“ გაიმართა ევროკავშირისა და იუნესკოს მიერ მხარდაჭერილი პროექტის - „შემოქმედებითი კლასტერების ეკოსისტემის განვითარება საქართველოში“ დასკვნითი ღონისძიება.</w:t>
      </w:r>
    </w:p>
    <w:p w14:paraId="2DC28DF9" w14:textId="77777777" w:rsidR="009466EA" w:rsidRPr="004709AA" w:rsidRDefault="009466EA" w:rsidP="00DB446F">
      <w:pPr>
        <w:numPr>
          <w:ilvl w:val="0"/>
          <w:numId w:val="91"/>
        </w:numPr>
        <w:spacing w:after="0" w:line="240" w:lineRule="auto"/>
        <w:ind w:left="0"/>
        <w:jc w:val="both"/>
        <w:rPr>
          <w:rFonts w:ascii="Sylfaen" w:hAnsi="Sylfaen"/>
          <w:lang w:val="ka-GE"/>
        </w:rPr>
      </w:pPr>
      <w:r w:rsidRPr="004709AA">
        <w:rPr>
          <w:rFonts w:ascii="Sylfaen" w:hAnsi="Sylfaen"/>
          <w:lang w:val="ka-GE"/>
        </w:rPr>
        <w:t xml:space="preserve">ბრიტანეთის საბჭოსა და სსიპ „შემოქმედებით საქართველოს“ ერთობლივი პროექტის „კვლევისა და მტკიცებულებების ჩარჩოს შექმნა საქართველოს შემოქმედებითი ინდუსტრიებისთვის“ ფარგლებში შემუშავდება სექტორის კვლევის და მტკიცებულებათა ჩარჩო, რომელმაც უნდა მოიცვას შემოქმედებითი ინდუსტრიების და კულტურის სექტორის ეკონომიკური მაჩვენებლების, ღირებულებათა ჯაჭვის, გამოწვევებისა და შესაძლებლობების შესახებ ინფორმაციას 14 ქვესექტორის მიხედვით. </w:t>
      </w:r>
    </w:p>
    <w:p w14:paraId="1BCD646C" w14:textId="77777777" w:rsidR="009466EA" w:rsidRPr="004709AA" w:rsidRDefault="009466EA" w:rsidP="00DB446F">
      <w:pPr>
        <w:numPr>
          <w:ilvl w:val="0"/>
          <w:numId w:val="91"/>
        </w:numPr>
        <w:spacing w:after="0" w:line="240" w:lineRule="auto"/>
        <w:ind w:left="0"/>
        <w:jc w:val="both"/>
        <w:rPr>
          <w:rFonts w:ascii="Sylfaen" w:hAnsi="Sylfaen"/>
          <w:lang w:val="ka-GE"/>
        </w:rPr>
      </w:pPr>
      <w:r w:rsidRPr="004709AA">
        <w:rPr>
          <w:rFonts w:ascii="Sylfaen" w:hAnsi="Sylfaen"/>
          <w:lang w:val="ka-GE"/>
        </w:rPr>
        <w:t>იუნესკოს კულტურული მრავალფეროვნების საერთაშორისო ფონდის მიერ დაფინანსებული პროექტის - „შემოქმედებითი გარდასახვა” ფარგლებში, მიმდინარეობს შემდეგი სამუშაოები:</w:t>
      </w:r>
    </w:p>
    <w:p w14:paraId="31924A58"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 xml:space="preserve">მომზადდა შუალედური ანგარიშები კვლევის, ცნობიერების ამაღლებისა და სტრატეგიის მიმართულებებით. მომზადდა ფინანსური ანგარიში და გაეგზავნა იუნესკოს. </w:t>
      </w:r>
    </w:p>
    <w:p w14:paraId="543AD3E8"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 xml:space="preserve">ცნობადობის გაზრდის კამპანიის ფარლგებში მომზადდა მოკლემეტრაჟიანი ვიდეოები, ქართული და ინგლისური სუბტიტრებით, რომლებიც განთავსდა ორგანიზაციის Youtube არხზე. </w:t>
      </w:r>
    </w:p>
    <w:p w14:paraId="6FE03F20"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 xml:space="preserve">მომზადდა ცნობიერების ამაღლების კამპანიის დოკუმენტი, რომელშიც ჩაიშალა რიგი აქტივობები. უკრაინაში მიმდინარე საომარი ვითარების გამო, პროექტის გუნდმა გადაწყვიტა სიტუაციის დასტაბილურების შემდგომ დაიწყოს კამპანია. </w:t>
      </w:r>
    </w:p>
    <w:p w14:paraId="08E29249"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 xml:space="preserve">დაიწყო მზადება შემოქმედებითი ინდუსტრიების წარმოჩენის ბუკლეტის დოკუმენტზე, რომელიც იქნება ორენოვანი. მომზადდა მაგალითების პირველადი სია და დოკუმენტის რამდენიმე გვერდი. </w:t>
      </w:r>
    </w:p>
    <w:p w14:paraId="77129E1C"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 xml:space="preserve">დაიწყო ინტერვიუების მომზადება შემდგომში ვებ-გვერდზე მათი განთავსების მიზნით. </w:t>
      </w:r>
    </w:p>
    <w:p w14:paraId="20487CBA" w14:textId="77777777" w:rsidR="009466EA" w:rsidRPr="004709AA" w:rsidRDefault="009466EA" w:rsidP="00DB446F">
      <w:pPr>
        <w:pStyle w:val="ListParagraph"/>
        <w:numPr>
          <w:ilvl w:val="0"/>
          <w:numId w:val="93"/>
        </w:numPr>
        <w:spacing w:after="0" w:line="240" w:lineRule="auto"/>
        <w:ind w:left="720"/>
        <w:jc w:val="both"/>
        <w:rPr>
          <w:rFonts w:ascii="Sylfaen" w:eastAsia="Calibri" w:hAnsi="Sylfaen" w:cstheme="majorHAnsi"/>
          <w:lang w:val="ka-GE"/>
        </w:rPr>
      </w:pPr>
      <w:r w:rsidRPr="004709AA">
        <w:rPr>
          <w:rFonts w:ascii="Sylfaen" w:eastAsia="Calibri" w:hAnsi="Sylfaen" w:cstheme="majorHAnsi"/>
          <w:lang w:val="ka-GE"/>
        </w:rPr>
        <w:t>პროექტის კვლევის კომპონენტის ფარგლებში საანგარიშო პერიოდი დაეთმო კვლევის დოკუმენტის 3 განსხვავებული ვერსიის შეჯერებას, რედაქტირებასა და საერთო დოკუმენტის ვიზუალური ვერსიის მომზადებას.</w:t>
      </w:r>
    </w:p>
    <w:p w14:paraId="17E5BC6C" w14:textId="77777777" w:rsidR="009466EA" w:rsidRPr="004709AA" w:rsidRDefault="009466EA" w:rsidP="00DB446F">
      <w:pPr>
        <w:numPr>
          <w:ilvl w:val="0"/>
          <w:numId w:val="91"/>
        </w:numPr>
        <w:spacing w:after="0" w:line="240" w:lineRule="auto"/>
        <w:ind w:left="0"/>
        <w:jc w:val="both"/>
        <w:rPr>
          <w:rFonts w:ascii="Sylfaen" w:eastAsia="Calibri" w:hAnsi="Sylfaen" w:cs="Calibri"/>
          <w:lang w:val="ka-GE"/>
        </w:rPr>
      </w:pPr>
      <w:r w:rsidRPr="004709AA">
        <w:rPr>
          <w:rFonts w:ascii="Sylfaen" w:eastAsia="Calibri" w:hAnsi="Sylfaen" w:cs="Calibri"/>
          <w:lang w:val="ka-GE"/>
        </w:rPr>
        <w:t>საანგარიშო პერიოდში ჩატარდა 38 კონკურსი, რომლის ფარგლებშიც დაფინანსდა 211, ხოლო არასაკონკურსო წესით დაფინანსება მოიპოვა 108 პროექტმა</w:t>
      </w:r>
      <w:r w:rsidRPr="004709AA">
        <w:rPr>
          <w:rFonts w:ascii="Sylfaen" w:eastAsia="Calibri" w:hAnsi="Sylfaen" w:cs="Calibri"/>
        </w:rPr>
        <w:t>,</w:t>
      </w:r>
      <w:r w:rsidRPr="004709AA">
        <w:rPr>
          <w:rFonts w:ascii="Sylfaen" w:eastAsia="Calibri" w:hAnsi="Sylfaen" w:cs="Calibri"/>
          <w:lang w:val="ka-GE"/>
        </w:rPr>
        <w:t xml:space="preserve"> პროექტებში ჩართულია 8 809 ბენეფიციარი, ხოლო ღონისძიებები ხორციელდება 370 ლოკაციაზე</w:t>
      </w:r>
      <w:r>
        <w:rPr>
          <w:rFonts w:ascii="Sylfaen" w:eastAsia="Calibri" w:hAnsi="Sylfaen" w:cs="Calibri"/>
          <w:lang w:val="ka-GE"/>
        </w:rPr>
        <w:t>,</w:t>
      </w:r>
      <w:r w:rsidRPr="004709AA">
        <w:rPr>
          <w:rFonts w:ascii="Sylfaen" w:eastAsia="Calibri" w:hAnsi="Sylfaen" w:cs="Calibri"/>
          <w:lang w:val="ka-GE"/>
        </w:rPr>
        <w:t xml:space="preserve"> კერძოდ:</w:t>
      </w:r>
    </w:p>
    <w:p w14:paraId="637A2E55"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კონკურსი: „საქართველოში საერთაშორისო მუსიკალური და საბალეტო ფესტივალების ხელშეწყობა"  (დაფინანსდა 10 პროექტი);</w:t>
      </w:r>
    </w:p>
    <w:p w14:paraId="61506E6F"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 xml:space="preserve">ორ ეტაპად ჩატარდა კონკურსი „კულტურის სექტორში თავისუფალი პროექტების ხელშეწყობა“ </w:t>
      </w:r>
      <w:r>
        <w:rPr>
          <w:rFonts w:ascii="Sylfaen" w:eastAsia="Calibri" w:hAnsi="Sylfaen" w:cstheme="majorHAnsi"/>
          <w:lang w:val="ka-GE"/>
        </w:rPr>
        <w:t>(</w:t>
      </w:r>
      <w:r w:rsidRPr="004709AA">
        <w:rPr>
          <w:rFonts w:ascii="Sylfaen" w:eastAsia="Calibri" w:hAnsi="Sylfaen" w:cstheme="majorHAnsi"/>
          <w:lang w:val="ka-GE"/>
        </w:rPr>
        <w:t>დაფინანსდა 30 პროექტი</w:t>
      </w:r>
      <w:r>
        <w:rPr>
          <w:rFonts w:ascii="Sylfaen" w:eastAsia="Calibri" w:hAnsi="Sylfaen" w:cstheme="majorHAnsi"/>
          <w:lang w:val="ka-GE"/>
        </w:rPr>
        <w:t>)</w:t>
      </w:r>
      <w:r w:rsidRPr="004709AA">
        <w:rPr>
          <w:rFonts w:ascii="Sylfaen" w:eastAsia="Calibri" w:hAnsi="Sylfaen" w:cstheme="majorHAnsi"/>
          <w:lang w:val="ka-GE"/>
        </w:rPr>
        <w:t>;</w:t>
      </w:r>
    </w:p>
    <w:p w14:paraId="65A98651"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კონკურსის „კულტურის სექტორში თავისუფალი პროექტების ხელშეწყობა“ ფარგლებში განხორციელდა პროექტი, „პანკავკასიური ახალგაზრდული ორკესტრის ხელშეწყობა“.</w:t>
      </w:r>
    </w:p>
    <w:p w14:paraId="3392C424"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lastRenderedPageBreak/>
        <w:t>კონკურსის ფარგლებში დაფინანსდა პროექტი „ქარავან არტფორუმი, თანამედროვე ხელოვნების საერთაშორისო ფესტივალი.</w:t>
      </w:r>
    </w:p>
    <w:p w14:paraId="207B7671"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კონკურსი: „იშვიათობად ქცეული წიგნების თარგმნა ან/და გამოცემა" (დაფინანსდა 1 პროექტი);</w:t>
      </w:r>
    </w:p>
    <w:p w14:paraId="3B7B8CF7"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კონკურსი: „კერძო თეატრების საქმიანობის ხელშეწყობა" (დაფინანსდა 7 პროექტი);</w:t>
      </w:r>
    </w:p>
    <w:p w14:paraId="0DDBB740"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კონკურსი: „დოკუმენტური, სამეცნიერო, პოპულარული კინოს ხელშეწყობა" (დაფინანსდა 5 პროექტი);</w:t>
      </w:r>
    </w:p>
    <w:p w14:paraId="4111CBB8"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თანამედროვე ხელოვნების ვენეციის 59-ე საერთაშორისო გამოფენაზე, საქართველოს ეროვნული პავილიონის სარეზიდენციო პროგრამაში წარსადგენი საკონკურსო განაცხადების შესარჩევი კონკურსი (გამოვლინდა 5 გამარჯვებლი);</w:t>
      </w:r>
    </w:p>
    <w:p w14:paraId="62C137E5"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„საერთაშორისო ფესტივალებისა და მასტერკლასების ხელშეწყობა (კინო, თეატრი, ფოტო, ანიმაცია, თანამედროვე მუსიკა)“ - (დაფინანსდა 10 პროექტი);</w:t>
      </w:r>
    </w:p>
    <w:p w14:paraId="298A352B"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„სამინისტროს მმართველობის სფეროში მოქმედი თეატრების ხელშეწყობა სადადგმო და/ან საგასტროლო ხარჯით“ (დაფინანსდა 11 პროექტი);</w:t>
      </w:r>
    </w:p>
    <w:p w14:paraId="36267875" w14:textId="77777777" w:rsidR="009466EA" w:rsidRPr="004709AA" w:rsidRDefault="009466EA" w:rsidP="00DB446F">
      <w:pPr>
        <w:pStyle w:val="ListParagraph"/>
        <w:numPr>
          <w:ilvl w:val="0"/>
          <w:numId w:val="93"/>
        </w:numPr>
        <w:spacing w:after="200" w:line="240" w:lineRule="auto"/>
        <w:ind w:left="720"/>
        <w:jc w:val="both"/>
        <w:rPr>
          <w:rFonts w:ascii="Sylfaen" w:eastAsia="Calibri" w:hAnsi="Sylfaen" w:cstheme="majorHAnsi"/>
          <w:lang w:val="ka-GE"/>
        </w:rPr>
      </w:pPr>
      <w:r w:rsidRPr="004709AA">
        <w:rPr>
          <w:rFonts w:ascii="Sylfaen" w:eastAsia="Calibri" w:hAnsi="Sylfaen" w:cstheme="majorHAnsi"/>
          <w:lang w:val="ka-GE"/>
        </w:rPr>
        <w:t>ქართული წიგნისა და ლიტერატურის მიმართულებით  გამოცხადდა კონკურსი „ახალი ქართული წიგნი“ - მწერლების ხელშეწყობა“, რომლის მიზანია: ქვეყანაში ლიტერატურული პროცესების განვითარება, ქართველი ავტორების პოპულარიზაცია და ახალი, ნიჭიერი ავტორების აღმოჩენა თანამედროვე ქართული მხატვრული ლიტერატურის ახალი გამოცემების ხელშეწყობის გზით. კონკურსი ფარგლებში დაფინანსდა 15 პროექტი;</w:t>
      </w:r>
    </w:p>
    <w:p w14:paraId="7CE7DF11" w14:textId="77777777" w:rsidR="009466EA" w:rsidRPr="004709AA" w:rsidRDefault="009466EA" w:rsidP="00DB446F">
      <w:pPr>
        <w:pStyle w:val="ListParagraph"/>
        <w:numPr>
          <w:ilvl w:val="0"/>
          <w:numId w:val="93"/>
        </w:numPr>
        <w:spacing w:after="0" w:line="240" w:lineRule="auto"/>
        <w:ind w:left="720"/>
        <w:jc w:val="both"/>
        <w:rPr>
          <w:rFonts w:ascii="Sylfaen" w:eastAsia="Calibri" w:hAnsi="Sylfaen" w:cstheme="majorHAnsi"/>
          <w:lang w:val="ka-GE"/>
        </w:rPr>
      </w:pPr>
      <w:r w:rsidRPr="004709AA">
        <w:rPr>
          <w:rFonts w:ascii="Sylfaen" w:eastAsia="Calibri" w:hAnsi="Sylfaen" w:cstheme="majorHAnsi"/>
          <w:lang w:val="ka-GE"/>
        </w:rPr>
        <w:t xml:space="preserve">ჩატარდა კონკურსი „მთარგმნელობითი საქმიანობის ხელშეწყობა (ქართული, აფხაზური, ოსური)“, რომლის მიზანია: ქართულ - აფხაზური და ქართულ - ოსური ლიტერატურული და კულტურული ურთიერთობების აღდგენა და გაღრმავება თანამედროვე ლიტერატურული ნიმუშების თარგმანების განხორციელების გზით. კონკურსის ფარგლებში დაფინანსდა 3 პროექტი; </w:t>
      </w:r>
    </w:p>
    <w:p w14:paraId="666582B7" w14:textId="77777777" w:rsidR="009466EA" w:rsidRPr="00554179" w:rsidRDefault="009466EA" w:rsidP="00DB446F">
      <w:pPr>
        <w:numPr>
          <w:ilvl w:val="0"/>
          <w:numId w:val="91"/>
        </w:numPr>
        <w:spacing w:after="0" w:line="240" w:lineRule="auto"/>
        <w:ind w:left="0"/>
        <w:jc w:val="both"/>
        <w:rPr>
          <w:rFonts w:ascii="Sylfaen" w:eastAsia="Calibri" w:hAnsi="Sylfaen" w:cs="Calibri"/>
          <w:lang w:val="ka-GE"/>
        </w:rPr>
      </w:pPr>
      <w:r w:rsidRPr="00554179">
        <w:rPr>
          <w:rFonts w:ascii="Sylfaen" w:eastAsia="Calibri" w:hAnsi="Sylfaen" w:cs="Calibri"/>
          <w:lang w:val="ka-GE"/>
        </w:rPr>
        <w:t>მიმდინარეობს სერიალის „იუნკერები“ გადაღება, რომელიც ეძღვნება, 1921 წლის თებერვალში განვითარებულ, ქვეყნის ისტორიისთვის ტრაგიკულ მოვლენას, კერძოდ, საქართველოს დემოკრატიული რესპუბლიკის ბოლო დღეებსა და ქართველი იუნკრების, ქვეყნისადმი ერთგულებასა და თავდადებას;</w:t>
      </w:r>
    </w:p>
    <w:p w14:paraId="5F5483EA" w14:textId="77777777" w:rsidR="009466EA" w:rsidRPr="00554179" w:rsidRDefault="009466EA" w:rsidP="00DB446F">
      <w:pPr>
        <w:numPr>
          <w:ilvl w:val="0"/>
          <w:numId w:val="91"/>
        </w:numPr>
        <w:spacing w:after="0" w:line="240" w:lineRule="auto"/>
        <w:ind w:left="0"/>
        <w:jc w:val="both"/>
        <w:rPr>
          <w:rFonts w:ascii="Sylfaen" w:eastAsia="Calibri" w:hAnsi="Sylfaen" w:cs="Calibri"/>
          <w:lang w:val="ka-GE"/>
        </w:rPr>
      </w:pPr>
      <w:r w:rsidRPr="00554179">
        <w:rPr>
          <w:rFonts w:ascii="Sylfaen" w:eastAsia="Calibri" w:hAnsi="Sylfaen" w:cs="Calibri"/>
          <w:lang w:val="ka-GE"/>
        </w:rPr>
        <w:t xml:space="preserve">მიმდინარეობს პროექტი „ბავშვის მიერ წიგნზე წვდომის მხარდაჭერა“; </w:t>
      </w:r>
    </w:p>
    <w:p w14:paraId="48559541" w14:textId="77777777" w:rsidR="009466EA" w:rsidRPr="00554179" w:rsidRDefault="009466EA" w:rsidP="00DB446F">
      <w:pPr>
        <w:numPr>
          <w:ilvl w:val="0"/>
          <w:numId w:val="91"/>
        </w:numPr>
        <w:spacing w:after="0" w:line="240" w:lineRule="auto"/>
        <w:ind w:left="0"/>
        <w:jc w:val="both"/>
        <w:rPr>
          <w:rFonts w:ascii="Sylfaen" w:eastAsia="Calibri" w:hAnsi="Sylfaen" w:cs="Calibri"/>
          <w:lang w:val="ka-GE"/>
        </w:rPr>
      </w:pPr>
      <w:r w:rsidRPr="00554179">
        <w:rPr>
          <w:rFonts w:ascii="Sylfaen" w:eastAsia="Calibri" w:hAnsi="Sylfaen" w:cs="Calibri"/>
          <w:lang w:val="ka-GE"/>
        </w:rPr>
        <w:t xml:space="preserve">სასცენო სამოსი გადაეცათ ანსამბლებს: „სახიობა“, „ძირიანი“, „დიდგორი“, „ჩვენებურები“, „შილდა“. </w:t>
      </w:r>
    </w:p>
    <w:p w14:paraId="164BB203" w14:textId="77777777" w:rsidR="009466EA" w:rsidRPr="00554179" w:rsidRDefault="009466EA" w:rsidP="00DB446F">
      <w:pPr>
        <w:numPr>
          <w:ilvl w:val="0"/>
          <w:numId w:val="91"/>
        </w:numPr>
        <w:spacing w:after="0" w:line="240" w:lineRule="auto"/>
        <w:ind w:left="0"/>
        <w:jc w:val="both"/>
        <w:rPr>
          <w:rFonts w:ascii="Sylfaen" w:eastAsia="Calibri" w:hAnsi="Sylfaen" w:cs="Calibri"/>
          <w:lang w:val="ka-GE"/>
        </w:rPr>
      </w:pPr>
      <w:r w:rsidRPr="00554179">
        <w:rPr>
          <w:rFonts w:ascii="Sylfaen" w:eastAsia="Calibri" w:hAnsi="Sylfaen" w:cs="Calibri"/>
          <w:lang w:val="ka-GE"/>
        </w:rPr>
        <w:t xml:space="preserve"> დაფინანსდა პროექტი  ,,უსინათლოთა კულტურის ცენტრის საქმიანობის ხელშეწყობა“; </w:t>
      </w:r>
    </w:p>
    <w:p w14:paraId="70F8D6EF" w14:textId="77777777" w:rsidR="009466EA" w:rsidRPr="00554179" w:rsidRDefault="009466EA" w:rsidP="00DB446F">
      <w:pPr>
        <w:numPr>
          <w:ilvl w:val="0"/>
          <w:numId w:val="91"/>
        </w:numPr>
        <w:spacing w:after="0" w:line="240" w:lineRule="auto"/>
        <w:ind w:left="0"/>
        <w:jc w:val="both"/>
        <w:rPr>
          <w:rFonts w:ascii="Sylfaen" w:eastAsia="Calibri" w:hAnsi="Sylfaen" w:cs="Calibri"/>
          <w:lang w:val="ka-GE"/>
        </w:rPr>
      </w:pPr>
      <w:r w:rsidRPr="00554179">
        <w:rPr>
          <w:rFonts w:ascii="Sylfaen" w:eastAsia="Calibri" w:hAnsi="Sylfaen" w:cs="Calibri"/>
          <w:lang w:val="ka-GE"/>
        </w:rPr>
        <w:t>მიმდინარეობს მუშაობა „ძმებ ზდანევიჩების სახელობის თანამედროვე ხელოვნების საერთაშორისო ფესტივალზე“ ფესტ ი ნოვა/ახალი ჰორიზონტი 2022;</w:t>
      </w:r>
    </w:p>
    <w:p w14:paraId="155A715C" w14:textId="77777777" w:rsidR="009466EA" w:rsidRPr="00554179" w:rsidRDefault="009466EA" w:rsidP="00DB446F">
      <w:pPr>
        <w:numPr>
          <w:ilvl w:val="0"/>
          <w:numId w:val="91"/>
        </w:numPr>
        <w:spacing w:after="0" w:line="240" w:lineRule="auto"/>
        <w:ind w:left="0"/>
        <w:jc w:val="both"/>
        <w:rPr>
          <w:rFonts w:ascii="Sylfaen" w:eastAsia="Calibri" w:hAnsi="Sylfaen" w:cs="Calibri"/>
          <w:lang w:val="ka-GE"/>
        </w:rPr>
      </w:pPr>
      <w:r w:rsidRPr="00554179">
        <w:rPr>
          <w:rFonts w:ascii="Sylfaen" w:eastAsia="Calibri" w:hAnsi="Sylfaen" w:cs="Calibri"/>
          <w:lang w:val="ka-GE"/>
        </w:rPr>
        <w:t>დასრულდა კულტურის სფეროში დასაქმებული გიდების ტრენინგები კულტურის სამინისტროს ხელშეწყობით 2021 წელს შემუშავებული მოდულის მიხედვით;</w:t>
      </w:r>
    </w:p>
    <w:p w14:paraId="49BB8481" w14:textId="77777777" w:rsidR="009466EA" w:rsidRPr="00554179" w:rsidRDefault="009466EA" w:rsidP="00DB446F">
      <w:pPr>
        <w:numPr>
          <w:ilvl w:val="0"/>
          <w:numId w:val="91"/>
        </w:numPr>
        <w:spacing w:after="0" w:line="240" w:lineRule="auto"/>
        <w:ind w:left="0"/>
        <w:jc w:val="both"/>
        <w:rPr>
          <w:rFonts w:ascii="Sylfaen" w:eastAsia="Calibri" w:hAnsi="Sylfaen" w:cs="Calibri"/>
          <w:lang w:val="ka-GE"/>
        </w:rPr>
      </w:pPr>
      <w:r w:rsidRPr="00554179">
        <w:rPr>
          <w:rFonts w:ascii="Sylfaen" w:eastAsia="Calibri" w:hAnsi="Sylfaen" w:cs="Calibri"/>
          <w:lang w:val="ka-GE"/>
        </w:rPr>
        <w:t xml:space="preserve"> ჩატარდა თანამედროვე ხელოვნების საერთაშორისო გამოფენა „არტისტერიუმი 15/2022 „რადიკალური იმედი“; </w:t>
      </w:r>
    </w:p>
    <w:p w14:paraId="39D7178A" w14:textId="77777777" w:rsidR="009466EA" w:rsidRPr="00554179" w:rsidRDefault="009466EA" w:rsidP="00DB446F">
      <w:pPr>
        <w:numPr>
          <w:ilvl w:val="0"/>
          <w:numId w:val="91"/>
        </w:numPr>
        <w:spacing w:after="0" w:line="240" w:lineRule="auto"/>
        <w:ind w:left="0"/>
        <w:jc w:val="both"/>
        <w:rPr>
          <w:rFonts w:ascii="Sylfaen" w:eastAsia="Calibri" w:hAnsi="Sylfaen" w:cs="Calibri"/>
          <w:lang w:val="ka-GE"/>
        </w:rPr>
      </w:pPr>
      <w:r w:rsidRPr="00554179">
        <w:rPr>
          <w:rFonts w:ascii="Sylfaen" w:eastAsia="Calibri" w:hAnsi="Sylfaen" w:cs="Calibri"/>
          <w:lang w:val="ka-GE"/>
        </w:rPr>
        <w:t>ჩატარდა ყოველწლიური სახალხო ფესტივალი „არტ - გენი“ - რომლის ფარგლებშიც დაგეგმილია 8 კონცერტი და ხალხური რეწვის გამოფენები სსიპ საქართველოს ეროვნული მუზეუმის გიორგი ჩიტაიას სახელობის საქართველოს ხალხური ხუროთმოძღვრებისა და ყოფის მუზეუმში;</w:t>
      </w:r>
    </w:p>
    <w:p w14:paraId="0BAED856" w14:textId="77777777" w:rsidR="009466EA" w:rsidRPr="00554179" w:rsidRDefault="009466EA" w:rsidP="00DB446F">
      <w:pPr>
        <w:numPr>
          <w:ilvl w:val="0"/>
          <w:numId w:val="91"/>
        </w:numPr>
        <w:spacing w:after="0" w:line="240" w:lineRule="auto"/>
        <w:ind w:left="0"/>
        <w:jc w:val="both"/>
        <w:rPr>
          <w:rFonts w:ascii="Sylfaen" w:eastAsia="Calibri" w:hAnsi="Sylfaen" w:cs="Calibri"/>
          <w:lang w:val="ka-GE"/>
        </w:rPr>
      </w:pPr>
      <w:r w:rsidRPr="00554179">
        <w:rPr>
          <w:rFonts w:ascii="Sylfaen" w:eastAsia="Calibri" w:hAnsi="Sylfaen" w:cs="Calibri"/>
          <w:lang w:val="ka-GE"/>
        </w:rPr>
        <w:t xml:space="preserve"> სსიპ ჯანსუღ კახიძის სახელობის თბილისის მუსიკალურ-კულტურული ცენტრის მიერ ჩატარდა  ჯანსუღ კახიძის სახელობის მე-7 საერთაშორისო ფესტივალი.</w:t>
      </w:r>
    </w:p>
    <w:p w14:paraId="4DAE0E7E" w14:textId="77777777" w:rsidR="009466EA" w:rsidRPr="004709AA" w:rsidRDefault="009466EA" w:rsidP="00DB446F">
      <w:pPr>
        <w:numPr>
          <w:ilvl w:val="0"/>
          <w:numId w:val="91"/>
        </w:numPr>
        <w:spacing w:after="0" w:line="240" w:lineRule="auto"/>
        <w:ind w:left="0"/>
        <w:jc w:val="both"/>
        <w:rPr>
          <w:rFonts w:ascii="Sylfaen" w:hAnsi="Sylfaen"/>
          <w:lang w:val="ka-GE"/>
        </w:rPr>
      </w:pPr>
      <w:r w:rsidRPr="004709AA">
        <w:rPr>
          <w:rFonts w:ascii="Sylfaen" w:hAnsi="Sylfaen" w:cs="Sylfaen"/>
        </w:rPr>
        <w:t>ბათუმში</w:t>
      </w:r>
      <w:r w:rsidRPr="004709AA">
        <w:rPr>
          <w:rFonts w:ascii="Sylfaen" w:hAnsi="Sylfaen"/>
        </w:rPr>
        <w:t xml:space="preserve"> </w:t>
      </w:r>
      <w:r w:rsidRPr="004709AA">
        <w:rPr>
          <w:rFonts w:ascii="Sylfaen" w:hAnsi="Sylfaen" w:cs="Sylfaen"/>
        </w:rPr>
        <w:t>გაიმართა</w:t>
      </w:r>
      <w:r w:rsidRPr="004709AA">
        <w:rPr>
          <w:rFonts w:ascii="Sylfaen" w:hAnsi="Sylfaen"/>
        </w:rPr>
        <w:t xml:space="preserve">  </w:t>
      </w:r>
      <w:r w:rsidRPr="004709AA">
        <w:rPr>
          <w:rFonts w:ascii="Sylfaen" w:hAnsi="Sylfaen" w:cs="Sylfaen"/>
        </w:rPr>
        <w:t>შავი</w:t>
      </w:r>
      <w:r w:rsidRPr="004709AA">
        <w:rPr>
          <w:rFonts w:ascii="Sylfaen" w:hAnsi="Sylfaen"/>
        </w:rPr>
        <w:t xml:space="preserve"> </w:t>
      </w:r>
      <w:r w:rsidRPr="004709AA">
        <w:rPr>
          <w:rFonts w:ascii="Sylfaen" w:hAnsi="Sylfaen" w:cs="Sylfaen"/>
        </w:rPr>
        <w:t>ზღვის</w:t>
      </w:r>
      <w:r w:rsidRPr="004709AA">
        <w:rPr>
          <w:rFonts w:ascii="Sylfaen" w:hAnsi="Sylfaen"/>
        </w:rPr>
        <w:t xml:space="preserve"> </w:t>
      </w:r>
      <w:r w:rsidRPr="004709AA">
        <w:rPr>
          <w:rFonts w:ascii="Sylfaen" w:hAnsi="Sylfaen" w:cs="Sylfaen"/>
        </w:rPr>
        <w:t>საერთაშორისო</w:t>
      </w:r>
      <w:r w:rsidRPr="004709AA">
        <w:rPr>
          <w:rFonts w:ascii="Sylfaen" w:hAnsi="Sylfaen"/>
        </w:rPr>
        <w:t xml:space="preserve"> </w:t>
      </w:r>
      <w:r w:rsidRPr="004709AA">
        <w:rPr>
          <w:rFonts w:ascii="Sylfaen" w:hAnsi="Sylfaen" w:cs="Sylfaen"/>
        </w:rPr>
        <w:t>ჯაზ</w:t>
      </w:r>
      <w:r w:rsidRPr="004709AA">
        <w:rPr>
          <w:rFonts w:ascii="Sylfaen" w:hAnsi="Sylfaen"/>
        </w:rPr>
        <w:t xml:space="preserve"> </w:t>
      </w:r>
      <w:r w:rsidRPr="004709AA">
        <w:rPr>
          <w:rFonts w:ascii="Sylfaen" w:hAnsi="Sylfaen" w:cs="Sylfaen"/>
        </w:rPr>
        <w:t>ფესტივალი</w:t>
      </w:r>
      <w:r w:rsidRPr="004709AA">
        <w:rPr>
          <w:rFonts w:ascii="Sylfaen" w:hAnsi="Sylfaen"/>
        </w:rPr>
        <w:t>;</w:t>
      </w:r>
    </w:p>
    <w:p w14:paraId="296EDAE8" w14:textId="77777777" w:rsidR="009466EA" w:rsidRPr="004709AA" w:rsidRDefault="009466EA" w:rsidP="00DB446F">
      <w:pPr>
        <w:numPr>
          <w:ilvl w:val="0"/>
          <w:numId w:val="91"/>
        </w:numPr>
        <w:spacing w:after="0" w:line="240" w:lineRule="auto"/>
        <w:ind w:left="0"/>
        <w:jc w:val="both"/>
        <w:rPr>
          <w:rFonts w:ascii="Sylfaen" w:hAnsi="Sylfaen"/>
        </w:rPr>
      </w:pPr>
      <w:r w:rsidRPr="004709AA">
        <w:rPr>
          <w:rFonts w:ascii="Sylfaen" w:hAnsi="Sylfaen" w:cs="Sylfaen"/>
        </w:rPr>
        <w:lastRenderedPageBreak/>
        <w:t>პროექტის</w:t>
      </w:r>
      <w:r w:rsidRPr="004709AA">
        <w:rPr>
          <w:rFonts w:ascii="Sylfaen" w:hAnsi="Sylfaen"/>
        </w:rPr>
        <w:t xml:space="preserve"> „</w:t>
      </w:r>
      <w:r w:rsidRPr="004709AA">
        <w:rPr>
          <w:rFonts w:ascii="Sylfaen" w:hAnsi="Sylfaen" w:cs="Sylfaen"/>
        </w:rPr>
        <w:t>მრავალხმიანობა</w:t>
      </w:r>
      <w:r w:rsidRPr="004709AA">
        <w:rPr>
          <w:rFonts w:ascii="Sylfaen" w:hAnsi="Sylfaen"/>
        </w:rPr>
        <w:t xml:space="preserve"> </w:t>
      </w:r>
      <w:r w:rsidRPr="004709AA">
        <w:rPr>
          <w:rFonts w:ascii="Sylfaen" w:hAnsi="Sylfaen" w:cs="Sylfaen"/>
        </w:rPr>
        <w:t>რეგიონებში</w:t>
      </w:r>
      <w:r w:rsidRPr="004709AA">
        <w:rPr>
          <w:rFonts w:ascii="Sylfaen" w:hAnsi="Sylfaen"/>
        </w:rPr>
        <w:t xml:space="preserve">“ </w:t>
      </w:r>
      <w:r w:rsidRPr="004709AA">
        <w:rPr>
          <w:rFonts w:ascii="Sylfaen" w:hAnsi="Sylfaen" w:cs="Sylfaen"/>
        </w:rPr>
        <w:t>ფარგლებში</w:t>
      </w:r>
      <w:r w:rsidRPr="004709AA">
        <w:rPr>
          <w:rFonts w:ascii="Sylfaen" w:hAnsi="Sylfaen"/>
          <w:lang w:val="ka-GE"/>
        </w:rPr>
        <w:t xml:space="preserve">, </w:t>
      </w:r>
      <w:r w:rsidRPr="004709AA">
        <w:rPr>
          <w:rFonts w:ascii="Sylfaen" w:hAnsi="Sylfaen" w:cs="Sylfaen"/>
        </w:rPr>
        <w:t>საჩხერესა</w:t>
      </w:r>
      <w:r w:rsidRPr="004709AA">
        <w:rPr>
          <w:rFonts w:ascii="Sylfaen" w:hAnsi="Sylfaen"/>
        </w:rPr>
        <w:t xml:space="preserve"> </w:t>
      </w:r>
      <w:r w:rsidRPr="004709AA">
        <w:rPr>
          <w:rFonts w:ascii="Sylfaen" w:hAnsi="Sylfaen" w:cs="Sylfaen"/>
        </w:rPr>
        <w:t>და</w:t>
      </w:r>
      <w:r w:rsidRPr="004709AA">
        <w:rPr>
          <w:rFonts w:ascii="Sylfaen" w:hAnsi="Sylfaen"/>
        </w:rPr>
        <w:t xml:space="preserve"> </w:t>
      </w:r>
      <w:r w:rsidRPr="004709AA">
        <w:rPr>
          <w:rFonts w:ascii="Sylfaen" w:hAnsi="Sylfaen" w:cs="Sylfaen"/>
        </w:rPr>
        <w:t>ჭიათურაში</w:t>
      </w:r>
      <w:r w:rsidRPr="004709AA">
        <w:rPr>
          <w:rFonts w:ascii="Sylfaen" w:hAnsi="Sylfaen"/>
          <w:lang w:val="ka-GE"/>
        </w:rPr>
        <w:t xml:space="preserve"> </w:t>
      </w:r>
      <w:r w:rsidRPr="004709AA">
        <w:rPr>
          <w:rFonts w:ascii="Sylfaen" w:hAnsi="Sylfaen" w:cs="Sylfaen"/>
        </w:rPr>
        <w:t>გაიმართ</w:t>
      </w:r>
      <w:r w:rsidRPr="004709AA">
        <w:rPr>
          <w:rFonts w:ascii="Sylfaen" w:hAnsi="Sylfaen" w:cs="Sylfaen"/>
          <w:lang w:val="ka-GE"/>
        </w:rPr>
        <w:t>ა</w:t>
      </w:r>
      <w:r w:rsidRPr="004709AA">
        <w:rPr>
          <w:rFonts w:ascii="Sylfaen" w:hAnsi="Sylfaen"/>
        </w:rPr>
        <w:t xml:space="preserve"> </w:t>
      </w:r>
      <w:r w:rsidRPr="004709AA">
        <w:rPr>
          <w:rFonts w:ascii="Sylfaen" w:hAnsi="Sylfaen" w:cs="Sylfaen"/>
        </w:rPr>
        <w:t>ჯგუფების</w:t>
      </w:r>
      <w:r w:rsidRPr="004709AA">
        <w:rPr>
          <w:rFonts w:ascii="Sylfaen" w:hAnsi="Sylfaen"/>
        </w:rPr>
        <w:t>/</w:t>
      </w:r>
      <w:r w:rsidRPr="004709AA">
        <w:rPr>
          <w:rFonts w:ascii="Sylfaen" w:hAnsi="Sylfaen" w:cs="Sylfaen"/>
        </w:rPr>
        <w:t>ანსამბლების</w:t>
      </w:r>
      <w:r w:rsidRPr="004709AA">
        <w:rPr>
          <w:rFonts w:ascii="Sylfaen" w:hAnsi="Sylfaen"/>
        </w:rPr>
        <w:t xml:space="preserve"> - </w:t>
      </w:r>
      <w:r w:rsidRPr="004709AA">
        <w:rPr>
          <w:rFonts w:ascii="Sylfaen" w:hAnsi="Sylfaen" w:cs="Sylfaen"/>
        </w:rPr>
        <w:t>შვიდკაცას</w:t>
      </w:r>
      <w:r w:rsidRPr="004709AA">
        <w:rPr>
          <w:rFonts w:ascii="Sylfaen" w:hAnsi="Sylfaen"/>
        </w:rPr>
        <w:t xml:space="preserve">, </w:t>
      </w:r>
      <w:r w:rsidRPr="004709AA">
        <w:rPr>
          <w:rFonts w:ascii="Sylfaen" w:hAnsi="Sylfaen" w:cs="Sylfaen"/>
        </w:rPr>
        <w:t>ალილოს</w:t>
      </w:r>
      <w:r w:rsidRPr="004709AA">
        <w:rPr>
          <w:rFonts w:ascii="Sylfaen" w:hAnsi="Sylfaen"/>
        </w:rPr>
        <w:t xml:space="preserve">, </w:t>
      </w:r>
      <w:r w:rsidRPr="004709AA">
        <w:rPr>
          <w:rFonts w:ascii="Sylfaen" w:hAnsi="Sylfaen" w:cs="Sylfaen"/>
        </w:rPr>
        <w:t>ქართული</w:t>
      </w:r>
      <w:r w:rsidRPr="004709AA">
        <w:rPr>
          <w:rFonts w:ascii="Sylfaen" w:hAnsi="Sylfaen"/>
        </w:rPr>
        <w:t xml:space="preserve"> </w:t>
      </w:r>
      <w:r w:rsidRPr="004709AA">
        <w:rPr>
          <w:rFonts w:ascii="Sylfaen" w:hAnsi="Sylfaen" w:cs="Sylfaen"/>
        </w:rPr>
        <w:t>ხმების</w:t>
      </w:r>
      <w:r w:rsidRPr="004709AA">
        <w:rPr>
          <w:rFonts w:ascii="Sylfaen" w:hAnsi="Sylfaen"/>
        </w:rPr>
        <w:t xml:space="preserve">, </w:t>
      </w:r>
      <w:r w:rsidRPr="004709AA">
        <w:rPr>
          <w:rFonts w:ascii="Sylfaen" w:hAnsi="Sylfaen" w:cs="Sylfaen"/>
        </w:rPr>
        <w:t>თეატრალური</w:t>
      </w:r>
      <w:r w:rsidRPr="004709AA">
        <w:rPr>
          <w:rFonts w:ascii="Sylfaen" w:hAnsi="Sylfaen"/>
        </w:rPr>
        <w:t xml:space="preserve"> </w:t>
      </w:r>
      <w:r w:rsidRPr="004709AA">
        <w:rPr>
          <w:rFonts w:ascii="Sylfaen" w:hAnsi="Sylfaen" w:cs="Sylfaen"/>
        </w:rPr>
        <w:t>კვარტეტისა</w:t>
      </w:r>
      <w:r w:rsidRPr="004709AA">
        <w:rPr>
          <w:rFonts w:ascii="Sylfaen" w:hAnsi="Sylfaen"/>
        </w:rPr>
        <w:t xml:space="preserve"> </w:t>
      </w:r>
      <w:r w:rsidRPr="004709AA">
        <w:rPr>
          <w:rFonts w:ascii="Sylfaen" w:hAnsi="Sylfaen" w:cs="Sylfaen"/>
        </w:rPr>
        <w:t>და</w:t>
      </w:r>
      <w:r w:rsidRPr="004709AA">
        <w:rPr>
          <w:rFonts w:ascii="Sylfaen" w:hAnsi="Sylfaen"/>
        </w:rPr>
        <w:t xml:space="preserve"> </w:t>
      </w:r>
      <w:r w:rsidRPr="004709AA">
        <w:rPr>
          <w:rFonts w:ascii="Sylfaen" w:hAnsi="Sylfaen" w:cs="Sylfaen"/>
        </w:rPr>
        <w:t>ფორტეს</w:t>
      </w:r>
      <w:r w:rsidRPr="004709AA">
        <w:rPr>
          <w:rFonts w:ascii="Sylfaen" w:hAnsi="Sylfaen"/>
        </w:rPr>
        <w:t xml:space="preserve"> - </w:t>
      </w:r>
      <w:r w:rsidRPr="004709AA">
        <w:rPr>
          <w:rFonts w:ascii="Sylfaen" w:hAnsi="Sylfaen" w:cs="Sylfaen"/>
        </w:rPr>
        <w:t>კონცერტები</w:t>
      </w:r>
      <w:r w:rsidRPr="004709AA">
        <w:rPr>
          <w:rFonts w:ascii="Sylfaen" w:hAnsi="Sylfaen" w:cs="Sylfaen"/>
          <w:lang w:val="ka-GE"/>
        </w:rPr>
        <w:t>;</w:t>
      </w:r>
      <w:r w:rsidRPr="004709AA">
        <w:rPr>
          <w:rFonts w:ascii="Sylfaen" w:hAnsi="Sylfaen"/>
        </w:rPr>
        <w:t xml:space="preserve"> </w:t>
      </w:r>
    </w:p>
    <w:p w14:paraId="1CD0B5AC" w14:textId="77777777" w:rsidR="009466EA" w:rsidRPr="004709AA" w:rsidRDefault="009466EA" w:rsidP="00DB446F">
      <w:pPr>
        <w:numPr>
          <w:ilvl w:val="0"/>
          <w:numId w:val="91"/>
        </w:numPr>
        <w:spacing w:after="0" w:line="240" w:lineRule="auto"/>
        <w:ind w:left="0"/>
        <w:jc w:val="both"/>
        <w:rPr>
          <w:rFonts w:ascii="Sylfaen" w:hAnsi="Sylfaen"/>
        </w:rPr>
      </w:pPr>
      <w:r w:rsidRPr="004709AA">
        <w:rPr>
          <w:rFonts w:ascii="Sylfaen" w:hAnsi="Sylfaen" w:cs="Sylfaen"/>
        </w:rPr>
        <w:t>გაიმართა</w:t>
      </w:r>
      <w:r w:rsidRPr="004709AA">
        <w:rPr>
          <w:rFonts w:ascii="Sylfaen" w:hAnsi="Sylfaen"/>
        </w:rPr>
        <w:t xml:space="preserve"> </w:t>
      </w:r>
      <w:r w:rsidRPr="004709AA">
        <w:rPr>
          <w:rFonts w:ascii="Sylfaen" w:hAnsi="Sylfaen" w:cs="Sylfaen"/>
        </w:rPr>
        <w:t>მესტიის</w:t>
      </w:r>
      <w:r w:rsidRPr="004709AA">
        <w:rPr>
          <w:rFonts w:ascii="Sylfaen" w:hAnsi="Sylfaen"/>
        </w:rPr>
        <w:t xml:space="preserve"> </w:t>
      </w:r>
      <w:r w:rsidRPr="004709AA">
        <w:rPr>
          <w:rFonts w:ascii="Sylfaen" w:hAnsi="Sylfaen" w:cs="Sylfaen"/>
        </w:rPr>
        <w:t>მოკლემეტრაჟიანი</w:t>
      </w:r>
      <w:r w:rsidRPr="004709AA">
        <w:rPr>
          <w:rFonts w:ascii="Sylfaen" w:hAnsi="Sylfaen"/>
        </w:rPr>
        <w:t xml:space="preserve"> </w:t>
      </w:r>
      <w:r w:rsidRPr="004709AA">
        <w:rPr>
          <w:rFonts w:ascii="Sylfaen" w:hAnsi="Sylfaen" w:cs="Sylfaen"/>
        </w:rPr>
        <w:t>და</w:t>
      </w:r>
      <w:r w:rsidRPr="004709AA">
        <w:rPr>
          <w:rFonts w:ascii="Sylfaen" w:hAnsi="Sylfaen"/>
        </w:rPr>
        <w:t xml:space="preserve"> </w:t>
      </w:r>
      <w:r w:rsidRPr="004709AA">
        <w:rPr>
          <w:rFonts w:ascii="Sylfaen" w:hAnsi="Sylfaen" w:cs="Sylfaen"/>
        </w:rPr>
        <w:t>მთის</w:t>
      </w:r>
      <w:r w:rsidRPr="004709AA">
        <w:rPr>
          <w:rFonts w:ascii="Sylfaen" w:hAnsi="Sylfaen"/>
        </w:rPr>
        <w:t xml:space="preserve"> </w:t>
      </w:r>
      <w:r w:rsidRPr="004709AA">
        <w:rPr>
          <w:rFonts w:ascii="Sylfaen" w:hAnsi="Sylfaen" w:cs="Sylfaen"/>
        </w:rPr>
        <w:t>ფილმების</w:t>
      </w:r>
      <w:r w:rsidRPr="004709AA">
        <w:rPr>
          <w:rFonts w:ascii="Sylfaen" w:hAnsi="Sylfaen"/>
        </w:rPr>
        <w:t xml:space="preserve"> </w:t>
      </w:r>
      <w:r w:rsidRPr="004709AA">
        <w:rPr>
          <w:rFonts w:ascii="Sylfaen" w:hAnsi="Sylfaen" w:cs="Sylfaen"/>
        </w:rPr>
        <w:t>საერთაშორისო</w:t>
      </w:r>
      <w:r w:rsidRPr="004709AA">
        <w:rPr>
          <w:rFonts w:ascii="Sylfaen" w:hAnsi="Sylfaen"/>
        </w:rPr>
        <w:t xml:space="preserve"> </w:t>
      </w:r>
      <w:r w:rsidRPr="004709AA">
        <w:rPr>
          <w:rFonts w:ascii="Sylfaen" w:hAnsi="Sylfaen" w:cs="Sylfaen"/>
        </w:rPr>
        <w:t>ფესტივალი</w:t>
      </w:r>
      <w:r w:rsidRPr="004709AA">
        <w:rPr>
          <w:rFonts w:ascii="Sylfaen" w:hAnsi="Sylfaen"/>
        </w:rPr>
        <w:t xml:space="preserve">; </w:t>
      </w:r>
    </w:p>
    <w:p w14:paraId="0DD65497" w14:textId="77777777" w:rsidR="009466EA" w:rsidRPr="004709AA" w:rsidRDefault="009466EA" w:rsidP="00DB446F">
      <w:pPr>
        <w:numPr>
          <w:ilvl w:val="0"/>
          <w:numId w:val="91"/>
        </w:numPr>
        <w:spacing w:after="0" w:line="240" w:lineRule="auto"/>
        <w:ind w:left="0"/>
        <w:jc w:val="both"/>
        <w:rPr>
          <w:rFonts w:ascii="Sylfaen" w:hAnsi="Sylfaen"/>
        </w:rPr>
      </w:pPr>
      <w:r w:rsidRPr="004709AA">
        <w:rPr>
          <w:rFonts w:ascii="Sylfaen" w:hAnsi="Sylfaen" w:cs="Sylfaen"/>
        </w:rPr>
        <w:t>დავით</w:t>
      </w:r>
      <w:r w:rsidRPr="004709AA">
        <w:rPr>
          <w:rFonts w:ascii="Sylfaen" w:hAnsi="Sylfaen"/>
        </w:rPr>
        <w:t xml:space="preserve"> </w:t>
      </w:r>
      <w:r w:rsidRPr="004709AA">
        <w:rPr>
          <w:rFonts w:ascii="Sylfaen" w:hAnsi="Sylfaen" w:cs="Sylfaen"/>
        </w:rPr>
        <w:t>კაკაბაძის</w:t>
      </w:r>
      <w:r w:rsidRPr="004709AA">
        <w:rPr>
          <w:rFonts w:ascii="Sylfaen" w:hAnsi="Sylfaen"/>
        </w:rPr>
        <w:t xml:space="preserve"> </w:t>
      </w:r>
      <w:r w:rsidRPr="004709AA">
        <w:rPr>
          <w:rFonts w:ascii="Sylfaen" w:hAnsi="Sylfaen" w:cs="Sylfaen"/>
        </w:rPr>
        <w:t>სახელობის</w:t>
      </w:r>
      <w:r w:rsidRPr="004709AA">
        <w:rPr>
          <w:rFonts w:ascii="Sylfaen" w:hAnsi="Sylfaen"/>
        </w:rPr>
        <w:t xml:space="preserve"> </w:t>
      </w:r>
      <w:r w:rsidRPr="004709AA">
        <w:rPr>
          <w:rFonts w:ascii="Sylfaen" w:hAnsi="Sylfaen" w:cs="Sylfaen"/>
        </w:rPr>
        <w:t>ქუთაისის</w:t>
      </w:r>
      <w:r w:rsidRPr="004709AA">
        <w:rPr>
          <w:rFonts w:ascii="Sylfaen" w:hAnsi="Sylfaen"/>
        </w:rPr>
        <w:t xml:space="preserve"> </w:t>
      </w:r>
      <w:r w:rsidRPr="004709AA">
        <w:rPr>
          <w:rFonts w:ascii="Sylfaen" w:hAnsi="Sylfaen" w:cs="Sylfaen"/>
        </w:rPr>
        <w:t>სახვითი</w:t>
      </w:r>
      <w:r w:rsidRPr="004709AA">
        <w:rPr>
          <w:rFonts w:ascii="Sylfaen" w:hAnsi="Sylfaen"/>
        </w:rPr>
        <w:t xml:space="preserve"> </w:t>
      </w:r>
      <w:r w:rsidRPr="004709AA">
        <w:rPr>
          <w:rFonts w:ascii="Sylfaen" w:hAnsi="Sylfaen" w:cs="Sylfaen"/>
        </w:rPr>
        <w:t>ხელოვნების</w:t>
      </w:r>
      <w:r w:rsidRPr="004709AA">
        <w:rPr>
          <w:rFonts w:ascii="Sylfaen" w:hAnsi="Sylfaen"/>
        </w:rPr>
        <w:t xml:space="preserve"> </w:t>
      </w:r>
      <w:r w:rsidRPr="004709AA">
        <w:rPr>
          <w:rFonts w:ascii="Sylfaen" w:hAnsi="Sylfaen" w:cs="Sylfaen"/>
        </w:rPr>
        <w:t>გალერეაში</w:t>
      </w:r>
      <w:r w:rsidRPr="004709AA">
        <w:rPr>
          <w:rFonts w:ascii="Sylfaen" w:hAnsi="Sylfaen"/>
        </w:rPr>
        <w:t xml:space="preserve"> </w:t>
      </w:r>
      <w:r w:rsidRPr="004709AA">
        <w:rPr>
          <w:rFonts w:ascii="Sylfaen" w:hAnsi="Sylfaen" w:cs="Sylfaen"/>
        </w:rPr>
        <w:t>მიმდინარეობს</w:t>
      </w:r>
      <w:r w:rsidRPr="004709AA">
        <w:rPr>
          <w:rFonts w:ascii="Sylfaen" w:hAnsi="Sylfaen"/>
          <w:lang w:val="ka-GE"/>
        </w:rPr>
        <w:t xml:space="preserve"> </w:t>
      </w:r>
      <w:r w:rsidRPr="004709AA">
        <w:rPr>
          <w:rFonts w:ascii="Sylfaen" w:hAnsi="Sylfaen"/>
        </w:rPr>
        <w:t xml:space="preserve">- </w:t>
      </w:r>
      <w:r w:rsidRPr="004709AA">
        <w:rPr>
          <w:rFonts w:ascii="Sylfaen" w:hAnsi="Sylfaen" w:cs="Sylfaen"/>
        </w:rPr>
        <w:t>პეტრე</w:t>
      </w:r>
      <w:r w:rsidRPr="004709AA">
        <w:rPr>
          <w:rFonts w:ascii="Sylfaen" w:hAnsi="Sylfaen"/>
        </w:rPr>
        <w:t xml:space="preserve"> </w:t>
      </w:r>
      <w:r w:rsidRPr="004709AA">
        <w:rPr>
          <w:rFonts w:ascii="Sylfaen" w:hAnsi="Sylfaen" w:cs="Sylfaen"/>
        </w:rPr>
        <w:t>ოცხელის</w:t>
      </w:r>
      <w:r w:rsidRPr="004709AA">
        <w:rPr>
          <w:rFonts w:ascii="Sylfaen" w:hAnsi="Sylfaen"/>
        </w:rPr>
        <w:t xml:space="preserve"> </w:t>
      </w:r>
      <w:r w:rsidRPr="004709AA">
        <w:rPr>
          <w:rFonts w:ascii="Sylfaen" w:hAnsi="Sylfaen" w:cs="Sylfaen"/>
        </w:rPr>
        <w:t>ნამუშევრების</w:t>
      </w:r>
      <w:r w:rsidRPr="004709AA">
        <w:rPr>
          <w:rFonts w:ascii="Sylfaen" w:hAnsi="Sylfaen"/>
        </w:rPr>
        <w:t xml:space="preserve"> </w:t>
      </w:r>
      <w:r w:rsidRPr="004709AA">
        <w:rPr>
          <w:rFonts w:ascii="Sylfaen" w:hAnsi="Sylfaen" w:cs="Sylfaen"/>
        </w:rPr>
        <w:t>პირველი</w:t>
      </w:r>
      <w:r w:rsidRPr="004709AA">
        <w:rPr>
          <w:rFonts w:ascii="Sylfaen" w:hAnsi="Sylfaen"/>
        </w:rPr>
        <w:t xml:space="preserve"> </w:t>
      </w:r>
      <w:r w:rsidRPr="004709AA">
        <w:rPr>
          <w:rFonts w:ascii="Sylfaen" w:hAnsi="Sylfaen" w:cs="Sylfaen"/>
        </w:rPr>
        <w:t>რეტროსპექტივა</w:t>
      </w:r>
      <w:r w:rsidRPr="004709AA">
        <w:rPr>
          <w:rFonts w:ascii="Sylfaen" w:hAnsi="Sylfaen" w:cs="Sylfaen"/>
          <w:lang w:val="ka-GE"/>
        </w:rPr>
        <w:t xml:space="preserve"> </w:t>
      </w:r>
      <w:r w:rsidRPr="004709AA">
        <w:rPr>
          <w:rFonts w:ascii="Sylfaen" w:hAnsi="Sylfaen"/>
        </w:rPr>
        <w:t>,,</w:t>
      </w:r>
      <w:r w:rsidRPr="004709AA">
        <w:rPr>
          <w:rFonts w:ascii="Sylfaen" w:hAnsi="Sylfaen" w:cs="Sylfaen"/>
        </w:rPr>
        <w:t>პეტრე</w:t>
      </w:r>
      <w:r w:rsidRPr="004709AA">
        <w:rPr>
          <w:rFonts w:ascii="Sylfaen" w:hAnsi="Sylfaen"/>
        </w:rPr>
        <w:t xml:space="preserve"> </w:t>
      </w:r>
      <w:r w:rsidRPr="004709AA">
        <w:rPr>
          <w:rFonts w:ascii="Sylfaen" w:hAnsi="Sylfaen" w:cs="Sylfaen"/>
        </w:rPr>
        <w:t>ოცხელი</w:t>
      </w:r>
      <w:r w:rsidRPr="004709AA">
        <w:rPr>
          <w:rFonts w:ascii="Sylfaen" w:hAnsi="Sylfaen"/>
        </w:rPr>
        <w:t xml:space="preserve"> - 115"</w:t>
      </w:r>
      <w:r w:rsidRPr="004709AA">
        <w:rPr>
          <w:rFonts w:ascii="Sylfaen" w:hAnsi="Sylfaen"/>
          <w:lang w:val="ka-GE"/>
        </w:rPr>
        <w:t>;</w:t>
      </w:r>
    </w:p>
    <w:p w14:paraId="7277D4CF" w14:textId="77777777" w:rsidR="009466EA" w:rsidRPr="004709AA" w:rsidRDefault="009466EA" w:rsidP="00DB446F">
      <w:pPr>
        <w:numPr>
          <w:ilvl w:val="0"/>
          <w:numId w:val="91"/>
        </w:numPr>
        <w:spacing w:after="0" w:line="240" w:lineRule="auto"/>
        <w:ind w:left="0"/>
        <w:jc w:val="both"/>
        <w:rPr>
          <w:rFonts w:ascii="Sylfaen" w:hAnsi="Sylfaen"/>
        </w:rPr>
      </w:pPr>
      <w:r w:rsidRPr="004709AA">
        <w:rPr>
          <w:rFonts w:ascii="Sylfaen" w:hAnsi="Sylfaen" w:cs="Sylfaen"/>
        </w:rPr>
        <w:t>მიმდინარეობს</w:t>
      </w:r>
      <w:r w:rsidRPr="004709AA">
        <w:rPr>
          <w:rFonts w:ascii="Sylfaen" w:hAnsi="Sylfaen"/>
        </w:rPr>
        <w:t xml:space="preserve"> </w:t>
      </w:r>
      <w:r w:rsidRPr="004709AA">
        <w:rPr>
          <w:rFonts w:ascii="Sylfaen" w:hAnsi="Sylfaen" w:cs="Sylfaen"/>
        </w:rPr>
        <w:t>თბილისის</w:t>
      </w:r>
      <w:r w:rsidRPr="004709AA">
        <w:rPr>
          <w:rFonts w:ascii="Sylfaen" w:hAnsi="Sylfaen"/>
        </w:rPr>
        <w:t xml:space="preserve"> </w:t>
      </w:r>
      <w:r w:rsidRPr="004709AA">
        <w:rPr>
          <w:rFonts w:ascii="Sylfaen" w:hAnsi="Sylfaen" w:cs="Sylfaen"/>
        </w:rPr>
        <w:t>საერთაშორისო</w:t>
      </w:r>
      <w:r w:rsidRPr="004709AA">
        <w:rPr>
          <w:rFonts w:ascii="Sylfaen" w:hAnsi="Sylfaen"/>
        </w:rPr>
        <w:t xml:space="preserve"> </w:t>
      </w:r>
      <w:r w:rsidRPr="004709AA">
        <w:rPr>
          <w:rFonts w:ascii="Sylfaen" w:hAnsi="Sylfaen" w:cs="Sylfaen"/>
        </w:rPr>
        <w:t>თეატრალური</w:t>
      </w:r>
      <w:r w:rsidRPr="004709AA">
        <w:rPr>
          <w:rFonts w:ascii="Sylfaen" w:hAnsi="Sylfaen"/>
        </w:rPr>
        <w:t xml:space="preserve"> </w:t>
      </w:r>
      <w:r w:rsidRPr="004709AA">
        <w:rPr>
          <w:rFonts w:ascii="Sylfaen" w:hAnsi="Sylfaen" w:cs="Sylfaen"/>
        </w:rPr>
        <w:t>ფესტივალი</w:t>
      </w:r>
      <w:r w:rsidRPr="004709AA">
        <w:rPr>
          <w:rFonts w:ascii="Sylfaen" w:hAnsi="Sylfaen"/>
        </w:rPr>
        <w:t xml:space="preserve">; </w:t>
      </w:r>
      <w:r w:rsidRPr="004709AA">
        <w:rPr>
          <w:rFonts w:ascii="Sylfaen" w:hAnsi="Sylfaen"/>
        </w:rPr>
        <w:tab/>
      </w:r>
    </w:p>
    <w:p w14:paraId="7A2BECA0" w14:textId="77777777" w:rsidR="009466EA" w:rsidRPr="004709AA" w:rsidRDefault="009466EA" w:rsidP="00DB446F">
      <w:pPr>
        <w:numPr>
          <w:ilvl w:val="0"/>
          <w:numId w:val="91"/>
        </w:numPr>
        <w:spacing w:after="0" w:line="240" w:lineRule="auto"/>
        <w:ind w:left="0"/>
        <w:jc w:val="both"/>
        <w:rPr>
          <w:rFonts w:ascii="Sylfaen" w:hAnsi="Sylfaen"/>
        </w:rPr>
      </w:pPr>
      <w:r w:rsidRPr="004709AA">
        <w:rPr>
          <w:rFonts w:ascii="Sylfaen" w:hAnsi="Sylfaen" w:cs="Sylfaen"/>
        </w:rPr>
        <w:t>ბათუმში</w:t>
      </w:r>
      <w:r w:rsidRPr="004709AA">
        <w:rPr>
          <w:rFonts w:ascii="Sylfaen" w:hAnsi="Sylfaen"/>
        </w:rPr>
        <w:t>,</w:t>
      </w:r>
      <w:r w:rsidRPr="004709AA">
        <w:rPr>
          <w:rFonts w:ascii="Sylfaen" w:hAnsi="Sylfaen"/>
          <w:lang w:val="ka-GE"/>
        </w:rPr>
        <w:t xml:space="preserve"> </w:t>
      </w:r>
      <w:r w:rsidRPr="004709AA">
        <w:rPr>
          <w:rFonts w:ascii="Sylfaen" w:hAnsi="Sylfaen" w:cs="Sylfaen"/>
        </w:rPr>
        <w:t>შავი</w:t>
      </w:r>
      <w:r w:rsidRPr="004709AA">
        <w:rPr>
          <w:rFonts w:ascii="Sylfaen" w:hAnsi="Sylfaen"/>
        </w:rPr>
        <w:t xml:space="preserve"> </w:t>
      </w:r>
      <w:r w:rsidRPr="004709AA">
        <w:rPr>
          <w:rFonts w:ascii="Sylfaen" w:hAnsi="Sylfaen" w:cs="Sylfaen"/>
        </w:rPr>
        <w:t>ზღვის</w:t>
      </w:r>
      <w:r w:rsidRPr="004709AA">
        <w:rPr>
          <w:rFonts w:ascii="Sylfaen" w:hAnsi="Sylfaen"/>
        </w:rPr>
        <w:t xml:space="preserve"> </w:t>
      </w:r>
      <w:r w:rsidRPr="004709AA">
        <w:rPr>
          <w:rFonts w:ascii="Sylfaen" w:hAnsi="Sylfaen" w:cs="Sylfaen"/>
        </w:rPr>
        <w:t>საერთაშორისო</w:t>
      </w:r>
      <w:r w:rsidRPr="004709AA">
        <w:rPr>
          <w:rFonts w:ascii="Sylfaen" w:hAnsi="Sylfaen"/>
        </w:rPr>
        <w:t xml:space="preserve"> </w:t>
      </w:r>
      <w:r w:rsidRPr="004709AA">
        <w:rPr>
          <w:rFonts w:ascii="Sylfaen" w:hAnsi="Sylfaen" w:cs="Sylfaen"/>
        </w:rPr>
        <w:t>ფესტივალი</w:t>
      </w:r>
      <w:r w:rsidRPr="004709AA">
        <w:rPr>
          <w:rFonts w:ascii="Sylfaen" w:hAnsi="Sylfaen"/>
        </w:rPr>
        <w:t xml:space="preserve"> „</w:t>
      </w:r>
      <w:r w:rsidRPr="004709AA">
        <w:rPr>
          <w:rFonts w:ascii="Sylfaen" w:hAnsi="Sylfaen" w:cs="Sylfaen"/>
        </w:rPr>
        <w:t>ბათუმის</w:t>
      </w:r>
      <w:r w:rsidRPr="004709AA">
        <w:rPr>
          <w:rFonts w:ascii="Sylfaen" w:hAnsi="Sylfaen"/>
        </w:rPr>
        <w:t xml:space="preserve"> </w:t>
      </w:r>
      <w:r w:rsidRPr="004709AA">
        <w:rPr>
          <w:rFonts w:ascii="Sylfaen" w:hAnsi="Sylfaen" w:cs="Sylfaen"/>
        </w:rPr>
        <w:t>რაფსოდია</w:t>
      </w:r>
      <w:r w:rsidRPr="004709AA">
        <w:rPr>
          <w:rFonts w:ascii="Sylfaen" w:hAnsi="Sylfaen"/>
        </w:rPr>
        <w:t xml:space="preserve">" </w:t>
      </w:r>
      <w:r w:rsidRPr="004709AA">
        <w:rPr>
          <w:rFonts w:ascii="Sylfaen" w:hAnsi="Sylfaen" w:cs="Sylfaen"/>
        </w:rPr>
        <w:t>ჩატარდა</w:t>
      </w:r>
      <w:r w:rsidRPr="004709AA">
        <w:rPr>
          <w:rFonts w:ascii="Sylfaen" w:hAnsi="Sylfaen"/>
        </w:rPr>
        <w:t xml:space="preserve">; </w:t>
      </w:r>
      <w:r w:rsidRPr="004709AA">
        <w:rPr>
          <w:rFonts w:ascii="Sylfaen" w:hAnsi="Sylfaen"/>
        </w:rPr>
        <w:tab/>
      </w:r>
    </w:p>
    <w:p w14:paraId="0221B7D4" w14:textId="77777777" w:rsidR="009466EA" w:rsidRPr="004709AA" w:rsidRDefault="009466EA" w:rsidP="00DB446F">
      <w:pPr>
        <w:numPr>
          <w:ilvl w:val="0"/>
          <w:numId w:val="91"/>
        </w:numPr>
        <w:spacing w:after="0" w:line="240" w:lineRule="auto"/>
        <w:ind w:left="0"/>
        <w:jc w:val="both"/>
        <w:rPr>
          <w:rFonts w:ascii="Sylfaen" w:hAnsi="Sylfaen" w:cs="Sylfaen"/>
        </w:rPr>
      </w:pPr>
      <w:bookmarkStart w:id="31" w:name="_Hlk116402020"/>
      <w:r w:rsidRPr="004709AA">
        <w:rPr>
          <w:rFonts w:ascii="Sylfaen" w:hAnsi="Sylfaen" w:cs="Sylfaen"/>
        </w:rPr>
        <w:t xml:space="preserve">სსიპ </w:t>
      </w:r>
      <w:r w:rsidRPr="004709AA">
        <w:rPr>
          <w:rFonts w:ascii="Sylfaen" w:hAnsi="Sylfaen" w:cs="Sylfaen"/>
          <w:lang w:val="ka-GE"/>
        </w:rPr>
        <w:t xml:space="preserve">- </w:t>
      </w:r>
      <w:r w:rsidRPr="004709AA">
        <w:rPr>
          <w:rFonts w:ascii="Sylfaen" w:hAnsi="Sylfaen" w:cs="Sylfaen"/>
        </w:rPr>
        <w:t xml:space="preserve">მესხეთის (ახალციხის) პროფესიული სახელმწიფო დრამატულმა თეატრმა მოაწყო  საგასტროლი ტური ჩარგალში,  ვაჟა ფშაველას სახლ-მუზეუმში; </w:t>
      </w:r>
    </w:p>
    <w:bookmarkEnd w:id="31"/>
    <w:p w14:paraId="629603AD" w14:textId="77777777" w:rsidR="009466EA" w:rsidRPr="004709AA" w:rsidRDefault="009466EA" w:rsidP="00DB446F">
      <w:pPr>
        <w:numPr>
          <w:ilvl w:val="0"/>
          <w:numId w:val="91"/>
        </w:numPr>
        <w:spacing w:after="0" w:line="240" w:lineRule="auto"/>
        <w:ind w:left="0"/>
        <w:jc w:val="both"/>
        <w:rPr>
          <w:rFonts w:ascii="Sylfaen" w:hAnsi="Sylfaen" w:cs="Sylfaen"/>
        </w:rPr>
      </w:pPr>
      <w:r w:rsidRPr="004709AA">
        <w:rPr>
          <w:rFonts w:ascii="Sylfaen" w:eastAsiaTheme="minorEastAsia" w:hAnsi="Sylfaen" w:cs="Sylfaen"/>
          <w:bCs/>
          <w:color w:val="000000"/>
          <w:shd w:val="clear" w:color="auto" w:fill="FFFFFF"/>
          <w:lang w:val="ka-GE"/>
        </w:rPr>
        <w:t xml:space="preserve">„საერთაშორისო კულტურული ურთიერთობების მხარდაჭერა“ პროგრამის </w:t>
      </w:r>
      <w:r w:rsidRPr="004709AA">
        <w:rPr>
          <w:rFonts w:ascii="Sylfaen" w:hAnsi="Sylfaen" w:cs="Sylfaen"/>
        </w:rPr>
        <w:t xml:space="preserve">ფარგლებში საანგარიშო პერიოდში განხორციელდა: ა(ა)იპ „ტონინო გუერას საერთაშორისო, იტალიურ-ქართული ფონდის“ პროექტის ,,უსაზღვრო დროთა" ხელშეწყობა; ა(ა)იპ „მდგომარებებს შორის“ თანამედროვე ხელოვნების ვენეციის 59-ე საერთაშორისო გამოფენაზე  საქართველოს პავილიონში წარსადგენი პროექტის: „მე ვწუხვარ ბაღზე“ მომზადების, მარკეტინგისა და პავილიონის ადგილზე გასაცნობი ვიზიტის ხელშეწყობა;  ვენეციის 59-ე საერთაშორისო გამოფენაზე საქართველოს ეროვნული პავილიონის ფარგლებში ახალგაზრდების  ხელშეწყობა; </w:t>
      </w:r>
    </w:p>
    <w:p w14:paraId="3017DE84" w14:textId="77777777" w:rsidR="009466EA" w:rsidRPr="004709AA" w:rsidRDefault="009466EA" w:rsidP="00DB446F">
      <w:pPr>
        <w:numPr>
          <w:ilvl w:val="0"/>
          <w:numId w:val="91"/>
        </w:numPr>
        <w:spacing w:after="0" w:line="240" w:lineRule="auto"/>
        <w:ind w:left="0"/>
        <w:jc w:val="both"/>
        <w:rPr>
          <w:rFonts w:ascii="Sylfaen" w:eastAsiaTheme="minorEastAsia" w:hAnsi="Sylfaen" w:cs="Sylfaen"/>
          <w:bCs/>
          <w:color w:val="000000"/>
          <w:shd w:val="clear" w:color="auto" w:fill="FFFFFF"/>
          <w:lang w:val="ka-GE"/>
        </w:rPr>
      </w:pPr>
      <w:r w:rsidRPr="004709AA">
        <w:rPr>
          <w:rFonts w:ascii="Sylfaen" w:eastAsiaTheme="minorEastAsia" w:hAnsi="Sylfaen" w:cs="Sylfaen"/>
          <w:bCs/>
          <w:color w:val="000000"/>
          <w:shd w:val="clear" w:color="auto" w:fill="FFFFFF"/>
          <w:lang w:val="ka-GE"/>
        </w:rPr>
        <w:t>კულტურის საერთაშორისო ფესტივალში ,,ევროპალია საქართველო 2023-2024“ - საქართველოს მონაწილეობის მომზადების მიზნით განხორციელდა შემდეგი ღონისძიებები: ფესტივალში საპატიო სტუმრის სტატუსით მონაწილეობის საწევროს  გადახდა; გამოფენის ,,ქართული მოდერნიზმი - ფანტასტიკური ავანგარდი“ - ალბომის  საბეჭდი ფაილის  შექმნის სამუშაოების დაწყება.</w:t>
      </w:r>
    </w:p>
    <w:p w14:paraId="1EC03031" w14:textId="77777777" w:rsidR="009466EA" w:rsidRPr="004709AA" w:rsidRDefault="009466EA" w:rsidP="00DB446F">
      <w:pPr>
        <w:numPr>
          <w:ilvl w:val="0"/>
          <w:numId w:val="91"/>
        </w:numPr>
        <w:spacing w:after="0" w:line="240" w:lineRule="auto"/>
        <w:ind w:left="0"/>
        <w:jc w:val="both"/>
        <w:rPr>
          <w:rFonts w:ascii="Sylfaen" w:eastAsia="Calibri" w:hAnsi="Sylfaen" w:cs="Calibri"/>
          <w:lang w:val="ka-GE"/>
        </w:rPr>
      </w:pPr>
      <w:r w:rsidRPr="004709AA">
        <w:rPr>
          <w:rFonts w:ascii="Sylfaen" w:eastAsia="Calibri" w:hAnsi="Sylfaen" w:cs="Calibri"/>
          <w:lang w:val="ka-GE"/>
        </w:rPr>
        <w:t>სსიპ - შოთა რუსთაველის სახელობის ეროვნული თეატრის ტრაპიზონის შავი ზღვის 22-ე ზღვის  საერთაშორისო თეატრალურ ფესტივალზე სპექტაკლით „ჰედა გაბლერი" ტრაპიზონის მონაწილეობის ხელშეწყობა;</w:t>
      </w:r>
    </w:p>
    <w:p w14:paraId="4E059128" w14:textId="77777777" w:rsidR="009466EA" w:rsidRPr="004709AA" w:rsidRDefault="009466EA" w:rsidP="00DB446F">
      <w:pPr>
        <w:numPr>
          <w:ilvl w:val="0"/>
          <w:numId w:val="91"/>
        </w:numPr>
        <w:spacing w:after="0" w:line="240" w:lineRule="auto"/>
        <w:ind w:left="0"/>
        <w:jc w:val="both"/>
        <w:rPr>
          <w:rFonts w:ascii="Sylfaen" w:eastAsia="Calibri" w:hAnsi="Sylfaen" w:cs="Calibri"/>
          <w:lang w:val="ka-GE"/>
        </w:rPr>
      </w:pPr>
      <w:r w:rsidRPr="004709AA">
        <w:rPr>
          <w:rFonts w:ascii="Sylfaen" w:eastAsia="Calibri" w:hAnsi="Sylfaen" w:cs="Calibri"/>
          <w:lang w:val="ka-GE"/>
        </w:rPr>
        <w:t>სსიპ - ქ. ოზურგეთის ალექსანდრე წუწუნავას სახელობის პროფესიული სახელმწიფო დრამატული თეატრის პროექტის „ნოდარ დუმბაძის სახელობის  საერთაშორისო თეატრალური ფესტივალის“ ხელშეწყობა</w:t>
      </w:r>
      <w:r>
        <w:rPr>
          <w:rFonts w:ascii="Sylfaen" w:eastAsia="Calibri" w:hAnsi="Sylfaen" w:cs="Calibri"/>
          <w:lang w:val="ka-GE"/>
        </w:rPr>
        <w:t xml:space="preserve"> და სხვა;</w:t>
      </w:r>
    </w:p>
    <w:p w14:paraId="1F195B71" w14:textId="77777777" w:rsidR="005539A0" w:rsidRPr="009466EA" w:rsidRDefault="005539A0" w:rsidP="00DB446F">
      <w:pPr>
        <w:spacing w:line="240" w:lineRule="auto"/>
        <w:rPr>
          <w:rFonts w:ascii="Sylfaen" w:hAnsi="Sylfaen"/>
          <w:lang w:val="ka-GE"/>
        </w:rPr>
      </w:pPr>
    </w:p>
    <w:p w14:paraId="2AD5C3E3" w14:textId="77777777" w:rsidR="007E5346" w:rsidRPr="009466EA" w:rsidRDefault="007E5346" w:rsidP="00DB446F">
      <w:pPr>
        <w:pStyle w:val="Heading2"/>
        <w:spacing w:line="240" w:lineRule="auto"/>
        <w:jc w:val="both"/>
        <w:rPr>
          <w:rFonts w:ascii="Sylfaen" w:hAnsi="Sylfaen"/>
          <w:sz w:val="22"/>
          <w:szCs w:val="22"/>
        </w:rPr>
      </w:pPr>
      <w:r w:rsidRPr="009466EA">
        <w:rPr>
          <w:rFonts w:ascii="Sylfaen" w:hAnsi="Sylfaen"/>
          <w:sz w:val="22"/>
          <w:szCs w:val="22"/>
        </w:rPr>
        <w:t>8.4 ინფრასტრუქტურის განვითარება (პროგრამული კოდი 33 03)</w:t>
      </w:r>
    </w:p>
    <w:p w14:paraId="65C89A07" w14:textId="77777777" w:rsidR="007E5346" w:rsidRPr="009466EA" w:rsidRDefault="007E5346" w:rsidP="00DB446F">
      <w:pPr>
        <w:pBdr>
          <w:top w:val="nil"/>
          <w:left w:val="nil"/>
          <w:bottom w:val="nil"/>
          <w:right w:val="nil"/>
          <w:between w:val="nil"/>
        </w:pBdr>
        <w:spacing w:line="240" w:lineRule="auto"/>
        <w:jc w:val="both"/>
        <w:rPr>
          <w:rFonts w:ascii="Sylfaen" w:eastAsia="Calibri" w:hAnsi="Sylfaen" w:cs="Calibri"/>
          <w:b/>
          <w:color w:val="000000"/>
        </w:rPr>
      </w:pPr>
    </w:p>
    <w:p w14:paraId="5BC9F215" w14:textId="77777777" w:rsidR="007E5346" w:rsidRPr="009466EA" w:rsidRDefault="007E5346" w:rsidP="00DB446F">
      <w:pPr>
        <w:pStyle w:val="abzacixml"/>
        <w:spacing w:line="240" w:lineRule="auto"/>
        <w:ind w:firstLine="0"/>
        <w:rPr>
          <w:bCs/>
          <w:sz w:val="22"/>
          <w:szCs w:val="22"/>
        </w:rPr>
      </w:pPr>
      <w:r w:rsidRPr="009466EA">
        <w:rPr>
          <w:bCs/>
          <w:sz w:val="22"/>
          <w:szCs w:val="22"/>
        </w:rPr>
        <w:t>პროგრამის განმახორციელებელი:</w:t>
      </w:r>
    </w:p>
    <w:p w14:paraId="6D58ECEA" w14:textId="77777777" w:rsidR="007E5346" w:rsidRPr="009466EA" w:rsidRDefault="007E5346" w:rsidP="00DB446F">
      <w:pPr>
        <w:pStyle w:val="ListParagraph"/>
        <w:numPr>
          <w:ilvl w:val="0"/>
          <w:numId w:val="57"/>
        </w:numPr>
        <w:pBdr>
          <w:top w:val="nil"/>
          <w:left w:val="nil"/>
          <w:bottom w:val="nil"/>
          <w:right w:val="nil"/>
          <w:between w:val="nil"/>
        </w:pBdr>
        <w:spacing w:after="0" w:line="240" w:lineRule="auto"/>
        <w:jc w:val="both"/>
        <w:rPr>
          <w:rFonts w:ascii="Sylfaen" w:eastAsia="Calibri" w:hAnsi="Sylfaen" w:cs="Calibri"/>
          <w:color w:val="000000"/>
        </w:rPr>
      </w:pPr>
      <w:r w:rsidRPr="009466EA">
        <w:rPr>
          <w:rFonts w:ascii="Sylfaen" w:eastAsia="Calibri" w:hAnsi="Sylfaen" w:cs="Calibri"/>
          <w:color w:val="000000"/>
        </w:rPr>
        <w:t>საქართველოს კულტურის, სპორტისა და ახალგაზრდობის სამინისტრო</w:t>
      </w:r>
    </w:p>
    <w:p w14:paraId="0785AC52" w14:textId="77777777" w:rsidR="007E5346" w:rsidRPr="00180341" w:rsidRDefault="007E5346" w:rsidP="00DB446F">
      <w:pPr>
        <w:pStyle w:val="ListParagraph"/>
        <w:pBdr>
          <w:top w:val="nil"/>
          <w:left w:val="nil"/>
          <w:bottom w:val="nil"/>
          <w:right w:val="nil"/>
          <w:between w:val="nil"/>
        </w:pBdr>
        <w:spacing w:line="240" w:lineRule="auto"/>
        <w:jc w:val="both"/>
        <w:rPr>
          <w:rFonts w:ascii="Sylfaen" w:eastAsia="Calibri" w:hAnsi="Sylfaen" w:cs="Calibri"/>
          <w:color w:val="000000"/>
          <w:highlight w:val="yellow"/>
        </w:rPr>
      </w:pPr>
    </w:p>
    <w:p w14:paraId="3A73B120" w14:textId="77777777" w:rsidR="009466EA" w:rsidRPr="00BE17B8" w:rsidRDefault="009466EA" w:rsidP="00DB446F">
      <w:pPr>
        <w:numPr>
          <w:ilvl w:val="0"/>
          <w:numId w:val="91"/>
        </w:numPr>
        <w:spacing w:after="0" w:line="240" w:lineRule="auto"/>
        <w:ind w:left="0"/>
        <w:jc w:val="both"/>
        <w:rPr>
          <w:rFonts w:ascii="Sylfaen" w:hAnsi="Sylfaen" w:cs="Sylfaen"/>
          <w:lang w:val="ka-GE"/>
        </w:rPr>
      </w:pPr>
      <w:r w:rsidRPr="00554179">
        <w:rPr>
          <w:rFonts w:ascii="Sylfaen" w:hAnsi="Sylfaen" w:cs="Sylfaen"/>
          <w:lang w:val="ka-GE"/>
        </w:rPr>
        <w:t xml:space="preserve">მიმდინარეობდა: საქართველოს კულტურის, სპორტისა და ახალგაზრდობის სამინისტროს კუთვნილი შენობის  (სანაპიროს N4) </w:t>
      </w:r>
      <w:r>
        <w:rPr>
          <w:rFonts w:ascii="Sylfaen" w:hAnsi="Sylfaen" w:cs="Sylfaen"/>
          <w:lang w:val="ka-GE"/>
        </w:rPr>
        <w:t xml:space="preserve">და </w:t>
      </w:r>
      <w:r w:rsidRPr="00895C89">
        <w:rPr>
          <w:rFonts w:ascii="Sylfaen" w:hAnsi="Sylfaen" w:cs="Sylfaen"/>
          <w:lang w:val="ka-GE"/>
        </w:rPr>
        <w:t>სარგებლობაში არსებული შენობის (ქ. თბილისში, ხეთაგუროვ</w:t>
      </w:r>
      <w:r>
        <w:rPr>
          <w:rFonts w:ascii="Sylfaen" w:hAnsi="Sylfaen" w:cs="Sylfaen"/>
          <w:lang w:val="ka-GE"/>
        </w:rPr>
        <w:t xml:space="preserve">ის ქუჩა N26 (01.16.06.062.001)) </w:t>
      </w:r>
      <w:r w:rsidRPr="00554179">
        <w:rPr>
          <w:rFonts w:ascii="Sylfaen" w:hAnsi="Sylfaen" w:cs="Sylfaen"/>
          <w:lang w:val="ka-GE"/>
        </w:rPr>
        <w:t xml:space="preserve">რეაბილიტაცია/რეკონსტრუქციის ფიზიკური სამუშაოები; თანამედროვე პირობებითა და საშუალებებით აღჭურვილი ფერწერული და გრაფიკული ნაწარმოების ქიმიური (ტექნოლოგიური) კვლევითი ლაბორატორიის შეძენა/მოწყობა; სსიპ - ქუთაისის მელიტონ ბალანჩივაძის სახელობის ოპერისა და ბალეტის პროფესიული სახელმწიფო თეატრის შენობის (ქ. ქუთაისი, წმინდა </w:t>
      </w:r>
      <w:r w:rsidRPr="00BE17B8">
        <w:rPr>
          <w:rFonts w:ascii="Sylfaen" w:hAnsi="Sylfaen" w:cs="Sylfaen"/>
          <w:lang w:val="ka-GE"/>
        </w:rPr>
        <w:t xml:space="preserve">ნინოს ქ. N17) სრული რეაბილიტაციის პროექტისა და ხარჯთაღრიცხვის მომზადება; 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შენობის (ქ. თბილისი, გუდიაშვილის ქ. N1) რეაბილიტაცია; სსიპ - შემოქმედებითი საქართველოს მიერ ქალაქ თბილისში, რუსთაველის გამზირი N19 ლიტ. „ა“ I სართულზე მდებარე ფართის </w:t>
      </w:r>
      <w:r w:rsidRPr="00BE17B8">
        <w:rPr>
          <w:rFonts w:ascii="Sylfaen" w:hAnsi="Sylfaen" w:cs="Sylfaen"/>
          <w:lang w:val="ka-GE"/>
        </w:rPr>
        <w:lastRenderedPageBreak/>
        <w:t xml:space="preserve">სარემონტო და ინტერიერის მოწყობის სამუშაოები; ა(ა)იპ - ქართული ფილმის განვითარების ფონდის, ქ. თბილისში აღმაშენებლის გამზირზე N164-ში მდებარე 2 სართულიანი შენობის სარემონტო-სარეაბილიტაციო (აღდგენა სარეკონსტრუქციო) და მიმდებარე ტერიტორიის გამწვანებისა და კეთილმოწყობის სამუშაოები; სსიპ – ანზორ ერქომაიშვილის სახელობის ფოლკლორის სახელმწიფო ცენტრის ადმინისტრაციული შენობის (ქ. თბილისი, დ. აღმაშენებლის გამზ. N68) სარდაფში და პირველ სართულზე ფიზიკური სარემონტო სამუშაოები; სსიპ - საქართველოს ეროვნული მუზეუმი - ქართული სპორტის მუზეუმის სარგებლობაში არსებული შენობის სარეაბილიტაციო, საპროექტო-სახარჯთაღრიცხვო დოკუმენტაციის შესყიდვა; სსიპ - ქ. ზესტაფონის უშანგი ჩხეიძის სახელობის პროფესიული სახელმწიფო დრამატულ თეატრში არსებული გათბობის სისტემის დემონტაჟი/მონტაჟის და განათების სისტემის შესყიდვის უზრუნველყოფა; </w:t>
      </w:r>
    </w:p>
    <w:p w14:paraId="1BAEA393" w14:textId="175B5783" w:rsidR="000C29CF" w:rsidRPr="00BE17B8" w:rsidRDefault="009466EA" w:rsidP="00DB446F">
      <w:pPr>
        <w:numPr>
          <w:ilvl w:val="0"/>
          <w:numId w:val="91"/>
        </w:numPr>
        <w:spacing w:after="0" w:line="240" w:lineRule="auto"/>
        <w:ind w:left="0"/>
        <w:jc w:val="both"/>
        <w:rPr>
          <w:rFonts w:ascii="Sylfaen" w:hAnsi="Sylfaen" w:cs="Sylfaen"/>
          <w:lang w:val="ka-GE"/>
        </w:rPr>
      </w:pPr>
      <w:r w:rsidRPr="00BE17B8">
        <w:rPr>
          <w:rFonts w:ascii="Sylfaen" w:hAnsi="Sylfaen" w:cs="Sylfaen"/>
          <w:lang w:val="ka-GE"/>
        </w:rPr>
        <w:t>დასრულდა: სსიპ – თბილისის ვანო სარაჯიშვილის სახელობის სახელმწიფო კონსერვატორიის მიერ 17 ერთეული როიალის შესყიდვა; სსიპ – ანზორ ერქომაიშვილის სახელობის ფოლკლორის სახელმწიფო ცენტრის მიერ სამეცნიერო ექსპედიციების ჩატარების, წარმომადგენლობების მონიტორინგისა და მუნიციპალიტეტებში არსებულ კულტურულ-საგანმანათლებლო დაწესებულებებთან ურთიერთობის მიზნით II კლასის მაღალი გამავლობის მსუბუქი ავტოსატრანსპორტო საშუალების „Kia Seltos“-ისა და III კლასის მაღალი გამავლობის მსუბუქი ავტომობილი „Renault Duster“-ის შესყიდვა; სსიპ - სკოლისგარეშე სახელოვნებო საგანმანათლებლო დაწესებულება - ქ. სოხუმის ალექსანდრე შერვაშიძე-ჩაჩბას სახელობის სამხატვრო სასწავლებლის კუთვნილი შენობის დაზიანებული სახურავის შეკეთება; სსიპ - სკოლისგარეშე სახელოვნებო საგანმანათლებლო დაწესებულება - ქ.თბილისის ზ. ფალიაშვილის სახელობის ცენტრალური სამუსიკო სკოლის „ნიჭიერთა ათწლედი“ სარგებლობაში არსებული შენობის (თბილისი, ალ. ჭავჭავაძის 19ა, საკადასტრო კოდი N01.15.05.014.009) სარეაბილიტაციო, საპროექტო-სახარჯთაღრიცხვო დოკუმენტაციის მომზადება (ფიზიკურ სამუშაოების შესყიდვაზე  გამოცხადებულია ტენდერი); სსიპ - ქ. გორის გიორგი ერისთავის სახელობის პროფესიული სახელმწიფო დრამატული თეატრის კუთვნილი შენობის დაზიანებული სახურავის შეკეთება (დემონტაჟი/მონტაჟი); ა(ა)იპ - ქართული ფილმის განვითარების ფონდი - ფონდის სარგებლობაში არსებული (ქ. თბილისი, დ. აღმაშენებლის გამზ. N174) შენობა-ნაგებობის (ადმინისტრაციული კორპუსის მარჯვენა ფლიგელი, რომელიც წარმოადგენს კულტურული მემკვიდრეობის უძრავ ძეგლს), პირველი ეტაპის რეაბილიტაციის პროექტისა და სახარჯთაღრიცხვო დოკუმენტაციის შესყიდვა; ა(ა)იპ - ქართული ფილმის განვითარების ფონდი - ფონდის სარგებლობაში არსებულ ქ.თბილისში დ. აღმაშენებლის გამზ. N164-ში მდებარე უძრავი ქონების (ს.კ 01.13.07.024.026) და მასზე განთავსებულ შენობა-ნაგებობებზე ტექნიკური მდგომარეობის გამოკვლევა, ფუძე-საძირკვლების საინჟინრო გეოლოგიური გამოკვლევა, მზიდი კონსტრუქციების შესწავლა და მათი მზიდუნარიანობის შეფასება; კალათბურთში ევროპის ჩემპიონატის ფინალური ტურნირის ქ. თბილისის ქვეჯგუფის შეხვედრების გამართვისთვის (ამ ღონისძიებისთვის დადგენილი სტანდარტების გათვალისწინებით), მულტიფუნქციური სპორტული ობიექტის საპროექტო და სამშენებლო სამუშაოები.</w:t>
      </w:r>
    </w:p>
    <w:p w14:paraId="2639056C" w14:textId="19517CE9" w:rsidR="009466EA" w:rsidRPr="00BE17B8" w:rsidRDefault="009466EA" w:rsidP="00DB446F">
      <w:pPr>
        <w:pStyle w:val="ListParagraph"/>
        <w:spacing w:after="0" w:line="240" w:lineRule="auto"/>
        <w:jc w:val="both"/>
        <w:rPr>
          <w:rFonts w:ascii="Sylfaen" w:hAnsi="Sylfaen" w:cs="Sylfaen"/>
          <w:lang w:val="ka-GE"/>
        </w:rPr>
      </w:pPr>
    </w:p>
    <w:p w14:paraId="6631A579" w14:textId="77777777" w:rsidR="009466EA" w:rsidRPr="00BE17B8" w:rsidRDefault="009466EA" w:rsidP="00DB446F">
      <w:pPr>
        <w:pStyle w:val="ListParagraph"/>
        <w:spacing w:after="0" w:line="240" w:lineRule="auto"/>
        <w:jc w:val="both"/>
        <w:rPr>
          <w:rFonts w:ascii="Sylfaen" w:hAnsi="Sylfaen" w:cs="Sylfaen"/>
          <w:lang w:val="ka-GE"/>
        </w:rPr>
      </w:pPr>
    </w:p>
    <w:p w14:paraId="15C5F63A" w14:textId="77777777" w:rsidR="000C29CF" w:rsidRPr="00BE17B8" w:rsidRDefault="000C29CF" w:rsidP="00DB446F">
      <w:pPr>
        <w:pStyle w:val="Heading2"/>
        <w:spacing w:line="240" w:lineRule="auto"/>
        <w:jc w:val="both"/>
        <w:rPr>
          <w:rFonts w:ascii="Sylfaen" w:hAnsi="Sylfaen"/>
          <w:sz w:val="22"/>
          <w:szCs w:val="22"/>
        </w:rPr>
      </w:pPr>
      <w:r w:rsidRPr="00BE17B8">
        <w:rPr>
          <w:rFonts w:ascii="Sylfaen" w:hAnsi="Sylfaen"/>
          <w:sz w:val="22"/>
          <w:szCs w:val="22"/>
        </w:rPr>
        <w:t>8.5 კულტურული მემკვიდრეობის დაცვა და სამუზეუმო სისტემის სრულყოფა (პროგრამული კოდი 33 06)</w:t>
      </w:r>
    </w:p>
    <w:p w14:paraId="6683CEE8" w14:textId="77777777" w:rsidR="000C29CF" w:rsidRPr="00BE17B8" w:rsidRDefault="000C29CF" w:rsidP="00DB446F">
      <w:pPr>
        <w:spacing w:line="240" w:lineRule="auto"/>
        <w:ind w:left="270"/>
        <w:jc w:val="both"/>
        <w:rPr>
          <w:rFonts w:ascii="Sylfaen" w:eastAsia="Calibri" w:hAnsi="Sylfaen" w:cs="Calibri"/>
        </w:rPr>
      </w:pPr>
    </w:p>
    <w:p w14:paraId="69A59131" w14:textId="77777777" w:rsidR="000C29CF" w:rsidRPr="00BE17B8" w:rsidRDefault="000C29CF" w:rsidP="00DB446F">
      <w:pPr>
        <w:spacing w:after="0" w:line="240" w:lineRule="auto"/>
        <w:jc w:val="both"/>
        <w:rPr>
          <w:rFonts w:ascii="Sylfaen" w:hAnsi="Sylfaen"/>
        </w:rPr>
      </w:pPr>
      <w:r w:rsidRPr="00BE17B8">
        <w:rPr>
          <w:rFonts w:ascii="Sylfaen" w:hAnsi="Sylfaen"/>
        </w:rPr>
        <w:t>პროგრამის განმახორციელებელი:</w:t>
      </w:r>
    </w:p>
    <w:p w14:paraId="0FBFE8C2" w14:textId="77777777" w:rsidR="000C29CF" w:rsidRPr="00BE17B8" w:rsidRDefault="000C29CF" w:rsidP="00DB446F">
      <w:pPr>
        <w:numPr>
          <w:ilvl w:val="0"/>
          <w:numId w:val="59"/>
        </w:numPr>
        <w:pBdr>
          <w:top w:val="nil"/>
          <w:left w:val="nil"/>
          <w:bottom w:val="nil"/>
          <w:right w:val="nil"/>
          <w:between w:val="nil"/>
        </w:pBdr>
        <w:spacing w:after="0" w:line="240" w:lineRule="auto"/>
        <w:jc w:val="both"/>
        <w:rPr>
          <w:rFonts w:ascii="Sylfaen" w:eastAsia="Calibri" w:hAnsi="Sylfaen" w:cs="Calibri"/>
          <w:color w:val="000000"/>
        </w:rPr>
      </w:pPr>
      <w:r w:rsidRPr="00BE17B8">
        <w:rPr>
          <w:rFonts w:ascii="Sylfaen" w:eastAsia="Calibri" w:hAnsi="Sylfaen" w:cs="Calibri"/>
          <w:color w:val="000000"/>
        </w:rPr>
        <w:t>საქართველოს კულტურის, სპორტისა და ახალგაზრდობის სამინისტრო;</w:t>
      </w:r>
    </w:p>
    <w:p w14:paraId="505119CA" w14:textId="77777777" w:rsidR="000C29CF" w:rsidRPr="00BE17B8" w:rsidRDefault="000C29CF" w:rsidP="00DB446F">
      <w:pPr>
        <w:numPr>
          <w:ilvl w:val="0"/>
          <w:numId w:val="59"/>
        </w:numPr>
        <w:pBdr>
          <w:top w:val="nil"/>
          <w:left w:val="nil"/>
          <w:bottom w:val="nil"/>
          <w:right w:val="nil"/>
          <w:between w:val="nil"/>
        </w:pBdr>
        <w:spacing w:after="0" w:line="240" w:lineRule="auto"/>
        <w:jc w:val="both"/>
        <w:rPr>
          <w:rFonts w:ascii="Sylfaen" w:eastAsia="Calibri" w:hAnsi="Sylfaen" w:cs="Calibri"/>
          <w:color w:val="000000"/>
        </w:rPr>
      </w:pPr>
      <w:r w:rsidRPr="00BE17B8">
        <w:rPr>
          <w:rFonts w:ascii="Sylfaen" w:eastAsia="Calibri" w:hAnsi="Sylfaen" w:cs="Calibri"/>
          <w:color w:val="000000"/>
        </w:rPr>
        <w:t>საქართველოს მუზეუმები;</w:t>
      </w:r>
    </w:p>
    <w:p w14:paraId="525746E1" w14:textId="77777777" w:rsidR="000C29CF" w:rsidRPr="00BE17B8" w:rsidRDefault="000C29CF" w:rsidP="00DB446F">
      <w:pPr>
        <w:numPr>
          <w:ilvl w:val="0"/>
          <w:numId w:val="59"/>
        </w:numPr>
        <w:pBdr>
          <w:top w:val="nil"/>
          <w:left w:val="nil"/>
          <w:bottom w:val="nil"/>
          <w:right w:val="nil"/>
          <w:between w:val="nil"/>
        </w:pBdr>
        <w:spacing w:after="0" w:line="240" w:lineRule="auto"/>
        <w:jc w:val="both"/>
        <w:rPr>
          <w:rFonts w:ascii="Sylfaen" w:eastAsia="Calibri" w:hAnsi="Sylfaen" w:cs="Calibri"/>
          <w:color w:val="000000"/>
        </w:rPr>
      </w:pPr>
      <w:r w:rsidRPr="00BE17B8">
        <w:rPr>
          <w:rFonts w:ascii="Sylfaen" w:eastAsia="Calibri" w:hAnsi="Sylfaen" w:cs="Calibri"/>
          <w:color w:val="000000"/>
        </w:rPr>
        <w:lastRenderedPageBreak/>
        <w:t>სსიპ - საქართველოს კულტურული მემკვიდრეობის დაცვის ეროვნული სააგენტო;</w:t>
      </w:r>
    </w:p>
    <w:p w14:paraId="7947002C" w14:textId="77777777" w:rsidR="000C29CF" w:rsidRPr="00BE17B8" w:rsidRDefault="000C29CF" w:rsidP="00DB446F">
      <w:pPr>
        <w:pBdr>
          <w:top w:val="nil"/>
          <w:left w:val="nil"/>
          <w:bottom w:val="nil"/>
          <w:right w:val="nil"/>
          <w:between w:val="nil"/>
        </w:pBdr>
        <w:spacing w:line="240" w:lineRule="auto"/>
        <w:ind w:left="1080" w:hanging="360"/>
        <w:jc w:val="both"/>
        <w:rPr>
          <w:rFonts w:ascii="Sylfaen" w:eastAsia="Calibri" w:hAnsi="Sylfaen" w:cs="Calibri"/>
          <w:b/>
          <w:color w:val="000000"/>
        </w:rPr>
      </w:pPr>
    </w:p>
    <w:p w14:paraId="4BAD9B4A" w14:textId="77777777" w:rsidR="008A1F86" w:rsidRPr="00BE17B8" w:rsidRDefault="008A1F86" w:rsidP="00DB446F">
      <w:pPr>
        <w:numPr>
          <w:ilvl w:val="0"/>
          <w:numId w:val="91"/>
        </w:numPr>
        <w:spacing w:after="0" w:line="240" w:lineRule="auto"/>
        <w:ind w:left="0"/>
        <w:jc w:val="both"/>
        <w:rPr>
          <w:rFonts w:ascii="Sylfaen" w:eastAsia="Calibri" w:hAnsi="Sylfaen" w:cs="Calibri"/>
          <w:lang w:val="ka-GE"/>
        </w:rPr>
      </w:pPr>
      <w:bookmarkStart w:id="32" w:name="_heading=h.1fob9te" w:colFirst="0" w:colLast="0"/>
      <w:bookmarkEnd w:id="32"/>
      <w:r w:rsidRPr="00BE17B8">
        <w:rPr>
          <w:rFonts w:ascii="Sylfaen" w:eastAsia="Calibri" w:hAnsi="Sylfaen" w:cs="Calibri"/>
          <w:lang w:val="ka-GE"/>
        </w:rPr>
        <w:t xml:space="preserve">„მუზეუმების განვითარების ხელშეწყობა“ პროგრამის ფარგლებში დაფინანსდა და მიმდინარეობს შემდეგი პროექტები: </w:t>
      </w:r>
    </w:p>
    <w:p w14:paraId="5E2B34A2" w14:textId="77777777" w:rsidR="008A1F86" w:rsidRPr="00895C89" w:rsidRDefault="008A1F86" w:rsidP="00DB446F">
      <w:pPr>
        <w:pStyle w:val="ListParagraph"/>
        <w:numPr>
          <w:ilvl w:val="0"/>
          <w:numId w:val="97"/>
        </w:numPr>
        <w:tabs>
          <w:tab w:val="left" w:pos="720"/>
        </w:tabs>
        <w:spacing w:before="240" w:after="240" w:line="240" w:lineRule="auto"/>
        <w:jc w:val="both"/>
        <w:rPr>
          <w:rFonts w:ascii="Sylfaen" w:eastAsia="Calibri" w:hAnsi="Sylfaen" w:cs="Calibri"/>
        </w:rPr>
      </w:pPr>
      <w:r w:rsidRPr="00BE17B8">
        <w:rPr>
          <w:rFonts w:ascii="Sylfaen" w:eastAsia="Calibri" w:hAnsi="Sylfaen" w:cs="Calibri"/>
        </w:rPr>
        <w:t>„შალვა ამირანაშვილის სახელობის საქართველოს ხელოვნების სახელმწიფო</w:t>
      </w:r>
      <w:r w:rsidRPr="00895C89">
        <w:rPr>
          <w:rFonts w:ascii="Sylfaen" w:eastAsia="Calibri" w:hAnsi="Sylfaen" w:cs="Calibri"/>
        </w:rPr>
        <w:t xml:space="preserve"> მუზეუმი - საიუბილეო კატალოგის პუბლიკაცია“; </w:t>
      </w:r>
    </w:p>
    <w:p w14:paraId="3A8F0105"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eastAsia="Calibri" w:hAnsi="Sylfaen" w:cs="Calibri"/>
        </w:rPr>
      </w:pPr>
      <w:r w:rsidRPr="004709AA">
        <w:rPr>
          <w:rFonts w:ascii="Sylfaen" w:eastAsia="Calibri" w:hAnsi="Sylfaen" w:cs="Calibri"/>
        </w:rPr>
        <w:t>„ხელოვნების მუზეუმის ისტორიისთვის“ გამოჩენილი მეცნიერის  ელენე კავლელაშვილის სიცოცხლეში შექმნილი სამეცნიერო ნაშრომის გამოცემის უზრუნველყოფა;</w:t>
      </w:r>
    </w:p>
    <w:p w14:paraId="1B26F250"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eastAsia="Calibri" w:hAnsi="Sylfaen" w:cs="Calibri"/>
        </w:rPr>
      </w:pPr>
      <w:r w:rsidRPr="004709AA">
        <w:rPr>
          <w:rFonts w:ascii="Sylfaen" w:eastAsia="Calibri" w:hAnsi="Sylfaen" w:cs="Calibri"/>
        </w:rPr>
        <w:t>სსიპ – დადიანების სასახლეთა ისტორიულ-არქიტექტურული მუზეუმის პროექტის „უფლისწულ ნიკო დადიანის სასახლის ტექნიკური გადაიარაღება“</w:t>
      </w:r>
      <w:r>
        <w:rPr>
          <w:rFonts w:ascii="Sylfaen" w:eastAsia="Calibri" w:hAnsi="Sylfaen" w:cs="Calibri"/>
          <w:lang w:val="ka-GE"/>
        </w:rPr>
        <w:t>;</w:t>
      </w:r>
      <w:r w:rsidRPr="004709AA">
        <w:rPr>
          <w:rFonts w:ascii="Sylfaen" w:eastAsia="Calibri" w:hAnsi="Sylfaen" w:cs="Calibri"/>
        </w:rPr>
        <w:t xml:space="preserve"> </w:t>
      </w:r>
    </w:p>
    <w:p w14:paraId="402AA434"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eastAsia="Calibri" w:hAnsi="Sylfaen" w:cs="Calibri"/>
        </w:rPr>
      </w:pPr>
      <w:r w:rsidRPr="004709AA">
        <w:rPr>
          <w:rFonts w:ascii="Sylfaen" w:eastAsia="Calibri" w:hAnsi="Sylfaen" w:cs="Calibri"/>
        </w:rPr>
        <w:t>სსიპ  -საქართველოს ეროვნულმი მუზეუმის პროექტი - „პაოლო იაშვილის სახლ-მუზეუმის მუზეოგრაფია“</w:t>
      </w:r>
      <w:r>
        <w:rPr>
          <w:rFonts w:ascii="Sylfaen" w:eastAsia="Calibri" w:hAnsi="Sylfaen" w:cs="Calibri"/>
          <w:lang w:val="ka-GE"/>
        </w:rPr>
        <w:t>;</w:t>
      </w:r>
      <w:r w:rsidRPr="004709AA">
        <w:rPr>
          <w:rFonts w:ascii="Sylfaen" w:eastAsia="Calibri" w:hAnsi="Sylfaen" w:cs="Calibri"/>
        </w:rPr>
        <w:t xml:space="preserve"> </w:t>
      </w:r>
    </w:p>
    <w:p w14:paraId="3EEA411F"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eastAsia="Calibri" w:hAnsi="Sylfaen" w:cs="Calibri"/>
        </w:rPr>
      </w:pPr>
      <w:r w:rsidRPr="004709AA">
        <w:rPr>
          <w:rFonts w:ascii="Sylfaen" w:eastAsia="Calibri" w:hAnsi="Sylfaen" w:cs="Calibri"/>
        </w:rPr>
        <w:t>გამომცემლობა „სეზანის“ პროექტი - „ბადრი ვადაჭკორია - ეთნოგრაფიული მუზეუმის კატალოგი და ღია ბარათები“</w:t>
      </w:r>
      <w:r>
        <w:rPr>
          <w:rFonts w:ascii="Sylfaen" w:eastAsia="Calibri" w:hAnsi="Sylfaen" w:cs="Calibri"/>
          <w:lang w:val="ka-GE"/>
        </w:rPr>
        <w:t>;</w:t>
      </w:r>
    </w:p>
    <w:p w14:paraId="3BD1211F"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eastAsia="Calibri" w:hAnsi="Sylfaen" w:cs="Calibri"/>
        </w:rPr>
      </w:pPr>
      <w:r w:rsidRPr="004709AA">
        <w:rPr>
          <w:rFonts w:ascii="Sylfaen" w:eastAsia="Calibri" w:hAnsi="Sylfaen" w:cs="Calibri"/>
        </w:rPr>
        <w:t>სსიპ -  საქართველოს ხელოვნების სასახლე - კულტურის ისტორიის მუზეუმის პროექტი  „გიორგი შენგელაია - 85"</w:t>
      </w:r>
      <w:r>
        <w:rPr>
          <w:rFonts w:ascii="Sylfaen" w:eastAsia="Calibri" w:hAnsi="Sylfaen" w:cs="Calibri"/>
          <w:lang w:val="ka-GE"/>
        </w:rPr>
        <w:t>;</w:t>
      </w:r>
    </w:p>
    <w:p w14:paraId="60F07A73"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eastAsia="Calibri" w:hAnsi="Sylfaen" w:cs="Calibri"/>
        </w:rPr>
      </w:pPr>
      <w:r w:rsidRPr="004709AA">
        <w:rPr>
          <w:rFonts w:ascii="Sylfaen" w:eastAsia="Calibri" w:hAnsi="Sylfaen" w:cs="Calibri"/>
        </w:rPr>
        <w:t>მუზეუმების კოლექციების ერთიანი აღრიცხვის საიტზე (www.egmc.gov.ge) შეიქმნა სამუზეუმო ფასეულობათა 7 340 პასპორტი.</w:t>
      </w:r>
    </w:p>
    <w:p w14:paraId="049685F7" w14:textId="77777777" w:rsidR="008A1F86" w:rsidRPr="004709AA" w:rsidRDefault="008A1F86" w:rsidP="00DB446F">
      <w:pPr>
        <w:spacing w:line="240" w:lineRule="auto"/>
        <w:rPr>
          <w:rFonts w:eastAsia="Calibri"/>
        </w:rPr>
      </w:pPr>
      <w:r w:rsidRPr="004709AA">
        <w:rPr>
          <w:rFonts w:ascii="Sylfaen" w:eastAsia="Calibri" w:hAnsi="Sylfaen" w:cs="Sylfaen"/>
        </w:rPr>
        <w:t>საანგარიშო</w:t>
      </w:r>
      <w:r w:rsidRPr="004709AA">
        <w:rPr>
          <w:rFonts w:eastAsia="Calibri"/>
        </w:rPr>
        <w:t xml:space="preserve"> </w:t>
      </w:r>
      <w:r w:rsidRPr="004709AA">
        <w:rPr>
          <w:rFonts w:ascii="Sylfaen" w:eastAsia="Calibri" w:hAnsi="Sylfaen" w:cs="Sylfaen"/>
        </w:rPr>
        <w:t>პერიოდში</w:t>
      </w:r>
      <w:r w:rsidRPr="004709AA">
        <w:rPr>
          <w:rFonts w:eastAsia="Calibri"/>
        </w:rPr>
        <w:t xml:space="preserve"> </w:t>
      </w:r>
      <w:r w:rsidRPr="004709AA">
        <w:rPr>
          <w:rFonts w:ascii="Sylfaen" w:eastAsia="Calibri" w:hAnsi="Sylfaen" w:cs="Sylfaen"/>
        </w:rPr>
        <w:t>დასრულდა</w:t>
      </w:r>
      <w:r w:rsidRPr="004709AA">
        <w:rPr>
          <w:rFonts w:eastAsia="Calibri" w:cs="Sylfaen"/>
          <w:lang w:val="ka-GE"/>
        </w:rPr>
        <w:t>:</w:t>
      </w:r>
    </w:p>
    <w:p w14:paraId="1D9E15B2"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eastAsia="Calibri" w:hAnsi="Sylfaen" w:cs="Calibri"/>
        </w:rPr>
      </w:pPr>
      <w:r w:rsidRPr="004709AA">
        <w:rPr>
          <w:rFonts w:ascii="Sylfaen" w:eastAsia="Calibri" w:hAnsi="Sylfaen" w:cs="Calibri"/>
        </w:rPr>
        <w:t xml:space="preserve"> სსიპ – საქართველოს ხელოვნების სასახლე - კულტურის ისტორიის მუზეუმის პროექტი „ქართული ემიგრანტული კულტურული მემკვიდრეობის საქართველოში დაბრუნება"</w:t>
      </w:r>
      <w:r>
        <w:rPr>
          <w:rFonts w:ascii="Sylfaen" w:eastAsia="Calibri" w:hAnsi="Sylfaen" w:cs="Calibri"/>
          <w:lang w:val="ka-GE"/>
        </w:rPr>
        <w:t>;</w:t>
      </w:r>
    </w:p>
    <w:p w14:paraId="54B313A5"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4709AA">
        <w:rPr>
          <w:rFonts w:ascii="Sylfaen" w:hAnsi="Sylfaen" w:cs="Sylfaen"/>
          <w:lang w:val="ka-GE"/>
        </w:rPr>
        <w:t xml:space="preserve">შალვა ამირანაშვილის სახელობის ხელოვნების სახელმწიფო მუზეუმის ახალი და თანამედროვე ქართული ხელოვნების ფონდისთვის დიდი ქართველი მხატვრის სერგო ქობულაძის 73  გრაფიკული ნამუშევრის შესყიდვა; </w:t>
      </w:r>
    </w:p>
    <w:p w14:paraId="750593CE"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4709AA">
        <w:rPr>
          <w:rFonts w:ascii="Sylfaen" w:hAnsi="Sylfaen" w:cs="Sylfaen"/>
          <w:lang w:val="ka-GE"/>
        </w:rPr>
        <w:t>შალვა ამირანაშვილის სახელობის ხელოვნების სახელმწიფო მუზეუმის ახალი და თანამედროვე ქართული ხელოვნების ფონდის შევსების მიზნით 5 ნამუშევრის შესყიდვა;</w:t>
      </w:r>
    </w:p>
    <w:p w14:paraId="72043121"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4709AA">
        <w:rPr>
          <w:rFonts w:ascii="Sylfaen" w:hAnsi="Sylfaen" w:cs="Sylfaen"/>
          <w:lang w:val="ka-GE"/>
        </w:rPr>
        <w:t>მუზეუმის შენობის მეოთხე-მეხუთე სართულების სარემონტო სამუშაოებთან დაკავშირებით, ფონდებში განთავსებული ექსპონატების გადაადგილებასთან დაკავშირებული მაღალი რისკების მინიმუმამდე შემცირების მიზნით პრექტის ფარგლებში მოხდა საჭირო შესაფუთი მასალის შესყიდვა;</w:t>
      </w:r>
    </w:p>
    <w:p w14:paraId="25DDC363"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4709AA">
        <w:rPr>
          <w:rFonts w:ascii="Sylfaen" w:hAnsi="Sylfaen" w:cs="Sylfaen"/>
          <w:lang w:val="ka-GE"/>
        </w:rPr>
        <w:t>შალვა ამირანაშვილის სახელობის ხელოვნების სახელმწიფო მუზეუმის სამუზეუმო კოლექციების გამაგრებითი სამუშაოები. მუზეუმში მიმდინარე სარემონტო სამუშაოების გამო საჭირო გახდა ფონდებში დაცული ექსპონატების ევაკუაცია. ექსპონატების გადაადგილებასთან დაკავშირებული მაღალი რისკების მინიმუმამდე შემცირების მიზნით პრექტის ფარგლებში მოხდა ოქროს ფონდში (საგანძრი) დაცული ხატების გამაგრებითი სამუშაოების ჩატარება;</w:t>
      </w:r>
    </w:p>
    <w:p w14:paraId="479D854E"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4709AA">
        <w:rPr>
          <w:rFonts w:ascii="Sylfaen" w:hAnsi="Sylfaen" w:cs="Sylfaen"/>
          <w:lang w:val="ka-GE"/>
        </w:rPr>
        <w:t xml:space="preserve">ა(ა)იპ - მუზეუმელთა ალიანსის პროექტი - საქართველოს მუზეუმელთა პირველი ასამბლეა.  </w:t>
      </w:r>
    </w:p>
    <w:p w14:paraId="010FE119"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4709AA">
        <w:rPr>
          <w:rFonts w:ascii="Sylfaen" w:hAnsi="Sylfaen" w:cs="Sylfaen"/>
          <w:lang w:val="ka-GE"/>
        </w:rPr>
        <w:t xml:space="preserve">მუზეუმებმა განახორციელეს 222 გამოფენა, 196 შემეცნებით-საგანმანათლებლო პროექტი, მუზეუმებს სტუმრობდა 558 388 დამთვალიერებელი. </w:t>
      </w:r>
    </w:p>
    <w:p w14:paraId="593B34CD" w14:textId="77777777" w:rsidR="008A1F86" w:rsidRPr="004709AA"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4709AA">
        <w:rPr>
          <w:rFonts w:ascii="Sylfaen" w:hAnsi="Sylfaen" w:cs="Sylfaen"/>
          <w:lang w:val="ka-GE"/>
        </w:rPr>
        <w:t>საანგარიშო პერიოდში მომზადდა ძეგლზე სამუშაოების 106 და არქეოლოგიურ სამუშაოებზე - 54 ობიექტზე სანებართვო დოკუმენტაცია.</w:t>
      </w:r>
    </w:p>
    <w:p w14:paraId="4F658992" w14:textId="77777777" w:rsidR="008A1F86" w:rsidRPr="004709AA" w:rsidRDefault="008A1F86" w:rsidP="00DB446F">
      <w:pPr>
        <w:numPr>
          <w:ilvl w:val="0"/>
          <w:numId w:val="91"/>
        </w:numPr>
        <w:spacing w:after="0" w:line="240" w:lineRule="auto"/>
        <w:ind w:left="0"/>
        <w:jc w:val="both"/>
        <w:rPr>
          <w:rFonts w:ascii="Sylfaen" w:hAnsi="Sylfaen"/>
          <w:lang w:val="ka-GE"/>
        </w:rPr>
      </w:pPr>
      <w:r w:rsidRPr="004709AA">
        <w:rPr>
          <w:rFonts w:ascii="Sylfaen" w:hAnsi="Sylfaen" w:cs="Sylfaen"/>
          <w:lang w:val="ka-GE"/>
        </w:rPr>
        <w:lastRenderedPageBreak/>
        <w:t>საანგარიშო პერიოდში ჩატარდა: კულტურული მემკვიდრეობის დამცავი ზონებისა და ურბანული მემკვიდრეობის სექციის 11 სხდომა, განხილულ იქნა 208 საკითხი; ისტორიულ-არქიტექტურული კულტურული მემკვიდრეობის რესტავრაცია-კონსერვაციის სექციის 4  სხდომა, განხილულ იქნა 43 საკითხი; არქეოლოგიური სექციის 4 სხდომა, განხილულ იქნა 45 საკითხი; კულტურულ ფასეულობათა სექციის 3 სხდომა.</w:t>
      </w:r>
    </w:p>
    <w:p w14:paraId="055B76F7" w14:textId="77777777" w:rsidR="008A1F86" w:rsidRDefault="008A1F86" w:rsidP="00DB446F">
      <w:pPr>
        <w:numPr>
          <w:ilvl w:val="0"/>
          <w:numId w:val="91"/>
        </w:numPr>
        <w:spacing w:after="0" w:line="240" w:lineRule="auto"/>
        <w:ind w:left="0"/>
        <w:jc w:val="both"/>
        <w:rPr>
          <w:rFonts w:ascii="Sylfaen" w:hAnsi="Sylfaen"/>
          <w:lang w:val="ka-GE"/>
        </w:rPr>
      </w:pPr>
      <w:r w:rsidRPr="004709AA">
        <w:rPr>
          <w:rFonts w:ascii="Sylfaen" w:hAnsi="Sylfaen"/>
          <w:lang w:val="ka-GE"/>
        </w:rPr>
        <w:t xml:space="preserve">საანგარიშო პერიოდში გაფორმდა მიღება-ჩაბარების აქტები: </w:t>
      </w:r>
    </w:p>
    <w:p w14:paraId="20EF9BCD"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ქ. თბილისში, პუშკინის ქ. №4/ გუდიაშვილის ქ. №1-ში (ს.კ. 01.15.04.027.002) მდებარე შალვა ამირანაშვილის სახელობის ხელოვნების მუზეუმის შენობის ავარიულ მდგომარეობაში მყოფი კედლების დროებითი გამაგრების საპროექტო დოკუმენტაციის მიხედვით მომზადებული და ლიცენზირებული ექსპერტის მიერ დამოწმებული ხარჯთაღრიცხვა;</w:t>
      </w:r>
    </w:p>
    <w:p w14:paraId="2338D88C"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 xml:space="preserve"> ქ. თბილისში, პუშკინის ქ. №4/ გუდიაშვილის ქ. №1-ში (ს.კ. 01.15.04.027.002) მდებარე შალვა ამირანაშვილის სახელობის ხელოვნების მუზეუმის შენობის მზიდი კონსტრუქციების რეაბილიტაცია-გაძლიერების საპროექტო-სახარჯთაღრიცხვო დოკუმენტაციის მომზადების მეორე და მესამე ეტაპი; </w:t>
      </w:r>
    </w:p>
    <w:p w14:paraId="56D83ADD"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 xml:space="preserve">ბორჯომის მუნიციპალიტეტი, სოფ. ტიმოთესუბანი, ტიმოთესუბნის ღვთისმშობლის მიძინების სახელობის ტაძრის რესტავრაცია-რეაბილიტაციის საპროექტო დოკუმენტაციის შედგენის მომსახურება, II ეტაპი; </w:t>
      </w:r>
    </w:p>
    <w:p w14:paraId="40571F7B"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 xml:space="preserve">ქ. სიღნაღში, სარაჯიშვილის ქ. №11-ში მდებარე შენობის რესტავრაცია-რეაბილიტაციის საპროექტო დოკუმენტაციის შედგენის მომსახურება, I და II ეტაპი; </w:t>
      </w:r>
    </w:p>
    <w:p w14:paraId="695F7A70"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 xml:space="preserve">დუშეთის მუნიციპალიტეტი, ჭართლის თემი, სოფელი ვაშლობი, ამაღლების სახელობის ეკლესიის კონსერვაციის საპროექტო-სახარჯთაღრიცხვო დოკუმენტაცია; </w:t>
      </w:r>
    </w:p>
    <w:p w14:paraId="0EE902D7"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 xml:space="preserve">დედოფლისწყაროს მუნიციპალიტეტი, სოფ. მირზაანი, ნიკო ფიროსმანაშვილის სახელმწიფო მუზეუმის საგამოფენო შენობის გათბობა-კონდიცირება-ვენტილაციის/ კლიმატკონტროლის, ელ. გაყვანილობის, წყალმომარაგება-კანალიზაციის, ხანძარსაწინააღმდეგო და სუსტდენიანი სისტემების მოწყობის პროექტი;  </w:t>
      </w:r>
    </w:p>
    <w:p w14:paraId="1C1EB804"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ქ. თბილისი, გ. ჭანტურიას N8-ში მდებარე „გიორგი ლეონიძის სახელობის ქართული ლიტერატურის სახელმწიფო მუზეუმი“-ს შენობის რეაბილიტაციის საპროექტო დოკუმენტაციის შედგენის მომსახურება, I-II ეტაპი.</w:t>
      </w:r>
    </w:p>
    <w:p w14:paraId="618636FC" w14:textId="77777777" w:rsidR="008A1F86" w:rsidRPr="00554179" w:rsidRDefault="008A1F86" w:rsidP="00DB446F">
      <w:pPr>
        <w:numPr>
          <w:ilvl w:val="0"/>
          <w:numId w:val="91"/>
        </w:numPr>
        <w:spacing w:after="0" w:line="240" w:lineRule="auto"/>
        <w:ind w:left="0"/>
        <w:jc w:val="both"/>
        <w:rPr>
          <w:rFonts w:ascii="Sylfaen" w:hAnsi="Sylfaen"/>
          <w:lang w:val="ka-GE"/>
        </w:rPr>
      </w:pPr>
      <w:r w:rsidRPr="00554179">
        <w:rPr>
          <w:rFonts w:ascii="Sylfaen" w:hAnsi="Sylfaen"/>
          <w:lang w:val="ka-GE"/>
        </w:rPr>
        <w:t>საანგარიშო პერიოდში სატენდეროდ მომზადებულია ტექნიკური დავალებები შემდეგ ობიექტებზე:</w:t>
      </w:r>
      <w:r>
        <w:rPr>
          <w:rFonts w:ascii="Sylfaen" w:hAnsi="Sylfaen"/>
          <w:lang w:val="ka-GE"/>
        </w:rPr>
        <w:t xml:space="preserve"> </w:t>
      </w:r>
    </w:p>
    <w:p w14:paraId="74F850F6"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დ</w:t>
      </w:r>
      <w:r>
        <w:rPr>
          <w:rFonts w:ascii="Sylfaen" w:hAnsi="Sylfaen" w:cs="Sylfaen"/>
          <w:lang w:val="ka-GE"/>
        </w:rPr>
        <w:t>უ</w:t>
      </w:r>
      <w:r w:rsidRPr="00554179">
        <w:rPr>
          <w:rFonts w:ascii="Sylfaen" w:hAnsi="Sylfaen" w:cs="Sylfaen"/>
          <w:lang w:val="ka-GE"/>
        </w:rPr>
        <w:t>შეთის მუნიციპალიტეტი, სოფ</w:t>
      </w:r>
      <w:r w:rsidRPr="00554179">
        <w:rPr>
          <w:rFonts w:ascii="Sylfaen" w:eastAsia="Times New Roman" w:hAnsi="Sylfaen" w:cs="Sylfaen"/>
          <w:lang w:val="ka-GE"/>
        </w:rPr>
        <w:t xml:space="preserve">. </w:t>
      </w:r>
      <w:r w:rsidRPr="00554179">
        <w:rPr>
          <w:rFonts w:ascii="Sylfaen" w:hAnsi="Sylfaen" w:cs="Sylfaen"/>
          <w:lang w:val="ka-GE"/>
        </w:rPr>
        <w:t xml:space="preserve">მუცოს ისტორიულ </w:t>
      </w:r>
      <w:r w:rsidRPr="00554179">
        <w:rPr>
          <w:rFonts w:ascii="Sylfaen" w:eastAsia="Times New Roman" w:hAnsi="Sylfaen" w:cs="Sylfaen"/>
          <w:lang w:val="ka-GE"/>
        </w:rPr>
        <w:t xml:space="preserve">- </w:t>
      </w:r>
      <w:r w:rsidRPr="00554179">
        <w:rPr>
          <w:rFonts w:ascii="Sylfaen" w:hAnsi="Sylfaen" w:cs="Sylfaen"/>
          <w:lang w:val="ka-GE"/>
        </w:rPr>
        <w:t xml:space="preserve">არქიტექტურული კომპლექსის (ეროვნული მნიშვნელობის კატეგორიის კულტურის უძრავი ძეგლი) სარეაბილიტაციო სამუშაოები </w:t>
      </w:r>
      <w:r w:rsidRPr="00554179">
        <w:rPr>
          <w:rFonts w:ascii="Sylfaen" w:eastAsia="Times New Roman" w:hAnsi="Sylfaen" w:cs="Sylfaen"/>
          <w:lang w:val="ka-GE"/>
        </w:rPr>
        <w:t>(</w:t>
      </w:r>
      <w:r w:rsidRPr="00554179">
        <w:rPr>
          <w:rFonts w:ascii="Sylfaen" w:hAnsi="Sylfaen" w:cs="Sylfaen"/>
          <w:lang w:val="ka-GE"/>
        </w:rPr>
        <w:t>VIII ეტაპი</w:t>
      </w:r>
      <w:r w:rsidRPr="00554179">
        <w:rPr>
          <w:rFonts w:ascii="Sylfaen" w:eastAsia="Times New Roman" w:hAnsi="Sylfaen" w:cs="Sylfaen"/>
          <w:lang w:val="ka-GE"/>
        </w:rPr>
        <w:t>);</w:t>
      </w:r>
    </w:p>
    <w:p w14:paraId="7546F163" w14:textId="77777777" w:rsidR="008A1F86" w:rsidRPr="00BE04A2"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BE04A2">
        <w:rPr>
          <w:rFonts w:ascii="Sylfaen" w:hAnsi="Sylfaen" w:cs="Sylfaen"/>
          <w:lang w:val="ka-GE"/>
        </w:rPr>
        <w:t>დუშეთის მუნიციპალიტეტის სოფელ ციხისძირში მდებარე, კულტურული მემკვიდრეობის ძეგლის, ავტობუსის ყოფილი გაჩერების რეაბილიტაციის საპროექტო-სახარჯთაღრიცხვო დოკუმენტაციის მომზადება;</w:t>
      </w:r>
    </w:p>
    <w:p w14:paraId="3DA76544" w14:textId="77777777" w:rsidR="008A1F86" w:rsidRPr="005C0E4C"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C0E4C">
        <w:rPr>
          <w:rFonts w:ascii="Sylfaen" w:hAnsi="Sylfaen" w:cs="Sylfaen"/>
          <w:lang w:val="ka-GE"/>
        </w:rPr>
        <w:t>დუშეთის მუნიციპალიტეტის სოფელ ბისო, ციხე-სახლის რეაბილიტაციის საპროექტო- სახარჯთაღრიცხვო დოკუმენტაციის მომზადება;</w:t>
      </w:r>
    </w:p>
    <w:p w14:paraId="59E4B6BF"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აბაშის მუნიციპალიტეტში, სოფელი მარნის ყოფილი კულტურის სახლის შენობის რეაბილიტაცია</w:t>
      </w:r>
      <w:r w:rsidRPr="00554179">
        <w:rPr>
          <w:rFonts w:ascii="Sylfaen" w:eastAsia="Times New Roman" w:hAnsi="Sylfaen" w:cs="Sylfaen"/>
          <w:lang w:val="ka-GE"/>
        </w:rPr>
        <w:t>;</w:t>
      </w:r>
    </w:p>
    <w:p w14:paraId="36439D72"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ჩოხატაურის მუნიციპალიტეტის, სოფ. ხიდისთავში მდებარე კალანდაძეების ოდა</w:t>
      </w:r>
      <w:r w:rsidRPr="00554179">
        <w:rPr>
          <w:rFonts w:ascii="Sylfaen" w:eastAsia="Times New Roman" w:hAnsi="Sylfaen" w:cs="Sylfaen"/>
          <w:lang w:val="ka-GE"/>
        </w:rPr>
        <w:t>-</w:t>
      </w:r>
      <w:r w:rsidRPr="00554179">
        <w:rPr>
          <w:rFonts w:ascii="Sylfaen" w:hAnsi="Sylfaen" w:cs="Sylfaen"/>
          <w:lang w:val="ka-GE"/>
        </w:rPr>
        <w:t>სახლის რეაბილიტაცია</w:t>
      </w:r>
      <w:r w:rsidRPr="00554179">
        <w:rPr>
          <w:rFonts w:ascii="Sylfaen" w:eastAsia="Times New Roman" w:hAnsi="Sylfaen" w:cs="Sylfaen"/>
          <w:lang w:val="ka-GE"/>
        </w:rPr>
        <w:t>-</w:t>
      </w:r>
      <w:r w:rsidRPr="00554179">
        <w:rPr>
          <w:rFonts w:ascii="Sylfaen" w:hAnsi="Sylfaen" w:cs="Sylfaen"/>
          <w:lang w:val="ka-GE"/>
        </w:rPr>
        <w:t>რესტავრაცია</w:t>
      </w:r>
      <w:r w:rsidRPr="00554179">
        <w:rPr>
          <w:rFonts w:ascii="Sylfaen" w:eastAsia="Times New Roman" w:hAnsi="Sylfaen" w:cs="Sylfaen"/>
          <w:lang w:val="ka-GE"/>
        </w:rPr>
        <w:t>;</w:t>
      </w:r>
    </w:p>
    <w:p w14:paraId="5AFBF302"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 xml:space="preserve">მსოფლიო კულტურული მემკვიდრეობის ძეგლის, სვეტიცხოვლის საკათედრო ტაძრის ფასადების ქვის საკონსერვაციო სამუშაოების მესამე ეტაპი </w:t>
      </w:r>
      <w:r w:rsidRPr="00554179">
        <w:rPr>
          <w:rFonts w:ascii="Sylfaen" w:eastAsia="Times New Roman" w:hAnsi="Sylfaen" w:cs="Sylfaen"/>
          <w:lang w:val="ka-GE"/>
        </w:rPr>
        <w:t xml:space="preserve">- </w:t>
      </w:r>
      <w:r w:rsidRPr="00554179">
        <w:rPr>
          <w:rFonts w:ascii="Sylfaen" w:hAnsi="Sylfaen" w:cs="Sylfaen"/>
          <w:lang w:val="ka-GE"/>
        </w:rPr>
        <w:t>გუმბათის ყელის ქვის საკონსერვაციო სამუშაოები</w:t>
      </w:r>
      <w:r w:rsidRPr="00554179">
        <w:rPr>
          <w:rFonts w:ascii="Sylfaen" w:eastAsia="Times New Roman" w:hAnsi="Sylfaen" w:cs="Sylfaen"/>
          <w:lang w:val="ka-GE"/>
        </w:rPr>
        <w:t>;</w:t>
      </w:r>
    </w:p>
    <w:p w14:paraId="0EA67057"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lastRenderedPageBreak/>
        <w:t>ეროვნული მნიშვნელობის კატეგორიის კულტურული მემკვიდრეობის ძეგლის, გორის ციხის რეაბილიტაციის IV ეტაპი;</w:t>
      </w:r>
    </w:p>
    <w:p w14:paraId="22308091"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მესტიის მუნიციპალიტეტში, სოფ.  მულახში მდებარე ზურებიანი რუსიკოს კომპლექსის რეაბილიტაცია</w:t>
      </w:r>
      <w:r w:rsidRPr="00554179">
        <w:rPr>
          <w:rFonts w:ascii="Sylfaen" w:eastAsia="Times New Roman" w:hAnsi="Sylfaen" w:cs="Sylfaen"/>
          <w:lang w:val="ka-GE"/>
        </w:rPr>
        <w:t>;</w:t>
      </w:r>
    </w:p>
    <w:p w14:paraId="39C0EEAD"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მესტიის მუნიციპალიტეტში, სოფ. მულახში იოანე ღვთისმეტყველის სახელობის ეკლესიის რეაბილიტაცია</w:t>
      </w:r>
      <w:r w:rsidRPr="00554179">
        <w:rPr>
          <w:rFonts w:ascii="Sylfaen" w:eastAsia="Times New Roman" w:hAnsi="Sylfaen" w:cs="Sylfaen"/>
          <w:lang w:val="ka-GE"/>
        </w:rPr>
        <w:t>;</w:t>
      </w:r>
    </w:p>
    <w:p w14:paraId="39913EEF"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მესტიის მუნიციპალიტეტში, სოფ. მულახში მდებარე ქალდანი ბუხუტის კომპლექსის რეაბილიტაცია</w:t>
      </w:r>
      <w:r w:rsidRPr="00554179">
        <w:rPr>
          <w:rFonts w:ascii="Sylfaen" w:eastAsia="Times New Roman" w:hAnsi="Sylfaen" w:cs="Sylfaen"/>
          <w:lang w:val="ka-GE"/>
        </w:rPr>
        <w:t>;</w:t>
      </w:r>
    </w:p>
    <w:p w14:paraId="142839BC" w14:textId="77777777" w:rsidR="008A1F86" w:rsidRPr="00721612"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721612">
        <w:rPr>
          <w:rFonts w:ascii="Sylfaen" w:hAnsi="Sylfaen" w:cs="Sylfaen"/>
          <w:lang w:val="ka-GE"/>
        </w:rPr>
        <w:t>მესტიის მუნიციპალიტეტში, სოფელ ჩაჟაშში, მაცხოვრის ეკლესიის გალავნის ჩრდილოდასავლეთის ნაწილის გადაუდებელი რეაბილიტაცია;</w:t>
      </w:r>
    </w:p>
    <w:p w14:paraId="663B8BC7" w14:textId="77777777" w:rsidR="008A1F86" w:rsidRPr="00721612"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721612">
        <w:rPr>
          <w:rFonts w:ascii="Sylfaen" w:hAnsi="Sylfaen" w:cs="Sylfaen"/>
          <w:lang w:val="ka-GE"/>
        </w:rPr>
        <w:t>მესტიის მუნიციპალიტეტში, უშგულის თემის სოფელ ჟიბიანში ზამირ რატიანისა და შურა ნიჟარაძის, სოფელ ჩაჟაშში მარინე და მურმან ნიჟარაძეების და სოფელ მურყმელში თამარ ღვარჩლიანისა და ემზარ კაკრიაშვილის კოშკების რეაბილიტაცია;</w:t>
      </w:r>
    </w:p>
    <w:p w14:paraId="156E5120"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ქ. თბილისში, ქაშვეთის ტაძრის პირველ სართულზე მდებარე წმ. მარინეს ეკლესიის დაზიანებული იატაკის რეაბილიტაცია</w:t>
      </w:r>
      <w:r w:rsidRPr="00554179">
        <w:rPr>
          <w:rFonts w:ascii="Sylfaen" w:eastAsia="Times New Roman" w:hAnsi="Sylfaen" w:cs="Sylfaen"/>
          <w:lang w:val="ka-GE"/>
        </w:rPr>
        <w:t>;</w:t>
      </w:r>
    </w:p>
    <w:p w14:paraId="442AE775" w14:textId="77777777" w:rsidR="008A1F86" w:rsidRPr="00537A8E"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37A8E">
        <w:rPr>
          <w:rFonts w:ascii="Sylfaen" w:hAnsi="Sylfaen" w:cs="Sylfaen"/>
          <w:lang w:val="ka-GE"/>
        </w:rPr>
        <w:t>ქალაქ თბილისში, დავით აღმაშენებლის გამზ. №164-ში მდებარე შენობის ("ქართული ფილმის განვითარების ფონდის" ადმინისტრაციული კორპუსის მარჯვენა ფლიგელი) რეაბილიტაციის საპროექტო-სახარჯთაღრიცხვო დოკუმენტაციის მომზადება;</w:t>
      </w:r>
    </w:p>
    <w:p w14:paraId="3CFE3B23" w14:textId="77777777" w:rsidR="008A1F86"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C20901">
        <w:rPr>
          <w:rFonts w:ascii="Sylfaen" w:hAnsi="Sylfaen" w:cs="Sylfaen"/>
          <w:lang w:val="ka-GE"/>
        </w:rPr>
        <w:t>ქ. თბილისი, გ. ჭანტურიას № 8-ში მდებარე „გიორგი ლეონიძის სახელობის ქართული ლიტერატურის სახელმწიფო მუზეუმი"-ს შენობის რეაბილიტაციის საპროექტო დოკუმენტაციის შედგენის მომსახურება;</w:t>
      </w:r>
    </w:p>
    <w:p w14:paraId="002F7A12"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ეროვნული მნიშვნელობის კატეგორიის კულტურული მემკვიდრეობის ძეგლის, ორბელიანთა სასახლის კომპლექსი - მუზეუმის რეაბილიტაცია</w:t>
      </w:r>
      <w:r w:rsidRPr="00554179">
        <w:rPr>
          <w:rFonts w:ascii="Sylfaen" w:eastAsia="Times New Roman" w:hAnsi="Sylfaen" w:cs="Sylfaen"/>
          <w:lang w:val="ka-GE"/>
        </w:rPr>
        <w:t>;</w:t>
      </w:r>
    </w:p>
    <w:p w14:paraId="386ABB8A"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ბაგრატის ღვთისმშობლის მიძინების სახელობის ტაძრის (ეროვნული მნიშვნელობის კატეგორიის ძეგლი) საპროექტო</w:t>
      </w:r>
      <w:r w:rsidRPr="00554179">
        <w:rPr>
          <w:rFonts w:ascii="Sylfaen" w:eastAsia="Times New Roman" w:hAnsi="Sylfaen" w:cs="Sylfaen"/>
          <w:lang w:val="ka-GE"/>
        </w:rPr>
        <w:t>-</w:t>
      </w:r>
      <w:r w:rsidRPr="00554179">
        <w:rPr>
          <w:rFonts w:ascii="Sylfaen" w:hAnsi="Sylfaen" w:cs="Sylfaen"/>
          <w:lang w:val="ka-GE"/>
        </w:rPr>
        <w:t>სახარჯთაღრიცხვო დოკუმენტაციის (II ეტაპი) შედგენის მომსახურება</w:t>
      </w:r>
      <w:r w:rsidRPr="00554179">
        <w:rPr>
          <w:rFonts w:ascii="Sylfaen" w:eastAsia="Times New Roman" w:hAnsi="Sylfaen" w:cs="Sylfaen"/>
          <w:lang w:val="ka-GE"/>
        </w:rPr>
        <w:t>;</w:t>
      </w:r>
    </w:p>
    <w:p w14:paraId="71A95D0C"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თეთრიწყაროს მუნიციპალიტეტის სოფელ მარაბდაში, ცხრა ძმა ხერხეულიძის საფლავისა და წმინდა მარინეს ეკლესიის ტერიტორიაზე შესასვლელი თაღის რეაბილიტაცია;</w:t>
      </w:r>
    </w:p>
    <w:p w14:paraId="09637B44"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ოზურგეთის მუნიციპალიტეტი, სოფელ შრომის კულტურის სახლის რეაბილიტაციის საპროექტო</w:t>
      </w:r>
      <w:r w:rsidRPr="00554179">
        <w:rPr>
          <w:rFonts w:ascii="Sylfaen" w:eastAsia="Times New Roman" w:hAnsi="Sylfaen" w:cs="Sylfaen"/>
          <w:lang w:val="ka-GE"/>
        </w:rPr>
        <w:t xml:space="preserve">- </w:t>
      </w:r>
      <w:r w:rsidRPr="00554179">
        <w:rPr>
          <w:rFonts w:ascii="Sylfaen" w:hAnsi="Sylfaen" w:cs="Sylfaen"/>
          <w:lang w:val="ka-GE"/>
        </w:rPr>
        <w:t>სახარჯთაღრიცხვო დოკუმენტაციის მომზადება</w:t>
      </w:r>
      <w:r w:rsidRPr="00554179">
        <w:rPr>
          <w:rFonts w:ascii="Sylfaen" w:eastAsia="Times New Roman" w:hAnsi="Sylfaen" w:cs="Sylfaen"/>
          <w:lang w:val="ka-GE"/>
        </w:rPr>
        <w:t>;</w:t>
      </w:r>
    </w:p>
    <w:p w14:paraId="487C9461"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სამტრედიის მუნიციპალიტეტი სოფ. ქვემო ნოღაში მდებარე აკაკი შანიძის სახლ</w:t>
      </w:r>
      <w:r w:rsidRPr="00554179">
        <w:rPr>
          <w:rFonts w:ascii="Sylfaen" w:eastAsia="Times New Roman" w:hAnsi="Sylfaen" w:cs="Sylfaen"/>
          <w:lang w:val="ka-GE"/>
        </w:rPr>
        <w:t>-</w:t>
      </w:r>
      <w:r w:rsidRPr="00554179">
        <w:rPr>
          <w:rFonts w:ascii="Sylfaen" w:hAnsi="Sylfaen" w:cs="Sylfaen"/>
          <w:lang w:val="ka-GE"/>
        </w:rPr>
        <w:t>მუზეუმის შენობის რეაბილიტაციისა და ტერიტორიის კეთილმოწყობის საპროექტო</w:t>
      </w:r>
      <w:r w:rsidRPr="00554179">
        <w:rPr>
          <w:rFonts w:ascii="Sylfaen" w:eastAsia="Times New Roman" w:hAnsi="Sylfaen" w:cs="Sylfaen"/>
          <w:lang w:val="ka-GE"/>
        </w:rPr>
        <w:t>-</w:t>
      </w:r>
      <w:r w:rsidRPr="00554179">
        <w:rPr>
          <w:rFonts w:ascii="Sylfaen" w:hAnsi="Sylfaen" w:cs="Sylfaen"/>
          <w:lang w:val="ka-GE"/>
        </w:rPr>
        <w:t>სახარჯთაღრიცხვო დოკუმენტაციის მომზადება;</w:t>
      </w:r>
    </w:p>
    <w:p w14:paraId="6E551B50"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ზუგდიდი, ნიკო დადიანის სასახლის სადრენაჟე სისტემების მოწყობის საპროექტო</w:t>
      </w:r>
      <w:r w:rsidRPr="00554179">
        <w:rPr>
          <w:rFonts w:ascii="Sylfaen" w:eastAsia="Times New Roman" w:hAnsi="Sylfaen" w:cs="Sylfaen"/>
          <w:lang w:val="ka-GE"/>
        </w:rPr>
        <w:t xml:space="preserve">- </w:t>
      </w:r>
      <w:r w:rsidRPr="00554179">
        <w:rPr>
          <w:rFonts w:ascii="Sylfaen" w:hAnsi="Sylfaen" w:cs="Sylfaen"/>
          <w:lang w:val="ka-GE"/>
        </w:rPr>
        <w:t>სახარჯთაღრიცხვო დოკუმენტაციის მომზადება;</w:t>
      </w:r>
    </w:p>
    <w:p w14:paraId="5205B03E"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ოზურგეთის მუნიციპალიტეტში, სოფელ მთისპირში, თამარის (ასკანის) ციხის კონსერვაციის საპროექტო</w:t>
      </w:r>
      <w:r w:rsidRPr="00554179">
        <w:rPr>
          <w:rFonts w:ascii="Sylfaen" w:eastAsia="Times New Roman" w:hAnsi="Sylfaen" w:cs="Sylfaen"/>
          <w:lang w:val="ka-GE"/>
        </w:rPr>
        <w:t>-</w:t>
      </w:r>
      <w:r w:rsidRPr="00554179">
        <w:rPr>
          <w:rFonts w:ascii="Sylfaen" w:hAnsi="Sylfaen" w:cs="Sylfaen"/>
          <w:lang w:val="ka-GE"/>
        </w:rPr>
        <w:t>სახარჯთაღრიცხვო დოკუმენტაციის მომზადება</w:t>
      </w:r>
      <w:r w:rsidRPr="00554179">
        <w:rPr>
          <w:rFonts w:ascii="Sylfaen" w:eastAsia="Times New Roman" w:hAnsi="Sylfaen" w:cs="Sylfaen"/>
          <w:lang w:val="ka-GE"/>
        </w:rPr>
        <w:t>;</w:t>
      </w:r>
    </w:p>
    <w:p w14:paraId="3F470ED1"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ადიგენის მუნიციპალიტეტში</w:t>
      </w:r>
      <w:r w:rsidRPr="00554179">
        <w:rPr>
          <w:rFonts w:ascii="Sylfaen" w:eastAsia="Times New Roman" w:hAnsi="Sylfaen" w:cs="Sylfaen"/>
          <w:lang w:val="ka-GE"/>
        </w:rPr>
        <w:t xml:space="preserve">, </w:t>
      </w:r>
      <w:r w:rsidRPr="00554179">
        <w:rPr>
          <w:rFonts w:ascii="Sylfaen" w:hAnsi="Sylfaen" w:cs="Sylfaen"/>
          <w:lang w:val="ka-GE"/>
        </w:rPr>
        <w:t>ეროვნული მნიშვნელობის კატეგორიის კულტურული მემკვიდრეობის ძეგლის</w:t>
      </w:r>
      <w:r w:rsidRPr="00554179">
        <w:rPr>
          <w:rFonts w:ascii="Sylfaen" w:eastAsia="Times New Roman" w:hAnsi="Sylfaen" w:cs="Sylfaen"/>
          <w:lang w:val="ka-GE"/>
        </w:rPr>
        <w:t xml:space="preserve">, </w:t>
      </w:r>
      <w:r w:rsidRPr="00554179">
        <w:rPr>
          <w:rFonts w:ascii="Sylfaen" w:hAnsi="Sylfaen" w:cs="Sylfaen"/>
          <w:lang w:val="ka-GE"/>
        </w:rPr>
        <w:t>ზარზმის მონასტრის ღვთისმშობლის  მიძინების  სახელობის გუმბათიანი ტაძრის მხატვრობის კვლევა და პროექტირება</w:t>
      </w:r>
      <w:r w:rsidRPr="00554179">
        <w:rPr>
          <w:rFonts w:ascii="Sylfaen" w:eastAsia="Times New Roman" w:hAnsi="Sylfaen" w:cs="Sylfaen"/>
          <w:lang w:val="ka-GE"/>
        </w:rPr>
        <w:t>;</w:t>
      </w:r>
    </w:p>
    <w:p w14:paraId="24104F07"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მსოფლიო კულტურული მემკვიდრეობის ძეგლის, სამთავროს სამონასტრო კომპლექსში შემავალი ფერისცვალების ტაძრის ცოკოლის სამშენებლო მასალის კონსერვაციისა და წმ. ნინოს სახელობის ეკლესიის სარინელის გადაწყობის და წყალამრიდი სისტემის მოწყობის საპროექტო</w:t>
      </w:r>
      <w:r w:rsidRPr="00554179">
        <w:rPr>
          <w:rFonts w:ascii="Sylfaen" w:eastAsia="Times New Roman" w:hAnsi="Sylfaen" w:cs="Sylfaen"/>
          <w:lang w:val="ka-GE"/>
        </w:rPr>
        <w:t xml:space="preserve">- </w:t>
      </w:r>
      <w:r w:rsidRPr="00554179">
        <w:rPr>
          <w:rFonts w:ascii="Sylfaen" w:hAnsi="Sylfaen" w:cs="Sylfaen"/>
          <w:lang w:val="ka-GE"/>
        </w:rPr>
        <w:t>სახარჯთაღრიცხვო დოკუმენტაციის მომზადება</w:t>
      </w:r>
      <w:r w:rsidRPr="00554179">
        <w:rPr>
          <w:rFonts w:ascii="Sylfaen" w:eastAsia="Times New Roman" w:hAnsi="Sylfaen" w:cs="Sylfaen"/>
          <w:lang w:val="ka-GE"/>
        </w:rPr>
        <w:t>;</w:t>
      </w:r>
    </w:p>
    <w:p w14:paraId="20B496FD"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ქ. სიღნაღში, სარაჯიშვილის ქუჩა №8</w:t>
      </w:r>
      <w:r w:rsidRPr="00554179">
        <w:rPr>
          <w:rFonts w:ascii="Sylfaen" w:eastAsia="Times New Roman" w:hAnsi="Sylfaen" w:cs="Sylfaen"/>
          <w:lang w:val="ka-GE"/>
        </w:rPr>
        <w:t>-</w:t>
      </w:r>
      <w:r w:rsidRPr="00554179">
        <w:rPr>
          <w:rFonts w:ascii="Sylfaen" w:hAnsi="Sylfaen" w:cs="Sylfaen"/>
          <w:lang w:val="ka-GE"/>
        </w:rPr>
        <w:t>ში მდებარე სანდრო მირიანაშვილის სახლ</w:t>
      </w:r>
      <w:r w:rsidRPr="00554179">
        <w:rPr>
          <w:rFonts w:ascii="Sylfaen" w:eastAsia="Times New Roman" w:hAnsi="Sylfaen" w:cs="Sylfaen"/>
          <w:lang w:val="ka-GE"/>
        </w:rPr>
        <w:t>-</w:t>
      </w:r>
      <w:r w:rsidRPr="00554179">
        <w:rPr>
          <w:rFonts w:ascii="Sylfaen" w:hAnsi="Sylfaen" w:cs="Sylfaen"/>
          <w:lang w:val="ka-GE"/>
        </w:rPr>
        <w:t>მუზეუმის რეაბილიტაციის საპროექტო</w:t>
      </w:r>
      <w:r w:rsidRPr="00554179">
        <w:rPr>
          <w:rFonts w:ascii="Sylfaen" w:eastAsia="Times New Roman" w:hAnsi="Sylfaen" w:cs="Sylfaen"/>
          <w:lang w:val="ka-GE"/>
        </w:rPr>
        <w:t>-</w:t>
      </w:r>
      <w:r w:rsidRPr="00554179">
        <w:rPr>
          <w:rFonts w:ascii="Sylfaen" w:hAnsi="Sylfaen" w:cs="Sylfaen"/>
          <w:lang w:val="ka-GE"/>
        </w:rPr>
        <w:t>სახარჯთაღრიცხვო დოკუმენტაციის მომზადება;</w:t>
      </w:r>
    </w:p>
    <w:p w14:paraId="4B111A69"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lastRenderedPageBreak/>
        <w:t>ოზურგეთის მუნიციპალიტეტი, სოფელ ნაგომარის კულტურის სახლის რეაბილიტაციის საპროექტო</w:t>
      </w:r>
      <w:r w:rsidRPr="00554179">
        <w:rPr>
          <w:rFonts w:ascii="Sylfaen" w:eastAsia="Times New Roman" w:hAnsi="Sylfaen" w:cs="Sylfaen"/>
          <w:lang w:val="ka-GE"/>
        </w:rPr>
        <w:t>-</w:t>
      </w:r>
      <w:r w:rsidRPr="00554179">
        <w:rPr>
          <w:rFonts w:ascii="Sylfaen" w:hAnsi="Sylfaen" w:cs="Sylfaen"/>
          <w:lang w:val="ka-GE"/>
        </w:rPr>
        <w:t>სახარჯთაღრიცხვო დოკუმენტაციის მომზადება</w:t>
      </w:r>
      <w:r w:rsidRPr="00554179">
        <w:rPr>
          <w:rFonts w:ascii="Sylfaen" w:eastAsia="Times New Roman" w:hAnsi="Sylfaen" w:cs="Sylfaen"/>
          <w:lang w:val="ka-GE"/>
        </w:rPr>
        <w:t>;</w:t>
      </w:r>
    </w:p>
    <w:p w14:paraId="6A2F1851"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ყაზბეგის     მუნიციპალიტეტში,</w:t>
      </w:r>
      <w:r w:rsidRPr="00554179">
        <w:rPr>
          <w:rFonts w:ascii="Sylfaen" w:hAnsi="Sylfaen" w:cs="Sylfaen"/>
          <w:lang w:val="ka-GE"/>
        </w:rPr>
        <w:tab/>
        <w:t>ეროვნული მნიშვნელობის კატეგორიის კულტურული მემკვიდრეობის უძრავი ძეგლის სოფელ სნოში, ღუდუშაურების ციხის გალავნისა და ეზოს რეაბილიტაციის საპროექტო</w:t>
      </w:r>
      <w:r w:rsidRPr="00554179">
        <w:rPr>
          <w:rFonts w:ascii="Sylfaen" w:eastAsia="Times New Roman" w:hAnsi="Sylfaen" w:cs="Sylfaen"/>
          <w:lang w:val="ka-GE"/>
        </w:rPr>
        <w:t>-</w:t>
      </w:r>
      <w:r w:rsidRPr="00554179">
        <w:rPr>
          <w:rFonts w:ascii="Sylfaen" w:hAnsi="Sylfaen" w:cs="Sylfaen"/>
          <w:lang w:val="ka-GE"/>
        </w:rPr>
        <w:t>სახარჯთაღრიცხვო დოკუმენტაციის მომზადება</w:t>
      </w:r>
      <w:r w:rsidRPr="00554179">
        <w:rPr>
          <w:rFonts w:ascii="Sylfaen" w:eastAsia="Times New Roman" w:hAnsi="Sylfaen" w:cs="Sylfaen"/>
          <w:lang w:val="ka-GE"/>
        </w:rPr>
        <w:t>;</w:t>
      </w:r>
    </w:p>
    <w:p w14:paraId="2BC4C407"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ყაზბეგის მუნიციპალიტეტში, ეროვნული მნიშვნელობის კატეგორიის კულტურული მემკვიდრეობის უძრავი ძეგლის, გერგეტის სამების სარეაბილიტაციო სამუშაოების საპროექტო</w:t>
      </w:r>
      <w:r w:rsidRPr="00554179">
        <w:rPr>
          <w:rFonts w:ascii="Sylfaen" w:eastAsia="Times New Roman" w:hAnsi="Sylfaen" w:cs="Sylfaen"/>
          <w:lang w:val="ka-GE"/>
        </w:rPr>
        <w:t xml:space="preserve">- </w:t>
      </w:r>
      <w:r w:rsidRPr="00554179">
        <w:rPr>
          <w:rFonts w:ascii="Sylfaen" w:hAnsi="Sylfaen" w:cs="Sylfaen"/>
          <w:lang w:val="ka-GE"/>
        </w:rPr>
        <w:t>სახარჯთაღრიცხვო დოკუმენტაციის მომზადება</w:t>
      </w:r>
      <w:r w:rsidRPr="00554179">
        <w:rPr>
          <w:rFonts w:ascii="Sylfaen" w:eastAsia="Times New Roman" w:hAnsi="Sylfaen" w:cs="Sylfaen"/>
          <w:lang w:val="ka-GE"/>
        </w:rPr>
        <w:t>;</w:t>
      </w:r>
    </w:p>
    <w:p w14:paraId="36A109E6"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საგარეჯოს მუნიციპალიტეტი, სოფ. უდაბნოს მიდამოებში არსებული საბერეების გამოქვაბული მონასტრის კომპლექსის კრიტიკული უბნების გამაგრებითი და დამცავი ღონისძიებების ჩატარება</w:t>
      </w:r>
      <w:r w:rsidRPr="00554179">
        <w:rPr>
          <w:rFonts w:ascii="Sylfaen" w:eastAsia="Times New Roman" w:hAnsi="Sylfaen" w:cs="Sylfaen"/>
          <w:lang w:val="ka-GE"/>
        </w:rPr>
        <w:t>;</w:t>
      </w:r>
    </w:p>
    <w:p w14:paraId="5B058FB9"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ხაშურის მუნიციპალიტეტი, დაბა სურამში მდებარე ლესია უკრაინკას სახელობის მუზეუმ</w:t>
      </w:r>
      <w:r w:rsidRPr="00554179">
        <w:rPr>
          <w:rFonts w:ascii="Sylfaen" w:eastAsia="Times New Roman" w:hAnsi="Sylfaen" w:cs="Sylfaen"/>
          <w:lang w:val="ka-GE"/>
        </w:rPr>
        <w:t xml:space="preserve">- </w:t>
      </w:r>
      <w:r w:rsidRPr="00554179">
        <w:rPr>
          <w:rFonts w:ascii="Sylfaen" w:hAnsi="Sylfaen" w:cs="Sylfaen"/>
          <w:lang w:val="ka-GE"/>
        </w:rPr>
        <w:t>ბიბლიოთეკის რეაბილიტაცია</w:t>
      </w:r>
      <w:r w:rsidRPr="00554179">
        <w:rPr>
          <w:rFonts w:ascii="Sylfaen" w:eastAsia="Times New Roman" w:hAnsi="Sylfaen" w:cs="Sylfaen"/>
          <w:lang w:val="ka-GE"/>
        </w:rPr>
        <w:t>;</w:t>
      </w:r>
    </w:p>
    <w:p w14:paraId="7F679DDF"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ბორჯომის მუნიციპალიტეტში, ეროვნული მნიშვნელობის კატეგორიის კულტურული მემკვიდრეობის უძრავი ძეგლის, სოფ. ტიმოთესუბნის მიდამოებში არსებული ტიმოთესუბნის ღვთისმშობლის სახელობის მონასტრის სარესტავრაციო</w:t>
      </w:r>
      <w:r w:rsidRPr="00554179">
        <w:rPr>
          <w:rFonts w:ascii="Sylfaen" w:eastAsia="Times New Roman" w:hAnsi="Sylfaen" w:cs="Sylfaen"/>
          <w:lang w:val="ka-GE"/>
        </w:rPr>
        <w:t>-</w:t>
      </w:r>
      <w:r w:rsidRPr="00554179">
        <w:rPr>
          <w:rFonts w:ascii="Sylfaen" w:hAnsi="Sylfaen" w:cs="Sylfaen"/>
          <w:lang w:val="ka-GE"/>
        </w:rPr>
        <w:t>სარეაბილიტაციო სამუშაოები</w:t>
      </w:r>
      <w:r w:rsidRPr="00554179">
        <w:rPr>
          <w:rFonts w:ascii="Sylfaen" w:eastAsia="Times New Roman" w:hAnsi="Sylfaen" w:cs="Sylfaen"/>
          <w:lang w:val="ka-GE"/>
        </w:rPr>
        <w:t>;</w:t>
      </w:r>
    </w:p>
    <w:p w14:paraId="452062E8"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ქარელის მუნიციპალიტეტში, ეროვნული მნიშვნელობის კატეგორიის კულტურული მემკვიდრეობის ძეგლის, ყინწვისის მონასტრის რეაბილიტაცია</w:t>
      </w:r>
      <w:r w:rsidRPr="00554179">
        <w:rPr>
          <w:rFonts w:ascii="Sylfaen" w:eastAsia="Times New Roman" w:hAnsi="Sylfaen" w:cs="Sylfaen"/>
          <w:lang w:val="ka-GE"/>
        </w:rPr>
        <w:t>;</w:t>
      </w:r>
    </w:p>
    <w:p w14:paraId="067F3188"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ახმეტის მუნიციპალიტეტში, თუშეთში, ეროვნული მნიშვნელობის კატეგორიის კულტურული მემკვიდრეობის უძრავი ძეგლის ძველი დიკლოს ციხე</w:t>
      </w:r>
      <w:r w:rsidRPr="00554179">
        <w:rPr>
          <w:rFonts w:ascii="Sylfaen" w:eastAsia="Times New Roman" w:hAnsi="Sylfaen" w:cs="Sylfaen"/>
          <w:lang w:val="ka-GE"/>
        </w:rPr>
        <w:t>-</w:t>
      </w:r>
      <w:r w:rsidRPr="00554179">
        <w:rPr>
          <w:rFonts w:ascii="Sylfaen" w:hAnsi="Sylfaen" w:cs="Sylfaen"/>
          <w:lang w:val="ka-GE"/>
        </w:rPr>
        <w:t>სოფლის რეაბილიტაციის საპროექტო</w:t>
      </w:r>
      <w:r w:rsidRPr="00554179">
        <w:rPr>
          <w:rFonts w:ascii="Sylfaen" w:eastAsia="Times New Roman" w:hAnsi="Sylfaen" w:cs="Sylfaen"/>
          <w:lang w:val="ka-GE"/>
        </w:rPr>
        <w:t xml:space="preserve">- </w:t>
      </w:r>
      <w:r w:rsidRPr="00554179">
        <w:rPr>
          <w:rFonts w:ascii="Sylfaen" w:hAnsi="Sylfaen" w:cs="Sylfaen"/>
          <w:lang w:val="ka-GE"/>
        </w:rPr>
        <w:t>სახარჯთაღრიცხვო დოკუმენტაციის მომზადება</w:t>
      </w:r>
      <w:r w:rsidRPr="00554179">
        <w:rPr>
          <w:rFonts w:ascii="Sylfaen" w:eastAsia="Times New Roman" w:hAnsi="Sylfaen" w:cs="Sylfaen"/>
          <w:lang w:val="ka-GE"/>
        </w:rPr>
        <w:t>;</w:t>
      </w:r>
    </w:p>
    <w:p w14:paraId="589BDA50"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ქ. სიღნაღში, კულტურული მემკვიდრეობის ძეგლის, ივანე სარაჯიშვილის ქ. N11</w:t>
      </w:r>
      <w:r w:rsidRPr="00554179">
        <w:rPr>
          <w:rFonts w:ascii="Sylfaen" w:eastAsia="Times New Roman" w:hAnsi="Sylfaen" w:cs="Sylfaen"/>
          <w:lang w:val="ka-GE"/>
        </w:rPr>
        <w:t>-</w:t>
      </w:r>
      <w:r w:rsidRPr="00554179">
        <w:rPr>
          <w:rFonts w:ascii="Sylfaen" w:hAnsi="Sylfaen" w:cs="Sylfaen"/>
          <w:lang w:val="ka-GE"/>
        </w:rPr>
        <w:t>ში არსებული საცხოვრებელი სახლის რესტავრაცია</w:t>
      </w:r>
      <w:r w:rsidRPr="00554179">
        <w:rPr>
          <w:rFonts w:ascii="Sylfaen" w:eastAsia="Times New Roman" w:hAnsi="Sylfaen" w:cs="Sylfaen"/>
          <w:lang w:val="ka-GE"/>
        </w:rPr>
        <w:t>-</w:t>
      </w:r>
      <w:r w:rsidRPr="00554179">
        <w:rPr>
          <w:rFonts w:ascii="Sylfaen" w:hAnsi="Sylfaen" w:cs="Sylfaen"/>
          <w:lang w:val="ka-GE"/>
        </w:rPr>
        <w:t>რეაბილიტაცია</w:t>
      </w:r>
      <w:r w:rsidRPr="00554179">
        <w:rPr>
          <w:rFonts w:ascii="Sylfaen" w:eastAsia="Times New Roman" w:hAnsi="Sylfaen" w:cs="Sylfaen"/>
          <w:lang w:val="ka-GE"/>
        </w:rPr>
        <w:t>;</w:t>
      </w:r>
    </w:p>
    <w:p w14:paraId="6E1319D5"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რაჭა, ამბროლაურის მუნიციპალიტეტი, სოფელი გოგოლათი, ნიკო და კოკა კახიძეების საცხოვრებელი სახლების რეაბილიტაცია;</w:t>
      </w:r>
    </w:p>
    <w:p w14:paraId="6DD2FA5C"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იყალთოს საეკლესიო არქიტექტურურ კომპლექსში არსებული ფერისცვალების გუმბათოვანი</w:t>
      </w:r>
    </w:p>
    <w:p w14:paraId="51DB9089"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ეკლესიის, აკადემიისა და მის მიმდებარედ განთავსებული შენობა-ნაგებობების რეაბილიატაციის საპროექტო-სახართაღვრიცხვო დოკუმენტაციის შედგენა;</w:t>
      </w:r>
    </w:p>
    <w:p w14:paraId="6F44AE02"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ვარძიის კლდეში ნაკვეთი კომპლექსის კრიტიკული უბნების გამაგრება-სტაბილიზაციის სამუშაოები;</w:t>
      </w:r>
    </w:p>
    <w:p w14:paraId="38D4858D"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ახალციხის მუნიციპალიტეტში, სოფ. ივლიტას ღმრთისმშობლის შობის სახელობის ეკლესიის რეაბილიტაციის საპროექტო-სახარჯთაღვრიცხვო დოკუმენტაციის შედგენა;</w:t>
      </w:r>
    </w:p>
    <w:p w14:paraId="4C1451C1"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გორის მუნიციპალიტეტში, სოფ. უფლისციხეში არსებული, ეროვნული მნიშვნელობის კატეგორიის კულტურული მემკვიდრეობის ძეგლის, უფლისციხის კლდეში ნაკვეთი ნაქალაქარის კრიტიკული უბნების გამაგრება-კონსერვაციის სამუშაოები;</w:t>
      </w:r>
    </w:p>
    <w:p w14:paraId="429149A8"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დავით გარეჯში დოდოს რქის გამოქვაბული მონასტრის კონსერვაცია-გამაგრების სამუშაოების საპროექტო დოკუმენტაციის მომზადება;</w:t>
      </w:r>
    </w:p>
    <w:p w14:paraId="5AC38520"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ეროვნული მნიშვნელობის კატეგორიის, ქ. თბილისის ზ. ფალიაშვილის სახელობის ოპერისა და ბალეტის პროფესიული სახელმწიფო თეატრის შენობის რეაბილიტაციის საპროექტო-სახარჯთაღრიცხვო დოკუმენტაციის მომზადება;</w:t>
      </w:r>
    </w:p>
    <w:p w14:paraId="19D70753"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გიორგი და დავით ერისთავების სახლ-მუზეუმის შენობაში დასამონტაჟებელი სახანძრო სიგნალიზაციის საპროექტო-სახარჯთაღრიცხვო დოკუმენტაციის შედგენა;</w:t>
      </w:r>
    </w:p>
    <w:p w14:paraId="6940C7CD"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lastRenderedPageBreak/>
        <w:t>სენაკის მუნიციპალიტეტში, სოფ. ძველი სენაკის „მაცხოვრის შობის“ სახელობის ტაძრის რეაბილიტაციის საპროექტო დოკუმენტაციის სახარჯთაღრიცხვო დოკუმენტაციის შედგენა;</w:t>
      </w:r>
    </w:p>
    <w:p w14:paraId="753DFCB4"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hAnsi="Sylfaen" w:cs="Sylfaen"/>
          <w:lang w:val="ka-GE"/>
        </w:rPr>
      </w:pPr>
      <w:r w:rsidRPr="00554179">
        <w:rPr>
          <w:rFonts w:ascii="Sylfaen" w:hAnsi="Sylfaen" w:cs="Sylfaen"/>
          <w:lang w:val="ka-GE"/>
        </w:rPr>
        <w:t>საგარეჯოს მუნიციპალიტეტში, ეროვნული მნიშვნელობის კატეგორიის კულტურული მემკვიდრეობის ძეგლის, ხაშმის კაწარეთის სამების ეკლესიის სარეაბილიტაციო სამუშაოების საპროექტო-სახარჯთაღრიცხვო დოკუმენტაციის შედგენა;</w:t>
      </w:r>
    </w:p>
    <w:p w14:paraId="6614818B" w14:textId="77777777" w:rsidR="008A1F86" w:rsidRPr="00554179" w:rsidRDefault="008A1F86" w:rsidP="00DB446F">
      <w:pPr>
        <w:pStyle w:val="ListParagraph"/>
        <w:numPr>
          <w:ilvl w:val="0"/>
          <w:numId w:val="97"/>
        </w:numPr>
        <w:tabs>
          <w:tab w:val="left" w:pos="720"/>
        </w:tabs>
        <w:spacing w:after="0" w:line="240" w:lineRule="auto"/>
        <w:jc w:val="both"/>
        <w:rPr>
          <w:rFonts w:ascii="Sylfaen" w:hAnsi="Sylfaen" w:cs="Sylfaen"/>
          <w:lang w:val="ka-GE"/>
        </w:rPr>
      </w:pPr>
      <w:r w:rsidRPr="00554179">
        <w:rPr>
          <w:rFonts w:ascii="Sylfaen" w:hAnsi="Sylfaen" w:cs="Sylfaen"/>
          <w:lang w:val="ka-GE"/>
        </w:rPr>
        <w:t>მარნეულის მუნიციპალიტეტის სოფელ იმირში, ნამოსახლარი „გადაჭრილი გორას“ არქეოლოგიური კომპლექსის ინფრასტრუქტურის მოწყობის I ეტაპის სამუშაოები.</w:t>
      </w:r>
    </w:p>
    <w:p w14:paraId="3BBAB0F3" w14:textId="77777777" w:rsidR="008A1F86" w:rsidRDefault="008A1F86" w:rsidP="00DB446F">
      <w:pPr>
        <w:numPr>
          <w:ilvl w:val="0"/>
          <w:numId w:val="91"/>
        </w:numPr>
        <w:spacing w:after="0" w:line="240" w:lineRule="auto"/>
        <w:ind w:left="0"/>
        <w:jc w:val="both"/>
        <w:rPr>
          <w:rFonts w:ascii="Sylfaen" w:hAnsi="Sylfaen"/>
          <w:lang w:val="ka-GE"/>
        </w:rPr>
      </w:pPr>
      <w:r w:rsidRPr="00FF2764">
        <w:rPr>
          <w:rFonts w:ascii="Sylfaen" w:hAnsi="Sylfaen"/>
          <w:lang w:val="ka-GE"/>
        </w:rPr>
        <w:t xml:space="preserve">საანგარიშო პერიოდში მომზადდა შემდეგი პროექტები: </w:t>
      </w:r>
    </w:p>
    <w:p w14:paraId="042332FF" w14:textId="77777777" w:rsidR="008A1F86" w:rsidRPr="00554179" w:rsidRDefault="008A1F86" w:rsidP="00DB446F">
      <w:pPr>
        <w:pStyle w:val="ListParagraph"/>
        <w:numPr>
          <w:ilvl w:val="0"/>
          <w:numId w:val="97"/>
        </w:numPr>
        <w:tabs>
          <w:tab w:val="left" w:pos="720"/>
        </w:tabs>
        <w:spacing w:after="240" w:line="240" w:lineRule="auto"/>
        <w:jc w:val="both"/>
        <w:rPr>
          <w:rFonts w:ascii="Sylfaen" w:hAnsi="Sylfaen" w:cs="Sylfaen"/>
          <w:lang w:val="ka-GE"/>
        </w:rPr>
      </w:pPr>
      <w:r w:rsidRPr="00554179">
        <w:rPr>
          <w:rFonts w:ascii="Sylfaen" w:hAnsi="Sylfaen" w:cs="Sylfaen"/>
          <w:lang w:val="ka-GE"/>
        </w:rPr>
        <w:t xml:space="preserve">რაჭა, ამბროლაურის მუნიციპალიტეტი, სოფელი გოგოლათი, ნიკო კახიძის საცხოვრებელი სახლის რეაბილიტაციის პროექტი; </w:t>
      </w:r>
    </w:p>
    <w:p w14:paraId="55681682"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eastAsia="Times New Roman" w:hAnsi="Sylfaen" w:cs="Sylfaen"/>
          <w:lang w:val="ka-GE"/>
        </w:rPr>
      </w:pPr>
      <w:r w:rsidRPr="00554179">
        <w:rPr>
          <w:rFonts w:ascii="Sylfaen" w:eastAsia="Times New Roman" w:hAnsi="Sylfaen" w:cs="Sylfaen"/>
          <w:lang w:val="ka-GE"/>
        </w:rPr>
        <w:t>მესტიის  მუნიციპალიტეტში,  (იფარის  თემი)  სოფ.  ადიშის  მაცხოვრის  ეკლესიის  ჩრდილოეთ მინაშენის სარეაბილიტაციო სამუშაოების პროექტი;</w:t>
      </w:r>
    </w:p>
    <w:p w14:paraId="15346A12"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eastAsia="Times New Roman" w:hAnsi="Sylfaen" w:cs="Sylfaen"/>
          <w:lang w:val="ka-GE"/>
        </w:rPr>
      </w:pPr>
      <w:r w:rsidRPr="00554179">
        <w:rPr>
          <w:rFonts w:ascii="Sylfaen" w:eastAsia="Times New Roman" w:hAnsi="Sylfaen" w:cs="Sylfaen"/>
          <w:lang w:val="ka-GE"/>
        </w:rPr>
        <w:t>გორის  მუნიციპალიტეტი,  ატენის  სიონის  სამონასტრო  კომპლექსის  ღვთისმშობლის მიძინების სახელობის ტაძრის გადახურვის რეაბილიტაცია;</w:t>
      </w:r>
    </w:p>
    <w:p w14:paraId="16D5FD26" w14:textId="77777777" w:rsidR="008A1F86" w:rsidRPr="00554179" w:rsidRDefault="008A1F86" w:rsidP="00DB446F">
      <w:pPr>
        <w:pStyle w:val="ListParagraph"/>
        <w:numPr>
          <w:ilvl w:val="0"/>
          <w:numId w:val="97"/>
        </w:numPr>
        <w:tabs>
          <w:tab w:val="left" w:pos="720"/>
        </w:tabs>
        <w:spacing w:before="240" w:after="240" w:line="240" w:lineRule="auto"/>
        <w:jc w:val="both"/>
        <w:rPr>
          <w:rFonts w:ascii="Sylfaen" w:eastAsia="Times New Roman" w:hAnsi="Sylfaen" w:cs="Sylfaen"/>
          <w:lang w:val="ka-GE"/>
        </w:rPr>
      </w:pPr>
      <w:r w:rsidRPr="00554179">
        <w:rPr>
          <w:rFonts w:ascii="Sylfaen" w:eastAsia="Times New Roman" w:hAnsi="Sylfaen" w:cs="Sylfaen"/>
          <w:lang w:val="ka-GE"/>
        </w:rPr>
        <w:t>მესტიის მუნიციპალიტეტში, უშგულის თემის სოფელ მურყმელში, ჟიბიანსა და ჩაჟაშში მდებარე კოშკების სარეაბილიტაციო სამუშაოების პროექტი.</w:t>
      </w:r>
    </w:p>
    <w:p w14:paraId="2A5D4EA8" w14:textId="77777777" w:rsidR="008A1F86" w:rsidRPr="004709AA" w:rsidRDefault="008A1F86" w:rsidP="00DB446F">
      <w:pPr>
        <w:pStyle w:val="ListParagraph"/>
        <w:numPr>
          <w:ilvl w:val="0"/>
          <w:numId w:val="96"/>
        </w:numPr>
        <w:spacing w:after="200" w:line="240" w:lineRule="auto"/>
        <w:ind w:left="-72"/>
        <w:jc w:val="both"/>
        <w:rPr>
          <w:rFonts w:ascii="Sylfaen" w:hAnsi="Sylfaen"/>
          <w:lang w:val="ka-GE"/>
        </w:rPr>
      </w:pPr>
      <w:r w:rsidRPr="004709AA">
        <w:rPr>
          <w:rFonts w:ascii="Sylfaen" w:hAnsi="Sylfaen"/>
        </w:rPr>
        <w:t>განხორციელდა არამატერიალური კულტურული მემკვიდრეობის (აკმ) ძეგლის სტატუსის მქონე ელემენტების (სულ 66 ელემენტი) დოკუმენტაციის მოძიება და დახარისხება</w:t>
      </w:r>
      <w:r w:rsidRPr="004709AA">
        <w:rPr>
          <w:rFonts w:ascii="Sylfaen" w:hAnsi="Sylfaen"/>
          <w:lang w:val="ka-GE"/>
        </w:rPr>
        <w:t>;</w:t>
      </w:r>
    </w:p>
    <w:p w14:paraId="589F512E" w14:textId="77777777" w:rsidR="008A1F86" w:rsidRPr="004709AA" w:rsidRDefault="008A1F86" w:rsidP="00DB446F">
      <w:pPr>
        <w:pStyle w:val="ListParagraph"/>
        <w:numPr>
          <w:ilvl w:val="0"/>
          <w:numId w:val="96"/>
        </w:numPr>
        <w:spacing w:after="200" w:line="240" w:lineRule="auto"/>
        <w:ind w:left="-72"/>
        <w:jc w:val="both"/>
        <w:rPr>
          <w:rFonts w:ascii="Sylfaen" w:hAnsi="Sylfaen"/>
          <w:lang w:val="ka-GE"/>
        </w:rPr>
      </w:pPr>
      <w:r w:rsidRPr="004709AA">
        <w:rPr>
          <w:rFonts w:ascii="Sylfaen" w:hAnsi="Sylfaen"/>
          <w:lang w:val="ka-GE"/>
        </w:rPr>
        <w:t>მიმდინარეობს ოკუპირებული შიდა ქართლის აკმ-ის კვლევა, რომელიც ხორციელდება ქსნის ხეობის ზემო წელის აკმ-ის გამოსავლენად განხორციელებული ინვენტარიზაციისა და თემატურად სისტემატიზირებული საველე მასალის საფუძველზე;</w:t>
      </w:r>
    </w:p>
    <w:p w14:paraId="72FA3CDB" w14:textId="77777777" w:rsidR="008A1F86" w:rsidRPr="004709AA" w:rsidRDefault="008A1F86" w:rsidP="00DB446F">
      <w:pPr>
        <w:pStyle w:val="ListParagraph"/>
        <w:numPr>
          <w:ilvl w:val="0"/>
          <w:numId w:val="96"/>
        </w:numPr>
        <w:spacing w:after="200" w:line="240" w:lineRule="auto"/>
        <w:ind w:left="-72"/>
        <w:jc w:val="both"/>
        <w:rPr>
          <w:rFonts w:ascii="Sylfaen" w:hAnsi="Sylfaen"/>
          <w:lang w:val="ka-GE"/>
        </w:rPr>
      </w:pPr>
      <w:r w:rsidRPr="004709AA">
        <w:rPr>
          <w:rFonts w:ascii="Sylfaen" w:hAnsi="Sylfaen"/>
          <w:lang w:val="ka-GE"/>
        </w:rPr>
        <w:t>მიმდინარეობს ქიზიყის აკმ-ის ინვენტარიზაციის შედეგად მოპოვებული საველე მასალის დამუშავება;</w:t>
      </w:r>
    </w:p>
    <w:p w14:paraId="04FD9406" w14:textId="77777777" w:rsidR="008A1F86" w:rsidRPr="004709AA" w:rsidRDefault="008A1F86" w:rsidP="00DB446F">
      <w:pPr>
        <w:pStyle w:val="ListParagraph"/>
        <w:numPr>
          <w:ilvl w:val="0"/>
          <w:numId w:val="96"/>
        </w:numPr>
        <w:spacing w:after="200" w:line="240" w:lineRule="auto"/>
        <w:ind w:left="-72"/>
        <w:jc w:val="both"/>
        <w:rPr>
          <w:rFonts w:ascii="Sylfaen" w:hAnsi="Sylfaen"/>
          <w:lang w:val="ka-GE"/>
        </w:rPr>
      </w:pPr>
      <w:r w:rsidRPr="004709AA">
        <w:rPr>
          <w:rFonts w:ascii="Sylfaen" w:hAnsi="Sylfaen"/>
          <w:lang w:val="ka-GE"/>
        </w:rPr>
        <w:t>მომზადებულია შემდეგი ბარათები: „ტერასული სამეურნეო კულტურა საქართველოში“;  ქორწინებასთან დაკავშირებული წეს-ჩვეულებები;  „მესხური სამზარეულო - აპოხტის, წიბოსა და აპოხტის ხინკლის დამზადებისა და გამოყენების ტრადიცია“;  „მცხეთური ღვეზელის დამზადების ტრადიცია და მისი კულტურული კონტექსტი“;  „ბატონები - სიმღერით თერაპია (ინფექციურ დაავადებასთან დაკავშირებული სიმღერა, თანდართული რიტუალური ქმედებითა და წეს-ჩვეულებებით)“; 5. „რთველის ტრადიცია საქართველოში“;</w:t>
      </w:r>
    </w:p>
    <w:p w14:paraId="0F246467" w14:textId="77777777" w:rsidR="008A1F86" w:rsidRPr="004709AA" w:rsidRDefault="008A1F86" w:rsidP="00DB446F">
      <w:pPr>
        <w:pStyle w:val="ListParagraph"/>
        <w:numPr>
          <w:ilvl w:val="0"/>
          <w:numId w:val="96"/>
        </w:numPr>
        <w:spacing w:after="200" w:line="240" w:lineRule="auto"/>
        <w:ind w:left="-72"/>
        <w:jc w:val="both"/>
        <w:rPr>
          <w:rFonts w:ascii="Sylfaen" w:hAnsi="Sylfaen"/>
          <w:lang w:val="ka-GE"/>
        </w:rPr>
      </w:pPr>
      <w:r w:rsidRPr="004709AA">
        <w:rPr>
          <w:rFonts w:ascii="Sylfaen" w:hAnsi="Sylfaen"/>
          <w:lang w:val="ka-GE"/>
        </w:rPr>
        <w:t>მიმდინარეობს შემდეგი ბარათების დაკორექტირება -  „ხაჭაპურის ტრადიცია საქართველოში“; ზედაშეს ტრადიცია;  რძის პროდუქტების დამზადების წესები;</w:t>
      </w:r>
    </w:p>
    <w:p w14:paraId="022C7C11" w14:textId="77777777" w:rsidR="008A1F86" w:rsidRPr="004709AA" w:rsidRDefault="008A1F86" w:rsidP="00DB446F">
      <w:pPr>
        <w:pStyle w:val="ListParagraph"/>
        <w:numPr>
          <w:ilvl w:val="0"/>
          <w:numId w:val="96"/>
        </w:numPr>
        <w:spacing w:after="200" w:line="240" w:lineRule="auto"/>
        <w:ind w:left="-72"/>
        <w:jc w:val="both"/>
        <w:rPr>
          <w:rFonts w:ascii="Sylfaen" w:hAnsi="Sylfaen"/>
          <w:lang w:val="ka-GE"/>
        </w:rPr>
      </w:pPr>
      <w:r w:rsidRPr="004709AA">
        <w:rPr>
          <w:rFonts w:ascii="Sylfaen" w:hAnsi="Sylfaen" w:cs="LiberationSerif"/>
          <w:lang w:val="ka-GE"/>
        </w:rPr>
        <w:t xml:space="preserve">დასრულდა მუშაობა და მიმდინარეობს საბეჭდი ვერსიის ტექნიკური დამუშავება გამოცემისთვის </w:t>
      </w:r>
      <w:r w:rsidRPr="004709AA">
        <w:rPr>
          <w:rFonts w:ascii="Sylfaen" w:hAnsi="Sylfaen" w:cs="LiberationSerif"/>
          <w:bCs/>
          <w:lang w:val="ka-GE"/>
        </w:rPr>
        <w:t>„ტრადიციული საცხენოსნო თამაშობები საქართველოში - ცხენბურთი, ისინდი, ყაბახი და მარულა“,</w:t>
      </w:r>
      <w:r w:rsidRPr="004709AA">
        <w:rPr>
          <w:rFonts w:ascii="Sylfaen" w:hAnsi="Sylfaen" w:cs="LiberationSerif"/>
          <w:b/>
          <w:lang w:val="ka-GE"/>
        </w:rPr>
        <w:t xml:space="preserve"> </w:t>
      </w:r>
      <w:r w:rsidRPr="004709AA">
        <w:rPr>
          <w:rFonts w:ascii="Sylfaen" w:hAnsi="Sylfaen" w:cs="LiberationSerif"/>
          <w:lang w:val="ka-GE"/>
        </w:rPr>
        <w:t xml:space="preserve">რომელიც </w:t>
      </w:r>
      <w:r w:rsidRPr="004709AA">
        <w:rPr>
          <w:rFonts w:ascii="Sylfaen" w:hAnsi="Sylfaen" w:cs="LiberationSerif"/>
        </w:rPr>
        <w:t>UNESCO</w:t>
      </w:r>
      <w:r w:rsidRPr="004709AA">
        <w:rPr>
          <w:rFonts w:ascii="Sylfaen" w:hAnsi="Sylfaen" w:cs="LiberationSerif"/>
          <w:lang w:val="ka-GE"/>
        </w:rPr>
        <w:t>-ს წარმომადგენლობით ნუსხაში განსახილველი ნომინაციისთვის უნდა დარიგდეს არამატერიალური კულტურული მემკვიდრეობის 2022 წლის კომიტეტის სხდომაზე;</w:t>
      </w:r>
    </w:p>
    <w:p w14:paraId="7FA057F0" w14:textId="77777777" w:rsidR="008A1F86" w:rsidRPr="004709AA" w:rsidRDefault="008A1F86" w:rsidP="00DB446F">
      <w:pPr>
        <w:pStyle w:val="ListParagraph"/>
        <w:numPr>
          <w:ilvl w:val="0"/>
          <w:numId w:val="96"/>
        </w:numPr>
        <w:spacing w:after="200" w:line="240" w:lineRule="auto"/>
        <w:ind w:left="-72"/>
        <w:jc w:val="both"/>
        <w:rPr>
          <w:rFonts w:ascii="Sylfaen" w:hAnsi="Sylfaen"/>
          <w:lang w:val="ka-GE"/>
        </w:rPr>
      </w:pPr>
      <w:r w:rsidRPr="004709AA">
        <w:rPr>
          <w:rFonts w:ascii="Sylfaen" w:hAnsi="Sylfaen" w:cs="LiberationSerif"/>
          <w:lang w:val="ka-GE"/>
        </w:rPr>
        <w:t xml:space="preserve">დასრულების პროცესშია მუშაობა დოკუმენტაციაზე </w:t>
      </w:r>
      <w:r w:rsidRPr="004709AA">
        <w:rPr>
          <w:rFonts w:ascii="Sylfaen" w:hAnsi="Sylfaen" w:cs="Sylfaen"/>
          <w:lang w:val="ka-GE"/>
        </w:rPr>
        <w:t>გადაუდებელი</w:t>
      </w:r>
      <w:r w:rsidRPr="004709AA">
        <w:rPr>
          <w:rFonts w:ascii="Sylfaen" w:hAnsi="Sylfaen" w:cs="DejaVuSans"/>
          <w:lang w:val="ka-GE"/>
        </w:rPr>
        <w:t xml:space="preserve"> </w:t>
      </w:r>
      <w:r w:rsidRPr="004709AA">
        <w:rPr>
          <w:rFonts w:ascii="Sylfaen" w:hAnsi="Sylfaen" w:cs="Sylfaen"/>
          <w:lang w:val="ka-GE"/>
        </w:rPr>
        <w:t>დაცვის</w:t>
      </w:r>
      <w:r w:rsidRPr="004709AA">
        <w:rPr>
          <w:rFonts w:ascii="Sylfaen" w:hAnsi="Sylfaen" w:cs="DejaVuSans"/>
          <w:lang w:val="ka-GE"/>
        </w:rPr>
        <w:t xml:space="preserve"> </w:t>
      </w:r>
      <w:r w:rsidRPr="004709AA">
        <w:rPr>
          <w:rFonts w:ascii="Sylfaen" w:hAnsi="Sylfaen" w:cs="Sylfaen"/>
          <w:lang w:val="ka-GE"/>
        </w:rPr>
        <w:t>საჭიროების</w:t>
      </w:r>
      <w:r w:rsidRPr="004709AA">
        <w:rPr>
          <w:rFonts w:ascii="Sylfaen" w:hAnsi="Sylfaen" w:cs="DejaVuSans"/>
          <w:lang w:val="ka-GE"/>
        </w:rPr>
        <w:t xml:space="preserve"> </w:t>
      </w:r>
      <w:r w:rsidRPr="004709AA">
        <w:rPr>
          <w:rFonts w:ascii="Sylfaen" w:hAnsi="Sylfaen" w:cs="Sylfaen"/>
          <w:lang w:val="ka-GE"/>
        </w:rPr>
        <w:t>მქონე</w:t>
      </w:r>
      <w:r w:rsidRPr="004709AA">
        <w:rPr>
          <w:rFonts w:ascii="Sylfaen" w:hAnsi="Sylfaen" w:cs="DejaVuSans"/>
          <w:lang w:val="ka-GE"/>
        </w:rPr>
        <w:t xml:space="preserve"> </w:t>
      </w:r>
      <w:r w:rsidRPr="004709AA">
        <w:rPr>
          <w:rFonts w:ascii="Sylfaen" w:hAnsi="Sylfaen" w:cs="Sylfaen"/>
          <w:lang w:val="ka-GE"/>
        </w:rPr>
        <w:t>ელემენტის</w:t>
      </w:r>
      <w:r w:rsidRPr="004709AA">
        <w:rPr>
          <w:rFonts w:ascii="Sylfaen" w:hAnsi="Sylfaen" w:cs="LiberationSerif"/>
          <w:lang w:val="ka-GE"/>
        </w:rPr>
        <w:t xml:space="preserve"> </w:t>
      </w:r>
      <w:r w:rsidRPr="004709AA">
        <w:rPr>
          <w:rFonts w:ascii="Sylfaen" w:hAnsi="Sylfaen"/>
          <w:bCs/>
          <w:lang w:val="ka-GE"/>
        </w:rPr>
        <w:t>„ქართული ხორბლისა და პურის კულტურის“</w:t>
      </w:r>
      <w:r w:rsidRPr="004709AA">
        <w:rPr>
          <w:rFonts w:ascii="Sylfaen" w:hAnsi="Sylfaen"/>
          <w:lang w:val="ka-GE"/>
        </w:rPr>
        <w:t xml:space="preserve"> შესახებ, რომელიც, </w:t>
      </w:r>
      <w:r w:rsidRPr="004709AA">
        <w:rPr>
          <w:rFonts w:ascii="Sylfaen" w:hAnsi="Sylfaen" w:cs="LiberationSerif"/>
          <w:lang w:val="ka-GE"/>
        </w:rPr>
        <w:t xml:space="preserve">2019 </w:t>
      </w:r>
      <w:r w:rsidRPr="004709AA">
        <w:rPr>
          <w:rFonts w:ascii="Sylfaen" w:hAnsi="Sylfaen" w:cs="Sylfaen"/>
          <w:lang w:val="ka-GE"/>
        </w:rPr>
        <w:t xml:space="preserve">დაწუნებულ იქნა </w:t>
      </w:r>
      <w:r w:rsidRPr="004709AA">
        <w:rPr>
          <w:rFonts w:ascii="Sylfaen" w:hAnsi="Sylfaen" w:cs="LiberationSerif"/>
          <w:lang w:val="ka-GE"/>
        </w:rPr>
        <w:t>UNESCO-</w:t>
      </w:r>
      <w:r w:rsidRPr="004709AA">
        <w:rPr>
          <w:rFonts w:ascii="Sylfaen" w:hAnsi="Sylfaen" w:cs="Sylfaen"/>
          <w:lang w:val="ka-GE"/>
        </w:rPr>
        <w:t>ს</w:t>
      </w:r>
      <w:r w:rsidRPr="004709AA">
        <w:rPr>
          <w:rFonts w:ascii="Sylfaen" w:hAnsi="Sylfaen" w:cs="DejaVuSans"/>
          <w:lang w:val="ka-GE"/>
        </w:rPr>
        <w:t xml:space="preserve"> მიერ. შესაბამისად, </w:t>
      </w:r>
      <w:r w:rsidRPr="004709AA">
        <w:rPr>
          <w:rFonts w:ascii="Sylfaen" w:hAnsi="Sylfaen" w:cs="Sylfaen"/>
          <w:lang w:val="ka-GE"/>
        </w:rPr>
        <w:t>განხორციელდა სამუშაო შეხვედრები ყველა დაინტერესებულ სამთავრობო თუ არასამთავრობო, ასევე, სამეცნიერო ჯგუფებს შორის</w:t>
      </w:r>
      <w:r w:rsidRPr="004709AA">
        <w:rPr>
          <w:rFonts w:ascii="Sylfaen" w:hAnsi="Sylfaen" w:cs="DejaVuSans"/>
          <w:lang w:val="ka-GE"/>
        </w:rPr>
        <w:t xml:space="preserve">, გაკეთდა სათანადო </w:t>
      </w:r>
      <w:r w:rsidRPr="004709AA">
        <w:rPr>
          <w:rFonts w:ascii="Sylfaen" w:hAnsi="Sylfaen" w:cs="Sylfaen"/>
          <w:lang w:val="ka-GE"/>
        </w:rPr>
        <w:t>ანალიზი, მომზადდა</w:t>
      </w:r>
      <w:r w:rsidRPr="004709AA">
        <w:rPr>
          <w:rFonts w:ascii="Sylfaen" w:hAnsi="Sylfaen" w:cs="DejaVuSans"/>
          <w:lang w:val="ka-GE"/>
        </w:rPr>
        <w:t xml:space="preserve"> </w:t>
      </w:r>
      <w:r w:rsidRPr="004709AA">
        <w:rPr>
          <w:rFonts w:ascii="Sylfaen" w:hAnsi="Sylfaen" w:cs="Sylfaen"/>
          <w:lang w:val="ka-GE"/>
        </w:rPr>
        <w:t>განახლებული</w:t>
      </w:r>
      <w:r w:rsidRPr="004709AA">
        <w:rPr>
          <w:rFonts w:ascii="Sylfaen" w:hAnsi="Sylfaen" w:cs="DejaVuSans"/>
          <w:lang w:val="ka-GE"/>
        </w:rPr>
        <w:t xml:space="preserve"> </w:t>
      </w:r>
      <w:r w:rsidRPr="004709AA">
        <w:rPr>
          <w:rFonts w:ascii="Sylfaen" w:hAnsi="Sylfaen" w:cs="Sylfaen"/>
          <w:lang w:val="ka-GE"/>
        </w:rPr>
        <w:t>დაცვის</w:t>
      </w:r>
      <w:r w:rsidRPr="004709AA">
        <w:rPr>
          <w:rFonts w:ascii="Sylfaen" w:hAnsi="Sylfaen" w:cs="DejaVuSans"/>
          <w:lang w:val="ka-GE"/>
        </w:rPr>
        <w:t xml:space="preserve"> </w:t>
      </w:r>
      <w:r w:rsidRPr="004709AA">
        <w:rPr>
          <w:rFonts w:ascii="Sylfaen" w:hAnsi="Sylfaen" w:cs="Sylfaen"/>
          <w:lang w:val="ka-GE"/>
        </w:rPr>
        <w:t>გეგმა</w:t>
      </w:r>
      <w:r w:rsidRPr="004709AA">
        <w:rPr>
          <w:rFonts w:ascii="Sylfaen" w:hAnsi="Sylfaen" w:cs="LiberationSerif"/>
          <w:lang w:val="ka-GE"/>
        </w:rPr>
        <w:t xml:space="preserve"> და </w:t>
      </w:r>
      <w:r w:rsidRPr="004709AA">
        <w:rPr>
          <w:rFonts w:ascii="Sylfaen" w:hAnsi="Sylfaen" w:cs="Sylfaen"/>
          <w:lang w:val="ka-GE"/>
        </w:rPr>
        <w:t>დაისახა</w:t>
      </w:r>
      <w:r w:rsidRPr="004709AA">
        <w:rPr>
          <w:rFonts w:ascii="Sylfaen" w:hAnsi="Sylfaen" w:cs="DejaVuSans"/>
          <w:lang w:val="ka-GE"/>
        </w:rPr>
        <w:t xml:space="preserve"> </w:t>
      </w:r>
      <w:r w:rsidRPr="004709AA">
        <w:rPr>
          <w:rFonts w:ascii="Sylfaen" w:hAnsi="Sylfaen" w:cs="Sylfaen"/>
          <w:lang w:val="ka-GE"/>
        </w:rPr>
        <w:t>მასზე მუშაობის</w:t>
      </w:r>
      <w:r w:rsidRPr="004709AA">
        <w:rPr>
          <w:rFonts w:ascii="Sylfaen" w:hAnsi="Sylfaen" w:cs="DejaVuSans"/>
          <w:lang w:val="ka-GE"/>
        </w:rPr>
        <w:t xml:space="preserve"> </w:t>
      </w:r>
      <w:r w:rsidRPr="004709AA">
        <w:rPr>
          <w:rFonts w:ascii="Sylfaen" w:hAnsi="Sylfaen" w:cs="Sylfaen"/>
          <w:lang w:val="ka-GE"/>
        </w:rPr>
        <w:t>სამომავლო</w:t>
      </w:r>
      <w:r w:rsidRPr="004709AA">
        <w:rPr>
          <w:rFonts w:ascii="Sylfaen" w:hAnsi="Sylfaen" w:cs="DejaVuSans"/>
          <w:lang w:val="ka-GE"/>
        </w:rPr>
        <w:t xml:space="preserve"> </w:t>
      </w:r>
      <w:r w:rsidRPr="004709AA">
        <w:rPr>
          <w:rFonts w:ascii="Sylfaen" w:hAnsi="Sylfaen" w:cs="Sylfaen"/>
          <w:lang w:val="ka-GE"/>
        </w:rPr>
        <w:t>გეგმები</w:t>
      </w:r>
      <w:r w:rsidRPr="004709AA">
        <w:rPr>
          <w:rFonts w:ascii="Sylfaen" w:hAnsi="Sylfaen" w:cs="LiberationSerif"/>
          <w:lang w:val="ka-GE"/>
        </w:rPr>
        <w:t>. ყოველივე ამის</w:t>
      </w:r>
      <w:r w:rsidRPr="004709AA">
        <w:rPr>
          <w:rFonts w:ascii="Sylfaen" w:hAnsi="Sylfaen" w:cs="Sylfaen"/>
          <w:lang w:val="ka-GE"/>
        </w:rPr>
        <w:t xml:space="preserve"> საფუძველზე კი დღეს უკვე მიმდინარეობს ახალი დოკუმენტაციის მომზადება;</w:t>
      </w:r>
    </w:p>
    <w:p w14:paraId="455A8222" w14:textId="77777777" w:rsidR="008A1F86" w:rsidRPr="004709AA" w:rsidRDefault="008A1F86" w:rsidP="00DB446F">
      <w:pPr>
        <w:pStyle w:val="ListParagraph"/>
        <w:numPr>
          <w:ilvl w:val="0"/>
          <w:numId w:val="96"/>
        </w:numPr>
        <w:spacing w:after="200" w:line="240" w:lineRule="auto"/>
        <w:ind w:left="-72"/>
        <w:jc w:val="both"/>
        <w:rPr>
          <w:rFonts w:ascii="Sylfaen" w:hAnsi="Sylfaen"/>
          <w:lang w:val="ka-GE"/>
        </w:rPr>
      </w:pPr>
      <w:r w:rsidRPr="004709AA">
        <w:rPr>
          <w:rFonts w:ascii="Sylfaen" w:hAnsi="Sylfaen"/>
          <w:bCs/>
          <w:lang w:val="ka-GE"/>
        </w:rPr>
        <w:t>წოვა-თუშური ენისთვის</w:t>
      </w:r>
      <w:r w:rsidRPr="004709AA">
        <w:rPr>
          <w:rFonts w:ascii="Sylfaen" w:hAnsi="Sylfaen"/>
          <w:lang w:val="ka-GE"/>
        </w:rPr>
        <w:t xml:space="preserve"> არამატერიალური კულტურული მემკვიდრეობის სტატუსის მინიჭებასთან დაკავშორებით გაიმართა დარგის სპეციალისტთა შეხვედრა. </w:t>
      </w:r>
    </w:p>
    <w:p w14:paraId="3C3F2B24" w14:textId="77777777" w:rsidR="008A1F86" w:rsidRPr="004709AA" w:rsidRDefault="008A1F86" w:rsidP="00DB446F">
      <w:pPr>
        <w:pStyle w:val="ListParagraph"/>
        <w:numPr>
          <w:ilvl w:val="0"/>
          <w:numId w:val="96"/>
        </w:numPr>
        <w:spacing w:after="200" w:line="240" w:lineRule="auto"/>
        <w:ind w:left="-72"/>
        <w:jc w:val="both"/>
        <w:rPr>
          <w:rFonts w:ascii="Sylfaen" w:hAnsi="Sylfaen"/>
          <w:lang w:val="ka-GE"/>
        </w:rPr>
      </w:pPr>
      <w:r w:rsidRPr="004709AA">
        <w:rPr>
          <w:rFonts w:ascii="Sylfaen" w:hAnsi="Sylfaen"/>
          <w:bCs/>
          <w:lang w:val="ka-GE"/>
        </w:rPr>
        <w:lastRenderedPageBreak/>
        <w:t>მიმდინარეობს მზადება</w:t>
      </w:r>
      <w:r w:rsidRPr="004709AA">
        <w:rPr>
          <w:rFonts w:ascii="Sylfaen" w:hAnsi="Sylfaen"/>
          <w:lang w:val="ka-GE"/>
        </w:rPr>
        <w:t xml:space="preserve"> </w:t>
      </w:r>
      <w:r w:rsidRPr="004709AA">
        <w:rPr>
          <w:rFonts w:ascii="Sylfaen" w:hAnsi="Sylfaen"/>
          <w:bCs/>
        </w:rPr>
        <w:t>ძველი ქართული ტრადიციული მხატვრული ქარგვ</w:t>
      </w:r>
      <w:r w:rsidRPr="004709AA">
        <w:rPr>
          <w:rFonts w:ascii="Sylfaen" w:hAnsi="Sylfaen"/>
          <w:bCs/>
          <w:lang w:val="ka-GE"/>
        </w:rPr>
        <w:t xml:space="preserve">ის </w:t>
      </w:r>
      <w:r w:rsidRPr="004709AA">
        <w:rPr>
          <w:rFonts w:ascii="Sylfaen" w:hAnsi="Sylfaen"/>
          <w:bCs/>
        </w:rPr>
        <w:t xml:space="preserve"> (ოქრომკედი/ვერცხლმკედი)</w:t>
      </w:r>
      <w:r w:rsidRPr="004709AA">
        <w:rPr>
          <w:rFonts w:ascii="Sylfaen" w:hAnsi="Sylfaen"/>
          <w:lang w:val="ka-GE"/>
        </w:rPr>
        <w:t xml:space="preserve"> </w:t>
      </w:r>
      <w:r w:rsidRPr="004709AA">
        <w:rPr>
          <w:rFonts w:ascii="Sylfaen" w:hAnsi="Sylfaen"/>
          <w:bCs/>
          <w:lang w:val="ka-GE"/>
        </w:rPr>
        <w:t>საგაკვეთილო პროგრამაზე</w:t>
      </w:r>
      <w:r w:rsidRPr="004709AA">
        <w:rPr>
          <w:rFonts w:ascii="Sylfaen" w:hAnsi="Sylfaen"/>
          <w:lang w:val="ka-GE"/>
        </w:rPr>
        <w:t xml:space="preserve">. </w:t>
      </w:r>
      <w:r w:rsidRPr="004709AA">
        <w:rPr>
          <w:rFonts w:ascii="Sylfaen" w:hAnsi="Sylfaen"/>
          <w:bCs/>
        </w:rPr>
        <w:t>ოქრომკედი/ვერცხლმკედი</w:t>
      </w:r>
      <w:r w:rsidRPr="004709AA">
        <w:rPr>
          <w:rFonts w:ascii="Sylfaen" w:hAnsi="Sylfaen"/>
          <w:bCs/>
          <w:lang w:val="ka-GE"/>
        </w:rPr>
        <w:t>თ ქარგვის ტრადიცია</w:t>
      </w:r>
      <w:r w:rsidRPr="004709AA">
        <w:rPr>
          <w:rFonts w:ascii="Sylfaen" w:hAnsi="Sylfaen"/>
          <w:b/>
          <w:lang w:val="ka-GE"/>
        </w:rPr>
        <w:t xml:space="preserve"> </w:t>
      </w:r>
      <w:r w:rsidRPr="004709AA">
        <w:rPr>
          <w:rFonts w:ascii="Sylfaen" w:hAnsi="Sylfaen"/>
          <w:bCs/>
        </w:rPr>
        <w:t>დღეს პრაქტიკულად გაქრობის პირასაა</w:t>
      </w:r>
      <w:r w:rsidRPr="004709AA">
        <w:rPr>
          <w:rFonts w:ascii="Sylfaen" w:hAnsi="Sylfaen"/>
        </w:rPr>
        <w:t> და </w:t>
      </w:r>
      <w:r w:rsidRPr="004709AA">
        <w:rPr>
          <w:rFonts w:ascii="Sylfaen" w:hAnsi="Sylfaen"/>
          <w:lang w:val="ka-GE"/>
        </w:rPr>
        <w:t>საჭიროებს გადარჩენა/</w:t>
      </w:r>
      <w:r w:rsidRPr="004709AA">
        <w:rPr>
          <w:rFonts w:ascii="Sylfaen" w:hAnsi="Sylfaen"/>
          <w:bCs/>
        </w:rPr>
        <w:t> შენარჩუნება</w:t>
      </w:r>
      <w:r w:rsidRPr="004709AA">
        <w:rPr>
          <w:rFonts w:ascii="Sylfaen" w:hAnsi="Sylfaen"/>
          <w:bCs/>
          <w:lang w:val="ka-GE"/>
        </w:rPr>
        <w:t>ს. პროგრამა, უპირველეს ყოვლისა, გათვლილია საქართველოს საოკუპაციო ხაზთან მცხოვრები მოზარდებისთვის;</w:t>
      </w:r>
    </w:p>
    <w:p w14:paraId="5E66E748" w14:textId="77777777" w:rsidR="008A1F86" w:rsidRPr="004709AA" w:rsidRDefault="008A1F86" w:rsidP="00DB446F">
      <w:pPr>
        <w:pStyle w:val="ListParagraph"/>
        <w:numPr>
          <w:ilvl w:val="0"/>
          <w:numId w:val="96"/>
        </w:numPr>
        <w:spacing w:after="200" w:line="240" w:lineRule="auto"/>
        <w:ind w:left="-72"/>
        <w:jc w:val="both"/>
        <w:rPr>
          <w:rFonts w:ascii="Sylfaen" w:hAnsi="Sylfaen"/>
          <w:lang w:val="ka-GE"/>
        </w:rPr>
      </w:pPr>
      <w:r w:rsidRPr="004709AA">
        <w:rPr>
          <w:rFonts w:ascii="Sylfaen" w:hAnsi="Sylfaen"/>
          <w:bCs/>
          <w:color w:val="000000"/>
          <w:lang w:val="ka-GE"/>
        </w:rPr>
        <w:t xml:space="preserve">მონაწილეობა </w:t>
      </w:r>
      <w:r>
        <w:rPr>
          <w:rFonts w:ascii="Sylfaen" w:hAnsi="Sylfaen"/>
          <w:bCs/>
          <w:color w:val="000000"/>
          <w:lang w:val="ka-GE"/>
        </w:rPr>
        <w:t xml:space="preserve">იქნა </w:t>
      </w:r>
      <w:r w:rsidRPr="004709AA">
        <w:rPr>
          <w:rFonts w:ascii="Sylfaen" w:hAnsi="Sylfaen"/>
          <w:bCs/>
          <w:color w:val="000000"/>
          <w:lang w:val="ka-GE"/>
        </w:rPr>
        <w:t>მიღე</w:t>
      </w:r>
      <w:r>
        <w:rPr>
          <w:rFonts w:ascii="Sylfaen" w:hAnsi="Sylfaen"/>
          <w:bCs/>
          <w:color w:val="000000"/>
          <w:lang w:val="ka-GE"/>
        </w:rPr>
        <w:t>ბული</w:t>
      </w:r>
      <w:r w:rsidRPr="004709AA">
        <w:rPr>
          <w:rFonts w:ascii="Sylfaen" w:hAnsi="Sylfaen"/>
          <w:bCs/>
          <w:color w:val="000000"/>
          <w:lang w:val="ka-GE"/>
        </w:rPr>
        <w:t xml:space="preserve"> </w:t>
      </w:r>
      <w:r w:rsidRPr="004709AA">
        <w:rPr>
          <w:rFonts w:ascii="Sylfaen" w:hAnsi="Sylfaen"/>
          <w:color w:val="000000"/>
          <w:lang w:val="ka-GE"/>
        </w:rPr>
        <w:t>სამცხე-ჯავახეთის რეგიონში შერჩეული კულტურული მემკვიდრეობის ობიექტების ინსტიტუციონალური მხარდაჭერისათვის განხორციელებულ სამუშაო შეხვედრაში,</w:t>
      </w:r>
      <w:r w:rsidRPr="004709AA">
        <w:rPr>
          <w:rFonts w:ascii="Sylfaen" w:hAnsi="Sylfaen"/>
          <w:bCs/>
          <w:color w:val="000000"/>
          <w:lang w:val="ka-GE"/>
        </w:rPr>
        <w:t xml:space="preserve"> რომლის ფორმატშიც შესაბამისი აქცენტები გაკეთდა ამ რეგიონისთვის დამახასიათებელ არამატერიალურ კულტურულ მემკვიდრეობაზე.</w:t>
      </w:r>
    </w:p>
    <w:p w14:paraId="2CC3A1E1" w14:textId="77777777" w:rsidR="008A1F86" w:rsidRPr="004709AA" w:rsidRDefault="008A1F86" w:rsidP="00DB446F">
      <w:pPr>
        <w:pStyle w:val="ListParagraph"/>
        <w:numPr>
          <w:ilvl w:val="0"/>
          <w:numId w:val="96"/>
        </w:numPr>
        <w:spacing w:after="200" w:line="240" w:lineRule="auto"/>
        <w:ind w:left="-72"/>
        <w:jc w:val="both"/>
        <w:rPr>
          <w:rFonts w:ascii="Sylfaen" w:hAnsi="Sylfaen"/>
          <w:bCs/>
          <w:color w:val="000000"/>
          <w:lang w:val="ka-GE"/>
        </w:rPr>
      </w:pPr>
      <w:r w:rsidRPr="004709AA">
        <w:rPr>
          <w:rFonts w:ascii="Sylfaen" w:hAnsi="Sylfaen"/>
          <w:lang w:val="ka-GE"/>
        </w:rPr>
        <w:t>არ</w:t>
      </w:r>
      <w:r w:rsidRPr="004709AA">
        <w:rPr>
          <w:rFonts w:ascii="Sylfaen" w:hAnsi="Sylfaen"/>
          <w:bCs/>
          <w:color w:val="000000"/>
          <w:lang w:val="ka-GE"/>
        </w:rPr>
        <w:t>ქეოლოგიის მიმართულებით გამოცხადდა 13 ტენდერი, რომელთაგან უკვე დასრულდა ორი, მომზადდა შესაბამისი დოკუმენტაცია (მიღება-ჩაბარების აქტი, ინსპექტირების დასკვნა და ა. შ).</w:t>
      </w:r>
    </w:p>
    <w:p w14:paraId="6825FDB7" w14:textId="77777777" w:rsidR="008A1F86" w:rsidRPr="004709AA" w:rsidRDefault="008A1F86" w:rsidP="00DB446F">
      <w:pPr>
        <w:pStyle w:val="ListParagraph"/>
        <w:numPr>
          <w:ilvl w:val="0"/>
          <w:numId w:val="96"/>
        </w:numPr>
        <w:spacing w:after="200" w:line="240" w:lineRule="auto"/>
        <w:ind w:left="-72"/>
        <w:jc w:val="both"/>
        <w:rPr>
          <w:rFonts w:ascii="Sylfaen" w:hAnsi="Sylfaen"/>
          <w:bCs/>
          <w:color w:val="000000"/>
          <w:lang w:val="ka-GE"/>
        </w:rPr>
      </w:pPr>
      <w:r w:rsidRPr="004709AA">
        <w:rPr>
          <w:rFonts w:ascii="Sylfaen" w:hAnsi="Sylfaen"/>
          <w:bCs/>
          <w:color w:val="000000"/>
          <w:lang w:val="ka-GE"/>
        </w:rPr>
        <w:t xml:space="preserve">განხორციელდა დუშეთის მუნიციპალიტეტში, ხადას ხეობაში, სოფ. ბეგონის მიმდებარე ტერიტორიაზე აღმოჩენილი ოთხი არქეოლოგიური ობიექტის შესწავლა, რომელსაც ხელმძღვანელობდა სააგენტოს არქეოლოგიისა და კულტურული მემკვიდრეობის კვლევის სამსახური. </w:t>
      </w:r>
    </w:p>
    <w:p w14:paraId="1483528A" w14:textId="77777777" w:rsidR="008A1F86" w:rsidRPr="004709AA" w:rsidRDefault="008A1F86" w:rsidP="00DB446F">
      <w:pPr>
        <w:pStyle w:val="ListParagraph"/>
        <w:numPr>
          <w:ilvl w:val="0"/>
          <w:numId w:val="96"/>
        </w:numPr>
        <w:spacing w:after="200" w:line="240" w:lineRule="auto"/>
        <w:ind w:left="-72"/>
        <w:jc w:val="both"/>
        <w:rPr>
          <w:rFonts w:ascii="Sylfaen" w:hAnsi="Sylfaen"/>
          <w:bCs/>
          <w:color w:val="000000"/>
          <w:lang w:val="ka-GE"/>
        </w:rPr>
      </w:pPr>
      <w:r w:rsidRPr="004709AA">
        <w:rPr>
          <w:rFonts w:ascii="Sylfaen" w:hAnsi="Sylfaen"/>
          <w:bCs/>
          <w:color w:val="000000"/>
          <w:lang w:val="ka-GE"/>
        </w:rPr>
        <w:t>განხილულ იქნა საქართველოს სხვადასხვა რეგიონში მდებარე მიწის ნაკვეთებზე ჩატარებული არქეოლოგიური ზედაპირული დაზვერვების ანგარიშები და მათზე დაყრდნობით გაიცა 42 დასკვნა.</w:t>
      </w:r>
    </w:p>
    <w:p w14:paraId="0D0231AE" w14:textId="77777777" w:rsidR="008A1F86" w:rsidRPr="00FF2764" w:rsidRDefault="008A1F86" w:rsidP="00DB446F">
      <w:pPr>
        <w:pStyle w:val="ListParagraph"/>
        <w:numPr>
          <w:ilvl w:val="0"/>
          <w:numId w:val="96"/>
        </w:numPr>
        <w:spacing w:after="200" w:line="240" w:lineRule="auto"/>
        <w:ind w:left="-72"/>
        <w:jc w:val="both"/>
        <w:rPr>
          <w:rFonts w:ascii="Sylfaen" w:hAnsi="Sylfaen"/>
          <w:bCs/>
          <w:color w:val="000000"/>
          <w:lang w:val="ka-GE"/>
        </w:rPr>
      </w:pPr>
      <w:r w:rsidRPr="00FF2764">
        <w:rPr>
          <w:rFonts w:ascii="Sylfaen" w:hAnsi="Sylfaen"/>
          <w:bCs/>
          <w:color w:val="000000"/>
          <w:lang w:val="ka-GE"/>
        </w:rPr>
        <w:t>კულტურული მემკვიდრეობის ძეგლებზე, მონიტორინგის მიზნით, განხორციელდა 103 მივლინება. კულტურული მემკვიდრეობის ძეგლზე სამუშაოების წარმოების სანებართვო მოწმობის საფუძველზე შესრულებული სამუშაოების მონიტორინგის შედეგად, 15 ობიექტზე  მომზადდა ბრძანების პროექტი კულტურული მემკვიდრეობის ძეგლზე ჩატარებული სამუშაოების შუალედური და საბოლოო ანგარიშის მიღების შესახებ.</w:t>
      </w:r>
    </w:p>
    <w:p w14:paraId="2838A6DF" w14:textId="77777777" w:rsidR="008A1F86" w:rsidRPr="00FF2764" w:rsidRDefault="008A1F86" w:rsidP="00DB446F">
      <w:pPr>
        <w:pStyle w:val="ListParagraph"/>
        <w:numPr>
          <w:ilvl w:val="0"/>
          <w:numId w:val="96"/>
        </w:numPr>
        <w:spacing w:after="200" w:line="240" w:lineRule="auto"/>
        <w:ind w:left="-72"/>
        <w:jc w:val="both"/>
        <w:rPr>
          <w:rFonts w:ascii="Sylfaen" w:hAnsi="Sylfaen"/>
          <w:bCs/>
          <w:color w:val="000000"/>
          <w:lang w:val="ka-GE"/>
        </w:rPr>
      </w:pPr>
      <w:r w:rsidRPr="00FF2764">
        <w:rPr>
          <w:rFonts w:ascii="Sylfaen" w:hAnsi="Sylfaen"/>
          <w:bCs/>
          <w:color w:val="000000"/>
          <w:lang w:val="ka-GE"/>
        </w:rPr>
        <w:t>კულტურული მემკვიდრეობის ძეგლზე განხორციელებული სამუშაოების გამო, ასევე, ძეგლის მოვლა-პატრონობის ღონისძიებებთან დაკავშირებით გაფრთხილება გაიგზავნა 27 ობიექტზე: უნებართვო სამუშაოებთან დაკავშირებით - 21 გაფრთხილება; ნებართვით გათვალისწინებული ვადების დარღვევასთან დაკავშირებით - 6 გაფრთხილება.</w:t>
      </w:r>
    </w:p>
    <w:p w14:paraId="20667781" w14:textId="77777777" w:rsidR="008A1F86" w:rsidRPr="00FF2764" w:rsidRDefault="008A1F86" w:rsidP="00DB446F">
      <w:pPr>
        <w:pStyle w:val="ListParagraph"/>
        <w:numPr>
          <w:ilvl w:val="0"/>
          <w:numId w:val="96"/>
        </w:numPr>
        <w:spacing w:after="200" w:line="240" w:lineRule="auto"/>
        <w:ind w:left="-72"/>
        <w:jc w:val="both"/>
        <w:rPr>
          <w:rFonts w:ascii="Sylfaen" w:hAnsi="Sylfaen"/>
          <w:bCs/>
          <w:color w:val="000000"/>
          <w:lang w:val="ka-GE"/>
        </w:rPr>
      </w:pPr>
      <w:r w:rsidRPr="00FF2764">
        <w:rPr>
          <w:rFonts w:ascii="Sylfaen" w:hAnsi="Sylfaen"/>
          <w:bCs/>
          <w:color w:val="000000"/>
          <w:lang w:val="ka-GE"/>
        </w:rPr>
        <w:t>მუდმივად მიმდინარეობს კულტურული მემკვიდრეობის მონაცემთა მართვის გეოსაინფორმაციო სისტემის შევსება/რედაქტირება. საერთო ჯამში კულტურული მემკვიდრეობის მონაცემთა მართვის გეოსაინფორმაციო სისტემაში განთავსებულია ინფორმაცია: 20 993 კულტურული მემკვიდრეობის ძეგლზე/ობიექტზე;  16 239  კულტურული მემკვიდრეობის მოძრავ ობიექტზე; 12 ზოგად  დამცავ ზონაზე; 28 კედლის მხატვრობის პასპორტი; 21 მუზეუმსა და მუზეუმ ნაკრძალში.</w:t>
      </w:r>
    </w:p>
    <w:p w14:paraId="16035613" w14:textId="77777777" w:rsidR="008A1F86" w:rsidRPr="00FF2764" w:rsidRDefault="008A1F86" w:rsidP="00DB446F">
      <w:pPr>
        <w:pStyle w:val="ListParagraph"/>
        <w:numPr>
          <w:ilvl w:val="0"/>
          <w:numId w:val="96"/>
        </w:numPr>
        <w:spacing w:after="200" w:line="240" w:lineRule="auto"/>
        <w:ind w:left="-72"/>
        <w:jc w:val="both"/>
        <w:rPr>
          <w:rFonts w:ascii="Sylfaen" w:hAnsi="Sylfaen"/>
          <w:bCs/>
          <w:color w:val="000000"/>
          <w:lang w:val="ka-GE"/>
        </w:rPr>
      </w:pPr>
      <w:r w:rsidRPr="00FF2764">
        <w:rPr>
          <w:rFonts w:ascii="Sylfaen" w:hAnsi="Sylfaen"/>
          <w:bCs/>
          <w:color w:val="000000"/>
          <w:lang w:val="ka-GE"/>
        </w:rPr>
        <w:t>საინფორმაციო სისტემების სამსახურის მიერ მუდმივად მიმდინარეობს კულტურული მემკვიდრეობის მონაცემთა მართვის გეოსაინფორმაციო სისტემაში (გის მონაცემთა ბაზა) განთავსებული ინფორმაციის, ძეგლთა ნუსხისა და საარქივო დოკუმენტაციის ანალიზი, კორექტირება, უზუსტობების აღმოფხვრა და სხვა.</w:t>
      </w:r>
    </w:p>
    <w:p w14:paraId="1909D1F3" w14:textId="77777777" w:rsidR="008A1F86" w:rsidRPr="00FF2764" w:rsidRDefault="008A1F86" w:rsidP="00DB446F">
      <w:pPr>
        <w:pStyle w:val="ListParagraph"/>
        <w:numPr>
          <w:ilvl w:val="0"/>
          <w:numId w:val="96"/>
        </w:numPr>
        <w:spacing w:after="200" w:line="240" w:lineRule="auto"/>
        <w:ind w:left="-72"/>
        <w:jc w:val="both"/>
        <w:rPr>
          <w:rFonts w:ascii="Sylfaen" w:hAnsi="Sylfaen"/>
          <w:bCs/>
          <w:color w:val="000000"/>
          <w:lang w:val="ka-GE"/>
        </w:rPr>
      </w:pPr>
      <w:r w:rsidRPr="00FF2764">
        <w:rPr>
          <w:rFonts w:ascii="Sylfaen" w:hAnsi="Sylfaen"/>
          <w:bCs/>
          <w:color w:val="000000"/>
          <w:lang w:val="ka-GE"/>
        </w:rPr>
        <w:t xml:space="preserve">საანგარიშო პერიოდში მიმდინარეობდა დუშეთის, თეთრიწყაროს, ხარაგაულის, ბაღდათის, ზესტაფონის, ვანის, თერჯოლის, სამტრედიის, საჩხერის, ტყიბულის, წყალტუბოს, ჭიათურის, ხონის, ამბროლაურის, ლენტეხის, ცაგერის, ონის, აბაშის, ზუგდიდის, მარტვილის, სენაკის, ჩხოროწყუს, წალენჯიხის, ხობის, ფოთის, კასპის, ბოლნისის, ქარელის, ხაშურის და თიანეთის   მუნიციპალიტეტების კულტურული მემკვიდრეობის უძრავი ძეგლების და ობიექტების მონაცემების კამერალურად დამუშავება, კერძოდ: კოორდინატების დაზუსტება, აღწერილობების კორექტირება ან ახლის შექმნა, ინფორმაციის შევსება და გასწორება, დუბლირებების აღმოფხვრა, რუკაზე მათი განთავსება აერო, სატელიტური და ტოპო რუკების დახმარებით და სხვა. </w:t>
      </w:r>
    </w:p>
    <w:p w14:paraId="28C80FDA" w14:textId="77777777" w:rsidR="008A1F86" w:rsidRPr="00FF2764" w:rsidRDefault="008A1F86" w:rsidP="00DB446F">
      <w:pPr>
        <w:pStyle w:val="ListParagraph"/>
        <w:numPr>
          <w:ilvl w:val="0"/>
          <w:numId w:val="96"/>
        </w:numPr>
        <w:spacing w:after="200" w:line="240" w:lineRule="auto"/>
        <w:ind w:left="-72"/>
        <w:jc w:val="both"/>
        <w:rPr>
          <w:rFonts w:ascii="Sylfaen" w:hAnsi="Sylfaen"/>
          <w:bCs/>
          <w:color w:val="000000"/>
          <w:lang w:val="ka-GE"/>
        </w:rPr>
      </w:pPr>
      <w:r w:rsidRPr="00FF2764">
        <w:rPr>
          <w:rFonts w:ascii="Sylfaen" w:hAnsi="Sylfaen"/>
          <w:bCs/>
          <w:color w:val="000000"/>
          <w:lang w:val="ka-GE"/>
        </w:rPr>
        <w:t>კულტურული მემკვიდრეობის მონაცემთა მართვის გეოსაინფორმაციო სისტემაში აიტვირთა თბილისის ისტორიულ-კულტურული საყრდენი გეგმის დოკუმენტაცია.</w:t>
      </w:r>
    </w:p>
    <w:p w14:paraId="1E14D6FE" w14:textId="77777777" w:rsidR="008A1F86" w:rsidRPr="00554179" w:rsidRDefault="008A1F86" w:rsidP="00DB446F">
      <w:pPr>
        <w:pStyle w:val="ListParagraph"/>
        <w:numPr>
          <w:ilvl w:val="0"/>
          <w:numId w:val="96"/>
        </w:numPr>
        <w:spacing w:after="200" w:line="240" w:lineRule="auto"/>
        <w:ind w:left="-72"/>
        <w:jc w:val="both"/>
        <w:rPr>
          <w:rFonts w:ascii="Sylfaen" w:hAnsi="Sylfaen"/>
          <w:bCs/>
          <w:color w:val="000000"/>
          <w:lang w:val="ka-GE"/>
        </w:rPr>
      </w:pPr>
      <w:r w:rsidRPr="008F0C5F">
        <w:rPr>
          <w:rFonts w:ascii="Sylfaen" w:hAnsi="Sylfaen"/>
          <w:bCs/>
          <w:color w:val="000000"/>
          <w:lang w:val="ka-GE"/>
        </w:rPr>
        <w:lastRenderedPageBreak/>
        <w:t>მიმდინარეობდა მყოფი მუზეუმ-ნაკრძალების თანამშრომლების მიერ უძრავი ძეგლების შესახებ მოწოდებული მონაცემების ბაზაში განთავსება. სულ საანგარიშო პერიოდში დარედაქტირდა 2650 ძეგლი/ობიექტი.</w:t>
      </w:r>
    </w:p>
    <w:p w14:paraId="20889BFA" w14:textId="77777777" w:rsidR="008A1F86" w:rsidRPr="008F0C5F" w:rsidRDefault="008A1F86" w:rsidP="00DB446F">
      <w:pPr>
        <w:pStyle w:val="ListParagraph"/>
        <w:numPr>
          <w:ilvl w:val="0"/>
          <w:numId w:val="96"/>
        </w:numPr>
        <w:spacing w:after="200" w:line="240" w:lineRule="auto"/>
        <w:ind w:left="-72"/>
        <w:jc w:val="both"/>
        <w:rPr>
          <w:rFonts w:ascii="Sylfaen" w:hAnsi="Sylfaen"/>
          <w:bCs/>
          <w:color w:val="000000"/>
          <w:lang w:val="ka-GE"/>
        </w:rPr>
      </w:pPr>
      <w:r w:rsidRPr="008F0C5F">
        <w:rPr>
          <w:rFonts w:ascii="Sylfaen" w:hAnsi="Sylfaen"/>
          <w:bCs/>
          <w:color w:val="000000"/>
          <w:lang w:val="ka-GE"/>
        </w:rPr>
        <w:t>ადიგენის მუნიციპალიტეტის მასშტაბით ტოპო რუკებისა და აეროფოტო რუკების გარჩევით მოხდა მონიშნული ნასახლარების, ნანგრევების, არქეოლოგიურად საინტერესო არეალების იდენტიფიკაცია სამომავლოდ საინვენტარიზაციო სამუშაოების დაგეგმვისათვის.</w:t>
      </w:r>
    </w:p>
    <w:p w14:paraId="33D48729" w14:textId="77777777" w:rsidR="008A1F86" w:rsidRPr="008F0C5F" w:rsidRDefault="008A1F86" w:rsidP="00DB446F">
      <w:pPr>
        <w:pStyle w:val="ListParagraph"/>
        <w:numPr>
          <w:ilvl w:val="0"/>
          <w:numId w:val="96"/>
        </w:numPr>
        <w:spacing w:after="200" w:line="240" w:lineRule="auto"/>
        <w:ind w:left="-72"/>
        <w:jc w:val="both"/>
        <w:rPr>
          <w:rFonts w:ascii="Sylfaen" w:hAnsi="Sylfaen"/>
          <w:bCs/>
          <w:color w:val="000000"/>
          <w:lang w:val="ka-GE"/>
        </w:rPr>
      </w:pPr>
      <w:r w:rsidRPr="008F0C5F">
        <w:rPr>
          <w:rFonts w:ascii="Sylfaen" w:hAnsi="Sylfaen"/>
          <w:bCs/>
          <w:color w:val="000000"/>
          <w:lang w:val="ka-GE"/>
        </w:rPr>
        <w:t>მუდმივად მიმდინარეობს კულტურული მემკვიდრეობის დოკუმენტთა საცავიდან და მონაცემთა ბაზიდან მასალების გაცემის პროცესი. საანგარიშო პერიოდში სააგენტოს სხვადასხვა სამსახურების მოთხოვნით  მომზადდა და გაიცა 10 GB მოცულობის პროექტების, პასპორტების და ფოტოების  ელ. ვერსიები. ასევე</w:t>
      </w:r>
      <w:r>
        <w:rPr>
          <w:rFonts w:ascii="Sylfaen" w:hAnsi="Sylfaen"/>
          <w:bCs/>
          <w:color w:val="000000"/>
          <w:lang w:val="ka-GE"/>
        </w:rPr>
        <w:t>,</w:t>
      </w:r>
      <w:r w:rsidRPr="008F0C5F">
        <w:rPr>
          <w:rFonts w:ascii="Sylfaen" w:hAnsi="Sylfaen"/>
          <w:bCs/>
          <w:color w:val="000000"/>
          <w:lang w:val="ka-GE"/>
        </w:rPr>
        <w:t xml:space="preserve"> კულტურული მემკვიდრეობის დაცვის ეროვნული სააგენტოს დოკუმენტთა საცავში მიმდინარეობს სააგენტოს სხვადასხვა სამსახურებიდან შემოსული საპროექტო დოკუმენტაციის მყარი ვერსიების აღწერა, დამუშავება და ერთიან ნუსხაში თავმოყრა. საანგარიშო პერიოდში აღნუსხულია 1 936 დასახელების საპროექტო დოკუმენტი.</w:t>
      </w:r>
    </w:p>
    <w:p w14:paraId="7B51F25A" w14:textId="77777777" w:rsidR="008A1F86" w:rsidRPr="008F0C5F" w:rsidRDefault="008A1F86" w:rsidP="00DB446F">
      <w:pPr>
        <w:pStyle w:val="ListParagraph"/>
        <w:numPr>
          <w:ilvl w:val="0"/>
          <w:numId w:val="96"/>
        </w:numPr>
        <w:spacing w:after="200" w:line="240" w:lineRule="auto"/>
        <w:ind w:left="-72"/>
        <w:jc w:val="both"/>
        <w:rPr>
          <w:rFonts w:ascii="Sylfaen" w:hAnsi="Sylfaen"/>
          <w:bCs/>
          <w:color w:val="000000"/>
          <w:lang w:val="ka-GE"/>
        </w:rPr>
      </w:pPr>
      <w:r w:rsidRPr="008F0C5F">
        <w:rPr>
          <w:rFonts w:ascii="Sylfaen" w:hAnsi="Sylfaen"/>
          <w:bCs/>
          <w:color w:val="000000"/>
          <w:lang w:val="ka-GE"/>
        </w:rPr>
        <w:t xml:space="preserve">მუდმივად მიმდინარეობს საინფორმაციო სისტემების სამსახურის მიერ კულტურული მემკვიდრეობის უძრავი ძეგლების სახელმწიფო რეესტრის ერთიანი სტანდარტით შევსების  პროცესი. სახელმწიფო რეესტრში დაემატა 18 ძეგლი. </w:t>
      </w:r>
      <w:r>
        <w:rPr>
          <w:rFonts w:ascii="Sylfaen" w:hAnsi="Sylfaen"/>
          <w:bCs/>
          <w:color w:val="000000"/>
          <w:lang w:val="ka-GE"/>
        </w:rPr>
        <w:t xml:space="preserve">მიმდინარეობდა </w:t>
      </w:r>
      <w:r w:rsidRPr="008F0C5F">
        <w:rPr>
          <w:rFonts w:ascii="Sylfaen" w:hAnsi="Sylfaen"/>
          <w:bCs/>
          <w:color w:val="000000"/>
          <w:lang w:val="ka-GE"/>
        </w:rPr>
        <w:t xml:space="preserve">სააგენტოს მთავარ ვებ-საიტზე </w:t>
      </w:r>
      <w:hyperlink r:id="rId18" w:history="1">
        <w:r w:rsidRPr="008F0C5F">
          <w:rPr>
            <w:rFonts w:ascii="Sylfaen" w:hAnsi="Sylfaen"/>
            <w:bCs/>
            <w:color w:val="000000"/>
            <w:lang w:val="ka-GE"/>
          </w:rPr>
          <w:t>www.heritagesites.ge</w:t>
        </w:r>
      </w:hyperlink>
      <w:r w:rsidRPr="008F0C5F">
        <w:rPr>
          <w:rFonts w:ascii="Sylfaen" w:hAnsi="Sylfaen"/>
          <w:bCs/>
          <w:color w:val="000000"/>
          <w:lang w:val="ka-GE"/>
        </w:rPr>
        <w:t xml:space="preserve"> კულტურული მემკვიდრეობის უძრავი, მოძრავი და არამატერიალური ძეგლების სახელმწიფო რეესტრების განახლება/ ატვირთვა.</w:t>
      </w:r>
    </w:p>
    <w:p w14:paraId="11CB6B52" w14:textId="77777777" w:rsidR="008A1F86" w:rsidRPr="008F0C5F" w:rsidRDefault="008A1F86" w:rsidP="00DB446F">
      <w:pPr>
        <w:pStyle w:val="ListParagraph"/>
        <w:numPr>
          <w:ilvl w:val="0"/>
          <w:numId w:val="96"/>
        </w:numPr>
        <w:spacing w:after="200" w:line="240" w:lineRule="auto"/>
        <w:ind w:left="-72"/>
        <w:jc w:val="both"/>
        <w:rPr>
          <w:rFonts w:ascii="Sylfaen" w:hAnsi="Sylfaen"/>
          <w:bCs/>
          <w:color w:val="000000"/>
          <w:lang w:val="ka-GE"/>
        </w:rPr>
      </w:pPr>
      <w:r w:rsidRPr="008F0C5F">
        <w:rPr>
          <w:rFonts w:ascii="Sylfaen" w:hAnsi="Sylfaen"/>
          <w:bCs/>
          <w:color w:val="000000"/>
          <w:lang w:val="ka-GE"/>
        </w:rPr>
        <w:t>გრძელდება სააგენტოს მფლობელობაში არსებული საიტების memkvidreoba.gov.ge, heritagesites.ge და histowns.ge-ს ფუნქციონირებისათვის საჭირო ღონისძიებები.</w:t>
      </w:r>
    </w:p>
    <w:p w14:paraId="43E0EFBF" w14:textId="77777777" w:rsidR="008A1F86" w:rsidRPr="00554179" w:rsidRDefault="008A1F86" w:rsidP="00DB446F">
      <w:pPr>
        <w:pStyle w:val="ListParagraph"/>
        <w:numPr>
          <w:ilvl w:val="0"/>
          <w:numId w:val="96"/>
        </w:numPr>
        <w:spacing w:after="0" w:line="240" w:lineRule="auto"/>
        <w:ind w:left="-90" w:hanging="270"/>
        <w:jc w:val="both"/>
      </w:pPr>
      <w:r w:rsidRPr="00554179">
        <w:rPr>
          <w:rFonts w:ascii="Sylfaen" w:hAnsi="Sylfaen" w:cs="Sylfaen"/>
        </w:rPr>
        <w:t>ჩატარდა</w:t>
      </w:r>
      <w:r w:rsidRPr="00554179">
        <w:t xml:space="preserve"> </w:t>
      </w:r>
      <w:r w:rsidRPr="00554179">
        <w:rPr>
          <w:rFonts w:ascii="Sylfaen" w:hAnsi="Sylfaen" w:cs="Sylfaen"/>
        </w:rPr>
        <w:t>შეხვედრა</w:t>
      </w:r>
      <w:r w:rsidRPr="00554179">
        <w:t xml:space="preserve"> Google-</w:t>
      </w:r>
      <w:r w:rsidRPr="00554179">
        <w:rPr>
          <w:rFonts w:ascii="Sylfaen" w:hAnsi="Sylfaen" w:cs="Sylfaen"/>
        </w:rPr>
        <w:t>ის</w:t>
      </w:r>
      <w:r w:rsidRPr="00554179">
        <w:t xml:space="preserve"> </w:t>
      </w:r>
      <w:r w:rsidRPr="00554179">
        <w:rPr>
          <w:rFonts w:ascii="Sylfaen" w:hAnsi="Sylfaen" w:cs="Sylfaen"/>
        </w:rPr>
        <w:t>წარმომადგენელთან</w:t>
      </w:r>
      <w:r w:rsidRPr="00554179">
        <w:t xml:space="preserve"> Google Workspace-</w:t>
      </w:r>
      <w:r w:rsidRPr="00554179">
        <w:rPr>
          <w:rFonts w:ascii="Sylfaen" w:hAnsi="Sylfaen" w:cs="Sylfaen"/>
        </w:rPr>
        <w:t>ის</w:t>
      </w:r>
      <w:r w:rsidRPr="00554179">
        <w:t xml:space="preserve"> </w:t>
      </w:r>
      <w:r w:rsidRPr="00554179">
        <w:rPr>
          <w:rFonts w:ascii="Sylfaen" w:hAnsi="Sylfaen" w:cs="Sylfaen"/>
        </w:rPr>
        <w:t>ღრუბლოვანი</w:t>
      </w:r>
      <w:r w:rsidRPr="00554179">
        <w:t xml:space="preserve"> </w:t>
      </w:r>
      <w:r w:rsidRPr="00554179">
        <w:rPr>
          <w:rFonts w:ascii="Sylfaen" w:hAnsi="Sylfaen" w:cs="Sylfaen"/>
        </w:rPr>
        <w:t>ტექნოლოგიების</w:t>
      </w:r>
      <w:r w:rsidRPr="00554179">
        <w:t xml:space="preserve"> </w:t>
      </w:r>
      <w:r w:rsidRPr="00554179">
        <w:rPr>
          <w:rFonts w:ascii="Sylfaen" w:hAnsi="Sylfaen" w:cs="Sylfaen"/>
        </w:rPr>
        <w:t>შესაძლებლობების</w:t>
      </w:r>
      <w:r w:rsidRPr="00554179">
        <w:t xml:space="preserve"> </w:t>
      </w:r>
      <w:r w:rsidRPr="00554179">
        <w:rPr>
          <w:rFonts w:ascii="Sylfaen" w:hAnsi="Sylfaen" w:cs="Sylfaen"/>
        </w:rPr>
        <w:t>გაცნობის</w:t>
      </w:r>
      <w:r w:rsidRPr="00554179">
        <w:t xml:space="preserve">, </w:t>
      </w:r>
      <w:r w:rsidRPr="00554179">
        <w:rPr>
          <w:rFonts w:ascii="Sylfaen" w:hAnsi="Sylfaen" w:cs="Sylfaen"/>
        </w:rPr>
        <w:t>საჭიროების</w:t>
      </w:r>
      <w:r w:rsidRPr="00554179">
        <w:t xml:space="preserve"> </w:t>
      </w:r>
      <w:r w:rsidRPr="00554179">
        <w:rPr>
          <w:rFonts w:ascii="Sylfaen" w:hAnsi="Sylfaen" w:cs="Sylfaen"/>
        </w:rPr>
        <w:t>შემთხვევაში</w:t>
      </w:r>
      <w:r w:rsidRPr="00554179">
        <w:t xml:space="preserve"> </w:t>
      </w:r>
      <w:r w:rsidRPr="00554179">
        <w:rPr>
          <w:rFonts w:ascii="Sylfaen" w:hAnsi="Sylfaen" w:cs="Sylfaen"/>
        </w:rPr>
        <w:t>საცდელი</w:t>
      </w:r>
      <w:r w:rsidRPr="00554179">
        <w:t xml:space="preserve"> </w:t>
      </w:r>
      <w:r w:rsidRPr="00554179">
        <w:rPr>
          <w:rFonts w:ascii="Sylfaen" w:hAnsi="Sylfaen" w:cs="Sylfaen"/>
        </w:rPr>
        <w:t>პერიოდით</w:t>
      </w:r>
      <w:r w:rsidRPr="00554179">
        <w:t xml:space="preserve"> </w:t>
      </w:r>
      <w:r w:rsidRPr="00554179">
        <w:rPr>
          <w:rFonts w:ascii="Sylfaen" w:hAnsi="Sylfaen" w:cs="Sylfaen"/>
        </w:rPr>
        <w:t>ტესტირებისა</w:t>
      </w:r>
      <w:r w:rsidRPr="00554179">
        <w:t xml:space="preserve"> </w:t>
      </w:r>
      <w:r w:rsidRPr="00554179">
        <w:rPr>
          <w:rFonts w:ascii="Sylfaen" w:hAnsi="Sylfaen" w:cs="Sylfaen"/>
        </w:rPr>
        <w:t>და</w:t>
      </w:r>
      <w:r w:rsidRPr="00554179">
        <w:t xml:space="preserve"> </w:t>
      </w:r>
      <w:r w:rsidRPr="00554179">
        <w:rPr>
          <w:rFonts w:ascii="Sylfaen" w:hAnsi="Sylfaen" w:cs="Sylfaen"/>
        </w:rPr>
        <w:t>სააგენტოში</w:t>
      </w:r>
      <w:r w:rsidRPr="00554179">
        <w:t xml:space="preserve"> </w:t>
      </w:r>
      <w:r w:rsidRPr="00554179">
        <w:rPr>
          <w:rFonts w:ascii="Sylfaen" w:hAnsi="Sylfaen" w:cs="Sylfaen"/>
        </w:rPr>
        <w:t>დანერგვის</w:t>
      </w:r>
      <w:r w:rsidRPr="00554179">
        <w:t xml:space="preserve"> </w:t>
      </w:r>
      <w:r w:rsidRPr="00554179">
        <w:rPr>
          <w:rFonts w:ascii="Sylfaen" w:hAnsi="Sylfaen" w:cs="Sylfaen"/>
        </w:rPr>
        <w:t>მიზნით</w:t>
      </w:r>
      <w:r w:rsidRPr="00554179">
        <w:t>.</w:t>
      </w:r>
    </w:p>
    <w:p w14:paraId="275A4CC1" w14:textId="77777777" w:rsidR="008A1F86" w:rsidRPr="008A1F86" w:rsidRDefault="008A1F86" w:rsidP="00DB446F">
      <w:pPr>
        <w:pStyle w:val="ListParagraph"/>
        <w:numPr>
          <w:ilvl w:val="0"/>
          <w:numId w:val="96"/>
        </w:numPr>
        <w:spacing w:after="0" w:line="240" w:lineRule="auto"/>
        <w:ind w:left="-90" w:hanging="270"/>
        <w:jc w:val="both"/>
        <w:rPr>
          <w:rFonts w:ascii="Sylfaen" w:hAnsi="Sylfaen" w:cs="Sylfaen"/>
        </w:rPr>
      </w:pPr>
      <w:r w:rsidRPr="008A1F86">
        <w:rPr>
          <w:rFonts w:ascii="Sylfaen" w:hAnsi="Sylfaen" w:cs="Sylfaen"/>
        </w:rPr>
        <w:t>ევროპის მემკვიდრეობის დღეების ფარგლებში, გამოფენისთვის ,,რა ვიცით ექვთიმე თაყაიშვილის შესახებ“ მოძიებულ იქნა ფოტომასალა (ეროვნული არქივი), მომზადდა დამსწრე საზოგადოებისთვის  პრეზენტაცია ექვთიმეს შესახებ, მზადდება საინფორმაციო ფურცელი (ე.წ. „ფლაიერი“), გამოფენის ფოტომასალების დასაბეჭდად მზადდება ხელშეკრულების ტექნიკური დავალება;</w:t>
      </w:r>
    </w:p>
    <w:p w14:paraId="4E3F3DD6" w14:textId="77777777" w:rsidR="008A1F86" w:rsidRPr="00554179" w:rsidRDefault="008A1F86" w:rsidP="00DB446F">
      <w:pPr>
        <w:pStyle w:val="abzacixml"/>
        <w:numPr>
          <w:ilvl w:val="0"/>
          <w:numId w:val="94"/>
        </w:numPr>
        <w:autoSpaceDE w:val="0"/>
        <w:autoSpaceDN w:val="0"/>
        <w:adjustRightInd w:val="0"/>
        <w:spacing w:line="240" w:lineRule="auto"/>
        <w:ind w:left="-90" w:hanging="270"/>
      </w:pPr>
      <w:r w:rsidRPr="00554179">
        <w:t xml:space="preserve">2023 იუნესკოს არამატერიალური მემკვიდრეობის „მსოფლიო გადაუდებელი დაცვის საჭიროების მქონე ნუსხაში“ ნომინაციის ,,ხორბლის და პურის კულტურა საქართველოში“ ხელახალი წარდგენის მიზნით მიმდინარეობს მუშაობა ნომინაციის სააპლიკაციო ფორმაზე. ასევე, შემუშავდა ,,ხორბლის და პურის კულტურა საქართველოში“ -  ელემენტის დაცვის გეგმა; </w:t>
      </w:r>
    </w:p>
    <w:p w14:paraId="6B341DA5" w14:textId="77777777" w:rsidR="008A1F86" w:rsidRPr="004709AA" w:rsidRDefault="008A1F86" w:rsidP="00DB446F">
      <w:pPr>
        <w:pStyle w:val="ListParagraph"/>
        <w:numPr>
          <w:ilvl w:val="0"/>
          <w:numId w:val="95"/>
        </w:numPr>
        <w:spacing w:after="200" w:line="240" w:lineRule="auto"/>
        <w:ind w:left="-72"/>
        <w:jc w:val="both"/>
        <w:rPr>
          <w:rFonts w:ascii="Sylfaen" w:hAnsi="Sylfaen"/>
          <w:bCs/>
          <w:lang w:val="ka-GE"/>
        </w:rPr>
      </w:pPr>
      <w:r w:rsidRPr="004709AA">
        <w:rPr>
          <w:rFonts w:ascii="Sylfaen" w:hAnsi="Sylfaen"/>
        </w:rPr>
        <w:t xml:space="preserve">,,მსოფლიო მემკვიდრეობის ძეგლის გელათის სამონასტრო კომპლექსის დაცვისა და კონსერვაციის" პროგრამის ფარგლებში, საქართველოში იმყოფებოდნენ იტალიელი ექსპერტები, რომლებმაც ქართულ მხარეს საკონსულტაციო მომსახურება გაუწიეს გელათის კომპლექსის მთავარი ტაძრის დასავლეთ მკლავის კედლის მხატვრობის კონსერვაციის, ამავე მკლავის კამარის სტრუქტურების ჰიგრომეტრიული მდგომარეობის შემოწმების და კედლის მხატვრობის მახასიათებლების დიაგნოსტიკასთან დაკავშირებით. </w:t>
      </w:r>
    </w:p>
    <w:p w14:paraId="49623A27" w14:textId="77777777" w:rsidR="008A1F86" w:rsidRPr="004709AA" w:rsidRDefault="008A1F86" w:rsidP="00DB446F">
      <w:pPr>
        <w:pStyle w:val="ListParagraph"/>
        <w:numPr>
          <w:ilvl w:val="0"/>
          <w:numId w:val="95"/>
        </w:numPr>
        <w:spacing w:after="200" w:line="240" w:lineRule="auto"/>
        <w:ind w:left="-72"/>
        <w:jc w:val="both"/>
        <w:rPr>
          <w:rFonts w:ascii="Sylfaen" w:hAnsi="Sylfaen"/>
          <w:bCs/>
          <w:lang w:val="ka-GE"/>
        </w:rPr>
      </w:pPr>
      <w:r w:rsidRPr="004709AA">
        <w:rPr>
          <w:rFonts w:ascii="Sylfaen" w:hAnsi="Sylfaen"/>
          <w:bCs/>
          <w:lang w:val="ka-GE"/>
        </w:rPr>
        <w:t>მომზადდა ვარძი</w:t>
      </w:r>
      <w:r>
        <w:rPr>
          <w:rFonts w:ascii="Sylfaen" w:hAnsi="Sylfaen"/>
          <w:bCs/>
          <w:lang w:val="ka-GE"/>
        </w:rPr>
        <w:t>ის</w:t>
      </w:r>
      <w:r w:rsidRPr="004709AA">
        <w:rPr>
          <w:rFonts w:ascii="Sylfaen" w:hAnsi="Sylfaen"/>
          <w:bCs/>
          <w:lang w:val="ka-GE"/>
        </w:rPr>
        <w:t>, ხერთვისი</w:t>
      </w:r>
      <w:r>
        <w:rPr>
          <w:rFonts w:ascii="Sylfaen" w:hAnsi="Sylfaen"/>
          <w:bCs/>
          <w:lang w:val="ka-GE"/>
        </w:rPr>
        <w:t>ს</w:t>
      </w:r>
      <w:r w:rsidRPr="004709AA">
        <w:rPr>
          <w:rFonts w:ascii="Sylfaen" w:hAnsi="Sylfaen"/>
          <w:bCs/>
          <w:lang w:val="ka-GE"/>
        </w:rPr>
        <w:t>, ვანის ქვაბების  გზამკვლევი.</w:t>
      </w:r>
    </w:p>
    <w:p w14:paraId="585DC3B5" w14:textId="77777777" w:rsidR="008A1F86" w:rsidRPr="004709AA" w:rsidRDefault="008A1F86" w:rsidP="00DB446F">
      <w:pPr>
        <w:pStyle w:val="ListParagraph"/>
        <w:numPr>
          <w:ilvl w:val="0"/>
          <w:numId w:val="95"/>
        </w:numPr>
        <w:spacing w:after="200" w:line="240" w:lineRule="auto"/>
        <w:ind w:left="-72"/>
        <w:jc w:val="both"/>
        <w:rPr>
          <w:rFonts w:ascii="Sylfaen" w:hAnsi="Sylfaen"/>
          <w:bCs/>
          <w:lang w:val="ka-GE"/>
        </w:rPr>
      </w:pPr>
      <w:r w:rsidRPr="004709AA">
        <w:rPr>
          <w:rFonts w:ascii="Sylfaen" w:hAnsi="Sylfaen"/>
          <w:bCs/>
          <w:lang w:val="ka-GE"/>
        </w:rPr>
        <w:t>განხორციელდა ტურიზმის სფეროში დასაქმებული გიდების გადამზადება.</w:t>
      </w:r>
    </w:p>
    <w:p w14:paraId="2029D2EB"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 xml:space="preserve">მუზეუმის საერთაშორისო დღესთან დაკავშირებით სააგენტოს მიერ შემუშავდა ღონისძიებათა პროგრამა, მომზადდა შესაბამისი დიზაინის პოსტერები ინტერნეტსივრცეში </w:t>
      </w:r>
      <w:r>
        <w:rPr>
          <w:rFonts w:ascii="Sylfaen" w:hAnsi="Sylfaen"/>
          <w:bCs/>
          <w:lang w:val="ka-GE"/>
        </w:rPr>
        <w:t>განთავსების მიზნით</w:t>
      </w:r>
      <w:r w:rsidRPr="00FF2764">
        <w:rPr>
          <w:rFonts w:ascii="Sylfaen" w:hAnsi="Sylfaen"/>
          <w:bCs/>
          <w:lang w:val="ka-GE"/>
        </w:rPr>
        <w:t xml:space="preserve">. მუზეუმის საერთაშორისო დღისადმი მიძღვნილ კვირეულში სხვადასხვა სახის ღონისძიება-აქტივობა  გაიმართა: უფლისციხის ისტორიულ-არქიტექტურულ მუზეუმ-ნაკრძალში, დიდი ლიახვის ხეობის სახელმწიფო მუზეუმ-ნაკრძალში, ბორჯომის მხარეთმცოდნეობის მუზეუმში, გრემის მუზეუმში, ექვთიმე თაყაიშვილის სახელობის გურიის მხარის არქეოლოგიურ მუზეუმ-ნაკრძალში, ქუთაისის ისტორიულ-არქიტექტურულ მუზეუმ-ნაკრძალში, დიდი მცხეთის </w:t>
      </w:r>
      <w:r w:rsidRPr="00FF2764">
        <w:rPr>
          <w:rFonts w:ascii="Sylfaen" w:hAnsi="Sylfaen"/>
          <w:bCs/>
          <w:lang w:val="ka-GE"/>
        </w:rPr>
        <w:lastRenderedPageBreak/>
        <w:t xml:space="preserve">არქეოლოგიურ სახელმწიფო მუზეუმ-ნაკრძალში, ნიკო ნიკოლაძის სახლ-მუზეუმში, პარმენ ზაქარაიას  სახ. ნოქალაქევის არქიტექტურულ-არქეოლოგიურ მუზეუმ-ნაკრძალში, სტეფანწმინდის ისტორიული მუზეუმში. </w:t>
      </w:r>
    </w:p>
    <w:p w14:paraId="7F8D44E1" w14:textId="77777777" w:rsidR="008A1F86" w:rsidRPr="00554179" w:rsidRDefault="008A1F86" w:rsidP="00DB446F">
      <w:pPr>
        <w:pStyle w:val="ListParagraph"/>
        <w:numPr>
          <w:ilvl w:val="0"/>
          <w:numId w:val="95"/>
        </w:numPr>
        <w:spacing w:after="200" w:line="240" w:lineRule="auto"/>
        <w:ind w:left="-72"/>
        <w:jc w:val="both"/>
        <w:rPr>
          <w:rFonts w:ascii="Sylfaen" w:hAnsi="Sylfaen"/>
          <w:bCs/>
          <w:lang w:val="ka-GE"/>
        </w:rPr>
      </w:pPr>
      <w:r w:rsidRPr="00554179">
        <w:rPr>
          <w:rFonts w:ascii="Sylfaen" w:hAnsi="Sylfaen"/>
          <w:bCs/>
          <w:lang w:val="ka-GE"/>
        </w:rPr>
        <w:t>ნიკო ფიროსმანაშვილის სახელმწიფო მუზეუმის (სოფ. მირზაანი) საგამოფენო შენობაში დაწყებულ რეაბილიტაციასთან დაკავშირებით, დღის წესრიგში დადგა მუზეუმში დაცული ექსპონატების დროებით საცავში გადატანა და უსაფრთხოდ დაბინავება. დროებით საცავად განისაზღვრა მუზეუმის ტერიტორიაზე არსებული ადმინისტრაციული შენობა, რომელიც, თავის მხრივ, უზრუნველყოფილი იქნება შესაბამისი დაცვის სიტემებითა და უსაფრთხოების ნორმებით. სააგენტოს მიერ მომზადდა ნიკო ფიროსმანაშვილის სახელმწიფო მუზეუმში (სოფ. მირზაანი) დაცული კოლექციების ევაკუაციის გეგმა. მუზეუმში დაცული კოლექციების უსაფრთხო განთავსებისთვის დროებითი საცავი (ადმინისტრაციის შენობა) დამატებით აღიჭურვა სრული დაბნელების ფარდა-ჟალუზებით, მწერებისგან დამცავი ბადეებით და ე.წ. პალეტებით, რომელზეც განთავსდა შეფუთული კოლექციები (ძირითადად ფერწერული და გრაფიკული სურათები).</w:t>
      </w:r>
    </w:p>
    <w:p w14:paraId="69985ED3"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სიღნაღის ისტორიულ-ეთნოგრაფიულ მუზეუმში გაიხსნა მირზაანის კოლექციის ექსპოზიცია, რომელსაც დაესწრნენ სააგენტოს წარმომადგენლები.</w:t>
      </w:r>
    </w:p>
    <w:p w14:paraId="157AC4DC"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 xml:space="preserve">სააგენტოს მიერ შემუშავდა ჯამბაკურ-ორბელიანების სასახლეში დაცული კოლექციების ევაკუაციის გეგმა. </w:t>
      </w:r>
    </w:p>
    <w:p w14:paraId="21DED73C"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დასრულდა ბორჯომის მხარეთმცოდნეობის მუზეუმის სახვითი ხელოვნების ნიმუშების რესტავრაციის პროცესი, ნამუშევრები (22 ერთეული) ჩაისვა ჩარჩოებში. ექსპონატები სათანადოდ შეიფუთა და მოხდა მათი ტრანსპორტირება ბორჯომის მხარეთმცოდნეობის მუზეუმში რესტავრატორის  თანხლებითა და  შესაბამისი დოკუმენტირებით.</w:t>
      </w:r>
    </w:p>
    <w:p w14:paraId="7CF3CBD2"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გაიმართა გრემის მუზეუმის შესახებ გადაღებული ვიდეოს პრეზენტაცია, ასევე, ჩატარდა ინტელექტუალური ვიქტორინა გრემის ისტორიის შესახებ. ყვარლის მუნიციპალიტეტის საჯარო სკოლის მოსწავლეებმა წარმოადგინეს პერფორმანსი - „გრემი - კახეთის სატახტო ქალაქი“.</w:t>
      </w:r>
    </w:p>
    <w:p w14:paraId="2FDF2BE1"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პარმენ ზაქარაიას სახელობის ნოქალაქევის არქიტექტურულ-არქეოლოგიურ მუზეუმ-ნაკრძალში გრძელდება საგანმანათლებლო პროექტი ,,საბავშვო არქეოლოგია“. საბავშვო არქეოლოგიის გაკვეთილები ჩაუტარდა 96 მოსწავლეს.</w:t>
      </w:r>
    </w:p>
    <w:p w14:paraId="1FA3227E"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 xml:space="preserve">შიდა ქართლის იძულებით გადაადგილებული ოჯახების ბავშვებისთვის, სამომავლოდ, არაფორმალური განათლების პროგრამების დიდი ლიახვის ხეობის მუზეუმ-ნაკრძალში განხორციელების მიზნით, ასევე, დიდი ლიახვის ხეობის მუზეუმ-ნაკრძალის საგანმანათლებლო საქმიანობის გააქტიურებისთვის, ამ პროგრამების მომზადების პროცესში მათი მოთხოვნებისა და საჭიროებების გასათვალისწინებლად, მუზეუმ-ნაკრძალის დირექტორთან თანამშრომლობით, შედგა შეხვედრა ამ ბავშვებისა და მათი მშობლების ჯგუფთან.  ჩართვა განხორციელდა Zoom პლატფორმით.  </w:t>
      </w:r>
    </w:p>
    <w:p w14:paraId="506F07C0"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ჭიათურის კულტურის ცენტრთან არსებულ ახაგაზრდულ ორგანიზაცია „წარმატებული მომავლისთვის“ ერთად  ხორციელდება  პროექტი  „რა? სად? როდის?“ (დასრულდა პროექტის პირველი რაუნდი). ვირტუალურ პროექტში მონაწილეობა მიიღო 70-ზე მეტმა სკოლამ.</w:t>
      </w:r>
    </w:p>
    <w:p w14:paraId="4E8931A2"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 xml:space="preserve">სააგენტოს თანამშრომლებმა მონაწილეობა მიიღეს საქართველოს ეროვნული არქივის საერთაშორისო სამეცნიერო კონფერენციაში - არქივთმცოდნეობა, წყაროთმცოდენობა  - ტენდენციები და გამოწვევები. </w:t>
      </w:r>
    </w:p>
    <w:p w14:paraId="0041E860"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სააგენტოს სტრუქტურაში შემავალ მუზეუმებსა და მუზეუმ-ნაკრძალებს საანგარიშო პერიოდში ესტუმრა 125 521 ვიზიტორი.</w:t>
      </w:r>
    </w:p>
    <w:p w14:paraId="659DCF94" w14:textId="77777777" w:rsidR="000C29CF" w:rsidRPr="008A1F86" w:rsidRDefault="000C29CF" w:rsidP="00DB446F">
      <w:pPr>
        <w:spacing w:line="240" w:lineRule="auto"/>
        <w:rPr>
          <w:rFonts w:ascii="Sylfaen" w:hAnsi="Sylfaen"/>
        </w:rPr>
      </w:pPr>
    </w:p>
    <w:p w14:paraId="723145B1" w14:textId="77777777" w:rsidR="00537BB1" w:rsidRPr="008A1F86" w:rsidRDefault="00537BB1" w:rsidP="00DB446F">
      <w:pPr>
        <w:pStyle w:val="Heading2"/>
        <w:spacing w:line="240" w:lineRule="auto"/>
        <w:jc w:val="both"/>
        <w:rPr>
          <w:rFonts w:ascii="Sylfaen" w:hAnsi="Sylfaen"/>
          <w:sz w:val="22"/>
          <w:szCs w:val="22"/>
        </w:rPr>
      </w:pPr>
      <w:r w:rsidRPr="008A1F86">
        <w:rPr>
          <w:rFonts w:ascii="Sylfaen" w:hAnsi="Sylfaen"/>
          <w:sz w:val="22"/>
          <w:szCs w:val="22"/>
        </w:rPr>
        <w:t>8.6 კულტურისა და სპორტის მოღვაწეთა სოციალური დაცვის ღონისძიებები (პროგრამული კოდი 33 08)</w:t>
      </w:r>
    </w:p>
    <w:p w14:paraId="674B8AD7" w14:textId="77777777" w:rsidR="00537BB1" w:rsidRPr="008A1F86" w:rsidRDefault="00537BB1" w:rsidP="00DB446F">
      <w:pPr>
        <w:spacing w:line="240" w:lineRule="auto"/>
        <w:rPr>
          <w:rFonts w:eastAsia="Calibri"/>
        </w:rPr>
      </w:pPr>
    </w:p>
    <w:p w14:paraId="581A378A" w14:textId="77777777" w:rsidR="00537BB1" w:rsidRPr="008A1F86" w:rsidRDefault="00537BB1" w:rsidP="00DB446F">
      <w:pPr>
        <w:pStyle w:val="abzacixml"/>
        <w:spacing w:line="240" w:lineRule="auto"/>
        <w:ind w:firstLine="0"/>
        <w:rPr>
          <w:bCs/>
          <w:sz w:val="22"/>
          <w:szCs w:val="22"/>
        </w:rPr>
      </w:pPr>
      <w:r w:rsidRPr="008A1F86">
        <w:rPr>
          <w:bCs/>
          <w:sz w:val="22"/>
          <w:szCs w:val="22"/>
        </w:rPr>
        <w:lastRenderedPageBreak/>
        <w:t>პროგრამის განმახორციელებელი:</w:t>
      </w:r>
    </w:p>
    <w:p w14:paraId="00D19662" w14:textId="77777777" w:rsidR="00537BB1" w:rsidRPr="008A1F86" w:rsidRDefault="00537BB1" w:rsidP="00DB446F">
      <w:pPr>
        <w:numPr>
          <w:ilvl w:val="0"/>
          <w:numId w:val="61"/>
        </w:numPr>
        <w:pBdr>
          <w:top w:val="nil"/>
          <w:left w:val="nil"/>
          <w:bottom w:val="nil"/>
          <w:right w:val="nil"/>
          <w:between w:val="nil"/>
        </w:pBdr>
        <w:spacing w:after="0" w:line="240" w:lineRule="auto"/>
        <w:ind w:left="851"/>
        <w:jc w:val="both"/>
        <w:rPr>
          <w:rFonts w:ascii="Sylfaen" w:eastAsia="Calibri" w:hAnsi="Sylfaen" w:cs="Calibri"/>
          <w:color w:val="000000"/>
        </w:rPr>
      </w:pPr>
      <w:r w:rsidRPr="008A1F86">
        <w:rPr>
          <w:rFonts w:ascii="Sylfaen" w:eastAsia="Calibri" w:hAnsi="Sylfaen" w:cs="Calibri"/>
          <w:color w:val="000000"/>
        </w:rPr>
        <w:t>საქართველოს კულტურის, სპორტისა და ახალგაზრდობის სამინისტო</w:t>
      </w:r>
    </w:p>
    <w:p w14:paraId="0382DAA3" w14:textId="77777777" w:rsidR="00537BB1" w:rsidRPr="00180341" w:rsidRDefault="00537BB1" w:rsidP="00DB446F">
      <w:pPr>
        <w:pBdr>
          <w:top w:val="nil"/>
          <w:left w:val="nil"/>
          <w:bottom w:val="nil"/>
          <w:right w:val="nil"/>
          <w:between w:val="nil"/>
        </w:pBdr>
        <w:spacing w:line="240" w:lineRule="auto"/>
        <w:ind w:left="1080" w:hanging="360"/>
        <w:jc w:val="both"/>
        <w:rPr>
          <w:rFonts w:ascii="Sylfaen" w:eastAsia="Calibri" w:hAnsi="Sylfaen" w:cs="Calibri"/>
          <w:b/>
          <w:highlight w:val="yellow"/>
        </w:rPr>
      </w:pPr>
    </w:p>
    <w:p w14:paraId="1D186EE0"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საანგარიშო პერიოდში სტიპენდიები გაიცა 897 სპორტსმენზე, მწვრთნელზე, საექიმო და ადმინისტრაციულ პერსონალზე.</w:t>
      </w:r>
    </w:p>
    <w:p w14:paraId="4D624EA2"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313 ვეტერანმა სპორტსმენმა და სპორტის მუშაკმა მიიღო დახმარება.</w:t>
      </w:r>
    </w:p>
    <w:p w14:paraId="4F6F6CB9"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პროგრამის „ოლიმპიური ჩემპიონების სტიპენდიების“ ფარგლებში სტიპენდიები დანიშნული აქვს 131 სპორტსმენს.</w:t>
      </w:r>
    </w:p>
    <w:p w14:paraId="00AAE72D"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25 მუნიციპალიტეტში 314 მწვრთნელზე.</w:t>
      </w:r>
    </w:p>
    <w:p w14:paraId="37736764"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სტიპენდიებით უზრუნველყოფილ იქნა 112 საქართველოს სახალხო არტისტი, სახალხო მხატვარი და შოთა რუსთაველის სახელობის პრემიის ლაურეატი, ხოლო სოციალური დახმარებით - 20 ლიტერატურისა და ხელოვნების დამსახურებული მოღვაწე.</w:t>
      </w:r>
    </w:p>
    <w:p w14:paraId="32F5B029" w14:textId="77777777" w:rsidR="00537BB1" w:rsidRPr="00180341" w:rsidRDefault="00537BB1" w:rsidP="00DB446F">
      <w:pPr>
        <w:spacing w:line="240" w:lineRule="auto"/>
        <w:rPr>
          <w:rFonts w:ascii="Sylfaen" w:hAnsi="Sylfaen"/>
          <w:highlight w:val="yellow"/>
        </w:rPr>
      </w:pPr>
    </w:p>
    <w:p w14:paraId="1673F22F" w14:textId="77777777" w:rsidR="007E5346" w:rsidRPr="009466EA" w:rsidRDefault="007E5346" w:rsidP="00DB446F">
      <w:pPr>
        <w:pStyle w:val="Heading2"/>
        <w:spacing w:line="240" w:lineRule="auto"/>
        <w:jc w:val="both"/>
        <w:rPr>
          <w:rFonts w:ascii="Sylfaen" w:hAnsi="Sylfaen"/>
          <w:sz w:val="22"/>
          <w:szCs w:val="22"/>
        </w:rPr>
      </w:pPr>
      <w:r w:rsidRPr="009466EA">
        <w:rPr>
          <w:rFonts w:ascii="Sylfaen" w:hAnsi="Sylfaen"/>
          <w:sz w:val="22"/>
          <w:szCs w:val="22"/>
        </w:rPr>
        <w:t>8.8 კულტურის, სპორტისა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33 01)</w:t>
      </w:r>
    </w:p>
    <w:p w14:paraId="791EAE04" w14:textId="77777777" w:rsidR="007E5346" w:rsidRPr="009466EA" w:rsidRDefault="007E5346" w:rsidP="00DB446F">
      <w:pPr>
        <w:spacing w:line="240" w:lineRule="auto"/>
        <w:rPr>
          <w:rFonts w:ascii="Sylfaen" w:eastAsia="Calibri" w:hAnsi="Sylfaen" w:cs="Calibri"/>
        </w:rPr>
      </w:pPr>
    </w:p>
    <w:p w14:paraId="2906D175" w14:textId="77777777" w:rsidR="007E5346" w:rsidRPr="009466EA" w:rsidRDefault="007E5346" w:rsidP="00DB446F">
      <w:pPr>
        <w:pStyle w:val="abzacixml"/>
        <w:spacing w:line="240" w:lineRule="auto"/>
        <w:ind w:firstLine="0"/>
        <w:rPr>
          <w:bCs/>
          <w:sz w:val="22"/>
          <w:szCs w:val="22"/>
        </w:rPr>
      </w:pPr>
      <w:r w:rsidRPr="009466EA">
        <w:rPr>
          <w:bCs/>
          <w:sz w:val="22"/>
          <w:szCs w:val="22"/>
        </w:rPr>
        <w:t>პროგრამის განმახორციელებელი:</w:t>
      </w:r>
    </w:p>
    <w:p w14:paraId="059E2EAE" w14:textId="77777777" w:rsidR="007E5346" w:rsidRPr="009466EA" w:rsidRDefault="007E5346" w:rsidP="00DB446F">
      <w:pPr>
        <w:pStyle w:val="ListParagraph"/>
        <w:numPr>
          <w:ilvl w:val="0"/>
          <w:numId w:val="56"/>
        </w:numPr>
        <w:pBdr>
          <w:top w:val="nil"/>
          <w:left w:val="nil"/>
          <w:bottom w:val="nil"/>
          <w:right w:val="nil"/>
          <w:between w:val="nil"/>
        </w:pBdr>
        <w:spacing w:after="0" w:line="240" w:lineRule="auto"/>
        <w:jc w:val="both"/>
        <w:rPr>
          <w:rFonts w:ascii="Sylfaen" w:eastAsia="Calibri" w:hAnsi="Sylfaen" w:cs="Calibri"/>
          <w:color w:val="000000"/>
        </w:rPr>
      </w:pPr>
      <w:r w:rsidRPr="009466EA">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14:paraId="20716D07" w14:textId="77777777" w:rsidR="007E5346" w:rsidRPr="00180341" w:rsidRDefault="007E5346" w:rsidP="00DB446F">
      <w:pPr>
        <w:pStyle w:val="ListParagraph"/>
        <w:spacing w:line="240" w:lineRule="auto"/>
        <w:ind w:left="142"/>
        <w:jc w:val="both"/>
        <w:rPr>
          <w:rFonts w:ascii="Sylfaen" w:hAnsi="Sylfaen" w:cs="Sylfaen"/>
          <w:highlight w:val="yellow"/>
          <w:lang w:val="ka-GE"/>
        </w:rPr>
      </w:pPr>
    </w:p>
    <w:p w14:paraId="33AEAE63" w14:textId="77777777" w:rsidR="009466EA" w:rsidRPr="00895C89"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პროგრამის „საერთაშორისო ურთიერთობების მხარდაჭერა“ ფარგლებში მოხდა მთარგმნელობითი მომსახურებით სარგებლობა, კერძოდ, ნათარგმნია 20 დოკუმენტი;</w:t>
      </w:r>
    </w:p>
    <w:p w14:paraId="4F64E85A" w14:textId="77777777" w:rsidR="009466EA" w:rsidRPr="00BE17B8" w:rsidRDefault="009466EA" w:rsidP="00DB446F">
      <w:pPr>
        <w:numPr>
          <w:ilvl w:val="0"/>
          <w:numId w:val="91"/>
        </w:numPr>
        <w:spacing w:after="0" w:line="240" w:lineRule="auto"/>
        <w:ind w:left="0"/>
        <w:jc w:val="both"/>
        <w:rPr>
          <w:rFonts w:ascii="Sylfaen" w:hAnsi="Sylfaen" w:cs="Sylfaen"/>
          <w:lang w:val="ka-GE"/>
        </w:rPr>
      </w:pPr>
      <w:r w:rsidRPr="00895C89">
        <w:rPr>
          <w:rFonts w:ascii="Sylfaen" w:hAnsi="Sylfaen" w:cs="Sylfaen"/>
          <w:lang w:val="ka-GE"/>
        </w:rPr>
        <w:t xml:space="preserve">განხორციელდა საწევრო გადასახადების გადახდა 6 საერთაშორისო ორგანიზაციაში/პროგრამაში (ევროკავშირის პროგრამა „შემოქმედებითი ევროპა“ (Creative Europe); „ევროპის საბჭოს </w:t>
      </w:r>
      <w:r w:rsidRPr="00BE17B8">
        <w:rPr>
          <w:rFonts w:ascii="Sylfaen" w:hAnsi="Sylfaen" w:cs="Sylfaen"/>
          <w:lang w:val="ka-GE"/>
        </w:rPr>
        <w:t>კულტურული მარშრუტების გაფართოებულ წილობრივი შეთანხმება“ (EPA); „სპორტის შესახებ ევროპის საბჭოს გაფართოებული წილობრივი შეთანხმება“ (EPAS); „ხელოვნების საბჭოებისა და კულტურის სააგენტოების საერთაშორისო ფედერაცია“ (IFACCA); „კულტურის მენეჯმენტისა და პოლიტიკის ევროპული ქსელი” (ENCATC); საერთაშორისო ორგანიზაცია „ევროპა ნოსტრა“ (EUROPA NOSTRA)).</w:t>
      </w:r>
    </w:p>
    <w:p w14:paraId="7590B0A8" w14:textId="77777777" w:rsidR="007E5346" w:rsidRPr="00BE17B8" w:rsidRDefault="007E5346" w:rsidP="00DB446F">
      <w:pPr>
        <w:spacing w:line="240" w:lineRule="auto"/>
        <w:rPr>
          <w:rFonts w:ascii="Sylfaen" w:hAnsi="Sylfaen"/>
          <w:lang w:val="ka-GE"/>
        </w:rPr>
      </w:pPr>
    </w:p>
    <w:p w14:paraId="4AD61644" w14:textId="77777777" w:rsidR="00150BB2" w:rsidRPr="00BE17B8" w:rsidRDefault="00150BB2" w:rsidP="00DB446F">
      <w:pPr>
        <w:pStyle w:val="Heading2"/>
        <w:spacing w:line="240" w:lineRule="auto"/>
        <w:jc w:val="both"/>
        <w:rPr>
          <w:rFonts w:ascii="Sylfaen" w:hAnsi="Sylfaen"/>
          <w:sz w:val="22"/>
          <w:szCs w:val="22"/>
        </w:rPr>
      </w:pPr>
      <w:r w:rsidRPr="00BE17B8">
        <w:rPr>
          <w:rFonts w:ascii="Sylfaen" w:hAnsi="Sylfaen"/>
          <w:sz w:val="22"/>
          <w:szCs w:val="22"/>
        </w:rPr>
        <w:t>8.9 ახალგაზრდობის ხელშეწყობა (პროგრამული კოდი 33 09)</w:t>
      </w:r>
    </w:p>
    <w:p w14:paraId="122104A6" w14:textId="77777777" w:rsidR="00150BB2" w:rsidRPr="00BE17B8" w:rsidRDefault="00150BB2" w:rsidP="00DB446F">
      <w:pPr>
        <w:pStyle w:val="abzacixml"/>
        <w:spacing w:line="240" w:lineRule="auto"/>
        <w:ind w:firstLine="0"/>
        <w:rPr>
          <w:bCs/>
          <w:sz w:val="22"/>
          <w:szCs w:val="22"/>
        </w:rPr>
      </w:pPr>
    </w:p>
    <w:p w14:paraId="17BC14E5" w14:textId="77777777" w:rsidR="00150BB2" w:rsidRPr="00BE17B8" w:rsidRDefault="00150BB2" w:rsidP="00DB446F">
      <w:pPr>
        <w:pStyle w:val="abzacixml"/>
        <w:spacing w:line="240" w:lineRule="auto"/>
        <w:ind w:firstLine="0"/>
        <w:rPr>
          <w:bCs/>
          <w:sz w:val="22"/>
          <w:szCs w:val="22"/>
        </w:rPr>
      </w:pPr>
      <w:r w:rsidRPr="00BE17B8">
        <w:rPr>
          <w:bCs/>
          <w:sz w:val="22"/>
          <w:szCs w:val="22"/>
        </w:rPr>
        <w:t>პროგრამის განმახორციელებელი:</w:t>
      </w:r>
    </w:p>
    <w:p w14:paraId="257A5EB3" w14:textId="77777777" w:rsidR="00150BB2" w:rsidRPr="00BE17B8" w:rsidRDefault="00150BB2" w:rsidP="00DB446F">
      <w:pPr>
        <w:numPr>
          <w:ilvl w:val="0"/>
          <w:numId w:val="61"/>
        </w:numPr>
        <w:pBdr>
          <w:top w:val="nil"/>
          <w:left w:val="nil"/>
          <w:bottom w:val="nil"/>
          <w:right w:val="nil"/>
          <w:between w:val="nil"/>
        </w:pBdr>
        <w:spacing w:after="0" w:line="240" w:lineRule="auto"/>
        <w:ind w:left="851"/>
        <w:jc w:val="both"/>
        <w:rPr>
          <w:rFonts w:ascii="Sylfaen" w:eastAsia="Calibri" w:hAnsi="Sylfaen" w:cs="Calibri"/>
          <w:color w:val="000000"/>
        </w:rPr>
      </w:pPr>
      <w:r w:rsidRPr="00BE17B8">
        <w:rPr>
          <w:rFonts w:ascii="Sylfaen" w:eastAsia="Calibri" w:hAnsi="Sylfaen" w:cs="Calibri"/>
          <w:color w:val="000000"/>
        </w:rPr>
        <w:t>სს</w:t>
      </w:r>
      <w:r w:rsidRPr="00BE17B8">
        <w:rPr>
          <w:rFonts w:ascii="Sylfaen" w:eastAsia="Calibri" w:hAnsi="Sylfaen" w:cs="Calibri"/>
          <w:color w:val="000000"/>
          <w:lang w:val="ka-GE"/>
        </w:rPr>
        <w:t>იპ - ახალგაზრდობის სააგენტო</w:t>
      </w:r>
    </w:p>
    <w:p w14:paraId="628FB3C5" w14:textId="77777777" w:rsidR="00150BB2" w:rsidRPr="00BE17B8" w:rsidRDefault="00150BB2" w:rsidP="00DB446F">
      <w:pPr>
        <w:spacing w:line="240" w:lineRule="auto"/>
        <w:rPr>
          <w:rFonts w:ascii="Sylfaen" w:eastAsia="Calibri" w:hAnsi="Sylfaen" w:cs="Calibri"/>
          <w:b/>
        </w:rPr>
      </w:pPr>
    </w:p>
    <w:p w14:paraId="357A6431" w14:textId="77777777" w:rsidR="008A1F86" w:rsidRPr="00BE17B8" w:rsidRDefault="008A1F86" w:rsidP="00DB446F">
      <w:pPr>
        <w:pStyle w:val="ListParagraph"/>
        <w:numPr>
          <w:ilvl w:val="0"/>
          <w:numId w:val="95"/>
        </w:numPr>
        <w:spacing w:after="200" w:line="240" w:lineRule="auto"/>
        <w:ind w:left="-72"/>
        <w:jc w:val="both"/>
        <w:rPr>
          <w:rFonts w:ascii="Sylfaen" w:hAnsi="Sylfaen"/>
          <w:bCs/>
          <w:lang w:val="ka-GE"/>
        </w:rPr>
      </w:pPr>
      <w:r w:rsidRPr="00BE17B8">
        <w:rPr>
          <w:rFonts w:ascii="Sylfaen" w:hAnsi="Sylfaen"/>
          <w:bCs/>
          <w:lang w:val="ka-GE"/>
        </w:rPr>
        <w:t xml:space="preserve">ტექნიკურად გადაიხება „სახელმწიფო ახალგაზრდული სტრატეგია 2025“ დოკუმენტი. </w:t>
      </w:r>
    </w:p>
    <w:p w14:paraId="33627BE6"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BE17B8">
        <w:rPr>
          <w:rFonts w:ascii="Sylfaen" w:hAnsi="Sylfaen"/>
          <w:bCs/>
          <w:lang w:val="ka-GE"/>
        </w:rPr>
        <w:t>შემუშავებულია</w:t>
      </w:r>
      <w:r w:rsidRPr="00FF2764">
        <w:rPr>
          <w:rFonts w:ascii="Sylfaen" w:hAnsi="Sylfaen"/>
          <w:bCs/>
          <w:lang w:val="ka-GE"/>
        </w:rPr>
        <w:t xml:space="preserve"> „ახალგაზრდობის მოხალისეობის სამთავრობო კონცეფციის” სამუშაო დოკუმენტი. </w:t>
      </w:r>
    </w:p>
    <w:p w14:paraId="6438070F"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 xml:space="preserve">დასრულდა მასობრივი ღია ონლაინ კურსის განხორციელება ახალგაზრდული პოლიტიკის შესახებ. კურსში მონაწილეობა მიიღო ახალგაზრდული საქმიანობით დაინტერესებულმა 54 </w:t>
      </w:r>
      <w:r w:rsidRPr="00FF2764">
        <w:rPr>
          <w:rFonts w:ascii="Sylfaen" w:hAnsi="Sylfaen"/>
          <w:bCs/>
          <w:lang w:val="ka-GE"/>
        </w:rPr>
        <w:lastRenderedPageBreak/>
        <w:t>მონაწილემ საქართველოს სხვადასხვა რეგიონიდან. კურსი წარმატებით დაასრულა 30-მა მონაწილემ და მათ შესაბამისი სერტიფიკატები გადაეცათ.</w:t>
      </w:r>
    </w:p>
    <w:p w14:paraId="5473C8DA"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დაწყებულია მუშაობა ახალგაზრდობის სააგენტოს მიერ დამტკიცებული პროგრამის ფარგლებში საჭიროებების იდენტიფიცირებისა და რეკომენდაციების შემუშავებაზე. პრიორიტეტების განსაზღვრის შესაბამისად, გაგრძელდება კონკრეტული მიმართულებებით საერთაშორისო თანამშრომლობის გაძლირების ღონისძიებების გატარება;</w:t>
      </w:r>
    </w:p>
    <w:p w14:paraId="78ED3D71" w14:textId="77777777" w:rsidR="008A1F86" w:rsidRPr="00FF2764" w:rsidRDefault="008A1F86" w:rsidP="00DB446F">
      <w:pPr>
        <w:pStyle w:val="ListParagraph"/>
        <w:numPr>
          <w:ilvl w:val="0"/>
          <w:numId w:val="95"/>
        </w:numPr>
        <w:spacing w:after="200" w:line="240" w:lineRule="auto"/>
        <w:ind w:left="-72"/>
        <w:jc w:val="both"/>
        <w:textDirection w:val="btLr"/>
        <w:rPr>
          <w:rFonts w:ascii="Sylfaen" w:hAnsi="Sylfaen"/>
          <w:bCs/>
          <w:lang w:val="ka-GE"/>
        </w:rPr>
      </w:pPr>
      <w:r w:rsidRPr="00FF2764">
        <w:rPr>
          <w:rFonts w:ascii="Sylfaen" w:hAnsi="Sylfaen"/>
          <w:bCs/>
          <w:lang w:val="ka-GE"/>
        </w:rPr>
        <w:t>მიმართულებების მიხედვით იდენტიფიცირებულია საჭიროებები და ევროკავშირის Skills4Jobs პრგორამის ახალგაზრული სფეროს ექსპერტის მიერ დაწყებულია მუშაობა რეკომენდაციებზე შემდეგი მიმართულებებით: მუნიციპალური ახალგაზრდობის პოლიტიკა, ახალგაზრდული სერვისები, საბანაკე სერვისები და მათი სტანდარტიზაცია, ახალაგზრდული ცენტრების კონცეფცია, ახალაგზრდული მოხალისეობა და სხვა;</w:t>
      </w:r>
    </w:p>
    <w:p w14:paraId="405B079F" w14:textId="77777777" w:rsidR="008A1F86" w:rsidRPr="00FF2764" w:rsidRDefault="008A1F86" w:rsidP="00DB446F">
      <w:pPr>
        <w:pStyle w:val="ListParagraph"/>
        <w:numPr>
          <w:ilvl w:val="0"/>
          <w:numId w:val="95"/>
        </w:numPr>
        <w:spacing w:after="200" w:line="240" w:lineRule="auto"/>
        <w:ind w:left="-72"/>
        <w:jc w:val="both"/>
        <w:textDirection w:val="btLr"/>
        <w:rPr>
          <w:rFonts w:ascii="Sylfaen" w:hAnsi="Sylfaen"/>
          <w:bCs/>
          <w:lang w:val="ka-GE"/>
        </w:rPr>
      </w:pPr>
      <w:r w:rsidRPr="00FF2764">
        <w:rPr>
          <w:rFonts w:ascii="Sylfaen" w:hAnsi="Sylfaen"/>
          <w:bCs/>
          <w:lang w:val="ka-GE"/>
        </w:rPr>
        <w:t>საქართველოში გაეროს წარმომადგენლობასა და საგარეო საქმეთა სამინისტროსთან თანამშრომლობით, სსიპ „ხალგაზრდობის სააგენტომ“ განახორციელა საგრანტო კონკურსი „საქართველოს ახალგაზრდობის წარმომადგენელი გაეროში“. კონკურსი მიზნად ისახავს გაეროს დღის წესრიგში საქართველოში მცხოვრები ახალგაზრდების ინტერესების გაჟღერებას, ახალგაზრდების ინფორმირებას გაეროს მდგრადი განვითარების მიზნებისა და გაეროში მიმდინარე სხვა საერთაშორისო პროცესების შესახებ;</w:t>
      </w:r>
    </w:p>
    <w:p w14:paraId="7F402411" w14:textId="77777777" w:rsidR="008A1F86" w:rsidRPr="00FF2764" w:rsidRDefault="008A1F86" w:rsidP="00DB446F">
      <w:pPr>
        <w:pStyle w:val="ListParagraph"/>
        <w:numPr>
          <w:ilvl w:val="0"/>
          <w:numId w:val="95"/>
        </w:numPr>
        <w:spacing w:after="200" w:line="240" w:lineRule="auto"/>
        <w:ind w:left="-72"/>
        <w:jc w:val="both"/>
        <w:textDirection w:val="btLr"/>
        <w:rPr>
          <w:rFonts w:ascii="Sylfaen" w:hAnsi="Sylfaen"/>
          <w:bCs/>
          <w:lang w:val="ka-GE"/>
        </w:rPr>
      </w:pPr>
      <w:r w:rsidRPr="00FF2764">
        <w:rPr>
          <w:rFonts w:ascii="Sylfaen" w:hAnsi="Sylfaen"/>
          <w:bCs/>
          <w:lang w:val="ka-GE"/>
        </w:rPr>
        <w:t>ევროკავშირის ექსპერტების დახმარებით, განახლდა ახალგაზრდული მუშაკის პროფესიულ სტანდარტზე მუშაობა, ჩატარდა სამუშაო შეხვედრები ყველა დაინტერესებულ მხარესთან, გაკეთდა სიტუაციური ანალიზი და განისაზღვრა სტანდარტის საკვალიფიკაციო საფეხური. მიმდინარეობს მუშაობა დარგობრივი მახასიათებლებისა და პროფესიისთვის საჭირო კომპეტენციების ჩამოყალიბებაზე. სტანდარტზე დაყრდნობით შემუშავდება ახალგაზრდული მუშაკების მომზდება-გადამზადების პროგრამების ჩარჩო დოკუმენტები.</w:t>
      </w:r>
    </w:p>
    <w:p w14:paraId="5AB4A10D"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სამთავრობო სტრუქტურებსა და არასამთავრობო ახალგაზრდულ ორგანიზაციებს შორის ეფექტური კომუნიკაციისა და თანამშრომლობის ხელშეწყობისთვის სააგენტო აქტიურად თანამშრომლობდა მუნიციპალიტეტებთან რეგიონული ფორუმების ორგანიზების პროცესში;</w:t>
      </w:r>
    </w:p>
    <w:p w14:paraId="5E9359BF"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 xml:space="preserve">საანგარიშო პერიოდში, მეორე მოწვევის ახალგაზრდული მრჩეველთა საბჭო აქტიურად თანამშრომლობდა სააგენტოსთან და აწვდიდა რეკომენდაციებს ახალგაზრდულ სფეროში მიმდინარე პროცესებთან დაკავშირებით. </w:t>
      </w:r>
    </w:p>
    <w:p w14:paraId="55E6CF0D"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 xml:space="preserve">დეცენტრალიზაციის პირობებში თვითმმართველობებსა და ახალგაზრდული საბჭოს წევრებს შორის კოორდინირებული მუშაობის ხელშეწყობის, ასევე მუნიციპალური ახალგაზრდული პოლიტიკის შესახებ ცნობიერების ამაღლების მიზნით, ანაკლიის ახალგაზრდული ბანაკის ბაზაზე ჩატარდა 3 დღიანი ტრენინგი, რომელშიც მონაწილეობდნენ ახალგაზრდული მრჩეველთა საბჭოს წევრები, მუნიციპალიტეტში ახალგაზრდულ საკითხებზე მომუშავე პირები და საერთაშორისო ორგანიზაციების წარმომადგენლები. ღონისძიებას 21 მუნიციპალიტეტის 100-ზე მეტი მონაწილე დაესწრო. </w:t>
      </w:r>
    </w:p>
    <w:p w14:paraId="12A1F753"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განხორციელდა სააგენტოს შენობაში არსებული შშმ პირთა დარბაზის მდგომარეობის შესწავლა და გამოვლინდა საჭიროებები. ამ ეტაპზე აქტიურად მიმდინარეობს აქტივოები, რომლელთა მიზანია ბენეფიციარების ფიზიკური გაჯანსაღება, ვარჯიშის აუცილებელი უნარ-ჩვევების გამომუშავება და სოციუმში ადაპტაციის ხელშეწყობა;</w:t>
      </w:r>
    </w:p>
    <w:p w14:paraId="6A99D735"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სრულად ადაპტირებული, კეთილმოწყობილი და აღჭურვილია დმანისში სააგენტოს ბალანსზე არსებული ცენტრი. ამ ეტაპზე მიმდინარეობს მისი ფუნქციური დატვირთვისთვის კონცეფციის შემუშავება და უმოკლეს პერიოდში დაგეგმილია მისი ამოქმედება;</w:t>
      </w:r>
    </w:p>
    <w:p w14:paraId="2AE204F7"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 xml:space="preserve">მიმდინარეობს ციფრული ახალგაზრდული პლატფორმის განვითარებისთვის პროცესი, რის საფუძველზეც მოხდება პლატფორმაზე ახალი შესაძლებლობების დამატება. გარდა ამისა, ციფრული ახალგაზრდული სერვისების განვითარების მიზნით, სააგენტოს წარმომადგენლები ჩართული არიან </w:t>
      </w:r>
      <w:r>
        <w:rPr>
          <w:rFonts w:ascii="Sylfaen" w:hAnsi="Sylfaen"/>
          <w:bCs/>
          <w:lang w:val="ka-GE"/>
        </w:rPr>
        <w:t>„</w:t>
      </w:r>
      <w:r w:rsidRPr="00FF2764">
        <w:rPr>
          <w:rFonts w:ascii="Sylfaen" w:hAnsi="Sylfaen"/>
          <w:bCs/>
          <w:lang w:val="ka-GE"/>
        </w:rPr>
        <w:t xml:space="preserve">ახალგაზრდული პოლიტიკის ლაბის” მუშაობის პროცესში, რომლის ფარგლებში </w:t>
      </w:r>
      <w:r w:rsidRPr="00FF2764">
        <w:rPr>
          <w:rFonts w:ascii="Sylfaen" w:hAnsi="Sylfaen"/>
          <w:bCs/>
          <w:lang w:val="ka-GE"/>
        </w:rPr>
        <w:lastRenderedPageBreak/>
        <w:t>მომზადდება რეკომენდაციები საქართველოში ციფრული ახალგაზრდული საქმიანობის განვითარების მიმართულებით;</w:t>
      </w:r>
    </w:p>
    <w:p w14:paraId="3BE5431C"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 xml:space="preserve">სააგენტომ ახალგაზრდულ ორგანიზაციებს მისცა საშუალება, ესარგებლათ მის მფლობელობაში არსებული შენობის სივრცეებით. წელს 14 ორგანიზაციას დაეთმო სივრცე აქტივობებისთვის და ჩაატარა 150-მდე აქტივობა. </w:t>
      </w:r>
    </w:p>
    <w:p w14:paraId="654C58AB"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სსიპ - ახალგაზრდობის სააგენტომ გამოაცხადა საგრანტო კონკურსი შემდეგ თემატურ მიმართულებებზე: „ახალგაზრდული სივრცეების განვითარება და არაფორმალური განათლების ხელშეწყობა“;  „კულტურულ-შემოქმედებითი ღონისძიებების მხარდაჭერა“;  „ოკუპირებულ ტერიტორიებზე მცხოვრები ახალგაზრდების ინტეგრაციის ხელშეწყობა“</w:t>
      </w:r>
      <w:r>
        <w:rPr>
          <w:rFonts w:ascii="Sylfaen" w:hAnsi="Sylfaen"/>
          <w:bCs/>
          <w:lang w:val="ka-GE"/>
        </w:rPr>
        <w:t>.</w:t>
      </w:r>
      <w:r w:rsidRPr="00FF2764">
        <w:rPr>
          <w:rFonts w:ascii="Sylfaen" w:hAnsi="Sylfaen"/>
          <w:bCs/>
          <w:lang w:val="ka-GE"/>
        </w:rPr>
        <w:t xml:space="preserve"> სამივე თემატურ მიმართულებაზე მიღებული 52 განაცხადი (მათ შორის: სადამფუძნებლო დოკუმენტაციით შეუსაბამო 13 განაცხადი). </w:t>
      </w:r>
    </w:p>
    <w:p w14:paraId="3CF28D9C"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გრძელდება მუშაობა სახელმწიფო ბანაკების სტანდარტის შემუშავებაზე, სადაც გათვალისწინებულია საბანაკე ინფრასტრუქტურის, პროგრამებისა და ადამიანური რესურსის ხარისხის მართვის მექანიზმები;</w:t>
      </w:r>
    </w:p>
    <w:p w14:paraId="402F6C51"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დამტკიცდა ბანაკის ლიდერების შერჩევის წესი და გამოცხადდა ვაკანსია ბანაკის ლიდერის პოზიციაზე, სადაც 20-30 წლის ახალგაზრდებს შესაძლებლობა მიეცემათ ზაფხულის პერიოდში დასაქმდნენ ანაზღაურებად პოზიციებზე. შერჩეული კანდიდატები გაივლიან რამდენიმე დღიან მომზადების პროგრამას;</w:t>
      </w:r>
    </w:p>
    <w:p w14:paraId="765B46AD" w14:textId="77777777" w:rsidR="008A1F86" w:rsidRPr="00FF2764" w:rsidRDefault="008A1F86" w:rsidP="00DB446F">
      <w:pPr>
        <w:pStyle w:val="ListParagraph"/>
        <w:numPr>
          <w:ilvl w:val="0"/>
          <w:numId w:val="95"/>
        </w:numPr>
        <w:spacing w:after="200" w:line="240" w:lineRule="auto"/>
        <w:ind w:left="-72"/>
        <w:jc w:val="both"/>
        <w:rPr>
          <w:rFonts w:ascii="Sylfaen" w:hAnsi="Sylfaen"/>
          <w:bCs/>
          <w:lang w:val="ka-GE"/>
        </w:rPr>
      </w:pPr>
      <w:r w:rsidRPr="00FF2764">
        <w:rPr>
          <w:rFonts w:ascii="Sylfaen" w:hAnsi="Sylfaen"/>
          <w:bCs/>
          <w:lang w:val="ka-GE"/>
        </w:rPr>
        <w:t>სამ წლიანი პაუზის შემდეგ, მიმდინარე წელს კვლავ განხორციელდა ახალგაზრდული ბანაკები სოფელ ანაკლიასა და შაორის ტბის მიმდებარედ. მაღალი სტანდარტების შესაბამისად სრულად გარემონტდა და აღიჭურვა საცხოვრებელი კორპუსები/კოტეჯები, სპორტული მოედნები და სხვა შენობა-ნაგებობები. დამტკიცდა ბანაკის ლიდერების შერჩევის წესი და გამოცხადდა ვაკანსია ბანაკის ლიდერის პოზიციაზე, სადაც 20-30 წლის ახალგაზრდებს ჰქონდათ შესაძლებლობა ზაფხულის პერიოდში დასაქმებულიყვნენ ანაზღაურებად პოზიციებზე. ახალგაზრდულმა ბანაკებმა უმასპინძლა 1000-მდე ახალგაზრდას.</w:t>
      </w:r>
    </w:p>
    <w:p w14:paraId="26B3403A" w14:textId="77777777" w:rsidR="008A1F86" w:rsidRPr="004709AA" w:rsidRDefault="008A1F86" w:rsidP="00DB446F">
      <w:pPr>
        <w:pStyle w:val="ListParagraph"/>
        <w:numPr>
          <w:ilvl w:val="0"/>
          <w:numId w:val="95"/>
        </w:numPr>
        <w:spacing w:after="200" w:line="240" w:lineRule="auto"/>
        <w:ind w:left="-72"/>
        <w:jc w:val="both"/>
        <w:rPr>
          <w:rFonts w:ascii="Sylfaen" w:eastAsia="Calibri" w:hAnsi="Sylfaen" w:cs="Sylfaen"/>
          <w:color w:val="000000" w:themeColor="text1"/>
        </w:rPr>
      </w:pPr>
      <w:r w:rsidRPr="00FF2764">
        <w:rPr>
          <w:rFonts w:ascii="Sylfaen" w:hAnsi="Sylfaen"/>
          <w:bCs/>
          <w:lang w:val="ka-GE"/>
        </w:rPr>
        <w:t>კახეთში, იყალთოში, „ევროპული სკოლის საზაფხულო ბანაკი 2018 – 2022 საქართველოში” განხორციელდა და მასში აღმოსავლეთ პარტნიორობის ქვეყნებიდან (სომხეთი, აზერბაიჯანი, ბელარუსი, უკრაინა, მოლდოვის რესპუბლიკა და საქართველო) 14-დან 18 წლამდე 100 ახალგაზრდა მონაწილეობდა.</w:t>
      </w:r>
      <w:r w:rsidRPr="004709AA">
        <w:rPr>
          <w:rFonts w:ascii="Sylfaen" w:hAnsi="Sylfaen" w:cs="Sylfaen"/>
          <w:color w:val="000000"/>
        </w:rPr>
        <w:t xml:space="preserve"> </w:t>
      </w:r>
    </w:p>
    <w:p w14:paraId="0BFDF929" w14:textId="77777777" w:rsidR="00150BB2" w:rsidRPr="00180341" w:rsidRDefault="00150BB2" w:rsidP="00DB446F">
      <w:pPr>
        <w:spacing w:line="240" w:lineRule="auto"/>
        <w:rPr>
          <w:rFonts w:ascii="Sylfaen" w:hAnsi="Sylfaen"/>
          <w:highlight w:val="yellow"/>
          <w:lang w:val="ka-GE"/>
        </w:rPr>
      </w:pPr>
    </w:p>
    <w:p w14:paraId="294C420F" w14:textId="77777777" w:rsidR="00CF56E7" w:rsidRPr="008929D0" w:rsidRDefault="00CF56E7" w:rsidP="00DB446F">
      <w:pPr>
        <w:pStyle w:val="Heading2"/>
        <w:spacing w:line="240" w:lineRule="auto"/>
        <w:jc w:val="both"/>
        <w:rPr>
          <w:rFonts w:ascii="Sylfaen" w:hAnsi="Sylfaen"/>
          <w:sz w:val="22"/>
          <w:szCs w:val="22"/>
        </w:rPr>
      </w:pPr>
      <w:r w:rsidRPr="008929D0">
        <w:rPr>
          <w:rFonts w:ascii="Sylfaen" w:hAnsi="Sylfaen"/>
          <w:sz w:val="22"/>
          <w:szCs w:val="22"/>
        </w:rPr>
        <w:t>8.10 სსიპ − რელიგიის საკითხთა სახელმწიფო სააგენტო (პროგრამული კოდი 50 00)</w:t>
      </w:r>
    </w:p>
    <w:p w14:paraId="6D8EFAB6" w14:textId="77777777" w:rsidR="00CF56E7" w:rsidRPr="008929D0" w:rsidRDefault="00CF56E7" w:rsidP="00DB446F">
      <w:pPr>
        <w:spacing w:line="240" w:lineRule="auto"/>
      </w:pPr>
    </w:p>
    <w:p w14:paraId="2134F9FA" w14:textId="77777777" w:rsidR="00CF56E7" w:rsidRPr="008929D0" w:rsidRDefault="00CF56E7" w:rsidP="00DB446F">
      <w:pPr>
        <w:pStyle w:val="abzacixml"/>
        <w:spacing w:line="240" w:lineRule="auto"/>
        <w:ind w:firstLine="0"/>
        <w:rPr>
          <w:bCs/>
          <w:sz w:val="22"/>
          <w:szCs w:val="22"/>
        </w:rPr>
      </w:pPr>
      <w:r w:rsidRPr="008929D0">
        <w:rPr>
          <w:bCs/>
          <w:sz w:val="22"/>
          <w:szCs w:val="22"/>
        </w:rPr>
        <w:t>პროგრამის განმახორციელებელი:</w:t>
      </w:r>
    </w:p>
    <w:p w14:paraId="0866A7FE" w14:textId="77777777" w:rsidR="00CF56E7" w:rsidRPr="008929D0" w:rsidRDefault="00CF56E7" w:rsidP="00DB446F">
      <w:pPr>
        <w:pStyle w:val="ListParagraph"/>
        <w:numPr>
          <w:ilvl w:val="0"/>
          <w:numId w:val="72"/>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8929D0">
        <w:rPr>
          <w:rFonts w:ascii="Sylfaen" w:hAnsi="Sylfaen" w:cs="Sylfaen"/>
          <w:bCs/>
        </w:rPr>
        <w:t>სსიპ − რელიგიის საკითხთა სახელმწიფო სააგენტო</w:t>
      </w:r>
    </w:p>
    <w:p w14:paraId="65476947" w14:textId="77777777" w:rsidR="00CF56E7" w:rsidRPr="00180341" w:rsidRDefault="00CF56E7" w:rsidP="00DB446F">
      <w:pPr>
        <w:spacing w:line="240" w:lineRule="auto"/>
        <w:rPr>
          <w:rFonts w:ascii="Sylfaen" w:hAnsi="Sylfaen" w:cs="Sylfaen"/>
          <w:highlight w:val="yellow"/>
          <w:lang w:val="ka-GE"/>
        </w:rPr>
      </w:pPr>
    </w:p>
    <w:p w14:paraId="77BCEC94" w14:textId="77777777" w:rsidR="008929D0" w:rsidRPr="00CF56E7" w:rsidRDefault="008929D0" w:rsidP="00DB446F">
      <w:pPr>
        <w:pStyle w:val="abzacixml"/>
        <w:numPr>
          <w:ilvl w:val="0"/>
          <w:numId w:val="20"/>
        </w:numPr>
        <w:autoSpaceDE w:val="0"/>
        <w:autoSpaceDN w:val="0"/>
        <w:adjustRightInd w:val="0"/>
        <w:spacing w:line="240" w:lineRule="auto"/>
        <w:ind w:left="0"/>
        <w:rPr>
          <w:bCs/>
          <w:sz w:val="22"/>
          <w:szCs w:val="22"/>
        </w:rPr>
      </w:pPr>
      <w:r w:rsidRPr="00CF56E7">
        <w:rPr>
          <w:bCs/>
          <w:sz w:val="22"/>
          <w:szCs w:val="22"/>
        </w:rPr>
        <w:t xml:space="preserve">საბჭოთა ტოტალიტარული რეჟიმის დროს მიყენებული მატერიალური და მორალური ზიანის ნაწილობრივი ანაზღაურების მიზნით 2014 წლიდან ხორციელდება  საქართველოში არსებული რელიგიური გაერთიანებების (ისლამური, იუდეური, რომაულ–კათოლიკური და სომხურ-სამოციქულო) დაფინანსება. საქართველოს მთავრობის 2022 წლის 24 მარტის N524 განკარგულებით, საქართველოს მთავრობის სარეზერვო ფონდიდან სსიპ - რელიგიის საკითხთა სახელმწიფო სააგენტოს, საქართველოში არსებული რელიგიური გაერთიანებების დასაფინანსებლად დამატებით გამოეყო 1.0 მლნ ლარი და მთლიანმა დაფინანსებამ შეადგინა 5.5 მლნ ლარი; </w:t>
      </w:r>
    </w:p>
    <w:p w14:paraId="25CCE8C5" w14:textId="77777777" w:rsidR="008929D0" w:rsidRPr="00CF56E7" w:rsidRDefault="008929D0" w:rsidP="00DB446F">
      <w:pPr>
        <w:pStyle w:val="abzacixml"/>
        <w:numPr>
          <w:ilvl w:val="0"/>
          <w:numId w:val="20"/>
        </w:numPr>
        <w:autoSpaceDE w:val="0"/>
        <w:autoSpaceDN w:val="0"/>
        <w:adjustRightInd w:val="0"/>
        <w:spacing w:line="240" w:lineRule="auto"/>
        <w:ind w:left="0"/>
        <w:rPr>
          <w:bCs/>
          <w:sz w:val="22"/>
          <w:szCs w:val="22"/>
        </w:rPr>
      </w:pPr>
      <w:r w:rsidRPr="00CF56E7">
        <w:rPr>
          <w:bCs/>
          <w:sz w:val="22"/>
          <w:szCs w:val="22"/>
        </w:rPr>
        <w:t xml:space="preserve">მიმდინარე პერიოდში 4 რელიგიური გაერთიანების დაფინანსებამ შეადგინა </w:t>
      </w:r>
      <w:r>
        <w:rPr>
          <w:bCs/>
          <w:sz w:val="22"/>
          <w:szCs w:val="22"/>
          <w:lang w:val="en-US"/>
        </w:rPr>
        <w:t>4</w:t>
      </w:r>
      <w:r w:rsidRPr="00CF56E7">
        <w:rPr>
          <w:bCs/>
          <w:sz w:val="22"/>
          <w:szCs w:val="22"/>
        </w:rPr>
        <w:t xml:space="preserve"> </w:t>
      </w:r>
      <w:r>
        <w:rPr>
          <w:bCs/>
          <w:sz w:val="22"/>
          <w:szCs w:val="22"/>
          <w:lang w:val="en-US"/>
        </w:rPr>
        <w:t>24</w:t>
      </w:r>
      <w:r w:rsidRPr="00CF56E7">
        <w:rPr>
          <w:bCs/>
          <w:sz w:val="22"/>
          <w:szCs w:val="22"/>
        </w:rPr>
        <w:t>0,0 ათასი ლარი, მათ შორის:</w:t>
      </w:r>
    </w:p>
    <w:p w14:paraId="410AA2E9" w14:textId="77777777" w:rsidR="008929D0" w:rsidRPr="00FB214A" w:rsidRDefault="008929D0" w:rsidP="00DB446F">
      <w:pPr>
        <w:pStyle w:val="ListParagraph"/>
        <w:numPr>
          <w:ilvl w:val="0"/>
          <w:numId w:val="73"/>
        </w:numPr>
        <w:spacing w:after="0" w:line="240" w:lineRule="auto"/>
        <w:ind w:left="900"/>
        <w:jc w:val="both"/>
        <w:rPr>
          <w:rFonts w:ascii="Sylfaen" w:hAnsi="Sylfaen"/>
          <w:u w:color="FF0000"/>
          <w:lang w:val="ka-GE"/>
        </w:rPr>
      </w:pPr>
      <w:r w:rsidRPr="00FB214A">
        <w:rPr>
          <w:rFonts w:ascii="Sylfaen" w:hAnsi="Sylfaen"/>
          <w:u w:color="FF0000"/>
          <w:lang w:val="ka-GE"/>
        </w:rPr>
        <w:lastRenderedPageBreak/>
        <w:t xml:space="preserve">მუსლიმი თემის - </w:t>
      </w:r>
      <w:r>
        <w:rPr>
          <w:rFonts w:ascii="Sylfaen" w:hAnsi="Sylfaen"/>
          <w:u w:color="FF0000"/>
        </w:rPr>
        <w:t>2</w:t>
      </w:r>
      <w:r w:rsidRPr="00FB214A">
        <w:rPr>
          <w:rFonts w:ascii="Sylfaen" w:hAnsi="Sylfaen"/>
          <w:u w:color="FF0000"/>
          <w:lang w:val="ka-GE"/>
        </w:rPr>
        <w:t xml:space="preserve">  </w:t>
      </w:r>
      <w:r>
        <w:rPr>
          <w:rFonts w:ascii="Sylfaen" w:hAnsi="Sylfaen"/>
          <w:u w:color="FF0000"/>
        </w:rPr>
        <w:t>650</w:t>
      </w:r>
      <w:r>
        <w:rPr>
          <w:rFonts w:ascii="Sylfaen" w:hAnsi="Sylfaen"/>
          <w:u w:color="FF0000"/>
          <w:lang w:val="ka-GE"/>
        </w:rPr>
        <w:t>.</w:t>
      </w:r>
      <w:r w:rsidRPr="00FB214A">
        <w:rPr>
          <w:rFonts w:ascii="Sylfaen" w:hAnsi="Sylfaen"/>
          <w:u w:color="FF0000"/>
          <w:lang w:val="ka-GE"/>
        </w:rPr>
        <w:t xml:space="preserve">0 ათასი ლარი; </w:t>
      </w:r>
    </w:p>
    <w:p w14:paraId="50189A36" w14:textId="77777777" w:rsidR="008929D0" w:rsidRPr="00FB214A" w:rsidRDefault="008929D0" w:rsidP="00DB446F">
      <w:pPr>
        <w:pStyle w:val="ListParagraph"/>
        <w:numPr>
          <w:ilvl w:val="0"/>
          <w:numId w:val="73"/>
        </w:numPr>
        <w:spacing w:after="0" w:line="240" w:lineRule="auto"/>
        <w:ind w:left="900"/>
        <w:jc w:val="both"/>
        <w:rPr>
          <w:rFonts w:ascii="Sylfaen" w:hAnsi="Sylfaen"/>
          <w:u w:color="FF0000"/>
          <w:lang w:val="ka-GE"/>
        </w:rPr>
      </w:pPr>
      <w:r w:rsidRPr="00FB214A">
        <w:rPr>
          <w:rFonts w:ascii="Sylfaen" w:hAnsi="Sylfaen"/>
          <w:u w:color="FF0000"/>
          <w:lang w:val="ka-GE"/>
        </w:rPr>
        <w:t xml:space="preserve">სომხურ სამოციქულო ეკლესიის თემის  - </w:t>
      </w:r>
      <w:r>
        <w:rPr>
          <w:rFonts w:ascii="Sylfaen" w:hAnsi="Sylfaen"/>
          <w:u w:color="FF0000"/>
        </w:rPr>
        <w:t>750</w:t>
      </w:r>
      <w:r>
        <w:rPr>
          <w:rFonts w:ascii="Sylfaen" w:hAnsi="Sylfaen"/>
          <w:u w:color="FF0000"/>
          <w:lang w:val="ka-GE"/>
        </w:rPr>
        <w:t>.</w:t>
      </w:r>
      <w:r w:rsidRPr="00FB214A">
        <w:rPr>
          <w:rFonts w:ascii="Sylfaen" w:hAnsi="Sylfaen"/>
          <w:u w:color="FF0000"/>
          <w:lang w:val="ka-GE"/>
        </w:rPr>
        <w:t xml:space="preserve">0 ათასი ლარი; </w:t>
      </w:r>
    </w:p>
    <w:p w14:paraId="5AE0F417" w14:textId="77777777" w:rsidR="008929D0" w:rsidRPr="00FB214A" w:rsidRDefault="008929D0" w:rsidP="00DB446F">
      <w:pPr>
        <w:pStyle w:val="ListParagraph"/>
        <w:numPr>
          <w:ilvl w:val="0"/>
          <w:numId w:val="73"/>
        </w:numPr>
        <w:spacing w:after="0" w:line="240" w:lineRule="auto"/>
        <w:ind w:left="900"/>
        <w:jc w:val="both"/>
        <w:rPr>
          <w:rFonts w:ascii="Sylfaen" w:hAnsi="Sylfaen"/>
          <w:u w:color="FF0000"/>
          <w:lang w:val="ka-GE"/>
        </w:rPr>
      </w:pPr>
      <w:r w:rsidRPr="00FB214A">
        <w:rPr>
          <w:rFonts w:ascii="Sylfaen" w:hAnsi="Sylfaen"/>
          <w:u w:color="FF0000"/>
          <w:lang w:val="ka-GE"/>
        </w:rPr>
        <w:t xml:space="preserve">რომაულ კათოლიკური თემის - </w:t>
      </w:r>
      <w:r>
        <w:rPr>
          <w:rFonts w:ascii="Sylfaen" w:hAnsi="Sylfaen"/>
          <w:u w:color="FF0000"/>
        </w:rPr>
        <w:t>470</w:t>
      </w:r>
      <w:r>
        <w:rPr>
          <w:rFonts w:ascii="Sylfaen" w:hAnsi="Sylfaen"/>
          <w:u w:color="FF0000"/>
          <w:lang w:val="ka-GE"/>
        </w:rPr>
        <w:t>.</w:t>
      </w:r>
      <w:r w:rsidRPr="00FB214A">
        <w:rPr>
          <w:rFonts w:ascii="Sylfaen" w:hAnsi="Sylfaen"/>
          <w:u w:color="FF0000"/>
          <w:lang w:val="ka-GE"/>
        </w:rPr>
        <w:t xml:space="preserve">0 ათასი ლარი; </w:t>
      </w:r>
    </w:p>
    <w:p w14:paraId="0300F478" w14:textId="77777777" w:rsidR="008929D0" w:rsidRPr="00FB214A" w:rsidRDefault="008929D0" w:rsidP="00DB446F">
      <w:pPr>
        <w:pStyle w:val="ListParagraph"/>
        <w:numPr>
          <w:ilvl w:val="0"/>
          <w:numId w:val="73"/>
        </w:numPr>
        <w:spacing w:after="0" w:line="240" w:lineRule="auto"/>
        <w:ind w:left="900"/>
        <w:jc w:val="both"/>
        <w:rPr>
          <w:rFonts w:ascii="Sylfaen" w:hAnsi="Sylfaen"/>
          <w:u w:color="FF0000"/>
          <w:lang w:val="ka-GE"/>
        </w:rPr>
      </w:pPr>
      <w:r w:rsidRPr="00FB214A">
        <w:rPr>
          <w:rFonts w:ascii="Sylfaen" w:hAnsi="Sylfaen"/>
          <w:u w:color="FF0000"/>
          <w:lang w:val="ka-GE"/>
        </w:rPr>
        <w:t xml:space="preserve">იუდეური თემის - </w:t>
      </w:r>
      <w:r>
        <w:rPr>
          <w:rFonts w:ascii="Sylfaen" w:hAnsi="Sylfaen"/>
          <w:u w:color="FF0000"/>
        </w:rPr>
        <w:t>370</w:t>
      </w:r>
      <w:r>
        <w:rPr>
          <w:rFonts w:ascii="Sylfaen" w:hAnsi="Sylfaen"/>
          <w:u w:color="FF0000"/>
          <w:lang w:val="ka-GE"/>
        </w:rPr>
        <w:t>.</w:t>
      </w:r>
      <w:r w:rsidRPr="00FB214A">
        <w:rPr>
          <w:rFonts w:ascii="Sylfaen" w:hAnsi="Sylfaen"/>
          <w:u w:color="FF0000"/>
          <w:lang w:val="ka-GE"/>
        </w:rPr>
        <w:t>0 ათასი ლარი.</w:t>
      </w:r>
    </w:p>
    <w:p w14:paraId="490E07B3" w14:textId="77777777" w:rsidR="00CF56E7" w:rsidRPr="00180341" w:rsidRDefault="00CF56E7" w:rsidP="00DB446F">
      <w:pPr>
        <w:spacing w:line="240" w:lineRule="auto"/>
        <w:jc w:val="both"/>
        <w:rPr>
          <w:highlight w:val="yellow"/>
        </w:rPr>
      </w:pPr>
    </w:p>
    <w:p w14:paraId="4E229C3D" w14:textId="77777777" w:rsidR="000872E3" w:rsidRPr="00A263E3" w:rsidRDefault="000872E3" w:rsidP="00DB446F">
      <w:pPr>
        <w:pStyle w:val="Heading1"/>
        <w:numPr>
          <w:ilvl w:val="0"/>
          <w:numId w:val="4"/>
        </w:numPr>
        <w:spacing w:line="240" w:lineRule="auto"/>
        <w:ind w:left="720"/>
        <w:jc w:val="both"/>
        <w:rPr>
          <w:rFonts w:ascii="Sylfaen" w:eastAsia="Sylfaen" w:hAnsi="Sylfaen" w:cs="Sylfaen"/>
          <w:bCs/>
          <w:noProof/>
          <w:sz w:val="22"/>
          <w:szCs w:val="22"/>
        </w:rPr>
      </w:pPr>
      <w:r w:rsidRPr="00A263E3">
        <w:rPr>
          <w:rFonts w:ascii="Sylfaen" w:eastAsia="Sylfaen" w:hAnsi="Sylfaen" w:cs="Sylfaen"/>
          <w:bCs/>
          <w:noProof/>
          <w:sz w:val="22"/>
          <w:szCs w:val="22"/>
        </w:rPr>
        <w:t>საერთაშორისო ურთიერთობები და ევროატლანტიკურ სივრცეში ინტეგრაცია</w:t>
      </w:r>
    </w:p>
    <w:p w14:paraId="20D0BC5C" w14:textId="77777777" w:rsidR="00EE4E9C" w:rsidRPr="00A263E3" w:rsidRDefault="00EE4E9C" w:rsidP="00DB446F">
      <w:pPr>
        <w:pStyle w:val="abzacixml"/>
        <w:spacing w:line="240" w:lineRule="auto"/>
        <w:ind w:left="360" w:firstLine="0"/>
        <w:rPr>
          <w:bCs/>
          <w:sz w:val="22"/>
          <w:szCs w:val="22"/>
        </w:rPr>
      </w:pPr>
    </w:p>
    <w:p w14:paraId="02D6D3FE" w14:textId="77777777" w:rsidR="00EE4E9C" w:rsidRPr="00B11448" w:rsidRDefault="00EE4E9C" w:rsidP="00DB446F">
      <w:pPr>
        <w:pStyle w:val="Heading2"/>
        <w:spacing w:line="240" w:lineRule="auto"/>
        <w:jc w:val="both"/>
        <w:rPr>
          <w:rFonts w:ascii="Sylfaen" w:hAnsi="Sylfaen"/>
          <w:sz w:val="22"/>
          <w:szCs w:val="22"/>
        </w:rPr>
      </w:pPr>
      <w:r w:rsidRPr="00A263E3">
        <w:rPr>
          <w:rFonts w:ascii="Sylfaen" w:hAnsi="Sylfaen"/>
          <w:sz w:val="22"/>
          <w:szCs w:val="22"/>
        </w:rPr>
        <w:t>9.1 საგარეო პოლიტიკის განხორციელება (პროგრამული კოდი 28 01)</w:t>
      </w:r>
    </w:p>
    <w:p w14:paraId="068F5E17" w14:textId="77777777" w:rsidR="00EE4E9C" w:rsidRPr="00B11448" w:rsidRDefault="00EE4E9C" w:rsidP="00DB446F">
      <w:pPr>
        <w:pStyle w:val="abzacixml"/>
        <w:spacing w:line="240" w:lineRule="auto"/>
        <w:rPr>
          <w:bCs/>
          <w:color w:val="000000" w:themeColor="text1"/>
          <w:sz w:val="22"/>
          <w:szCs w:val="22"/>
        </w:rPr>
      </w:pPr>
    </w:p>
    <w:p w14:paraId="45194F48" w14:textId="77777777" w:rsidR="00EE4E9C" w:rsidRPr="00B11448" w:rsidRDefault="00EE4E9C" w:rsidP="00DB446F">
      <w:pPr>
        <w:pStyle w:val="abzacixml"/>
        <w:spacing w:line="240" w:lineRule="auto"/>
        <w:ind w:firstLine="0"/>
        <w:rPr>
          <w:bCs/>
          <w:sz w:val="22"/>
          <w:szCs w:val="22"/>
        </w:rPr>
      </w:pPr>
      <w:r w:rsidRPr="00B11448">
        <w:rPr>
          <w:bCs/>
          <w:sz w:val="22"/>
          <w:szCs w:val="22"/>
        </w:rPr>
        <w:t>პროგრამის განმახორციელებელი:</w:t>
      </w:r>
    </w:p>
    <w:p w14:paraId="77034D18" w14:textId="77777777" w:rsidR="00EE4E9C" w:rsidRPr="00B11448" w:rsidRDefault="00EE4E9C"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საქართველოს საგარეო საქმეთა სამინისტრო;</w:t>
      </w:r>
    </w:p>
    <w:p w14:paraId="54B17B5E" w14:textId="77777777" w:rsidR="00EE4E9C" w:rsidRPr="00B11448" w:rsidRDefault="00EE4E9C"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საზღვარგარეთ საქართველოს დიპლომატიური დაწესებულებები (წარმომადგენლობები);</w:t>
      </w:r>
    </w:p>
    <w:p w14:paraId="37D6A37C" w14:textId="77777777" w:rsidR="00EE4E9C" w:rsidRPr="00B11448" w:rsidRDefault="00EE4E9C"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სსიპ - საქართველოს საერთაშორისო ხელშეკრულების თარგმნის ბიურო;</w:t>
      </w:r>
    </w:p>
    <w:p w14:paraId="404A99D3" w14:textId="77777777" w:rsidR="00EE4E9C" w:rsidRPr="00B11448" w:rsidRDefault="00EE4E9C"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სსიპ - საინფორმაციო ცენტრი ნატოსა და ევროკავშირის შესახებ.</w:t>
      </w:r>
    </w:p>
    <w:p w14:paraId="08FBFBF6" w14:textId="77777777" w:rsidR="00EE4E9C" w:rsidRPr="00180341" w:rsidRDefault="00EE4E9C" w:rsidP="00DB446F">
      <w:pPr>
        <w:pStyle w:val="abzacixml"/>
        <w:spacing w:line="240" w:lineRule="auto"/>
        <w:ind w:left="1080" w:firstLine="0"/>
        <w:rPr>
          <w:bCs/>
          <w:color w:val="000000" w:themeColor="text1"/>
          <w:sz w:val="22"/>
          <w:szCs w:val="22"/>
          <w:highlight w:val="yellow"/>
        </w:rPr>
      </w:pPr>
    </w:p>
    <w:p w14:paraId="45FDCAB5"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sz w:val="22"/>
          <w:szCs w:val="22"/>
        </w:rPr>
        <w:t>2021-2024 წლების სამთავრობო პროგრამის „ევროპული სახელმწიფოს მშენებლობისთვის"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w:t>
      </w:r>
    </w:p>
    <w:p w14:paraId="34566064"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sz w:val="22"/>
          <w:szCs w:val="22"/>
        </w:rPr>
        <w:t>უკრაინის წინააღმდეგ რუსეთის სამხედრო აგრესიის პირობებში საქართველოს საგარეო საქმეთა სამინისტროსა და საზღვარგარეთ საქართველოს დიპლომატიური წარმომადგენლობების ძალისხმევა  მობილიზებული იყო, ერთი მხრივ, მოკავშირე უკრაინის ინიციატივების მხარდაჭერის მიმართულებით როგორც ორმხრივ, ისე მრავალმხრივ ფორმატებში, ხოლო, მეორე მხრივ, საქართველოს სახელმწიფო ინტერესებისა და მისი უსაფრთხოების დაცვის მიმართულებით გაზრდილი საგარეო საფრთხეების პირობებში. საქართველოს საკონსულოები უკრაინაში დიდი რისკის ფასად მაქსიმალურად უწევდნენ დახმარებას საომარ ზონებში ჩარჩენილ და სიცოცხლის საფრთხის გამო უკრაინის ტერიტორიის დატოვების მსურველ საქართველოს მოქალაქეებს. ომის პირველი დღეებიდან უკრაინის დედაქალაქზე რუსული თავდასხმების მცდელობების მიუხედავად, ქ. კიევში ფუნქციონირებას აგრძელებდა საქართველოს საელჩო</w:t>
      </w:r>
      <w:r w:rsidRPr="00B11448">
        <w:rPr>
          <w:bCs/>
          <w:sz w:val="22"/>
          <w:szCs w:val="22"/>
        </w:rPr>
        <w:t>.</w:t>
      </w:r>
    </w:p>
    <w:p w14:paraId="70BC9F9C" w14:textId="77777777" w:rsidR="00EE4E9C" w:rsidRPr="00180341" w:rsidRDefault="00EE4E9C" w:rsidP="00DB446F">
      <w:pPr>
        <w:pBdr>
          <w:top w:val="nil"/>
          <w:left w:val="nil"/>
          <w:bottom w:val="nil"/>
          <w:right w:val="nil"/>
          <w:between w:val="nil"/>
        </w:pBdr>
        <w:spacing w:after="0" w:line="240" w:lineRule="auto"/>
        <w:jc w:val="both"/>
        <w:rPr>
          <w:rFonts w:ascii="Sylfaen" w:hAnsi="Sylfaen"/>
          <w:bCs/>
          <w:color w:val="000000" w:themeColor="text1"/>
          <w:highlight w:val="yellow"/>
        </w:rPr>
      </w:pPr>
    </w:p>
    <w:p w14:paraId="0F442839" w14:textId="77777777" w:rsidR="00EE4E9C" w:rsidRPr="00B11448" w:rsidRDefault="00EE4E9C" w:rsidP="00DB446F">
      <w:pPr>
        <w:pStyle w:val="Heading4"/>
        <w:shd w:val="clear" w:color="auto" w:fill="FFFFFF" w:themeFill="background1"/>
        <w:spacing w:before="0" w:line="240" w:lineRule="auto"/>
        <w:jc w:val="both"/>
        <w:rPr>
          <w:rFonts w:ascii="Sylfaen" w:eastAsia="Calibri" w:hAnsi="Sylfaen" w:cs="Calibri"/>
          <w:bCs/>
          <w:i w:val="0"/>
          <w:lang w:val="ka-GE"/>
        </w:rPr>
      </w:pPr>
      <w:r w:rsidRPr="00B11448">
        <w:rPr>
          <w:rFonts w:ascii="Sylfaen" w:eastAsia="Calibri" w:hAnsi="Sylfaen" w:cs="Calibri"/>
          <w:bCs/>
          <w:i w:val="0"/>
          <w:lang w:val="ka-GE"/>
        </w:rPr>
        <w:t>9.1.1 საგარეო პოლიტიკის დაგეგმვა და მართვა (პროგრამული კოდი 28 01 01)</w:t>
      </w:r>
    </w:p>
    <w:p w14:paraId="44C7D29F" w14:textId="77777777" w:rsidR="00EE4E9C" w:rsidRPr="00B11448" w:rsidRDefault="00EE4E9C" w:rsidP="00DB446F">
      <w:pPr>
        <w:pStyle w:val="abzacixml"/>
        <w:spacing w:line="240" w:lineRule="auto"/>
        <w:rPr>
          <w:bCs/>
          <w:color w:val="000000" w:themeColor="text1"/>
          <w:sz w:val="22"/>
          <w:szCs w:val="22"/>
        </w:rPr>
      </w:pPr>
    </w:p>
    <w:p w14:paraId="40E7F547" w14:textId="77777777" w:rsidR="00EE4E9C" w:rsidRPr="00B11448" w:rsidRDefault="00EE4E9C" w:rsidP="00DB446F">
      <w:pPr>
        <w:pStyle w:val="abzacixml"/>
        <w:spacing w:line="240" w:lineRule="auto"/>
        <w:ind w:firstLine="0"/>
        <w:rPr>
          <w:bCs/>
          <w:sz w:val="22"/>
          <w:szCs w:val="22"/>
        </w:rPr>
      </w:pPr>
      <w:r w:rsidRPr="00B11448">
        <w:rPr>
          <w:bCs/>
          <w:sz w:val="22"/>
          <w:szCs w:val="22"/>
        </w:rPr>
        <w:t>პროგრამის განმახორციელებელი:</w:t>
      </w:r>
    </w:p>
    <w:p w14:paraId="1DB984A1" w14:textId="77777777" w:rsidR="00EE4E9C" w:rsidRPr="00B11448" w:rsidRDefault="00EE4E9C" w:rsidP="00DB446F">
      <w:pPr>
        <w:pStyle w:val="abzacixml"/>
        <w:numPr>
          <w:ilvl w:val="0"/>
          <w:numId w:val="23"/>
        </w:numPr>
        <w:spacing w:line="240" w:lineRule="auto"/>
        <w:ind w:left="709"/>
        <w:rPr>
          <w:bCs/>
          <w:color w:val="000000" w:themeColor="text1"/>
          <w:sz w:val="22"/>
          <w:szCs w:val="22"/>
        </w:rPr>
      </w:pPr>
      <w:r w:rsidRPr="00B11448">
        <w:rPr>
          <w:bCs/>
          <w:color w:val="000000" w:themeColor="text1"/>
          <w:sz w:val="22"/>
          <w:szCs w:val="22"/>
        </w:rPr>
        <w:t>საქართველოს საგარეო საქმეთა სამინისტრო</w:t>
      </w:r>
    </w:p>
    <w:p w14:paraId="7121D42D" w14:textId="77777777" w:rsidR="00EE4E9C" w:rsidRPr="00180341" w:rsidRDefault="00EE4E9C" w:rsidP="00DB446F">
      <w:pPr>
        <w:spacing w:line="240" w:lineRule="auto"/>
        <w:jc w:val="both"/>
        <w:rPr>
          <w:rFonts w:ascii="Sylfaen" w:hAnsi="Sylfaen"/>
          <w:bCs/>
          <w:color w:val="000000" w:themeColor="text1"/>
          <w:highlight w:val="yellow"/>
        </w:rPr>
      </w:pPr>
    </w:p>
    <w:p w14:paraId="39D5AB53"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rFonts w:eastAsia="Calibri"/>
          <w:bCs/>
          <w:sz w:val="22"/>
          <w:szCs w:val="22"/>
        </w:rPr>
        <w:t>პარტნიორი</w:t>
      </w:r>
      <w:r w:rsidRPr="00B11448">
        <w:rPr>
          <w:rFonts w:eastAsia="Calibri" w:cs="Arial"/>
          <w:bCs/>
          <w:sz w:val="22"/>
          <w:szCs w:val="22"/>
        </w:rPr>
        <w:t xml:space="preserve"> </w:t>
      </w:r>
      <w:r w:rsidRPr="00B11448">
        <w:rPr>
          <w:rFonts w:eastAsia="Calibri"/>
          <w:bCs/>
          <w:sz w:val="22"/>
          <w:szCs w:val="22"/>
        </w:rPr>
        <w:t>ქვეყნების</w:t>
      </w:r>
      <w:r w:rsidRPr="00B11448">
        <w:rPr>
          <w:rFonts w:eastAsia="Calibri" w:cs="Arial"/>
          <w:bCs/>
          <w:sz w:val="22"/>
          <w:szCs w:val="22"/>
        </w:rPr>
        <w:t xml:space="preserve"> </w:t>
      </w:r>
      <w:r w:rsidRPr="00B11448">
        <w:rPr>
          <w:rFonts w:eastAsia="Calibri"/>
          <w:bCs/>
          <w:sz w:val="22"/>
          <w:szCs w:val="22"/>
        </w:rPr>
        <w:t>და</w:t>
      </w:r>
      <w:r w:rsidRPr="00B11448">
        <w:rPr>
          <w:rFonts w:eastAsia="Calibri" w:cs="Arial"/>
          <w:bCs/>
          <w:sz w:val="22"/>
          <w:szCs w:val="22"/>
        </w:rPr>
        <w:t xml:space="preserve"> </w:t>
      </w:r>
      <w:r w:rsidRPr="00B11448">
        <w:rPr>
          <w:rFonts w:eastAsia="Calibri"/>
          <w:bCs/>
          <w:sz w:val="22"/>
          <w:szCs w:val="22"/>
        </w:rPr>
        <w:t>ორგანიზაციების</w:t>
      </w:r>
      <w:r w:rsidRPr="00B11448">
        <w:rPr>
          <w:rFonts w:eastAsia="Calibri" w:cs="Arial"/>
          <w:bCs/>
          <w:sz w:val="22"/>
          <w:szCs w:val="22"/>
        </w:rPr>
        <w:t xml:space="preserve"> </w:t>
      </w:r>
      <w:r w:rsidRPr="00B11448">
        <w:rPr>
          <w:rFonts w:eastAsia="Calibri"/>
          <w:bCs/>
          <w:sz w:val="22"/>
          <w:szCs w:val="22"/>
        </w:rPr>
        <w:t>მხარდაჭერით</w:t>
      </w:r>
      <w:r w:rsidRPr="00B11448">
        <w:rPr>
          <w:rFonts w:eastAsia="Calibri" w:cs="Arial"/>
          <w:bCs/>
          <w:sz w:val="22"/>
          <w:szCs w:val="22"/>
        </w:rPr>
        <w:t xml:space="preserve"> </w:t>
      </w:r>
      <w:r w:rsidRPr="00B11448">
        <w:rPr>
          <w:rFonts w:eastAsia="Calibri"/>
          <w:bCs/>
          <w:sz w:val="22"/>
          <w:szCs w:val="22"/>
        </w:rPr>
        <w:t>მიმდინარეობდა</w:t>
      </w:r>
      <w:r w:rsidRPr="00B11448">
        <w:rPr>
          <w:rFonts w:eastAsia="Calibri" w:cs="Arial"/>
          <w:bCs/>
          <w:sz w:val="22"/>
          <w:szCs w:val="22"/>
        </w:rPr>
        <w:t xml:space="preserve"> </w:t>
      </w:r>
      <w:r w:rsidRPr="00B11448">
        <w:rPr>
          <w:rFonts w:eastAsia="Calibri"/>
          <w:bCs/>
          <w:sz w:val="22"/>
          <w:szCs w:val="22"/>
        </w:rPr>
        <w:t>აქტიური</w:t>
      </w:r>
      <w:r w:rsidRPr="00B11448">
        <w:rPr>
          <w:rFonts w:eastAsia="Calibri" w:cs="Arial"/>
          <w:bCs/>
          <w:sz w:val="22"/>
          <w:szCs w:val="22"/>
        </w:rPr>
        <w:t xml:space="preserve"> </w:t>
      </w:r>
      <w:r w:rsidRPr="00B11448">
        <w:rPr>
          <w:rFonts w:eastAsia="Calibri"/>
          <w:bCs/>
          <w:sz w:val="22"/>
          <w:szCs w:val="22"/>
        </w:rPr>
        <w:t>მუშაობა</w:t>
      </w:r>
      <w:r w:rsidRPr="00B11448">
        <w:rPr>
          <w:rFonts w:eastAsia="Calibri" w:cs="Arial"/>
          <w:bCs/>
          <w:sz w:val="22"/>
          <w:szCs w:val="22"/>
        </w:rPr>
        <w:t xml:space="preserve"> </w:t>
      </w:r>
      <w:r w:rsidRPr="00B11448">
        <w:rPr>
          <w:rFonts w:eastAsia="Calibri"/>
          <w:bCs/>
          <w:sz w:val="22"/>
          <w:szCs w:val="22"/>
        </w:rPr>
        <w:t>ქვეყნის</w:t>
      </w:r>
      <w:r w:rsidRPr="00B11448">
        <w:rPr>
          <w:rFonts w:eastAsia="Calibri" w:cs="Arial"/>
          <w:bCs/>
          <w:sz w:val="22"/>
          <w:szCs w:val="22"/>
        </w:rPr>
        <w:t xml:space="preserve"> </w:t>
      </w:r>
      <w:r w:rsidRPr="00B11448">
        <w:rPr>
          <w:rFonts w:eastAsia="Calibri"/>
          <w:bCs/>
          <w:sz w:val="22"/>
          <w:szCs w:val="22"/>
        </w:rPr>
        <w:t>სუვერენიტეტის</w:t>
      </w:r>
      <w:r w:rsidRPr="00B11448">
        <w:rPr>
          <w:rFonts w:eastAsia="Calibri" w:cs="Arial"/>
          <w:bCs/>
          <w:sz w:val="22"/>
          <w:szCs w:val="22"/>
        </w:rPr>
        <w:t xml:space="preserve"> </w:t>
      </w:r>
      <w:r w:rsidRPr="00B11448">
        <w:rPr>
          <w:rFonts w:eastAsia="Calibri"/>
          <w:bCs/>
          <w:sz w:val="22"/>
          <w:szCs w:val="22"/>
        </w:rPr>
        <w:t>განმტკიცებისა</w:t>
      </w:r>
      <w:r w:rsidRPr="00B11448">
        <w:rPr>
          <w:rFonts w:eastAsia="Calibri" w:cs="Arial"/>
          <w:bCs/>
          <w:sz w:val="22"/>
          <w:szCs w:val="22"/>
        </w:rPr>
        <w:t xml:space="preserve"> </w:t>
      </w:r>
      <w:r w:rsidRPr="00B11448">
        <w:rPr>
          <w:rFonts w:eastAsia="Calibri"/>
          <w:bCs/>
          <w:sz w:val="22"/>
          <w:szCs w:val="22"/>
        </w:rPr>
        <w:t>და</w:t>
      </w:r>
      <w:r w:rsidRPr="00B11448">
        <w:rPr>
          <w:rFonts w:eastAsia="Calibri" w:cs="Arial"/>
          <w:bCs/>
          <w:sz w:val="22"/>
          <w:szCs w:val="22"/>
        </w:rPr>
        <w:t xml:space="preserve"> </w:t>
      </w:r>
      <w:r w:rsidRPr="00B11448">
        <w:rPr>
          <w:rFonts w:eastAsia="Calibri"/>
          <w:bCs/>
          <w:sz w:val="22"/>
          <w:szCs w:val="22"/>
        </w:rPr>
        <w:t>ტერიტორიული</w:t>
      </w:r>
      <w:r w:rsidRPr="00B11448">
        <w:rPr>
          <w:rFonts w:eastAsia="Calibri" w:cs="Arial"/>
          <w:bCs/>
          <w:sz w:val="22"/>
          <w:szCs w:val="22"/>
        </w:rPr>
        <w:t xml:space="preserve"> </w:t>
      </w:r>
      <w:r w:rsidRPr="00B11448">
        <w:rPr>
          <w:rFonts w:eastAsia="Calibri"/>
          <w:bCs/>
          <w:sz w:val="22"/>
          <w:szCs w:val="22"/>
        </w:rPr>
        <w:t>მთლიანობის</w:t>
      </w:r>
      <w:r w:rsidRPr="00B11448">
        <w:rPr>
          <w:rFonts w:eastAsia="Calibri" w:cs="Arial"/>
          <w:bCs/>
          <w:sz w:val="22"/>
          <w:szCs w:val="22"/>
        </w:rPr>
        <w:t xml:space="preserve"> </w:t>
      </w:r>
      <w:r w:rsidRPr="00B11448">
        <w:rPr>
          <w:rFonts w:eastAsia="Calibri"/>
          <w:bCs/>
          <w:sz w:val="22"/>
          <w:szCs w:val="22"/>
        </w:rPr>
        <w:t>აღდგენის</w:t>
      </w:r>
      <w:r w:rsidRPr="00B11448">
        <w:rPr>
          <w:rFonts w:eastAsia="Calibri" w:cs="Arial"/>
          <w:bCs/>
          <w:sz w:val="22"/>
          <w:szCs w:val="22"/>
        </w:rPr>
        <w:t xml:space="preserve">, </w:t>
      </w:r>
      <w:r w:rsidRPr="00B11448">
        <w:rPr>
          <w:rFonts w:eastAsia="Calibri"/>
          <w:bCs/>
          <w:sz w:val="22"/>
          <w:szCs w:val="22"/>
        </w:rPr>
        <w:t>დეოკუპაციისა</w:t>
      </w:r>
      <w:r w:rsidRPr="00B11448">
        <w:rPr>
          <w:rFonts w:eastAsia="Calibri" w:cs="Arial"/>
          <w:bCs/>
          <w:sz w:val="22"/>
          <w:szCs w:val="22"/>
        </w:rPr>
        <w:t xml:space="preserve"> </w:t>
      </w:r>
      <w:r w:rsidRPr="00B11448">
        <w:rPr>
          <w:rFonts w:eastAsia="Calibri"/>
          <w:bCs/>
          <w:sz w:val="22"/>
          <w:szCs w:val="22"/>
        </w:rPr>
        <w:t>და</w:t>
      </w:r>
      <w:r w:rsidRPr="00B11448">
        <w:rPr>
          <w:rFonts w:eastAsia="Calibri" w:cs="Arial"/>
          <w:bCs/>
          <w:sz w:val="22"/>
          <w:szCs w:val="22"/>
        </w:rPr>
        <w:t xml:space="preserve"> </w:t>
      </w:r>
      <w:r w:rsidRPr="00B11448">
        <w:rPr>
          <w:rFonts w:eastAsia="Calibri"/>
          <w:bCs/>
          <w:sz w:val="22"/>
          <w:szCs w:val="22"/>
        </w:rPr>
        <w:t>რუსეთ</w:t>
      </w:r>
      <w:r w:rsidRPr="00B11448">
        <w:rPr>
          <w:rFonts w:eastAsia="Calibri" w:cs="Arial"/>
          <w:bCs/>
          <w:sz w:val="22"/>
          <w:szCs w:val="22"/>
        </w:rPr>
        <w:t>-</w:t>
      </w:r>
      <w:r w:rsidRPr="00B11448">
        <w:rPr>
          <w:rFonts w:eastAsia="Calibri"/>
          <w:bCs/>
          <w:sz w:val="22"/>
          <w:szCs w:val="22"/>
        </w:rPr>
        <w:t>საქართველოს</w:t>
      </w:r>
      <w:r w:rsidRPr="00B11448">
        <w:rPr>
          <w:rFonts w:eastAsia="Calibri" w:cs="Arial"/>
          <w:bCs/>
          <w:sz w:val="22"/>
          <w:szCs w:val="22"/>
        </w:rPr>
        <w:t xml:space="preserve"> </w:t>
      </w:r>
      <w:r w:rsidRPr="00B11448">
        <w:rPr>
          <w:rFonts w:eastAsia="Calibri"/>
          <w:bCs/>
          <w:sz w:val="22"/>
          <w:szCs w:val="22"/>
        </w:rPr>
        <w:t>კონფლიქტის</w:t>
      </w:r>
      <w:r w:rsidRPr="00B11448">
        <w:rPr>
          <w:rFonts w:eastAsia="Calibri" w:cs="Arial"/>
          <w:bCs/>
          <w:sz w:val="22"/>
          <w:szCs w:val="22"/>
        </w:rPr>
        <w:t xml:space="preserve"> </w:t>
      </w:r>
      <w:r w:rsidRPr="00B11448">
        <w:rPr>
          <w:rFonts w:eastAsia="Calibri"/>
          <w:bCs/>
          <w:sz w:val="22"/>
          <w:szCs w:val="22"/>
        </w:rPr>
        <w:t>მშვიდობიანი</w:t>
      </w:r>
      <w:r w:rsidRPr="00B11448">
        <w:rPr>
          <w:rFonts w:eastAsia="Calibri" w:cs="Arial"/>
          <w:bCs/>
          <w:sz w:val="22"/>
          <w:szCs w:val="22"/>
        </w:rPr>
        <w:t xml:space="preserve"> </w:t>
      </w:r>
      <w:r w:rsidRPr="00B11448">
        <w:rPr>
          <w:rFonts w:eastAsia="Calibri"/>
          <w:bCs/>
          <w:sz w:val="22"/>
          <w:szCs w:val="22"/>
        </w:rPr>
        <w:t>გზით</w:t>
      </w:r>
      <w:r w:rsidRPr="00B11448">
        <w:rPr>
          <w:rFonts w:eastAsia="Calibri" w:cs="Arial"/>
          <w:bCs/>
          <w:sz w:val="22"/>
          <w:szCs w:val="22"/>
        </w:rPr>
        <w:t xml:space="preserve"> </w:t>
      </w:r>
      <w:r w:rsidRPr="00B11448">
        <w:rPr>
          <w:rFonts w:eastAsia="Calibri"/>
          <w:bCs/>
          <w:sz w:val="22"/>
          <w:szCs w:val="22"/>
        </w:rPr>
        <w:t>მოგვარების</w:t>
      </w:r>
      <w:r w:rsidRPr="00B11448">
        <w:rPr>
          <w:rFonts w:eastAsia="Calibri" w:cs="Arial"/>
          <w:bCs/>
          <w:sz w:val="22"/>
          <w:szCs w:val="22"/>
        </w:rPr>
        <w:t xml:space="preserve"> </w:t>
      </w:r>
      <w:r w:rsidRPr="00B11448">
        <w:rPr>
          <w:rFonts w:eastAsia="Calibri"/>
          <w:bCs/>
          <w:sz w:val="22"/>
          <w:szCs w:val="22"/>
        </w:rPr>
        <w:t>უზრუნველყოფის</w:t>
      </w:r>
      <w:r w:rsidRPr="00B11448">
        <w:rPr>
          <w:rFonts w:eastAsia="Calibri" w:cs="Arial"/>
          <w:bCs/>
          <w:sz w:val="22"/>
          <w:szCs w:val="22"/>
        </w:rPr>
        <w:t xml:space="preserve"> </w:t>
      </w:r>
      <w:r w:rsidRPr="00B11448">
        <w:rPr>
          <w:rFonts w:eastAsia="Calibri"/>
          <w:bCs/>
          <w:sz w:val="22"/>
          <w:szCs w:val="22"/>
        </w:rPr>
        <w:t>თემებზე;</w:t>
      </w:r>
    </w:p>
    <w:p w14:paraId="551A550F"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 xml:space="preserve">მიმდინარეობდა ქართული მხარის ხელთ არსებული ყველა დიპლომატიური თუ სამართლებრივი ინსტრუმენტის გამოყენება საერთაშორისო მხარდაჭერის მობილიზების </w:t>
      </w:r>
      <w:r w:rsidRPr="00B11448">
        <w:rPr>
          <w:rFonts w:eastAsia="Calibri"/>
          <w:bCs/>
          <w:sz w:val="22"/>
          <w:szCs w:val="22"/>
        </w:rPr>
        <w:lastRenderedPageBreak/>
        <w:t>უზრუნველყოფისთვის, რათა გაძლიერდეს რუსეთის ფედერაციაზე დიპლომატიური წნეხი მისი საერთაშორისო ვალდებულებების ჯეროვნად შესრულების მიზნით;</w:t>
      </w:r>
    </w:p>
    <w:p w14:paraId="6E3E0C58"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ქართული მხარის აქტიური დიპლომატიური ნაბიჯების შედეგად, პარტნიორების მხრიდან  ჟღერდებოდა მკაფიო მხარდაჭერის გზავნილები, რაც აისახა პარტნიორი ქვეყნებისა და საერთაშორისო ორგანიზაციების საჯარო განცხადებებში და არაერთ დოკუმენტში: გაერო-ს გენერალური ასამბლეის რეზოლუცია და გაეროს გენერალური მდივნის ანგარიში - „აფხაზეთიდან, საქართველო და ცხინვალის რეგიონიდან/სამხრეთ ოსეთიდან, საქართველო იძულებით გადაადგილებულ პირთა და ლტოლვილთა სტატუსის შესახებ“; გაეროს ადამიანის უფლებათა საბჭოს რეზოლუცია და გაეროს ადამიანის უფლებების უმაღლესი კომისრის ანგარიში - „თანამშრომლობა საქართველოსთან“; გაერო-ს უშიშროების საბჭოს წევრების განცხადება რუსეთ-საქართველოს ომის მე-14 წლისთავთან დაკავშირებით; ევროპის საბჭოს მინისტრთა მოადგილეების კომიტეტის გადაწყვეტილება; ევროპის საბჭოს გენერალური მდივნის კონსოლიდირებული ანგარიში;  ეუთო-ში საქართველოს მეგობართა ჯგუფის ერთობლივი განცხადებები, მათ შორის აგვისტოს ომის წლისთავთან დაკავშირებით;</w:t>
      </w:r>
    </w:p>
    <w:p w14:paraId="5D6C7B63"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 xml:space="preserve">2008 წლის აგვისტოს ომის საქმეზე სტრასბურგის სასამართლოს შემდეგ საქართველომ მორიგი გამარჯვება მოიპოვა ჰააგის სისხლის სამართლის საერთაშორისო სასამართლოში, რის საფუძველზეც საანგარიშო პერიოდში სასამართლოს პროკურორმა დაკავების ბრძანებები გამოსცა სამი ბრალდებულის მიმართ ქართველი სამოქალაქო ტყვეების წამებისა და არასათანადო მოპყრობის ეპიზოდზე. ამავე დროს, გამოძიებამ დაადგინა რუსეთის შეიარაღებული ძალების გენერალ-მაიორის, საჰაერო ძალების სარდლის მოადგილის, აწ გარდაცვლილი ვიაჩესლავ ბორისოვის ბრალეულობა აღნიშნული დანაშაულების განზრახ ხელშეწყობაში; </w:t>
      </w:r>
    </w:p>
    <w:p w14:paraId="25C662B4"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ევროკავშირში გაწევრიანების ამოცანის შესრულების მიზნით, საქართველო განაგრძობდა თანმიმდევრულ სვლას გაწევრიანების გზაზე და დგამდა ნაბიჯებს  ევროკავშირის კანონმდებლობასთან მაქსიმალური ჰარმონიზაციის და ინსტიტუციური ინტეგრაციის მაღალი დონის მისაღწევად, მათ შორის, ასოცირების შეთანხმებიდან, ასევე ასოცირების დღის წესრიგიდან მომდინარე ვალდებულებების, ზოგადად, კოპენჰაგენის კრიტერიუმებთან თავსებადი რეფორმების გატარების გზით;</w:t>
      </w:r>
    </w:p>
    <w:p w14:paraId="46C54FC8"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საქართველომ ევროკავშირში გაწევრიანების განაცხადი გააკეთა, რაც ევროკავშირში გაწევრიანების საგარეო-პოლიტიკური ამოცანის აღსრულებისკენ გადადგმული კონკრეტული და უპრეცედენტო ნაბიჯია. აღნიშნული ნაბიჯით, რის საფუძველსაც, შექმნილი ახალი შესაძლებლობები და, ბოლო წლებში, საქართველო-ევროკავშირს შორის ურთიერთობებში არსებული პროგრესი იძლეოდა, შესრულდა ქართველი ხალხის დაკვეთა და, ევროკავშირში გაწევრიანების თაობაზე განაცხადის დაყენებით, გაიხსნა ევროკავშირში გაწევრიანების რეალური პერსპექტივა. საანგარიშო პერიოდში, ევროპული საბჭოს ისტორიულმა გადაწყვეტილებამ საქართველოს ევროპული პერსპექტივის აღიარების თაობაზე საქართველოს ევროკავშირში გაწევრიანებისკენ ფორმალურად გაუხსნა კარი და საქართველო-ევროკავშირის ურთიერთობები სრულიად ახალ ეტაპზე გადავიდა, ახალ ინსტიტუციურ ჩარჩოში მოაქცია. საქართველო გახდა ევროკავშირის გაფართოების პაკეტის ნაწილი, რაც ნიშნავს, რომ ქვეყნის პროგრესი 2023 წლიდან შეფასებული იქნება გაწევრიანების ე.წ. „კოპენჰაგენის“ კრიტერიუმების მიხედვით, ასოცირებული ტრიოს დანარჩენი ორი ქვეყანის და დასავლეთ ბალკანეთის ქვეყნების ანალოგიურად. ამავდროულად, გრძელდება მუშაობა, რომ საქართველო გახდეს გაწევრიანებისწინა ინსტრუმენტის (Pre-Accession Instrument) ბენეფიციარი;</w:t>
      </w:r>
    </w:p>
    <w:p w14:paraId="1A9294EF"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განხორციელდა არაერთი უმნიშვნელოვანესი ვიზიტი;</w:t>
      </w:r>
    </w:p>
    <w:p w14:paraId="0468502C"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 xml:space="preserve">მიმდინარეობდა ევროკავშირთან აქტიურ თანამშრომლობა უსაფრთხოებისა და თავდაცვის სფეროში. ევროკავშირის სტრატეგიული კომპასის თანახმად, საქართველო ერთ-ერთი პრიორიტეტული პარტნიორია მედეგობის გაძლიერების თვალსაზრისით და ევროკავშირის სტრატეგიულ დოკუმენტში პირველად მიენიჭა შავ ზღავს, ზოგადად, შავი ზღვის რეგიონში </w:t>
      </w:r>
      <w:r w:rsidRPr="00B11448">
        <w:rPr>
          <w:rFonts w:eastAsia="Calibri"/>
          <w:bCs/>
          <w:sz w:val="22"/>
          <w:szCs w:val="22"/>
        </w:rPr>
        <w:lastRenderedPageBreak/>
        <w:t>უსაფრთხოებას ევროპის უსაფრთხოებისთვის სტრატეგიული მნიშვნელობა. ამგვარი ფორმულირების უკან, დგას როგორც ქართული მხარის, ისე მისი და მოკავშირეებისა და პარტნიორების ძალისხმევა;</w:t>
      </w:r>
    </w:p>
    <w:p w14:paraId="30D85611"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აღმოსავლეთ პარტნიორობის რეგიონში, ევროკავშირმა პირველად საქართველოსთან, მოლდოვასთან და უკრაინასთან მოაწერა ხელი შეთანხმებას ევროპის სამშვიდობო ინსტრუმენტის (EPF) ფარგლებში თავდაცვის სფეროში თანამშრომლობის თაობაზე. ხსენებული ინსტრუმენტის საფუძველზე, საქართველოს შეიარაღებული ძალების განვითარების და ჩვენი ქვეყნის შეიარაღებული ძალების CSDP-ის მისიებისთვის აუცილებელ სტანდარტებთან თავსებადობის გაზრდის მიზნით, ევროკავშირმა 2021 წ. საქართველოსთვის განსაზღვრა დახმარების 12.7 მილიონი ევროს პაკეტი, რომელიც უკვე ამოქმედებულია. 2022 წლისთვის საქართველო 20 მილიონ ევროს მიიღებს. მიმდინარეობდა მუშაობა ამ დახმარების კიდევ უფრო გაზრდის მიზნით;</w:t>
      </w:r>
    </w:p>
    <w:p w14:paraId="766A98D9"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ევროკავშირსა და საქართველოს შორის შეთანხმებული ეკონომიკური და საინვესტიციო გეგმის ფარგლებში, ევროკავშირთან მიმდინარეობდა მუშაობა რამდენიმე სტრატეგიული მნიშვნელობის პროექტზე, რომელიც საქართველოს როგორც სატრანსპორტო და ლოგისტიკური რეგიონული ცენტრის როლს კიდევ უფრო გაზრდის; ასევე, საქართველო მნიშვნელოვან როლს ასრულებს ევროპის ენერგოუსაფრთხოებაში. სტრატეგიულ პროექტებს შორისაა შავი ზღვის წყალქვეშა ელექტროკაბელი, შავ ზღვაზე საბორნე გადაზიდვების ინტენსიფიკაცია და საპორტო ინფრასტრუქტურის გაუმჯობესება, შავი ზღვის ინტერნეტ-კაბელი;</w:t>
      </w:r>
    </w:p>
    <w:p w14:paraId="7276B264"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მიმდინარეობდა ევროკავშირის/შენგენის სივრცეში უვიზო რეჟიმის შეუფერხებელი  ფუნქციონირების ხელშეწყობისთვის აქტიური თანამშრომლობა ევროკომისიასთან, ასევე,  ასოცირებისა და ღრმა და ყოვლისმომცველი თავისუფალი ვაჭრობის შეთანხმების წარმატებული განხორციელება: შეთანხმდა 2021-2027 წწ. ასოცირების დღის წესრიგი, რომელიც პოლიტიკური, ეკონომიკური და სექტორული ინტეგრაციის მიმართულებებით ამბიციურ რეფორმებს ითვალისწინებს და თანხვედრაშია 19 აპრილის შეთანხმებისა და ევროკომისიის მოსაზრებაში მოცემულ 12 პრიორიტეტის საკითხებთან;</w:t>
      </w:r>
    </w:p>
    <w:p w14:paraId="4EA6A661"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ევროკავშირის ე.წ. „ოთხი თავისუფლება“ - ამ მიმართულებით: საქართველოსთვის წელს გაიხსნა ევროკავშირის საჯარო შესყიდვების ბაზარი, რაც შესაძლებელი გახდა საქართველოს მიერ ევროკავშირის კანონმდებლობასთან წარმატებული დაახლოებით; საქართველომ წარადგინა განაცხადი  „ერთიანი ევროს გადახდის სისტემაში“ (SEPA) გაწევრიანებაზე და მიმდინარეობდა აღნიშნული განაცხადის დამუშავება. SEPA-ში გაწევრიანების მიზანია, ევროპის მასშტაბით, ევროს ელექტრონული გადახდების ჰარმონიზაცია და გადახდების ერთიანი და სტანდარტიზებული სისტემის შექმნა. ევროკავშირს  მიღებული აქვს წინასწარი გადაწყვეტილება ტრანსპორტის გაერთიანებაში (პირველ ეტაპზე) საქართველოს დამკვირვებლის სტატუსით მიღებაზე, ასევე სულ ახლახანს საქართველომ მიმართა ევროკომისიას განაცხადით  ევროკავშირის თავისუფალი როუმინგის სივრცეში გაწევრიანების თაობაზე;</w:t>
      </w:r>
    </w:p>
    <w:p w14:paraId="6A49C169"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ევროკავშირთან ეკონომიკური და სექტორული ინტეგრაციის კონტექსტში, პრიორიტეტი ენიჭება ევროკავშირის ჩარჩო პროგრამებსა და სპეციალიზირებულ სააგენტოებთან თანამშრომლობას. საქართველო უკვე ჩაერთო „შემოქმედებითი ევროპისა“ და „ჰორიზონტი ევროპის“ განახლებულ პროგრამებში, რაც გვეხმარება ევროკავშირის საგანმანათლებლო, სამეცნიერო და კულტურულ სივრცეში ინტეგრაციაში. საქართველო კვლავ პირველ ათეულშია პროგრამა „ერასმუს +“-ის პროგრამის ბენეფიციართა შორის. საანგარიშო პერიოდში საქართველო გახდა ევროკავშირის საბაჟო და საგადასახო პროგრამა „ფისკალის“  ასოცირებული ქვეყანა. მიმდინარეობდა აქტიური თანამშრომლობა ევროკავშირის ისეთ სააგენტოებთან, როგორიცაა „ფრონტექსი“, „ევროპოლი“ და „ევროჯასტი“; დაწყებულია კონსულტაციები ევროპის თავდაცვის სააგენტოსთან თანამშრომლობის გაღრმავებისა და ადმინისტრაციული შეთანხმების გაფორმების საკითხზე;</w:t>
      </w:r>
    </w:p>
    <w:p w14:paraId="2A8DC1BF"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lastRenderedPageBreak/>
        <w:t>დინამიურად ვითარდებოდა ნატო-საქართველოს თანამშრომლობა. საქართველო ეფექტიანად იყენებდა ნატოში ინტეგრაციის ყველა ინსტრუმენტს: ნატო-საქართველოს კომისიას (NGC), წლიურ ეროვნულ პროგრამასა (ANP) და ნატო-საქართველოს არსებით პაკეტს (SNGP);</w:t>
      </w:r>
    </w:p>
    <w:p w14:paraId="1B4E85BE"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ნატო-ს მადრიდის სამიტზე დამტკიცდა საქართველოსთვის „საჭიროებებზე მორგებული მხარდაჭერის პაკეტი“, რაც აღნიშნული სამიტის ხელშესახები შედეგია. დოკუმენტი კიდევ უფრო გააძლიერებს საქართველოს თავდაცვით შესაძლებლობებსა და მდგრადობას. ამასთან, საქართველოსთვის მნიშვნელოვანი საკითხები, ისეთი როგორიცაა ღია კარის პოლიტიკა და შავი ზღვის რეგიონის უსაფრთხოება ასახულ იქნა ალიანსის ახალ სტრატეგიულ კონცეფციაში;</w:t>
      </w:r>
    </w:p>
    <w:p w14:paraId="2E6D9D32"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 xml:space="preserve">ნატო-საქართველოს კომისიის ფარგლებში გაიმართა  სხდომები მუდმივი წარმომადგენლების დონეზე, სადაც მოხდა ქართული მხარის მიერ 2021 წლის წლიური ეროვნული პროგრამის (ANP) შეფასების დოკუმენტის და 2022 წლის წლიური ეროვნული პროგრამის  წარდგენა; </w:t>
      </w:r>
    </w:p>
    <w:p w14:paraId="3E345278"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მონაწილეობა იქნა მიღებული უსაფრთხოების თანამედროვე გამოწვევებისა და შეიარაღებაზე კონტროლის კუთხით გამართული მაღალი დონის ღონისძიებებში;</w:t>
      </w:r>
    </w:p>
    <w:p w14:paraId="784C8E1F"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მნიშვნელოვანი ნაბიჯები გადაიდგა სხვადასხვა რეგიონის ქვეყნებთან ორმხრივი ურთიერთობების ფარგლებში;</w:t>
      </w:r>
    </w:p>
    <w:p w14:paraId="2BF534DF"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ტრადიციულად, მაღალი ინტენსივობით გამოირჩეოდა საქართველოს ურთიერთობები მთავარ სტრატეგიულ პარტნიორთან, ამერიკის შეერთებულ შტატებთან. აღინიშნა საქართველოსა და ამერიკის შეერთებულ შტატებს შორის დიპლომატიური ურთიერთობების დამყარების 30 წლის იუბილე. მიმდინარეობდა მუშაობა თანამშრომლობის კიდევ უფრო განმტკიცებისა და გაღრმავების მიზნით;</w:t>
      </w:r>
    </w:p>
    <w:p w14:paraId="78FA215B"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შედგა აშშ-საქართველო-ევროკავშირის სამმხრივი დიალოგი;</w:t>
      </w:r>
    </w:p>
    <w:p w14:paraId="2EDE91CD"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საქართველოს მზადყოფნის, თავდაცვის შესაძლებლობებისა და ნატოსთან თავსებადობის გაზრდის მიზნით, მიმდინარეობდა აქტიური პარტნიორობა თავდაცვისა და უსაფრთხოების სფეროში. მათ შორის, საქართველოს თავდაცვისა და შეკავების გაძლიერების ინიციატივის ფარგლებში (Georgia’s Defense and Deterrence Enhancement Initiative (GDDEI)). ამავე კონტექსტში, აღსანიშნავია საქართველოში გამართული აშშ-საქართველოს მრავალეროვნული სწავლება Noble Partner 2022, რომელშიც 20 ქვეყნის 2 400 სამხედრო მოსამსახურე მონაწილეობდა;</w:t>
      </w:r>
    </w:p>
    <w:p w14:paraId="2B8C351F"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 xml:space="preserve">შენარჩუნებული იქნა საქართველოსადმი მტკიცე მხარდაჭერა საქართველოსთვის მნიშვნელოვან აშშ-ის ისეთ საკანონმდებლო აქტებში, როგორებიცაა „საქართველოს მხარდამჭერის აქტი“ და სახელმწიფო, საგარეო ოპერაციებისა და მასთან დაკავშირებული პროგრამების (SFOPs) შესახებ კანონპროექტი, აშშ-ის ეროვნული თავდაცვის ავტორიზაციის აქტი (NDAA) პროექტის საკუთარი ვერსია, რომელიც 2023 ფისკალური წლისთვის აშშ-ის თავდაცვის დეპარტამენტის პოლიტიკასა და ბიუჯეტის პრიორიტეტებს განსაზღვრავს; </w:t>
      </w:r>
    </w:p>
    <w:p w14:paraId="3CDEC353"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საქართველოსა და აშშ-ის შორის სავაჭრო-ეკონომიკური ურთიერთობების გაღრმავების, მათ შორის სავაჭრო შეთანხმების საკითხზე მოლაპარაკებების დაწყების მიზნით, მიმდინარეობდა მუშაობა აშშ-ის სავაჭრო წარმომადგენლის ოფისის, აღმასრულებელი და საკანონმდებლო ხელისუფლების, ასევე ბიზნესისა და საექსპერტო წრეების წარმომადგენლებთან;</w:t>
      </w:r>
    </w:p>
    <w:p w14:paraId="48F8118E"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მიმდინარეობდა აქტიური ურთიერთობა ევროპის ქვეყნებთან, რასაც ქვეყნისათვის, ახალი გეოპოლიტიკური შესაძლებლობების გამოჩენის ფონზე განსაკუთრებული მნიშვნელობა ჰქონდა;</w:t>
      </w:r>
    </w:p>
    <w:p w14:paraId="6FC65C95"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სამინისტროს ხელმძღვანელობის ჩართულობით, პოლიტიკური კონსულტაციების ფორმატი პროაქტიულად იქნა გამოყენებული ევროპელ პარტნიორებთან საქართველოს დღის წესრიგის პრიორიტეტულ საკითხებზე მსჯელობისთვის [ავსტრია, ბელგია, ირლანდია, ლიეტუვა, ნიდერლანდები, რუმინეთი, სლოვაკეთი, ფინეთი, ჩეხეთი, უკრაინა];</w:t>
      </w:r>
    </w:p>
    <w:p w14:paraId="27DAC4D4"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ტრადიციულად განსაკუთრებული ყურადღება ეთმობოდა მჭიდრო პარტნიორული ურთიერთობების შემდგომ განმტკიცებას აღმოსავლეთ ევროპის სახელმწიფოებთან;</w:t>
      </w:r>
    </w:p>
    <w:p w14:paraId="0EBDC6DF" w14:textId="77777777" w:rsidR="00B11448" w:rsidRPr="00B11448" w:rsidRDefault="00B11448" w:rsidP="00DB446F">
      <w:pPr>
        <w:pStyle w:val="abzacixml"/>
        <w:numPr>
          <w:ilvl w:val="0"/>
          <w:numId w:val="20"/>
        </w:numPr>
        <w:autoSpaceDE w:val="0"/>
        <w:autoSpaceDN w:val="0"/>
        <w:adjustRightInd w:val="0"/>
        <w:spacing w:line="240" w:lineRule="auto"/>
        <w:ind w:left="0"/>
        <w:contextualSpacing/>
        <w:rPr>
          <w:sz w:val="22"/>
          <w:szCs w:val="22"/>
        </w:rPr>
      </w:pPr>
      <w:r w:rsidRPr="00B11448">
        <w:rPr>
          <w:rFonts w:eastAsia="Calibri"/>
          <w:bCs/>
          <w:sz w:val="22"/>
          <w:szCs w:val="22"/>
        </w:rPr>
        <w:t xml:space="preserve">უკრაინაში რუსეთის სრულმასშტაბიანი სამხედრო აგრესიის დაწყების დღიდან, საქართველო მტკიცედ განაგრძობდა უკრაინის მხარდაჭერას როგორც პოლიტიკური და დიპლომატიური, </w:t>
      </w:r>
      <w:r w:rsidRPr="00B11448">
        <w:rPr>
          <w:rFonts w:eastAsia="Calibri"/>
          <w:bCs/>
          <w:sz w:val="22"/>
          <w:szCs w:val="22"/>
        </w:rPr>
        <w:lastRenderedPageBreak/>
        <w:t>ასევე ჰუმანიტარული მიმართულებით.  უკრაინისადმი სოლიდარობა გამოიხატება არა მხოლოდ ორმხრივ ფორმატში პრაქტიკული მხარდაჭერით, არამედ საქართველოს მტკიცე პოზიციებით, იქნება ეს რეზოლუციების თანა-ავტორობა, თანა-სპონსორობა, თუ განცხადებებზე მიერთება ყველა საერთაშორისო პლატფორმის ფარგლებში. ომის დაწყების დღიდან, საერთაშორისო ორგანიზაციებში უკრაინისადმი ჩვენი მხარდამჭერი განცხადებების, დეკლარაციების და გადაწყვეტილებების რაოდენობა 400-ს აჭარბებს. ომის დაწყების დღიდან, საქართველო მნიშვნელოვან ჰუმანიტარულ და ფინანსურ დახმარებას უწევს უკრაინას, მათ შორის საქართველოში ჩამოსულ 28 000-ზე მეტ უკრაინელს, სხვადასხვა სოციალური პროგრამისა და სკოლებში უკრაინულენოვანი სექტორების ამოქმედების გზით. მონაწილეობა იქნა მიღებული ყირიმის საერთაშორისო პლატფორმის რიგით მეორე სამიტში და საქართველო მიუერთდა სამიტის ფარგლებში მიღებულ ერთობლივ განცხადებას;</w:t>
      </w:r>
    </w:p>
    <w:p w14:paraId="218301ED"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თურქეთის მიმართულებით მიმდინარეობდა აქტიური თანამშრომლობა სტრატეგიული ურთიერთობების ფარგლებში, აქტიურად განიხილება ორ ქვეყანას შორის მაღალი დონის სტრატეგიული თანამშრომლობის საბჭოს მუშაობის განახლება ასევე საქართველოში თურქეთის პრეზიდენტის ოფიციალური ვიზიტის შესაძლებლობა, რის ფარგლებში წარიმართება დიალოგი უმაღლეს დონზე;</w:t>
      </w:r>
    </w:p>
    <w:p w14:paraId="39ED9B51"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აზერბაიჯანის მიმართულებით, ორ ქვეყანას შორის არსებული სტრატეგიული პარტნიორობიდან გამომდინარე, მიმდინარეობდა თანამშრომლობის გაღრმავება მთელი რიგი მიმართულებებით;</w:t>
      </w:r>
    </w:p>
    <w:p w14:paraId="6B6C516F"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 xml:space="preserve">აზერბაიჯანი და საქართველო დიდ როლს ანიჭებენ მათზე გამავალი სატრანსპორტო და საკომუნიკაციო დერეფნების მიმზიდველობის ზრდას და აქტიურად თანამშრომლობენ ამ მიმართულებით. ახალი გეოპოლიტიკური რეალიების გათვალისწინებით, მნიშვნელოვნად გაიზარდა შუა დერეფნის გავლით ტვირთების გადაზიდვების მნიშვნელობა. ინტენსიურად მიმდინარეობს კომუნიკაცია ამ მიმართულებით აზერბაიჯანულ და თურქულ მხარეებთან; </w:t>
      </w:r>
    </w:p>
    <w:p w14:paraId="357CF574"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 xml:space="preserve">აზიისა და ოკეანეთის რეგიონის ქვეყნებთან პოლიტიკური დიალოგის კიდევ უფრო გაღრმავების მიზნით, საანგარიშო პერიოდში საგარეო უწყებათა დონეზე ორმხრივი პოლიტიკური კონსულტაციები გაიმართა: ახალ ზელანდიასთან, ინდოეთსა და ტაჯიკეთის რესპუბლიკასთან, ხოლო 2022 წლის 27 ოქტომბერს ქ. მანილაში გაიმართება საქართველო-ფილიპინების რესპუბლიკას შორის რიგით მეორე პოლიტიკური კონსულტაციები. </w:t>
      </w:r>
    </w:p>
    <w:p w14:paraId="15E12CCC"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ჩატარდა საქართველო-ყაზახეთის მთავრობათაშორისი ეკონომიკური თანამშრომლობის კომისიის რიგით მე-11 სხდომა;</w:t>
      </w:r>
    </w:p>
    <w:p w14:paraId="7A8056C9"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 xml:space="preserve">გაფორმდა საქართველოსა და იაპონიას შორის ერთობლივი საკრედიტო მექანიზმის JCM ჩამოყალიბებასთან დაკავშირებით თანამშრომლობის მემორანდუმი; </w:t>
      </w:r>
    </w:p>
    <w:p w14:paraId="288E6491"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აღინიშნა დიპლომატიური ურთიერთობების დამყარების 30 წლისთავი აზიის მრავალ ქვეყანასთან, მათ შორის ჩინეთთან, იაპონიასთან,  ინდოეთთან და სამხრეთ კორეასთან. აღნიშნულ თარიღთან დაკავშირებით გაიმართა სხვადასხვა ღონისძიებები როგორც საქართველოში, ისე შესაბამის ქვეყნებში.  არაერთი მნიშვნელოვანი შეხვედრა გაიმართა, ასევე, საერთაშორისო ორგანიზაციების ფორმატში;</w:t>
      </w:r>
    </w:p>
    <w:p w14:paraId="79B4D8C7"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sz w:val="22"/>
          <w:szCs w:val="22"/>
        </w:rPr>
      </w:pPr>
      <w:r w:rsidRPr="00B11448">
        <w:rPr>
          <w:rFonts w:eastAsia="Calibri"/>
          <w:bCs/>
          <w:sz w:val="22"/>
          <w:szCs w:val="22"/>
        </w:rPr>
        <w:t>აქტიურად მიმდინარეობდა მუშაობა ახლო აღმოსავლეთის რეგიონში საქართველოს მეგობარ ქვეყნებთან ორმხრივი თანამშრომლობის გამყარების კუთხით, განსაკუთრებით ეკონომიკური თანამშრომლობის განვითარების მიმართულებით;</w:t>
      </w:r>
    </w:p>
    <w:p w14:paraId="29ED3CC9"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 xml:space="preserve">ღრმავდება ეკონომიკური მიმართულებით თანამშრომლობა ყურის ერთ-ერთ მნიშვნელოვან ქვეყანასთან - არაბთა გაერთიანებულ საემიროებთან, რომელიც საქართველოში განხორციელებული ინვესტიციების მხრივ ყურის რეგიონიდან პირველი ქვეყანაა; </w:t>
      </w:r>
    </w:p>
    <w:p w14:paraId="0D41B37B"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ძალაში შევიდა საქართველოსა და არაბთა გაერთიანებულ საემიროებს შორის უვიზო მიმოსვლის რეჟიმი. აღნიშნული გადაწყვეტილება ხელს შეუწყობს ორ ქვეყანას შორის არსებული აქტიური ტურისტული თანამშრომლობის კიდევ უფრო გაღრმავებას;</w:t>
      </w:r>
    </w:p>
    <w:p w14:paraId="2C8F1B99"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lastRenderedPageBreak/>
        <w:t>ხელი მოეწერა "საქართველოსა და არაბთა გაერთიანებულ საემიროებს შორის ყოვლისმომცველი ეკონომიკური პარტნიორობის შესახებ შეთანხმების მოლაპარაკების პირობების დოკუმენტს".</w:t>
      </w:r>
    </w:p>
    <w:p w14:paraId="092292FA"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განხორციელდა  არაბთა გაერთიანებული საემიროების ეკონომიკისა და ვაჭრობის საკითხებში სახელმწიფო მინისტრის ვიზიტი საქართველოში, რომლის ფარგლებშიც გაფორმდა მემორანდუმი საქართველოსა და აგს-ს შორის ერთობლივი ბიზნეს საბჭოს შექმნის შესახებ;</w:t>
      </w:r>
    </w:p>
    <w:p w14:paraId="0E6D44DC"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bCs/>
          <w:sz w:val="22"/>
          <w:szCs w:val="22"/>
        </w:rPr>
      </w:pPr>
      <w:r w:rsidRPr="00B11448">
        <w:rPr>
          <w:rFonts w:eastAsia="Calibri"/>
          <w:bCs/>
          <w:sz w:val="22"/>
          <w:szCs w:val="22"/>
        </w:rPr>
        <w:t>ამოქმედდა საქართველოსა და სპარსეთის ყურის არაბული ქვეყნების თანამშრომლობის საბჭოს (GCC) სამდივნოს შორის სამოქმედო გეგმა (2022-2026 წ.წ.), რაც ხელს შეუწყობს საქართველოს GCC-თან თანამშრომლობის ხარისხობრივად ახალ დონეზე გადაყვანას;</w:t>
      </w:r>
    </w:p>
    <w:p w14:paraId="10F75CB4" w14:textId="77777777" w:rsidR="00B11448" w:rsidRPr="00B11448" w:rsidRDefault="00B11448" w:rsidP="00DB446F">
      <w:pPr>
        <w:pStyle w:val="abzacixml"/>
        <w:numPr>
          <w:ilvl w:val="0"/>
          <w:numId w:val="20"/>
        </w:numPr>
        <w:autoSpaceDE w:val="0"/>
        <w:autoSpaceDN w:val="0"/>
        <w:adjustRightInd w:val="0"/>
        <w:spacing w:before="100" w:beforeAutospacing="1" w:line="240" w:lineRule="auto"/>
        <w:ind w:left="0"/>
        <w:rPr>
          <w:bCs/>
          <w:sz w:val="22"/>
          <w:szCs w:val="22"/>
        </w:rPr>
      </w:pPr>
      <w:r w:rsidRPr="00B11448">
        <w:rPr>
          <w:bCs/>
          <w:sz w:val="22"/>
          <w:szCs w:val="22"/>
        </w:rPr>
        <w:t>იორდანიის მეფის აბდულა მეორისა და პრინც ღაზის მიერ მიღებული გადაწყვეტილებით საქართველოს გადაეცა მიწის ნაკვეთი მდინარე იორდანესთან (4000 კვ. მ.  მდინარიდან 25-30 მეტრში) მაცხოვრის ნათლობის ადგილის მიმდებარედ. საქართველოს პატრიარქის კურთხევით აქ აშენდება ქართული კულტურის ცენტრი. 300 წლის შემდეგ საქართველო ბრუნდება წმინდა მიწაზე;</w:t>
      </w:r>
    </w:p>
    <w:p w14:paraId="7CAC2261" w14:textId="77777777" w:rsidR="00B11448" w:rsidRPr="00B11448" w:rsidRDefault="00B11448" w:rsidP="00DB446F">
      <w:pPr>
        <w:pStyle w:val="abzacixml"/>
        <w:numPr>
          <w:ilvl w:val="0"/>
          <w:numId w:val="20"/>
        </w:numPr>
        <w:autoSpaceDE w:val="0"/>
        <w:autoSpaceDN w:val="0"/>
        <w:adjustRightInd w:val="0"/>
        <w:spacing w:before="100" w:beforeAutospacing="1" w:line="240" w:lineRule="auto"/>
        <w:ind w:left="0"/>
        <w:rPr>
          <w:bCs/>
          <w:sz w:val="22"/>
          <w:szCs w:val="22"/>
        </w:rPr>
      </w:pPr>
      <w:r w:rsidRPr="00B11448">
        <w:rPr>
          <w:bCs/>
          <w:sz w:val="22"/>
          <w:szCs w:val="22"/>
        </w:rPr>
        <w:t>გრძელდება აქტიური თანამშრომლობა ისრაელის სახელმწიფოსთან;</w:t>
      </w:r>
    </w:p>
    <w:p w14:paraId="72AFDDE5" w14:textId="77777777" w:rsidR="00B11448" w:rsidRPr="00B11448" w:rsidRDefault="00B11448" w:rsidP="00DB446F">
      <w:pPr>
        <w:pStyle w:val="abzacixml"/>
        <w:numPr>
          <w:ilvl w:val="0"/>
          <w:numId w:val="20"/>
        </w:numPr>
        <w:autoSpaceDE w:val="0"/>
        <w:autoSpaceDN w:val="0"/>
        <w:adjustRightInd w:val="0"/>
        <w:spacing w:before="100" w:beforeAutospacing="1" w:line="240" w:lineRule="auto"/>
        <w:ind w:left="0"/>
        <w:rPr>
          <w:bCs/>
          <w:sz w:val="22"/>
          <w:szCs w:val="22"/>
        </w:rPr>
      </w:pPr>
      <w:r w:rsidRPr="00B11448">
        <w:rPr>
          <w:bCs/>
          <w:sz w:val="22"/>
          <w:szCs w:val="22"/>
        </w:rPr>
        <w:t>უსაფრთხოების არსებული გარემოს პირობებში ქვეყნის განვითარების მიზნით, საქართველოს საგარეო საქმეთა სამინისტრო აგრძელებდა ეროვნული ინტერესების შესაბამისი პოლიტიკის გატარებას, მათ შორის, აფრიკის კონტინენტზე. არაღიარების პოლიტიკის კონსოლიდაციის, რისკების ნიველირების და საზღვარგარეთ საოკუპაციო რეჟიმების უკანონო კონტაქტების აღკვეთის მიმართულებით ამ კონტინენტის მზარდი როლის და შესაძლებლობების გათვალისწინებით;</w:t>
      </w:r>
    </w:p>
    <w:p w14:paraId="5FE0815E" w14:textId="77777777" w:rsidR="00B11448" w:rsidRPr="00B11448" w:rsidRDefault="00B11448" w:rsidP="00DB446F">
      <w:pPr>
        <w:pStyle w:val="abzacixml"/>
        <w:numPr>
          <w:ilvl w:val="0"/>
          <w:numId w:val="20"/>
        </w:numPr>
        <w:autoSpaceDE w:val="0"/>
        <w:autoSpaceDN w:val="0"/>
        <w:adjustRightInd w:val="0"/>
        <w:spacing w:before="100" w:beforeAutospacing="1" w:line="240" w:lineRule="auto"/>
        <w:ind w:left="0"/>
        <w:rPr>
          <w:bCs/>
          <w:sz w:val="22"/>
          <w:szCs w:val="22"/>
        </w:rPr>
      </w:pPr>
      <w:r w:rsidRPr="00B11448">
        <w:rPr>
          <w:bCs/>
          <w:sz w:val="22"/>
          <w:szCs w:val="22"/>
        </w:rPr>
        <w:t>აფრიკის კავშირში საქართველოს მიერ დამკვირვებლის სტატუსის მოპოვება და მისი პრაქტიკული გამოყენება, აფრიკის კონტინენტზე საქართველოს დიპლომატიური წარმომადგენლობების დაფარვის არეალის  ზრდა და ქვეყნის ცნობადობის ამაღლება, ხელს შეუწყობს საქართველოს საგარეო პოლიტიკის პრიორიტეტების განხორციელებას აფრიკის ქვეყნებთან მიმართებით, ასევე კონკრეტულ მრავალმხრივ ფორმატებში ჩართულობას და აფრიკის საექსპორტო ბაზრების ათვისებას;</w:t>
      </w:r>
    </w:p>
    <w:p w14:paraId="42CFD1A2" w14:textId="77777777" w:rsidR="00B11448" w:rsidRPr="00B11448" w:rsidRDefault="00B11448" w:rsidP="00DB446F">
      <w:pPr>
        <w:pStyle w:val="abzacixml"/>
        <w:numPr>
          <w:ilvl w:val="0"/>
          <w:numId w:val="20"/>
        </w:numPr>
        <w:autoSpaceDE w:val="0"/>
        <w:autoSpaceDN w:val="0"/>
        <w:adjustRightInd w:val="0"/>
        <w:spacing w:before="100" w:beforeAutospacing="1" w:line="240" w:lineRule="auto"/>
        <w:ind w:left="0"/>
        <w:rPr>
          <w:bCs/>
          <w:sz w:val="22"/>
          <w:szCs w:val="22"/>
        </w:rPr>
      </w:pPr>
      <w:r w:rsidRPr="00B11448">
        <w:rPr>
          <w:bCs/>
          <w:sz w:val="22"/>
          <w:szCs w:val="22"/>
        </w:rPr>
        <w:t>საანგარიშო პერიოდში მიმდინარეობდა კანადასთან, ლათინური ამერიკასა და კარიბის ზღვის აუზის ქვეყნებთან თანამშრომლობა;</w:t>
      </w:r>
    </w:p>
    <w:p w14:paraId="39AA0F91" w14:textId="77777777" w:rsidR="00B11448" w:rsidRPr="00B11448" w:rsidRDefault="00B11448" w:rsidP="00DB446F">
      <w:pPr>
        <w:pStyle w:val="abzacixml"/>
        <w:numPr>
          <w:ilvl w:val="0"/>
          <w:numId w:val="20"/>
        </w:numPr>
        <w:autoSpaceDE w:val="0"/>
        <w:autoSpaceDN w:val="0"/>
        <w:adjustRightInd w:val="0"/>
        <w:spacing w:before="100" w:beforeAutospacing="1" w:line="240" w:lineRule="auto"/>
        <w:ind w:left="0"/>
        <w:rPr>
          <w:bCs/>
          <w:sz w:val="22"/>
          <w:szCs w:val="22"/>
        </w:rPr>
      </w:pPr>
      <w:r w:rsidRPr="00B11448">
        <w:rPr>
          <w:bCs/>
          <w:sz w:val="22"/>
          <w:szCs w:val="22"/>
        </w:rPr>
        <w:t xml:space="preserve">აქტიურად მიმდინარეობდა კანადურ მხარესთან მუშაობა უცხოური ინვესტიციების დაცვის შეთანხმებაზე (FIPA) მოლაპარაკებების კუთხით, რომლის ხელმოწერაც მნიშვნელოვანი ნაბიჯი იქნება კანადასთან ეკონომიკური თანამშრომლობის გაღრმავებისა და ინვესტიციების მოზიდვის  ხელშეწყობის კუთხით; </w:t>
      </w:r>
    </w:p>
    <w:p w14:paraId="4C23EDBD" w14:textId="77777777" w:rsidR="00B11448" w:rsidRPr="00B11448" w:rsidRDefault="00B11448" w:rsidP="00DB446F">
      <w:pPr>
        <w:pStyle w:val="abzacixml"/>
        <w:numPr>
          <w:ilvl w:val="0"/>
          <w:numId w:val="20"/>
        </w:numPr>
        <w:autoSpaceDE w:val="0"/>
        <w:autoSpaceDN w:val="0"/>
        <w:adjustRightInd w:val="0"/>
        <w:spacing w:before="100" w:beforeAutospacing="1" w:line="240" w:lineRule="auto"/>
        <w:ind w:left="0"/>
        <w:rPr>
          <w:bCs/>
          <w:sz w:val="22"/>
          <w:szCs w:val="22"/>
        </w:rPr>
      </w:pPr>
      <w:r w:rsidRPr="00B11448">
        <w:rPr>
          <w:bCs/>
          <w:sz w:val="22"/>
          <w:szCs w:val="22"/>
        </w:rPr>
        <w:t>საქართველოს საგარეო პოლიტიკის ერთ-ერთ პრიორიტეტულ მიმართულებად რჩება ლათინური ამერიკისა და კარიბის ზღვის აუზის ქვეყნებთან ურთიერთობების განმტკიცება. სამთავრობო პროგრამის ფარგლებში, დასახული მიზნების შესაბამისად, მიმდინარეობდა აქტიური ძალისხმევა ლათინური ამერიკისა და კარიბის ზღვის აუზის ქვეყნებთან, მათ შორის, ეკონომიკის, ვაჭრობის, კულტურის, განათლებისა და ტურიზმის სფეროებში თანამშრომლობის გაძლიერებისა და პოლიტიკური დიალოგის გაღრმავების კუთხით;</w:t>
      </w:r>
    </w:p>
    <w:p w14:paraId="1964511E" w14:textId="77777777" w:rsidR="00B11448" w:rsidRPr="00B11448" w:rsidRDefault="00B11448" w:rsidP="00DB446F">
      <w:pPr>
        <w:pStyle w:val="abzacixml"/>
        <w:numPr>
          <w:ilvl w:val="0"/>
          <w:numId w:val="20"/>
        </w:numPr>
        <w:autoSpaceDE w:val="0"/>
        <w:autoSpaceDN w:val="0"/>
        <w:adjustRightInd w:val="0"/>
        <w:spacing w:before="100" w:beforeAutospacing="1" w:line="240" w:lineRule="auto"/>
        <w:ind w:left="0"/>
        <w:rPr>
          <w:bCs/>
          <w:sz w:val="22"/>
          <w:szCs w:val="22"/>
        </w:rPr>
      </w:pPr>
      <w:r w:rsidRPr="00B11448">
        <w:rPr>
          <w:bCs/>
          <w:sz w:val="22"/>
          <w:szCs w:val="22"/>
        </w:rPr>
        <w:t>UNESCO-ს პროგრამის - "წიგნის მსოფლიო დედაქალაქის" ფარგლებში, მექსიკაში გამართულ ღონისძიებაზე, თბილისმა ესტაფეტა გადასცა გვადალახარას, ხალისკოს შტატისა (მექსიკა) და წიგნის საერთაშორისო გამოფენის - FIL Guadalajara-ს დედაქალაქს. საზეიმო ღონისძიებების ფარგლებში, გაიმართა "ვეფხისტყაოსანის" ესპანურენოვანი გამოცემის პრეზენტაცია;</w:t>
      </w:r>
    </w:p>
    <w:p w14:paraId="38889D21" w14:textId="77777777" w:rsidR="00B11448" w:rsidRPr="00B11448" w:rsidRDefault="00B11448" w:rsidP="00DB446F">
      <w:pPr>
        <w:pStyle w:val="abzacixml"/>
        <w:numPr>
          <w:ilvl w:val="0"/>
          <w:numId w:val="20"/>
        </w:numPr>
        <w:autoSpaceDE w:val="0"/>
        <w:autoSpaceDN w:val="0"/>
        <w:adjustRightInd w:val="0"/>
        <w:spacing w:before="100" w:beforeAutospacing="1" w:line="240" w:lineRule="auto"/>
        <w:ind w:left="0"/>
        <w:rPr>
          <w:bCs/>
          <w:sz w:val="22"/>
          <w:szCs w:val="22"/>
        </w:rPr>
      </w:pPr>
      <w:r w:rsidRPr="00B11448">
        <w:rPr>
          <w:bCs/>
          <w:sz w:val="22"/>
          <w:szCs w:val="22"/>
        </w:rPr>
        <w:t>ქ. ნიუ-იორკში, გაეროს გენერალური ასამბლეის 77-ე სესიის ფარგლებში, გაიმართა შეხვედრები გვატემალის, სენტ ლუსიას, დომინიკის რესპუბლიკის და პერუს საგარეო საქმეთა მინისტრთან. შეხვედრების შედეგად, გაფორმდა ორმხირივი ხელშეკრულებები დიპლომატიური, სამსახურებრივი და ორდინალური პასპორტების მფლობელთათვის უვიზო მიმოსვლასთან დაკავშირებით სენტ ლუსიასა და გვატემალის რესპუბლიკასთან;</w:t>
      </w:r>
    </w:p>
    <w:p w14:paraId="6C00BB6D" w14:textId="77777777" w:rsidR="00B11448" w:rsidRPr="00B11448" w:rsidRDefault="00B11448" w:rsidP="00DB446F">
      <w:pPr>
        <w:pStyle w:val="abzacixml"/>
        <w:numPr>
          <w:ilvl w:val="0"/>
          <w:numId w:val="20"/>
        </w:numPr>
        <w:autoSpaceDE w:val="0"/>
        <w:autoSpaceDN w:val="0"/>
        <w:adjustRightInd w:val="0"/>
        <w:spacing w:before="100" w:beforeAutospacing="1" w:line="240" w:lineRule="auto"/>
        <w:ind w:left="0"/>
        <w:rPr>
          <w:bCs/>
          <w:sz w:val="22"/>
          <w:szCs w:val="22"/>
        </w:rPr>
      </w:pPr>
      <w:r w:rsidRPr="00B11448">
        <w:rPr>
          <w:bCs/>
          <w:sz w:val="22"/>
          <w:szCs w:val="22"/>
        </w:rPr>
        <w:lastRenderedPageBreak/>
        <w:t xml:space="preserve">საქართველოს ეროვნული ინტერესების პოლიტიკის გატარების მიზნით, აქტიურად და რეგულარულად გამოიყენებოდა  საერთაშორისო ორგანიზაციების - გაეროს, ევროპის საბჭოს და ეუთოს, შესაბამისი ფორმატები; </w:t>
      </w:r>
    </w:p>
    <w:p w14:paraId="73232687" w14:textId="77777777" w:rsidR="00B11448" w:rsidRPr="00B11448" w:rsidRDefault="00B11448" w:rsidP="00DB446F">
      <w:pPr>
        <w:pStyle w:val="abzacixml"/>
        <w:numPr>
          <w:ilvl w:val="0"/>
          <w:numId w:val="20"/>
        </w:numPr>
        <w:autoSpaceDE w:val="0"/>
        <w:autoSpaceDN w:val="0"/>
        <w:adjustRightInd w:val="0"/>
        <w:spacing w:before="100" w:beforeAutospacing="1" w:line="240" w:lineRule="auto"/>
        <w:ind w:left="0"/>
        <w:rPr>
          <w:bCs/>
          <w:sz w:val="22"/>
          <w:szCs w:val="22"/>
        </w:rPr>
      </w:pPr>
      <w:r w:rsidRPr="00B11448">
        <w:rPr>
          <w:bCs/>
          <w:sz w:val="22"/>
          <w:szCs w:val="22"/>
        </w:rPr>
        <w:t>გაააქტიურდა ძალისხმევა ეკონომიკური დიპლომატიის მიმართულებით.</w:t>
      </w:r>
    </w:p>
    <w:p w14:paraId="2689F278"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 xml:space="preserve">ექსპორტის ხელშეწყობისა და ინვესტიციების მოზიდვის მიზნით გაიმართა 60 ბიზნეს დელეგაციის ვიზიტი და ონლაინ შეხვედრა, მათ შორის იყო ვიზიტები აშშ-დან, არაბთა გაერთიანებული საამიროებიდან, ბრიტანეთიდან, გერმანიიდან, დანიიდან, ეგვიპტიდან, ესტონეთიდან, თურქეთიდან, იაპონიიდან, ინდოეთიდან; ბიზნეს ფორუმები/შეხვედრები არაბთა გაერთიანებულ საამიროებში, კანადაში, კატარში, მალაიზიაში, პორტუგალიაში, საფრანგეთში, უნგრეთში, შვეიცარიაში; ასევე, ონლაინ ბიზნეს შეხვედრები ეკონომიკური პროფილის ორგანიზაციების და ბიზნეს წრეების წარმომადგენლებთან; </w:t>
      </w:r>
    </w:p>
    <w:p w14:paraId="1527AEF4"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გაიმართა არაერთი შეხვედრა საქართველოს ბიზნეს ორგანიზაციებთან, რომლის დროსაც შემუშავდა პირდაპირი უცხოური ინვესტიციების მოზიდვისა და ქართული პროდუქციის უცხოურ ბაზარზე ექსპორტის ხელშეწყობის მიმართულებები, რომლის შედეგად ქართულ პროდუქცია გაეხსნა საკუთარი პროდუქციის, განსაკუთრებით სოფლის მეურნეობის სფეროში (სოკო, მოცვი, ლოკოკინები და სხვა), რეალიზაციის ახალი ბაზრები;</w:t>
      </w:r>
    </w:p>
    <w:p w14:paraId="2E6F7373"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ქვეყნის შესახებ ცნობადობის ამაღლების მიზნით ხელი შეეწყო საქართველოს სამთავრობო სტრუქტურებისა და ბიზნეს ორგანიზაციების მონაწილეობას ქ. ათენში, ქ. აშხაბადში, ქ. ბაქოში, ქ. ბერლინში, ქ. ბერნში, ქალაქ დეჯონში, ქ. დოჰაში, ქ. დუბაიში, ქ. ვაშინგტონში, ქ. თელ ავივში, ქ. თესალონიკში, ქ. იზოლაში, ქ. კოპენჰაგენში, ქ. კოპერში, ქ. ლისაბონში, ქ. ლოზანაში, ქ. მადრიდში, ქ. ნიუ-იორკში, ქ. ნიუ დელიში, ქ. სტოკჰოლმში, სან ფრანცისკოში, სანტა კლარაში, ქ. სეულში, სინგაპურში, ქ. ტალინში, ქ. ტოკიოში, ქ. ტურინში, ქ. ფლორენციაში, ქ. ჯაკარტაში, ქ. ჰანოვერში გამართულ საერთაშორისო გამოფენებში, ფესტივალებში, დეგუსტაციებში, ფორუმებში, სემინარებში, კონფერენციებში და პრეზენტაციებში - 50-მდე საერთაშორისო ღონისძიებაში; ასევე, გაიმართა პრეს-ტურები პოლონელი და ფინელი ჟურნალისტებისთვის, შემდგომში მათ მიერ ადგილსამყოფელ ქვეყნებში საქართველოზე სტატიების და სიუჟეტების გამოსაქვეყნებლად; აგრეთვე, საქართველოს ეწვივნენ ტრაპიზონის რეგიონული პალატის სერთიფიცირებული გიდები, ქვეყნის ისტორიის, კულტურისა და ზოგადად ქვეყნის ტურისტული შესაძლებლობების უკეთ გასაცნობად; ამასთანავე,  პარტნიორ ქვეყნებში გავრცელდა საქართველოს საინვესტიციო, საექსპორტო, ტურისტული პოტენციალის ამსახველი მასალები;</w:t>
      </w:r>
    </w:p>
    <w:p w14:paraId="04ACCE16"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ინვესტიციების მოზიდვის სფეროში მიმდინარეობდა მუშაობა ეგვიპტელ ბიზნესმენებთან „საგარეჯოს თავისუფალ ინდუსტრიულ ზონის“ შექმნისა და საქართველოში ქიმიური  ქარხნების გადმოტანის მიმართულებით. ასევე ერთ-ერთი ეგვიპტური კომპანიის მიერ შეძენილ იქნა მთავრობის მიერ აუქციონზე გამოტანილი წყალტუბოს სასტუმრო, ბუნებრივია საინვესტიციო ვალდებულების შესრულების პირობით. მიმდინარეობდა მუშაობა გერმანულ კომპანია „CDH“-სთან, რომელიც მიზნად ისახავს გარდაბანში მულტიფუნქციური კლინიკის მშენებლობას (მათი თქმით, საინვესტიციო მოცულობა 300 მლნ აშშ დოლარს შეადგენს). მიმდინარეობდა მუშაობა, ასევე, კომპანია „Greenenergy“-სთან სწრაფი დამტენების საქართველოში წარმოების დაწყების თაობაზე;</w:t>
      </w:r>
    </w:p>
    <w:p w14:paraId="746AC428"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საელჩოების მეშვეობით ქართულ ბიზნეს სექტორს მიეწოდა 70-მდე უცხოური კომპანიის საქმიანი წინადადება, საიდანაც 20-ზე მეტმა იპოვა პარტნიორი. საელჩოების მეშვეობით საზღვარგარეთ გავრცელდა 50-მდე ქართული კომპანიის საქმიანი წინადადება;</w:t>
      </w:r>
    </w:p>
    <w:p w14:paraId="3EF42C24"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 xml:space="preserve">ჩატარდა საერთაშორისო მოლაპარაკებები თურქეთის რესპუბლიკასთან მომსახურებით ვაჭრობის თაობაზე, კორეასთან ინვესტიციების ხელშეწყობისა და დაცვის შეთანხმების თაობაზე და თურქეთთან თავისუფალი ვაჭრობის შესახებ შეთანხმებაზე. ამასთან, </w:t>
      </w:r>
      <w:r w:rsidRPr="00B11448">
        <w:rPr>
          <w:bCs/>
          <w:sz w:val="22"/>
          <w:szCs w:val="22"/>
        </w:rPr>
        <w:lastRenderedPageBreak/>
        <w:t xml:space="preserve">საელჩოს უშუალო ჩართულობით, გაიმართა საქართველოსა და არაბთა გაერთიანებულ საამიროებს შორის თავისუფალი ვაჭრობის შესახებ მოლაპარაკებების პირველი რაუნდი; </w:t>
      </w:r>
    </w:p>
    <w:p w14:paraId="384E336D"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საგარეო უწყება აქტიურად იყო ჩართული ომის დაწყების პირველი დღიდან უკრაინელი ხალხის დახმარების მიზნით. ტვირთების შეგროვების კოორდინაციისა და საქართველოს მთავრობის სახელით გაგზავნილი ჰუმანიტარული დახმარების (ჯამში 600 ტონაზე მეტი სხვადასხვა სახის პროდუქცია)  საჰაერო და სახმელეთო გზით ტრანსპორტირების ხელშეწყობის საკითხში;</w:t>
      </w:r>
    </w:p>
    <w:p w14:paraId="2B17A7FA"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მიმდინარეობდა მუშაობა საქართველოს სავაჭრო-სამრეწველო პალატის თანამშრომლობის ქსელის გაფართოებაზე, რაც საზღვარგარეთ საქართველოს (მათ შორის ქვეყნის ბიზნეს სექტორის) შესახებ ინფორმაციის გავრცელების და ცნობადობის ამაღლების დამატებით არხს და  კარგ შესაძლებლობას წარმოადგენს. კერძოდ, ხელი მოეწერა ურთიერთგაგების მემორანდუმს კამბოჯის,  თესალონიკის, სან პაულოს, ჩრდილოეთ მაკედონიის რესპუბლიკის და შვეიცარია-აღმოსავლეთ ევროპის სავაჭრო პალატასთან, ასევე, ხელი მოეწერა სამმხრივ ურთიერთგაგების მემორანდუმს საქართველოს სავაჭრო-სამრეწველო პალატას, სსიპ-ს „აწარმოე საქართველოში“ და არაბთა გაერთიანებული საამიროების  პალატების ფედერაციას შორის, საქართველო-არაბთა გაერთიანებული საამიროების ბიზნეს საბჭოს ჩამოყალიბებასთან დაკავშირებით.</w:t>
      </w:r>
    </w:p>
    <w:p w14:paraId="4593F152"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გატარებული სამუშაოების შედეგად, აღნიშნულ პერიოდში დაიდო 45 ხელშეკრულება (ამათგან ძალაში შევიდა 24 ხელშეკრულება) და განხორციელდა 10 ხელშეკრულების რატიფიცირება. მუშაობა მიმდინარეობდა კიდევ 3 პროექტზე;</w:t>
      </w:r>
    </w:p>
    <w:p w14:paraId="579DA5EA"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საქართველოს პარლამენტის 5 კომიტეტის გაერთიანებულ სხდომაზე  განხილულ და მოწონებულ იქნა „ეკონომიკური, სოციალური და კულტურული უფლებების შესახებ საერთაშორისო პაქტის“ შესრულების თაობაზე საქართველოს მე-3 პერიოდული ანგარიშის“ პროექტი. ანგარიშის მიზანია ეკონომიკურ, სოციალურ და კულტურულ უფლებათა კომიტეტს მიაწოდოს ინფორმაცია სახელმწიფოს მიერ პაქტით გათვალისწინებულ უფლებებთან დაკავშირებით საქართველოს მიერ განხორციელებული ღონისძიებების შესახებ. ანგარიში ითარგმნა და უახლოეს პერიოდში მიეწოდება კომიტეტს. ანგარიში მომზადდა საქართველოს საგარეო საქმეთა სამინისტროს კოორდინაციით;</w:t>
      </w:r>
    </w:p>
    <w:p w14:paraId="55F2D4A7"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„სასამართლოს არჩევის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პაკეტი გაიგზავნა მთავრობაში საქართველოს პარლამენტში წარსადგენად; „ბავშვის სასარგებლოდ ალიმენტის საერთაშორისო გადახდევინებისა და ოჯახის რჩენის სხვა ფორმების შესახებ“ ჰააგის 2007 წლის 23 ნოემბრის კონვენციისა და „რჩენის ვალდებულების საკითხებზე გამოსაყენებელი სამართლის თაობაზე“ 2007 წლის 23 ნოემბრის ოქმის თაობაზე, იუსტიციის სამინისტროს მომართვის საფუძველზე ხორციელდება შიდასახელმწიფოებრივი პროცედურები; საერთაშორისო საზღვაო შრომის კონვენციის (Maritime Labour Convention 2006) საქართველოს მიერ რატიფიცირების მიზნით, გადაეგზავნა საქართველოს მთავრობას საქართველოს პარლამენტისთვის წარსადგენად;</w:t>
      </w:r>
    </w:p>
    <w:p w14:paraId="5FD4F1EB"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15 ნოემბრის კონვენცია საქართველოსთვის და „მედიაციის შესახებ“ გაეროს კონვენცია საქართველოსთვის ძალაშია მიმდინარე წლიდან;</w:t>
      </w:r>
    </w:p>
    <w:p w14:paraId="0751A9C1"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კულტურული დიპლომატიის კუთხით განხორციელდა ევროპაში ქართული კულტურის წარმოჩენაზე მიმართული არაერთი ღონისძიება:</w:t>
      </w:r>
    </w:p>
    <w:p w14:paraId="62E9FB5F"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 xml:space="preserve">„საქართველოს კულტურის კვირეული“ მოლდოვაში, რომლის ფარგლებში საქართველოს ხელოვნება, კულტურა, გასტრონომია და ტურისტული პოტენციალი ვრცლად იყო წარმოდგენილი მოლდოვას რამდენიმე ქალაქში. გამოიცა საფოსტო მარკა და ბროშურა ინგლისურ და რუმინულ ენებზე - Georgian Legacy in Moldova; </w:t>
      </w:r>
    </w:p>
    <w:p w14:paraId="455D566F"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lastRenderedPageBreak/>
        <w:t>ხელი მოეწერა  საქართველოსა და გერმანიას შორის კულტურისა და საგანმანათლებლო სფეროებში თანამშრომლობის შეთანხმებას. დოკუმენტი ითვალისწინებს ქვეყნებს შორის აღნიშნულ სფეროებში მრავალი მიმართულებით თანამშრომლობის გაღრმავებას და ახალი შესაძლებლობების შექმნას;</w:t>
      </w:r>
    </w:p>
    <w:p w14:paraId="28C9C1E2"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ორი ქართული ნომინაცია - „დედოფლისწყაროს ბიოსფერული რეზერვატი“ და „სამი ალაზნის ბიოსფერული რეზერვატი“ გაერთიანდა UNESCO-ს ბიორეზერვატების მსოფლიო ქსელში (WNBR) (2021 წელს, ბუნებრივი ნომინაცია „კოლხეთის ტყეები და ჭარბტენიანი ტერიტორიები“ შევიდა UNESCO-ს მსოფლიო მემკვიდრეობის სიაში);</w:t>
      </w:r>
    </w:p>
    <w:p w14:paraId="5F1FC19C"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ბოლო პერიოდში UNESCO-სთან თანამშრომლობას ახალი განზომილება - ბუნების კომპონენტი - დაემატა, რაც გარემოს დაცვის მიმართულებით ქვეყნის პოზიტიური იმიჯის გამყარების და ტურისტული პოტენციალის გაზრდის კიდევ ერთი კარგი ინსტრუმენტია.</w:t>
      </w:r>
    </w:p>
    <w:p w14:paraId="60535496"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აქტიურად მიმდინარეობდა მუშაობა სტრატეგიული კომუნიკაციების მიმართულებით.</w:t>
      </w:r>
    </w:p>
    <w:p w14:paraId="77E0F34D"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გაიმართა „ევროკავშირსა და ნატოში გაწევრების  შესახებ საქართველოს მთავრობის კომუნიკაციის სტრატეგია 2021-2025 წლებისთვის“ უწყებათაშორისი სამუშაო ჯგუფის შეხვედრა  2022 წლის სამოქმედო გეგმის შემუშავების მიზნით. უწყებებიდან მიღებული ინფორმაციის საფუძველზე მომზადდა სტრატეგიის 2022 წლის სამოქმედო გეგმა. საქართველოს ევროკავშირში წევრობის განაცხადის შეტანასთან დაკავშირებით და ევროკავშირის მიერ ქვეყნის ევროპული პერსპექტივის ოფიციალური დადასტურების შესაბამისად, მიმდინარეობდა დოკუმენტების ადაპტაცია. „ევროკავშირის და საქართველოს შორის ასოცირების შესახებ შეთანხმების განხორციელების მხარდაჭერა-II“ პროექტის დახმარებით, მომზადდა სამთავრობო უწყებებისთვის კომუნიკაციის სტრატეგიაზე მუშაობისათვის განკუთვნილი გზამკვლევი. სტრატეგიის სამოქმედო გეგმის 6 თვის შესრულების ანგარიში იქნა გამოთხოვილი უწყებებიდან. გზამკვლევის რეკომენდაციებიდან გამომდინარე, სამთავრობო უწყებებიდან გამოიყო სტრატეგიის სამუშაო ჯგუფის თანამშრომლები, რომლებიც პასუხისმგებლები არიან კომუნიკაციის მიმართულებაზე. ახალ სამუშაო ჯგუფთან ერთად შემუშავდა 2022 წლის სამოქმედო გეგმის შუალედური ანგარიში. უწყებებს წარედგინათ სტრატეგიაში შესატანი ცვლილებების სამუშაო ვერსია.  მიმდინარეობდა მუშაობა სტრატეგიის მონიტორინგის software-ის შემუშავებაზე, ამასთან დაკავშირებით სსიპ „ციფრული მმართველობის სააგენტო“-ს წარმომადგენლებთან გაიმართა 6 შეხვედრა, სადაც განხილულ იქნა პროგრამის მოდული;</w:t>
      </w:r>
    </w:p>
    <w:p w14:paraId="0BE2D7FF"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ყოველდღიურ რეჟიმში მზადდებოდა საქართველოს მთავრობის მიერ უკრაინის მხარდამჭერ ღონისძიებათა და განცხადებათა მონიტორინგი და გავრცელება საქართველოს დიპლომატიურ მისიებში საზღვარგარეთ;</w:t>
      </w:r>
    </w:p>
    <w:p w14:paraId="18851167"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გრძელდება მობილური აპლიკაცია “EU Visa Free”-ის მართვა; აპლიკაცია უკვე ხელმისაწვდომია მსოფლიო მასშტაბით;</w:t>
      </w:r>
    </w:p>
    <w:p w14:paraId="43F965FF"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„ევროკავშირსა და საქართველოს შორის ასოცირების შესახებ შეთანხმების განხორციელების მხარდაჭერა II“ პროექტის ფინანსური  მხარდაჭერით ჩატარდა 2 „ვორკშოპი“ ციფრული დიპლომატიის და სოციალური ქსელების მართვის შესახებ, საგარეო საქმეთა სამინისტროს თანამშრომლებისთვის, რომელსაც უძღვებოდა მოწვეული ექსპერტი;</w:t>
      </w:r>
    </w:p>
    <w:p w14:paraId="51CACFB6"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 xml:space="preserve">საქართველოს დამოუკიდებლობის დღესთან დაკავშირებით, ერთიანი სამთავრობო კონცეფციის ფარგლებში, რომელიც ეძღვნებოდა საქართველოს დამოუკიდებლობის დღეს და საქართველოს ისტორიულ არჩევანს - დაბრუნდეს ევროპულ ოჯახში, სამინისტროს ორგანიზებით და დეპარტამენტის აქტიური მონაწილეობით, ქ. ქუთაისში გაიმართა სხვადასხვა სახის საზეიმო და შემეცნებითი ღონისძიება. ასევე, საზღვარგარეთ საქართველოს დიპლომატიური წარმომადგენლობების ორგანიზებით და სტრატეგიული </w:t>
      </w:r>
      <w:r w:rsidRPr="00B11448">
        <w:rPr>
          <w:bCs/>
          <w:sz w:val="22"/>
          <w:szCs w:val="22"/>
        </w:rPr>
        <w:lastRenderedPageBreak/>
        <w:t>კომუნიკაციის დეპარტამენტის ჩართულობით,  საქართველოს დამოუკიდებლობის დღე მსოფლიოს მასშტაბით, სხვადასხვა სახის ღონისძიებებით აღინიშნა;</w:t>
      </w:r>
    </w:p>
    <w:p w14:paraId="6C8F5E6B"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განხორციელდა შეხვედრები სხვადასხვა სარეკლამო კომპანიებთან სამინისტროს მარკეტინგული კამპანიების დაგეგმვისა და განხორციელების მიზნით დიასპორის, საკონსულო საქმიანობისა და ევროკავშირთან ასოცირების შეთანხმების 8 წლის იუბილესთან დაკავშირებით;</w:t>
      </w:r>
    </w:p>
    <w:p w14:paraId="53261EE3"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აშშ-ს გლობალური ჩართულობის ცენტრის GEC-IQ პლატფორმის ფარგლებში ყოველთვიურ შეხვედრებზე ქართული მხარე უზიარებდა პარტნიორ ქვეყნებს წამყვან დეზინფორმაციულ ნარატივებს. მთავრობის ადმინისტრაციის ჩართულობით მომზადდა ანალიტიკური დოკუმენტი;</w:t>
      </w:r>
    </w:p>
    <w:p w14:paraId="787BD995"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მიმდინარეობდა ევროკავშირის პროგრამაში (EMM) მონაწილეობა და მედია მონიტორინგის სისტემაში (GMM) საგარეო საქმეთა სამინისტროსათვის მორგებული ანგარიშის მართვა;</w:t>
      </w:r>
    </w:p>
    <w:p w14:paraId="42571148"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სტრატეგიული დოკუმენტების მიმართულებით მომზადდა: მიგრაციის სტრატეგიის 2021 წლის სამოქმედო გეგმის IV კვარტლის ანგარიში და წლის ანგარიში; ასევე, მიგრაციის სტრატეგიის 2022 წლის სამოქმედო გეგმის I და  II კვარტლის ანგარიში. მომზადდა  საქართველოს ევროკავშირში ინტეგრაციის 2021 წლის ეროვნული სამოქმედო გეგმის 1 წლის ანგარიში და 2022 წლის სამოქმედო გეგმის 6 თვის ანგარიში; ევროკომისიისთვის მომზადდა ანგარიში უვიზოს კამპანიაზე; 2022 წლისთვის ეროვნული პროგრამის სამოქმედო გეგმა (Annual National Programme) და ასევე, საგარეო პოლიტიკის სტრატეგიის სამოქმედო გეგმა 2022 წლისთვის;</w:t>
      </w:r>
    </w:p>
    <w:p w14:paraId="213EBD37"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მომზადდა დეზინფორმაციის მონიტორინგის ყოველთვიური ანალიზის 6 დოკუმენტი. ასევე, მომზადდა ცალკე საინფორმაციო-ანალიტიკური დოკუმენტი: Disinformation about Georgia and war in Ukraine. მზადდებოდა დეზინფორმაციის საკითხზე სხვადასხვა სასაუბრო მასალა;</w:t>
      </w:r>
    </w:p>
    <w:p w14:paraId="7EEDBA72"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უკრაინაში მიმდინარე მოვლენებთან დაკავშირებით, მიმდინარეობდა ჩართულობა სლოვენიური სამთავრობო ორგანიზაცია Centre for European Perspective-ს (CEP) და აშშ-ის სახელმწიფო დეპარტამენტის ქსელის European Digital Diplomacy Exchange (EDDE) საქმიანობაში, სადაც ხდება კომუნიკაცია და კოორდინაცია სოციალური მედიის პლატფორმებზე აქტივობებთან დაკავშირებით. ასევე, ყოველკვირეულად იმართებოდა საკოორდინაციო შეხვედრები;</w:t>
      </w:r>
    </w:p>
    <w:p w14:paraId="0116B4F5" w14:textId="77777777" w:rsidR="00B11448" w:rsidRPr="00B11448" w:rsidRDefault="00B11448" w:rsidP="00DB446F">
      <w:pPr>
        <w:pStyle w:val="abzacixml"/>
        <w:numPr>
          <w:ilvl w:val="0"/>
          <w:numId w:val="79"/>
        </w:numPr>
        <w:autoSpaceDE w:val="0"/>
        <w:autoSpaceDN w:val="0"/>
        <w:adjustRightInd w:val="0"/>
        <w:spacing w:line="240" w:lineRule="auto"/>
        <w:rPr>
          <w:bCs/>
          <w:sz w:val="22"/>
          <w:szCs w:val="22"/>
        </w:rPr>
      </w:pPr>
      <w:r w:rsidRPr="00B11448">
        <w:rPr>
          <w:bCs/>
          <w:sz w:val="22"/>
          <w:szCs w:val="22"/>
        </w:rPr>
        <w:t>2022 წელს აღინიშნება 52 პარტნიორ ქვეყანასთან დიპლომატიური ურთიერთობების დამყარების და 4 საერთაშორისო ორგანიზაციაში გაწევრების 30 წლისთავი. აღნიშნული საკომუნიკაციო კამპანიის ფარგლებში დამზადდა საიუბილეო ლოგოები, ბანერები, Tweet-ები, Facebook Post-ები, საინფორმაციო მასალები ორმხრივი ურთიერთობების შესახებ და ვიდეო-რგოლები შემდეგი ქვეყნებისათვის: ახალი ზელანდია, აშშ, ევროპის უშიშროებისა და თანამშრომლობის ორგანიზაცია, ავსტრია, გერმანია, საბერძნეთი, ნიდერლანდები, დიდი ბრიტანეთი, პოლონეთი, იტალია, უნგრეთი, თურქეთი, წმინდა საყდარი, ისრაელი, ბელგია, ბულგარეთი, ნორვეგია, მექსიკა, ჩინეთი, შვეიცარია, ესტონეთი, რუმინეთი, მოლდოვა ფინეთი, დანია, ესპანეთი, კვიპროსი, ავსტრალია, სომხეთი, ტაილანდი, კანადა, ყაზახეთი, გაერთიანებული ერების ორგანიზაცია (UN), იაპონია, საფრანგეთი, ბანგლადეში, ქუვეითი, შვედეთი, ფილიპინები, ისლანდია, ინდოეთი, აგრეთვე, 30 წლისთავის იუბილესთან დაკავშირებით, გაიმართა კონსულტაციები საქართველოში აკრედიტებულ მისიებთან, მათ შორის აშშ-ის, საბერძნეთისა და ვატიკანის საელჩოებთან.</w:t>
      </w:r>
    </w:p>
    <w:p w14:paraId="5F28D320"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 xml:space="preserve">გერმანიის ფედერაციულ რესპუბლიკაში, ქალაქ შტუტგარტში კიდევ ერთი ახალი საკონსულო დაწესებულება ამუშავდა. მიმდინარეობდა მოლაპარაკება საფრანგეთის რესპუბლიკის საგარეო </w:t>
      </w:r>
      <w:r w:rsidRPr="00B11448">
        <w:rPr>
          <w:bCs/>
          <w:sz w:val="22"/>
          <w:szCs w:val="22"/>
        </w:rPr>
        <w:lastRenderedPageBreak/>
        <w:t>საქმეთა სამინისტროსთან, ქ. სტრასბურგში ევროპის საბჭოსთან საქართველოს მუდმივ წარმომადგენლობაში საკონსულო ფუნქციებით დიპლომატის დანიშვნასთან დაკავშირებით;</w:t>
      </w:r>
    </w:p>
    <w:p w14:paraId="3C384E57"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დაინიშნა 3 ახალი საპატიო კონსული, 3 კანდიდატის მიმართ სრულდება შესაბამისი პროცედურები და, საანგარიშო პერიოდის ბოლოსთვის, საქართველოს მსოფლიოს 64 ქვეყანაში უკვე ჰყავს 85 საპატიო კონსული;</w:t>
      </w:r>
    </w:p>
    <w:p w14:paraId="57222B22"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დღეის მდგომარეობით, საქართველოს ორდინალური პასპორტის მფლობელ მოქალაქეებს შესაძლებლობა აქვთ უვიზოდ იმოგზაურონ მსოფლიოს 69 ქვეყანაში, ხოლო დიპლომატიური ან სამსახურებრივი პასპორტის მფლობელებს  - 86 ქვეყანაში;</w:t>
      </w:r>
    </w:p>
    <w:p w14:paraId="54DD94C9"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საანგარიშო პერიოდში საზღვარგარეთიდან გადმოსვენებულია 624 თანამემამულე, გაწეულმა ხარჯმა შეადგინა 8 866,2  ათასი ლარი;</w:t>
      </w:r>
    </w:p>
    <w:p w14:paraId="53A1D044"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საკონსულო საქმიანობის მართვის ელექტრონული სისტემის მასშტაბური განახლების ფარგლებში, განხორციელდა როგორც ვებ-გვერდის, ასევე მობილური აპლიკაციის კუთხით დეველოპინგის პროცესი. მიმდინარეობდა ლაივ-გარემოზე გასასვლელად მოსამზადებელი სამუშაოები. თითოეული ინოვაციის მიზანია საზღვარგარეთ მყოფი საქართველოს მოქალაქეებისათვის კომფორტული სერვისის შეთავაზება, ბიუროკრატიული პროცედურების შემცირება და მომსახურებისა და ინფორმაციის მაქსიმალური ხელმისაწვდომობის უზრუნველყოფა;</w:t>
      </w:r>
    </w:p>
    <w:p w14:paraId="01BF941A"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კოორდინაციით, მიმდინარეობდა აქტიური თანამშრომლობა ევროკავშირის წევრ და სხვა მაღალგანვითარებულ ქვეყნებთან ცირკულარული მიგრაციის სფეროში თანამშრომლობის კონკრეტული შესაძლებლობების განვითარების მიზნით.</w:t>
      </w:r>
    </w:p>
    <w:p w14:paraId="2DA1634B" w14:textId="77777777" w:rsidR="00EE4E9C" w:rsidRPr="00180341" w:rsidRDefault="00EE4E9C" w:rsidP="00DB446F">
      <w:pPr>
        <w:widowControl w:val="0"/>
        <w:tabs>
          <w:tab w:val="left" w:pos="1860"/>
        </w:tabs>
        <w:autoSpaceDE w:val="0"/>
        <w:autoSpaceDN w:val="0"/>
        <w:adjustRightInd w:val="0"/>
        <w:spacing w:after="0" w:line="240" w:lineRule="auto"/>
        <w:jc w:val="both"/>
        <w:rPr>
          <w:rFonts w:ascii="Sylfaen" w:hAnsi="Sylfaen"/>
          <w:bCs/>
          <w:color w:val="000000" w:themeColor="text1"/>
          <w:highlight w:val="yellow"/>
          <w:lang w:val="ka-GE"/>
        </w:rPr>
      </w:pPr>
    </w:p>
    <w:p w14:paraId="236AF06B" w14:textId="77777777" w:rsidR="00EE4E9C" w:rsidRPr="00B11448" w:rsidRDefault="00EE4E9C" w:rsidP="00DB446F">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r w:rsidRPr="00B11448">
        <w:rPr>
          <w:rFonts w:ascii="Sylfaen" w:hAnsi="Sylfaen"/>
          <w:bCs/>
          <w:color w:val="000000" w:themeColor="text1"/>
          <w:lang w:val="ka-GE"/>
        </w:rPr>
        <w:tab/>
      </w:r>
    </w:p>
    <w:p w14:paraId="5895FDE1" w14:textId="77777777" w:rsidR="00EE4E9C" w:rsidRPr="00B11448" w:rsidRDefault="00EE4E9C" w:rsidP="00DB446F">
      <w:pPr>
        <w:pStyle w:val="Heading4"/>
        <w:shd w:val="clear" w:color="auto" w:fill="FFFFFF" w:themeFill="background1"/>
        <w:spacing w:before="0" w:line="240" w:lineRule="auto"/>
        <w:jc w:val="both"/>
        <w:rPr>
          <w:rFonts w:ascii="Sylfaen" w:eastAsia="Calibri" w:hAnsi="Sylfaen" w:cs="Calibri"/>
          <w:bCs/>
          <w:i w:val="0"/>
          <w:lang w:val="ka-GE"/>
        </w:rPr>
      </w:pPr>
      <w:r w:rsidRPr="00B11448">
        <w:rPr>
          <w:rFonts w:ascii="Sylfaen" w:eastAsia="Calibri" w:hAnsi="Sylfaen" w:cs="Calibri"/>
          <w:bCs/>
          <w:i w:val="0"/>
          <w:lang w:val="ka-GE"/>
        </w:rPr>
        <w:t>9.1.2 საერთაშორისო ორგანიზაციებში არსებული ფინანსური ვალდებულებების უზრუნველყოფა (პროგრამული კოდი 28 01 02)</w:t>
      </w:r>
    </w:p>
    <w:p w14:paraId="0D3985BF" w14:textId="77777777" w:rsidR="00EE4E9C" w:rsidRPr="00B11448" w:rsidRDefault="00EE4E9C" w:rsidP="00DB446F">
      <w:pPr>
        <w:pStyle w:val="abzacixml"/>
        <w:spacing w:line="240" w:lineRule="auto"/>
        <w:rPr>
          <w:bCs/>
          <w:color w:val="000000" w:themeColor="text1"/>
          <w:sz w:val="22"/>
          <w:szCs w:val="22"/>
        </w:rPr>
      </w:pPr>
    </w:p>
    <w:p w14:paraId="72CC9E2A" w14:textId="77777777" w:rsidR="00EE4E9C" w:rsidRPr="00B11448" w:rsidRDefault="00EE4E9C" w:rsidP="00DB446F">
      <w:pPr>
        <w:pStyle w:val="abzacixml"/>
        <w:spacing w:line="240" w:lineRule="auto"/>
        <w:ind w:firstLine="0"/>
        <w:rPr>
          <w:bCs/>
          <w:sz w:val="22"/>
          <w:szCs w:val="22"/>
        </w:rPr>
      </w:pPr>
      <w:r w:rsidRPr="00B11448">
        <w:rPr>
          <w:bCs/>
          <w:sz w:val="22"/>
          <w:szCs w:val="22"/>
        </w:rPr>
        <w:t>პროგრამის განმახორციელებელი:</w:t>
      </w:r>
    </w:p>
    <w:p w14:paraId="2EDCB0CA" w14:textId="77777777" w:rsidR="00EE4E9C" w:rsidRPr="00B11448" w:rsidRDefault="00EE4E9C"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საქართველოს საგარეო საქმეთა სამინისტრო</w:t>
      </w:r>
    </w:p>
    <w:p w14:paraId="6376EEDA" w14:textId="77777777" w:rsidR="00EE4E9C" w:rsidRPr="00B11448" w:rsidRDefault="00EE4E9C" w:rsidP="00DB446F">
      <w:pPr>
        <w:spacing w:after="0" w:line="240" w:lineRule="auto"/>
        <w:jc w:val="both"/>
        <w:rPr>
          <w:rFonts w:ascii="Sylfaen" w:hAnsi="Sylfaen"/>
          <w:bCs/>
          <w:color w:val="000000" w:themeColor="text1"/>
        </w:rPr>
      </w:pPr>
    </w:p>
    <w:p w14:paraId="64B6073F" w14:textId="77777777" w:rsidR="00EE4E9C" w:rsidRPr="00B11448" w:rsidRDefault="00EE4E9C"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საქართველოს მიერ განხორციელდა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w:t>
      </w:r>
    </w:p>
    <w:p w14:paraId="3640E4DD" w14:textId="77777777" w:rsidR="00EE4E9C" w:rsidRPr="00180341" w:rsidRDefault="00EE4E9C" w:rsidP="00DB446F">
      <w:pPr>
        <w:spacing w:line="240" w:lineRule="auto"/>
        <w:jc w:val="both"/>
        <w:rPr>
          <w:rFonts w:ascii="Sylfaen" w:hAnsi="Sylfaen"/>
          <w:bCs/>
          <w:color w:val="000000" w:themeColor="text1"/>
          <w:highlight w:val="yellow"/>
        </w:rPr>
      </w:pPr>
    </w:p>
    <w:p w14:paraId="7298B81E" w14:textId="77777777" w:rsidR="00EE4E9C" w:rsidRPr="00B11448" w:rsidRDefault="00EE4E9C" w:rsidP="00DB446F">
      <w:pPr>
        <w:pStyle w:val="Heading4"/>
        <w:shd w:val="clear" w:color="auto" w:fill="FFFFFF" w:themeFill="background1"/>
        <w:spacing w:before="0" w:line="240" w:lineRule="auto"/>
        <w:jc w:val="both"/>
        <w:rPr>
          <w:rFonts w:ascii="Sylfaen" w:eastAsia="Calibri" w:hAnsi="Sylfaen" w:cs="Calibri"/>
          <w:bCs/>
          <w:i w:val="0"/>
          <w:lang w:val="ka-GE"/>
        </w:rPr>
      </w:pPr>
      <w:r w:rsidRPr="00B11448">
        <w:rPr>
          <w:rFonts w:ascii="Sylfaen" w:eastAsia="Calibri" w:hAnsi="Sylfaen" w:cs="Calibri"/>
          <w:bCs/>
          <w:i w:val="0"/>
          <w:lang w:val="ka-GE"/>
        </w:rPr>
        <w:t>9.1.3 საერთაშორისო ხელშეკრულებებისა და სხვა დოკუმენტების თარგმნა და დამოწმება (პროგრამული კოდი 28 01 03)</w:t>
      </w:r>
    </w:p>
    <w:p w14:paraId="67DC3BD3" w14:textId="77777777" w:rsidR="00EE4E9C" w:rsidRPr="00B11448" w:rsidRDefault="00EE4E9C" w:rsidP="00DB446F">
      <w:pPr>
        <w:pStyle w:val="abzacixml"/>
        <w:spacing w:line="240" w:lineRule="auto"/>
        <w:ind w:firstLine="0"/>
        <w:rPr>
          <w:bCs/>
          <w:color w:val="000000" w:themeColor="text1"/>
          <w:sz w:val="22"/>
          <w:szCs w:val="22"/>
        </w:rPr>
      </w:pPr>
    </w:p>
    <w:p w14:paraId="06F00145" w14:textId="77777777" w:rsidR="00EE4E9C" w:rsidRPr="00B11448" w:rsidRDefault="00EE4E9C" w:rsidP="00DB446F">
      <w:pPr>
        <w:pStyle w:val="abzacixml"/>
        <w:spacing w:line="240" w:lineRule="auto"/>
        <w:ind w:firstLine="0"/>
        <w:rPr>
          <w:bCs/>
          <w:sz w:val="22"/>
          <w:szCs w:val="22"/>
        </w:rPr>
      </w:pPr>
      <w:r w:rsidRPr="00B11448">
        <w:rPr>
          <w:bCs/>
          <w:sz w:val="22"/>
          <w:szCs w:val="22"/>
        </w:rPr>
        <w:t>პროგრამის განმახორციელებელი:</w:t>
      </w:r>
    </w:p>
    <w:p w14:paraId="406D71F5" w14:textId="77777777" w:rsidR="00EE4E9C" w:rsidRPr="00B11448" w:rsidRDefault="00EE4E9C"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სსიპ - საქართველოს საერთაშორისო ხელშეკრულებების თარგმნის ბიურო</w:t>
      </w:r>
    </w:p>
    <w:p w14:paraId="41B99F31" w14:textId="77777777" w:rsidR="00EE4E9C" w:rsidRPr="00B11448" w:rsidRDefault="00EE4E9C" w:rsidP="00DB446F">
      <w:pPr>
        <w:spacing w:after="0" w:line="240" w:lineRule="auto"/>
        <w:jc w:val="both"/>
        <w:rPr>
          <w:rFonts w:ascii="Sylfaen" w:hAnsi="Sylfaen"/>
          <w:bCs/>
          <w:color w:val="000000" w:themeColor="text1"/>
        </w:rPr>
      </w:pPr>
    </w:p>
    <w:p w14:paraId="091CF6D1"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 xml:space="preserve">ბიურომ საგარეო საქმეთა სამინისტროს და სხვა ორგანიზაციების დაკვეთით, თარგმნა და დაამოწმა საერთაშორისო ხელშეკრულებების და სხვა დოკუმენტების 34 833 გვერდი და განახორციელა 64.1 საათი სინქრონული თარგმნით მომსახურება.  </w:t>
      </w:r>
    </w:p>
    <w:p w14:paraId="37356580" w14:textId="77777777" w:rsidR="00EE4E9C" w:rsidRPr="00180341" w:rsidRDefault="00EE4E9C" w:rsidP="00DB446F">
      <w:pPr>
        <w:pStyle w:val="abzacixml"/>
        <w:spacing w:line="240" w:lineRule="auto"/>
        <w:rPr>
          <w:bCs/>
          <w:color w:val="000000" w:themeColor="text1"/>
          <w:sz w:val="22"/>
          <w:szCs w:val="22"/>
          <w:highlight w:val="yellow"/>
        </w:rPr>
      </w:pPr>
    </w:p>
    <w:p w14:paraId="1683B479" w14:textId="77777777" w:rsidR="00EE4E9C" w:rsidRPr="00180341" w:rsidRDefault="00EE4E9C" w:rsidP="00DB446F">
      <w:pPr>
        <w:pStyle w:val="abzacixml"/>
        <w:spacing w:line="240" w:lineRule="auto"/>
        <w:rPr>
          <w:bCs/>
          <w:color w:val="000000" w:themeColor="text1"/>
          <w:sz w:val="22"/>
          <w:szCs w:val="22"/>
          <w:highlight w:val="yellow"/>
        </w:rPr>
      </w:pPr>
    </w:p>
    <w:p w14:paraId="55AF38AF" w14:textId="77777777" w:rsidR="00EE4E9C" w:rsidRPr="00B11448" w:rsidRDefault="00EE4E9C" w:rsidP="00DB446F">
      <w:pPr>
        <w:pStyle w:val="Heading4"/>
        <w:shd w:val="clear" w:color="auto" w:fill="FFFFFF" w:themeFill="background1"/>
        <w:spacing w:before="0" w:line="240" w:lineRule="auto"/>
        <w:jc w:val="both"/>
        <w:rPr>
          <w:rFonts w:ascii="Sylfaen" w:eastAsia="Calibri" w:hAnsi="Sylfaen" w:cs="Calibri"/>
          <w:bCs/>
          <w:i w:val="0"/>
          <w:lang w:val="ka-GE"/>
        </w:rPr>
      </w:pPr>
      <w:r w:rsidRPr="00B11448">
        <w:rPr>
          <w:rFonts w:ascii="Sylfaen" w:eastAsia="Calibri" w:hAnsi="Sylfaen" w:cs="Calibri"/>
          <w:bCs/>
          <w:i w:val="0"/>
          <w:lang w:val="ka-GE"/>
        </w:rPr>
        <w:t>9.1.4 დიასპორული პოლიტიკა (პროგრამული კოდი 28 01 04)</w:t>
      </w:r>
    </w:p>
    <w:p w14:paraId="3E1E6A4A" w14:textId="77777777" w:rsidR="00EE4E9C" w:rsidRPr="00B11448" w:rsidRDefault="00EE4E9C" w:rsidP="00DB446F">
      <w:pPr>
        <w:pStyle w:val="abzacixml"/>
        <w:spacing w:line="240" w:lineRule="auto"/>
        <w:ind w:firstLine="0"/>
        <w:rPr>
          <w:bCs/>
          <w:color w:val="000000" w:themeColor="text1"/>
          <w:sz w:val="22"/>
          <w:szCs w:val="22"/>
        </w:rPr>
      </w:pPr>
    </w:p>
    <w:p w14:paraId="2FE0751F" w14:textId="77777777" w:rsidR="00EE4E9C" w:rsidRPr="00B11448" w:rsidRDefault="00EE4E9C" w:rsidP="00DB446F">
      <w:pPr>
        <w:pStyle w:val="abzacixml"/>
        <w:spacing w:line="240" w:lineRule="auto"/>
        <w:ind w:firstLine="0"/>
        <w:rPr>
          <w:bCs/>
          <w:sz w:val="22"/>
          <w:szCs w:val="22"/>
        </w:rPr>
      </w:pPr>
      <w:r w:rsidRPr="00B11448">
        <w:rPr>
          <w:bCs/>
          <w:sz w:val="22"/>
          <w:szCs w:val="22"/>
        </w:rPr>
        <w:lastRenderedPageBreak/>
        <w:t>პროგრამის განმახორციელებელი:</w:t>
      </w:r>
    </w:p>
    <w:p w14:paraId="50F9F0BD" w14:textId="77777777" w:rsidR="00EE4E9C" w:rsidRPr="00B11448" w:rsidRDefault="00EE4E9C"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საქართველოს საგარეო საქმეთა სამინისტრო</w:t>
      </w:r>
    </w:p>
    <w:p w14:paraId="1F9571A2" w14:textId="77777777" w:rsidR="00EE4E9C" w:rsidRPr="00180341" w:rsidRDefault="00EE4E9C" w:rsidP="00DB446F">
      <w:pPr>
        <w:pStyle w:val="abzacixml"/>
        <w:spacing w:line="240" w:lineRule="auto"/>
        <w:rPr>
          <w:bCs/>
          <w:color w:val="000000" w:themeColor="text1"/>
          <w:sz w:val="22"/>
          <w:szCs w:val="22"/>
          <w:highlight w:val="yellow"/>
        </w:rPr>
      </w:pPr>
    </w:p>
    <w:p w14:paraId="433507B4" w14:textId="77777777" w:rsidR="00B11448" w:rsidRPr="00B11448" w:rsidRDefault="00B11448" w:rsidP="00DB446F">
      <w:pPr>
        <w:pStyle w:val="abzacixml"/>
        <w:numPr>
          <w:ilvl w:val="0"/>
          <w:numId w:val="20"/>
        </w:numPr>
        <w:autoSpaceDE w:val="0"/>
        <w:autoSpaceDN w:val="0"/>
        <w:adjustRightInd w:val="0"/>
        <w:spacing w:line="240" w:lineRule="auto"/>
        <w:ind w:left="0"/>
        <w:rPr>
          <w:rFonts w:eastAsia="Calibri"/>
          <w:sz w:val="22"/>
          <w:szCs w:val="22"/>
        </w:rPr>
      </w:pPr>
      <w:r w:rsidRPr="00B11448">
        <w:rPr>
          <w:bCs/>
          <w:sz w:val="22"/>
          <w:szCs w:val="22"/>
        </w:rPr>
        <w:t>საზღვარგარეთ მცხოვრებ თანამემამულეებთან ურთიერთობისა და ორმხრივად სარგებლიანი თანამშრომლობის განვითარების მიზნების წარმატებით განხორციელებისათვის:</w:t>
      </w:r>
      <w:r w:rsidRPr="00B11448">
        <w:rPr>
          <w:rFonts w:eastAsia="Calibri"/>
          <w:sz w:val="22"/>
          <w:szCs w:val="22"/>
        </w:rPr>
        <w:t xml:space="preserve"> </w:t>
      </w:r>
    </w:p>
    <w:p w14:paraId="6475528A" w14:textId="77777777" w:rsidR="00B11448" w:rsidRPr="00B11448" w:rsidRDefault="00B11448"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ჩატარდა დიასპორის დღისადმი მიძღვნილი ტრადიციული ფორუმი სახელწოდებით „ქართული დიასპორა საქართველოს ევროპული მომავლისათვის“, რომელიც   მიზნად ისახავს უცხოეთში მცხოვრები თანამემამულეების აქტიურ ჩართვას ქვეყნის აღმშენებლობის პროცესში;</w:t>
      </w:r>
    </w:p>
    <w:p w14:paraId="03EC6349" w14:textId="77777777" w:rsidR="00B11448" w:rsidRPr="00B11448" w:rsidRDefault="00B11448"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გაიმართა თურქეთ-საქართველოს ბიზნეს ფორუმი „ჩვენებურები“, რომელიც მიზნად ისახავდა საქართველოს საინვესტიციო გარემოსა და ეკონომიკური შესაძლებლობების შესახებ თურქეთის ბიზნესის სფეროს წარმომადგენელთა ინფორმირებას და თურქეთში მცხოვრები ქართული დიასპორის ხელშეწყობით საქართველოში ინვესტიციების მოზიდვას;</w:t>
      </w:r>
    </w:p>
    <w:p w14:paraId="1EA99142" w14:textId="77777777" w:rsidR="00B11448" w:rsidRPr="00B11448" w:rsidRDefault="00B11448"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წარმატებით განხორციელდა არსებული დიასპორული პროგრამებით გათვალისიწინებული აქტივობები: „საკვირაო სკოლების მხარდაჭერის პროგრამა“, „დიასპორული ინიციატივების მხარდაჭერის პროგრამა“, პროგრამა - „იყავი შენი ქვეყნის ახალგაზრდა ელჩი“ („საქართველოს ახალგაზრდა ელჩები“), „ უცხოეთში მოქმედი ქართული ცეკვისა და სიმღერის ანსამბლების მხარდაჭერა“;</w:t>
      </w:r>
    </w:p>
    <w:p w14:paraId="6A364B1E" w14:textId="77777777" w:rsidR="00B11448" w:rsidRPr="00B11448" w:rsidRDefault="00B11448"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 xml:space="preserve">მონაწილეობა იქნა მიღებული დიასპორის გლობალურ სამიტში  (GDS), რომლის შედეგად საქართველო შეუერთდა </w:t>
      </w:r>
      <w:hyperlink r:id="rId19" w:history="1">
        <w:r w:rsidRPr="00B11448">
          <w:rPr>
            <w:bCs/>
            <w:color w:val="000000" w:themeColor="text1"/>
            <w:sz w:val="22"/>
            <w:szCs w:val="22"/>
          </w:rPr>
          <w:t>,</w:t>
        </w:r>
      </w:hyperlink>
      <w:r w:rsidRPr="00B11448">
        <w:rPr>
          <w:bCs/>
          <w:color w:val="000000" w:themeColor="text1"/>
          <w:sz w:val="22"/>
          <w:szCs w:val="22"/>
        </w:rPr>
        <w:t xml:space="preserve"> რომელიც წარმოადგენს გლობალური დიასპორული ჩართულობის სამოქმედო გეგმას;</w:t>
      </w:r>
    </w:p>
    <w:p w14:paraId="3FECBC4E" w14:textId="77777777" w:rsidR="00B11448" w:rsidRPr="00B11448" w:rsidRDefault="00B11448"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აქტიური მონაწილეობა იქნა მიღებული გაეროს გენერალური ასამბლეის 77-ე სესიის მაღალი დონის კვირეულის ფარგლებში ჩატარებულ ღონისძიებაში - „დიასპორა, როგორც მნიშვნელოვანი პარტნიორი ჰუმანიტარული დახმარების, განვითარების და მშვიდობის უზრუნველყოფის კონტექსტში";</w:t>
      </w:r>
    </w:p>
    <w:p w14:paraId="7800C038" w14:textId="77777777" w:rsidR="00B11448" w:rsidRPr="00B11448" w:rsidRDefault="00B11448"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დიასპორასთან თანამშრომლობით, ეკონომიკური აქტივობების ფარგლებში, IOM-თან ერთად ორგანიზება გაეწია ქ. ნიურნბერგში შეხვედრას ქართული დიასპორის წარმომადგენლებსა და კერძო სექტორის წარმომადგენლებს შორის, რომელიც მიზნად ისახავდა დიასპორის შესაძლებლობების წარმოჩენას ქართული პროდუქციის ევროპულ ბაზარზე გატანის ხელშესაწყობად;</w:t>
      </w:r>
    </w:p>
    <w:p w14:paraId="4FDB13E9" w14:textId="77777777" w:rsidR="00B11448" w:rsidRPr="00B11448" w:rsidRDefault="00B11448"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მიგრაციის პოლიტიკის განვითარების საერთაშორისო ცენტრთან (ICMPD) ერთად, მიმდინარეობდა „უცხოეთში მცხოვრები თანამემამულეებისა და დიასპორული ორგანიზაციების შესახებ“ საქართველოს კანონში ცვლილებათა პაკეტის მომზადებაზე მუშაობა საუკეთესო საერთაშორისო გამოცდილების გათვალისწინებით.</w:t>
      </w:r>
    </w:p>
    <w:p w14:paraId="2297BD52" w14:textId="77777777" w:rsidR="00B11448" w:rsidRPr="00B11448" w:rsidRDefault="00B11448"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საბერძნეთის ქ. ათენში 50-ე საჯარო სკოლაში მიმდინარეობდა სპეციალურად  შემუშავებული ქართული ენის სწავლების საპილოტე პროგრამა, რომლის ანალოგიით, მისი წარმატებით განხორციელების შემთხვევაში, შესაძლოა დაიგეგმოს მსგავსი პროგრამის დანერგვა საბერძნეთისა და ევროპის სხვა ქალაქებშიც; ასევე, დასრულების პროცესშია თურქეთის საჯარო სკოლებში ქართული ენის შესასწავლად განკუთვნილი მეშვიდე-მერვე კლასების სახელმძღვანელოების მომზადება;</w:t>
      </w:r>
    </w:p>
    <w:p w14:paraId="3246A6F1" w14:textId="77777777" w:rsidR="00B11448" w:rsidRPr="00B11448" w:rsidRDefault="00B11448"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განსაკუთრებული ყურადღება დაეთმო საზღვარგარეთ ახალი საგანმანათლებლო და კულტურული კერების დაფუძნებას - მოეწყო  5  ახალი საკვირაო სკოლა;</w:t>
      </w:r>
    </w:p>
    <w:p w14:paraId="5B7F2F36" w14:textId="77777777" w:rsidR="00B11448" w:rsidRPr="00B11448" w:rsidRDefault="00B11448"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მუდმივ რეჟიმში მიმდინარეობდა დიასპორული ორგანიზაციების შესახებ  საინფორმაციო - ანალიტიკური ბაზის - დიასპორული ორგანიზაციების კითხვარების და ქვეყნების საინფორმაციო ბარათების განახლება.</w:t>
      </w:r>
    </w:p>
    <w:p w14:paraId="39430548" w14:textId="77777777" w:rsidR="00EE4E9C" w:rsidRPr="00180341" w:rsidRDefault="00EE4E9C" w:rsidP="00DB446F">
      <w:pPr>
        <w:pStyle w:val="abzacixml"/>
        <w:spacing w:line="240" w:lineRule="auto"/>
        <w:ind w:firstLine="0"/>
        <w:rPr>
          <w:bCs/>
          <w:sz w:val="22"/>
          <w:szCs w:val="22"/>
          <w:highlight w:val="yellow"/>
        </w:rPr>
      </w:pPr>
    </w:p>
    <w:p w14:paraId="5B2E6CC0" w14:textId="77777777" w:rsidR="00EE4E9C" w:rsidRPr="00B11448" w:rsidRDefault="00EE4E9C" w:rsidP="00DB446F">
      <w:pPr>
        <w:pStyle w:val="Heading4"/>
        <w:shd w:val="clear" w:color="auto" w:fill="FFFFFF" w:themeFill="background1"/>
        <w:spacing w:before="0" w:line="240" w:lineRule="auto"/>
        <w:jc w:val="both"/>
        <w:rPr>
          <w:rFonts w:ascii="Sylfaen" w:eastAsia="Calibri" w:hAnsi="Sylfaen" w:cs="Calibri"/>
          <w:bCs/>
          <w:i w:val="0"/>
          <w:lang w:val="ka-GE"/>
        </w:rPr>
      </w:pPr>
      <w:r w:rsidRPr="00B11448">
        <w:rPr>
          <w:rFonts w:ascii="Sylfaen" w:eastAsia="Calibri" w:hAnsi="Sylfaen" w:cs="Calibri"/>
          <w:bCs/>
          <w:i w:val="0"/>
          <w:lang w:val="ka-GE"/>
        </w:rPr>
        <w:lastRenderedPageBreak/>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14:paraId="1F0EFA89" w14:textId="77777777" w:rsidR="00EE4E9C" w:rsidRPr="00B11448" w:rsidRDefault="00EE4E9C" w:rsidP="00DB446F">
      <w:pPr>
        <w:pStyle w:val="abzacixml"/>
        <w:spacing w:line="240" w:lineRule="auto"/>
        <w:rPr>
          <w:bCs/>
          <w:color w:val="000000" w:themeColor="text1"/>
          <w:sz w:val="22"/>
          <w:szCs w:val="22"/>
        </w:rPr>
      </w:pPr>
    </w:p>
    <w:p w14:paraId="1CAE2C1E" w14:textId="77777777" w:rsidR="00EE4E9C" w:rsidRPr="00B11448" w:rsidRDefault="00EE4E9C" w:rsidP="00DB446F">
      <w:pPr>
        <w:pStyle w:val="abzacixml"/>
        <w:spacing w:line="240" w:lineRule="auto"/>
        <w:ind w:firstLine="0"/>
        <w:rPr>
          <w:bCs/>
          <w:sz w:val="22"/>
          <w:szCs w:val="22"/>
        </w:rPr>
      </w:pPr>
      <w:r w:rsidRPr="00B11448">
        <w:rPr>
          <w:bCs/>
          <w:sz w:val="22"/>
          <w:szCs w:val="22"/>
        </w:rPr>
        <w:t xml:space="preserve">პროგრამის განმახორციელებელი: </w:t>
      </w:r>
    </w:p>
    <w:p w14:paraId="60DF4646" w14:textId="77777777" w:rsidR="00EE4E9C" w:rsidRPr="00B11448" w:rsidRDefault="00EE4E9C"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 xml:space="preserve">სსიპ - საქართველოს საგარეო საქმეთა სამინისტროს </w:t>
      </w:r>
      <w:r w:rsidRPr="00B11448">
        <w:rPr>
          <w:rFonts w:eastAsia="Arial Unicode MS"/>
          <w:bCs/>
          <w:color w:val="000000" w:themeColor="text1"/>
          <w:sz w:val="22"/>
          <w:szCs w:val="22"/>
        </w:rPr>
        <w:t>საინფორმაციო ცენტრი ნატოსა და ევროკავშირის შესახებ</w:t>
      </w:r>
    </w:p>
    <w:p w14:paraId="7097E14A" w14:textId="77777777" w:rsidR="00EE4E9C" w:rsidRPr="00180341" w:rsidRDefault="00EE4E9C" w:rsidP="00DB446F">
      <w:pPr>
        <w:pStyle w:val="abzacixml"/>
        <w:spacing w:line="240" w:lineRule="auto"/>
        <w:rPr>
          <w:rFonts w:eastAsia="Arial Unicode MS"/>
          <w:bCs/>
          <w:color w:val="000000" w:themeColor="text1"/>
          <w:sz w:val="22"/>
          <w:szCs w:val="22"/>
          <w:highlight w:val="yellow"/>
        </w:rPr>
      </w:pPr>
      <w:r w:rsidRPr="00180341">
        <w:rPr>
          <w:rFonts w:eastAsia="Arial Unicode MS"/>
          <w:bCs/>
          <w:color w:val="000000" w:themeColor="text1"/>
          <w:sz w:val="22"/>
          <w:szCs w:val="22"/>
          <w:highlight w:val="yellow"/>
        </w:rPr>
        <w:t xml:space="preserve"> </w:t>
      </w:r>
    </w:p>
    <w:p w14:paraId="0DAAC960"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საქართველოს ევროპული და ევრო-ატლანტიკური ინტეგრაციის შესახებ მოსახლეობის ცნობიერების ამაღლების მიზნით, ნატოსა და ევროკავშირის შესახებ საინფორმაციო ცენტრის მიერ განხორციელდა 650-მდე ღონისძიება, რომელშიც მონაწილეობა სხვადასხვა სამიზნე აუდიტორიის 24 000-მდე წარმომადგენელმა მიიღო. შეხვედრები გაიმართა პედაგოგებთან, მოსწავლეებთან, სტუდენტებთან, ადგილობრივი თვითმმართველობების, ეთნიკური უმცირესობების, მედიისა და არასამთავრობო ორგანიზაციების წარმომადგენლებთან;</w:t>
      </w:r>
    </w:p>
    <w:p w14:paraId="6BFC1428" w14:textId="77777777" w:rsidR="00B11448" w:rsidRPr="00B11448" w:rsidRDefault="00B11448" w:rsidP="00DB446F">
      <w:pPr>
        <w:pStyle w:val="abzacixml"/>
        <w:numPr>
          <w:ilvl w:val="0"/>
          <w:numId w:val="20"/>
        </w:numPr>
        <w:autoSpaceDE w:val="0"/>
        <w:autoSpaceDN w:val="0"/>
        <w:adjustRightInd w:val="0"/>
        <w:spacing w:line="240" w:lineRule="auto"/>
        <w:ind w:left="0"/>
        <w:rPr>
          <w:bCs/>
          <w:sz w:val="22"/>
          <w:szCs w:val="22"/>
        </w:rPr>
      </w:pPr>
      <w:r w:rsidRPr="00B11448">
        <w:rPr>
          <w:bCs/>
          <w:sz w:val="22"/>
          <w:szCs w:val="22"/>
        </w:rPr>
        <w:t xml:space="preserve">საანგარიშო პერიოდში განხორციელდა: </w:t>
      </w:r>
    </w:p>
    <w:p w14:paraId="409E29C8" w14:textId="77777777" w:rsidR="00B11448" w:rsidRPr="00B11448" w:rsidRDefault="00B11448" w:rsidP="00DB446F">
      <w:pPr>
        <w:pStyle w:val="abzacixml"/>
        <w:numPr>
          <w:ilvl w:val="0"/>
          <w:numId w:val="22"/>
        </w:numPr>
        <w:spacing w:line="240" w:lineRule="auto"/>
        <w:ind w:left="709"/>
        <w:rPr>
          <w:bCs/>
          <w:color w:val="000000" w:themeColor="text1"/>
          <w:sz w:val="22"/>
          <w:szCs w:val="22"/>
        </w:rPr>
      </w:pPr>
      <w:r w:rsidRPr="00B11448">
        <w:rPr>
          <w:bCs/>
          <w:color w:val="000000" w:themeColor="text1"/>
          <w:sz w:val="22"/>
          <w:szCs w:val="22"/>
        </w:rPr>
        <w:t>ევროპის დღეები, რომლის ფარგლებში გამართულ 60-მდე სხვადასხვა საინფორმაციო და საგანმანათლებლო ღონისძიებაში 2 681 ადამიანი ჩაერთო. ასევე, იძულებით გადაადგილებული ახალგაზრდების ჩართულობით პროექტი „ევროპული არდადეგები“, კულტურულ-საგანმანათლებლო ვიზიტები ეთნიკური უმცირესობებით კომპაქტურად დასახლებული რეგიონების საჯარო სკოლის პედაგოგებისთვის, სემინარების ციკლი ოკუპირებულ ტერიტორიებზე მცხოვრები სტუდენტებისთვის, „ჩართულობის აკადემია“ ახალგაზრდებისთვის, „მედია სკოლა“ რეგიონული მედიის წარმომადგენლებისთვის, ციფრული საინფორმაციო კამპანიები, რომლებიც ასევე იწარმოება სომხურ და აზერბაიჯანულ ენებზე და სხვა;</w:t>
      </w:r>
    </w:p>
    <w:p w14:paraId="0EB5C330" w14:textId="77777777" w:rsidR="00B11448" w:rsidRPr="008929D0" w:rsidRDefault="00B11448" w:rsidP="00DB446F">
      <w:pPr>
        <w:pStyle w:val="abzacixml"/>
        <w:numPr>
          <w:ilvl w:val="0"/>
          <w:numId w:val="22"/>
        </w:numPr>
        <w:spacing w:line="240" w:lineRule="auto"/>
        <w:ind w:left="709"/>
        <w:rPr>
          <w:bCs/>
          <w:color w:val="000000" w:themeColor="text1"/>
          <w:sz w:val="22"/>
          <w:szCs w:val="22"/>
        </w:rPr>
      </w:pPr>
      <w:r w:rsidRPr="008929D0">
        <w:rPr>
          <w:bCs/>
          <w:color w:val="000000" w:themeColor="text1"/>
          <w:sz w:val="22"/>
          <w:szCs w:val="22"/>
        </w:rPr>
        <w:t>რეგიონულ მედიასთან თანამშრომლობის ფარგლებში, 7 ტელევიზიის მიერ მომზადდა 182 მედია პროდუქტი საქართველოს ევროპული და ევრო-ატლანტიკური ინტეგრაციის პროცესისა და ევროპული პერსპექტივის მონიჭების მნიშვნელობაზე, ასევე, ევროკავშირში გაწევრიანების პროცედურებზე და სამომავლო პერსპექტივებზე.</w:t>
      </w:r>
    </w:p>
    <w:p w14:paraId="6E0DC0A2" w14:textId="77777777" w:rsidR="00EE4E9C" w:rsidRPr="008929D0" w:rsidRDefault="00EE4E9C" w:rsidP="00DB446F">
      <w:pPr>
        <w:spacing w:line="240" w:lineRule="auto"/>
      </w:pPr>
    </w:p>
    <w:p w14:paraId="20A3E989" w14:textId="77777777" w:rsidR="000872E3" w:rsidRPr="008929D0" w:rsidRDefault="000872E3" w:rsidP="00DB446F">
      <w:pPr>
        <w:pStyle w:val="Heading1"/>
        <w:numPr>
          <w:ilvl w:val="0"/>
          <w:numId w:val="4"/>
        </w:numPr>
        <w:spacing w:line="240" w:lineRule="auto"/>
        <w:ind w:left="720"/>
        <w:jc w:val="both"/>
        <w:rPr>
          <w:rFonts w:ascii="Sylfaen" w:eastAsia="Sylfaen" w:hAnsi="Sylfaen" w:cs="Sylfaen"/>
          <w:bCs/>
          <w:noProof/>
          <w:sz w:val="22"/>
          <w:szCs w:val="22"/>
        </w:rPr>
      </w:pPr>
      <w:r w:rsidRPr="008929D0">
        <w:rPr>
          <w:rFonts w:ascii="Sylfaen" w:eastAsia="Sylfaen" w:hAnsi="Sylfaen" w:cs="Sylfaen"/>
          <w:bCs/>
          <w:noProof/>
          <w:sz w:val="22"/>
          <w:szCs w:val="22"/>
        </w:rPr>
        <w:t>სოფლის მეურნეობა</w:t>
      </w:r>
    </w:p>
    <w:p w14:paraId="4B42E8C9" w14:textId="77777777" w:rsidR="00182DD5" w:rsidRPr="008929D0" w:rsidRDefault="00182DD5" w:rsidP="00DB446F">
      <w:pPr>
        <w:spacing w:line="240" w:lineRule="auto"/>
      </w:pPr>
    </w:p>
    <w:p w14:paraId="60E953D0" w14:textId="77777777" w:rsidR="00182DD5" w:rsidRPr="008929D0" w:rsidRDefault="00182DD5" w:rsidP="00DB446F">
      <w:pPr>
        <w:pStyle w:val="Heading2"/>
        <w:spacing w:before="0" w:line="240" w:lineRule="auto"/>
        <w:rPr>
          <w:rFonts w:ascii="Sylfaen" w:hAnsi="Sylfaen" w:cs="Sylfaen"/>
          <w:bCs/>
          <w:sz w:val="22"/>
          <w:szCs w:val="22"/>
        </w:rPr>
      </w:pPr>
      <w:r w:rsidRPr="008929D0">
        <w:rPr>
          <w:rFonts w:ascii="Sylfaen" w:hAnsi="Sylfaen" w:cs="Sylfaen"/>
          <w:bCs/>
          <w:sz w:val="22"/>
          <w:szCs w:val="22"/>
        </w:rPr>
        <w:t>10.1 ერთიანი აგროპროექტი (პროგრამული კოდი: 31 05)</w:t>
      </w:r>
    </w:p>
    <w:p w14:paraId="724148DF" w14:textId="77777777" w:rsidR="00182DD5" w:rsidRPr="008929D0" w:rsidRDefault="00182DD5" w:rsidP="00DB446F">
      <w:pPr>
        <w:pStyle w:val="ListParagraph"/>
        <w:spacing w:after="0" w:line="240" w:lineRule="auto"/>
        <w:ind w:left="0"/>
        <w:jc w:val="both"/>
        <w:rPr>
          <w:rFonts w:ascii="Sylfaen" w:eastAsiaTheme="majorEastAsia" w:hAnsi="Sylfaen" w:cs="Sylfaen"/>
          <w:bCs/>
          <w:color w:val="2F5496" w:themeColor="accent1" w:themeShade="BF"/>
          <w:lang w:val="ka-GE"/>
        </w:rPr>
      </w:pPr>
    </w:p>
    <w:p w14:paraId="4D958BF2" w14:textId="77777777" w:rsidR="00182DD5" w:rsidRPr="008929D0" w:rsidRDefault="00182DD5" w:rsidP="00DB446F">
      <w:pPr>
        <w:pStyle w:val="ListParagraph"/>
        <w:spacing w:after="0" w:line="240" w:lineRule="auto"/>
        <w:ind w:left="0"/>
        <w:jc w:val="both"/>
        <w:rPr>
          <w:rFonts w:ascii="Sylfaen" w:hAnsi="Sylfaen" w:cs="Sylfaen"/>
          <w:lang w:val="ka-GE"/>
        </w:rPr>
      </w:pPr>
      <w:r w:rsidRPr="008929D0">
        <w:rPr>
          <w:rFonts w:ascii="Sylfaen" w:hAnsi="Sylfaen" w:cs="Sylfaen"/>
        </w:rPr>
        <w:t>პროგრამის</w:t>
      </w:r>
      <w:r w:rsidRPr="008929D0">
        <w:t xml:space="preserve"> </w:t>
      </w:r>
      <w:r w:rsidRPr="008929D0">
        <w:rPr>
          <w:rFonts w:ascii="Sylfaen" w:hAnsi="Sylfaen" w:cs="Sylfaen"/>
        </w:rPr>
        <w:t>განმახორციელებელი</w:t>
      </w:r>
      <w:r w:rsidRPr="008929D0">
        <w:rPr>
          <w:rFonts w:ascii="Sylfaen" w:hAnsi="Sylfaen" w:cs="Sylfaen"/>
          <w:lang w:val="ka-GE"/>
        </w:rPr>
        <w:t xml:space="preserve">: </w:t>
      </w:r>
    </w:p>
    <w:p w14:paraId="7D26A358" w14:textId="77777777" w:rsidR="00182DD5" w:rsidRPr="008929D0" w:rsidRDefault="00182DD5" w:rsidP="00DB446F">
      <w:pPr>
        <w:pStyle w:val="abzacixml"/>
        <w:numPr>
          <w:ilvl w:val="0"/>
          <w:numId w:val="22"/>
        </w:numPr>
        <w:spacing w:line="240" w:lineRule="auto"/>
        <w:ind w:left="709"/>
        <w:rPr>
          <w:bCs/>
          <w:color w:val="000000" w:themeColor="text1"/>
          <w:sz w:val="22"/>
          <w:szCs w:val="22"/>
        </w:rPr>
      </w:pPr>
      <w:r w:rsidRPr="008929D0">
        <w:rPr>
          <w:bCs/>
          <w:color w:val="000000" w:themeColor="text1"/>
          <w:sz w:val="22"/>
          <w:szCs w:val="22"/>
        </w:rPr>
        <w:t xml:space="preserve">ა(ა)იპ  - სოფლის განვითარების სააგენტო; </w:t>
      </w:r>
    </w:p>
    <w:p w14:paraId="4E555E67" w14:textId="77777777" w:rsidR="00182DD5" w:rsidRPr="008929D0" w:rsidRDefault="00182DD5" w:rsidP="00DB446F">
      <w:pPr>
        <w:pStyle w:val="abzacixml"/>
        <w:numPr>
          <w:ilvl w:val="0"/>
          <w:numId w:val="22"/>
        </w:numPr>
        <w:spacing w:line="240" w:lineRule="auto"/>
        <w:ind w:left="709"/>
        <w:rPr>
          <w:bCs/>
          <w:color w:val="000000" w:themeColor="text1"/>
          <w:sz w:val="22"/>
          <w:szCs w:val="22"/>
        </w:rPr>
      </w:pPr>
      <w:r w:rsidRPr="008929D0">
        <w:rPr>
          <w:bCs/>
          <w:color w:val="000000" w:themeColor="text1"/>
          <w:sz w:val="22"/>
          <w:szCs w:val="22"/>
        </w:rPr>
        <w:t>საქართველოს გარემოს დაცვისა და სოფლის მეურნეობის სამინისტრო</w:t>
      </w:r>
    </w:p>
    <w:p w14:paraId="3C1383F0" w14:textId="77777777" w:rsidR="00182DD5" w:rsidRPr="008929D0" w:rsidRDefault="00182DD5" w:rsidP="00DB446F">
      <w:pPr>
        <w:pStyle w:val="ListParagraph"/>
        <w:spacing w:before="240" w:after="0" w:line="240" w:lineRule="auto"/>
        <w:ind w:left="1080"/>
        <w:jc w:val="both"/>
        <w:rPr>
          <w:rFonts w:ascii="Sylfaen" w:eastAsiaTheme="minorEastAsia" w:hAnsi="Sylfaen" w:cs="Sylfaen"/>
          <w:bCs/>
          <w:lang w:val="ka-GE"/>
        </w:rPr>
      </w:pPr>
    </w:p>
    <w:p w14:paraId="53B964F4" w14:textId="77777777" w:rsidR="00182DD5" w:rsidRPr="008929D0" w:rsidRDefault="00182DD5" w:rsidP="00DB446F">
      <w:pPr>
        <w:pStyle w:val="Heading4"/>
        <w:spacing w:before="0" w:line="240" w:lineRule="auto"/>
        <w:jc w:val="both"/>
        <w:rPr>
          <w:rFonts w:ascii="Sylfaen" w:eastAsia="Calibri" w:hAnsi="Sylfaen" w:cs="Calibri"/>
          <w:bCs/>
          <w:i w:val="0"/>
          <w:lang w:val="ka-GE"/>
        </w:rPr>
      </w:pPr>
      <w:r w:rsidRPr="008929D0">
        <w:rPr>
          <w:rFonts w:ascii="Sylfaen" w:eastAsia="Calibri" w:hAnsi="Sylfaen" w:cs="Calibri"/>
          <w:bCs/>
          <w:i w:val="0"/>
          <w:lang w:val="ka-GE"/>
        </w:rPr>
        <w:t>10.1.1 სოფლის მეურნეობის პროექტების მართვა (პროგრამული კოდი: 31 05 01)</w:t>
      </w:r>
    </w:p>
    <w:p w14:paraId="0A62CB85" w14:textId="77777777" w:rsidR="00182DD5" w:rsidRPr="008929D0" w:rsidRDefault="00182DD5" w:rsidP="00DB446F">
      <w:pPr>
        <w:spacing w:after="120" w:line="240" w:lineRule="auto"/>
        <w:jc w:val="both"/>
        <w:rPr>
          <w:rFonts w:ascii="Sylfaen" w:hAnsi="Sylfaen"/>
          <w:lang w:val="ka-GE"/>
        </w:rPr>
      </w:pPr>
    </w:p>
    <w:p w14:paraId="0B266FDB" w14:textId="77777777" w:rsidR="00182DD5" w:rsidRPr="008929D0" w:rsidRDefault="00182DD5" w:rsidP="00DB446F">
      <w:pPr>
        <w:spacing w:after="0" w:line="240" w:lineRule="auto"/>
        <w:jc w:val="both"/>
        <w:rPr>
          <w:rFonts w:ascii="Sylfaen" w:hAnsi="Sylfaen"/>
          <w:lang w:val="ka-GE"/>
        </w:rPr>
      </w:pPr>
      <w:r w:rsidRPr="008929D0">
        <w:rPr>
          <w:rFonts w:ascii="Sylfaen" w:hAnsi="Sylfaen"/>
          <w:lang w:val="ka-GE"/>
        </w:rPr>
        <w:t xml:space="preserve">პროგრამის განმახორციელებელი: </w:t>
      </w:r>
    </w:p>
    <w:p w14:paraId="5C9DE36C" w14:textId="77777777" w:rsidR="00182DD5" w:rsidRPr="008929D0" w:rsidRDefault="00182DD5" w:rsidP="00DB446F">
      <w:pPr>
        <w:pStyle w:val="abzacixml"/>
        <w:numPr>
          <w:ilvl w:val="0"/>
          <w:numId w:val="22"/>
        </w:numPr>
        <w:spacing w:line="240" w:lineRule="auto"/>
        <w:ind w:left="709"/>
        <w:rPr>
          <w:bCs/>
          <w:color w:val="000000" w:themeColor="text1"/>
          <w:sz w:val="22"/>
          <w:szCs w:val="22"/>
        </w:rPr>
      </w:pPr>
      <w:r w:rsidRPr="008929D0">
        <w:rPr>
          <w:bCs/>
          <w:color w:val="000000" w:themeColor="text1"/>
          <w:sz w:val="22"/>
          <w:szCs w:val="22"/>
        </w:rPr>
        <w:t>ა(ა)იპ  - სოფლის განვითარების სააგენტო</w:t>
      </w:r>
    </w:p>
    <w:p w14:paraId="302A8F49" w14:textId="77777777" w:rsidR="00182DD5" w:rsidRPr="008929D0" w:rsidRDefault="00182DD5" w:rsidP="00DB446F">
      <w:pPr>
        <w:pStyle w:val="ListParagraph"/>
        <w:spacing w:after="0" w:line="240" w:lineRule="auto"/>
        <w:ind w:left="0"/>
        <w:jc w:val="both"/>
        <w:rPr>
          <w:rFonts w:ascii="Sylfaen" w:hAnsi="Sylfaen"/>
          <w:lang w:val="ka-GE"/>
        </w:rPr>
      </w:pPr>
    </w:p>
    <w:p w14:paraId="6BC7B052" w14:textId="77777777" w:rsidR="00182DD5" w:rsidRPr="008929D0" w:rsidRDefault="00182DD5" w:rsidP="00DB446F">
      <w:pPr>
        <w:pStyle w:val="Heading4"/>
        <w:spacing w:before="0" w:line="240" w:lineRule="auto"/>
        <w:jc w:val="both"/>
        <w:rPr>
          <w:rFonts w:ascii="Sylfaen" w:eastAsia="Calibri" w:hAnsi="Sylfaen" w:cs="Calibri"/>
          <w:bCs/>
          <w:i w:val="0"/>
          <w:lang w:val="ka-GE"/>
        </w:rPr>
      </w:pPr>
      <w:r w:rsidRPr="008929D0">
        <w:rPr>
          <w:rFonts w:ascii="Sylfaen" w:eastAsia="Calibri" w:hAnsi="Sylfaen" w:cs="Calibri"/>
          <w:bCs/>
          <w:i w:val="0"/>
          <w:lang w:val="ka-GE"/>
        </w:rPr>
        <w:t>10.1.2 შეღავათიანი აგროკრედიტები (პროგრამული კოდი: 31 05 02)</w:t>
      </w:r>
    </w:p>
    <w:p w14:paraId="66C41A98" w14:textId="77777777" w:rsidR="00182DD5" w:rsidRPr="008929D0" w:rsidRDefault="00182DD5" w:rsidP="00DB446F">
      <w:pPr>
        <w:spacing w:after="0" w:line="240" w:lineRule="auto"/>
        <w:jc w:val="both"/>
        <w:rPr>
          <w:rFonts w:ascii="Sylfaen" w:hAnsi="Sylfaen"/>
          <w:lang w:val="ka-GE"/>
        </w:rPr>
      </w:pPr>
    </w:p>
    <w:p w14:paraId="0C3D2D23" w14:textId="77777777" w:rsidR="00182DD5" w:rsidRPr="008929D0" w:rsidRDefault="00182DD5" w:rsidP="00DB446F">
      <w:pPr>
        <w:spacing w:after="0" w:line="240" w:lineRule="auto"/>
        <w:jc w:val="both"/>
        <w:rPr>
          <w:rFonts w:ascii="Sylfaen" w:hAnsi="Sylfaen"/>
          <w:lang w:val="ka-GE"/>
        </w:rPr>
      </w:pPr>
      <w:r w:rsidRPr="008929D0">
        <w:rPr>
          <w:rFonts w:ascii="Sylfaen" w:hAnsi="Sylfaen"/>
          <w:lang w:val="ka-GE"/>
        </w:rPr>
        <w:t>პროგრამის განმახორციელებელი:</w:t>
      </w:r>
    </w:p>
    <w:p w14:paraId="21F94B1E" w14:textId="77777777" w:rsidR="00182DD5" w:rsidRPr="008929D0" w:rsidRDefault="00182DD5" w:rsidP="00DB446F">
      <w:pPr>
        <w:pStyle w:val="abzacixml"/>
        <w:numPr>
          <w:ilvl w:val="0"/>
          <w:numId w:val="22"/>
        </w:numPr>
        <w:spacing w:line="240" w:lineRule="auto"/>
        <w:ind w:left="709"/>
        <w:rPr>
          <w:bCs/>
          <w:color w:val="000000" w:themeColor="text1"/>
          <w:sz w:val="22"/>
          <w:szCs w:val="22"/>
        </w:rPr>
      </w:pPr>
      <w:r w:rsidRPr="008929D0">
        <w:rPr>
          <w:bCs/>
          <w:color w:val="000000" w:themeColor="text1"/>
          <w:sz w:val="22"/>
          <w:szCs w:val="22"/>
        </w:rPr>
        <w:lastRenderedPageBreak/>
        <w:t>ა(ა)იპ - სოფლის განვითარების სააგენტო</w:t>
      </w:r>
    </w:p>
    <w:p w14:paraId="73C38899" w14:textId="77777777" w:rsidR="00A36756" w:rsidRPr="008929D0" w:rsidRDefault="00A36756" w:rsidP="00DB446F">
      <w:pPr>
        <w:pStyle w:val="abzacixml"/>
        <w:spacing w:line="240" w:lineRule="auto"/>
        <w:ind w:left="709" w:firstLine="0"/>
        <w:rPr>
          <w:bCs/>
          <w:color w:val="000000" w:themeColor="text1"/>
          <w:sz w:val="22"/>
          <w:szCs w:val="22"/>
        </w:rPr>
      </w:pPr>
    </w:p>
    <w:p w14:paraId="3B449ACA" w14:textId="77777777" w:rsidR="004D6DA9" w:rsidRPr="008929D0" w:rsidRDefault="004D6DA9" w:rsidP="00DB446F">
      <w:pPr>
        <w:pStyle w:val="ListParagraph"/>
        <w:numPr>
          <w:ilvl w:val="0"/>
          <w:numId w:val="84"/>
        </w:numPr>
        <w:spacing w:after="0" w:line="240" w:lineRule="auto"/>
        <w:ind w:left="0" w:hanging="270"/>
        <w:jc w:val="both"/>
        <w:rPr>
          <w:rFonts w:ascii="Sylfaen" w:hAnsi="Sylfaen" w:cs="Sylfaen"/>
        </w:rPr>
      </w:pPr>
      <w:r w:rsidRPr="008929D0">
        <w:rPr>
          <w:rFonts w:ascii="Sylfaen" w:hAnsi="Sylfaen" w:cs="Sylfaen"/>
        </w:rPr>
        <w:t>პროექტის ფარგლებში მიმდინარეობდა ოთხი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 კომერციული ბანკების მიერ გაცემული სესხის საპროცენტო განაკვეთების თანადაფინანსება;</w:t>
      </w:r>
    </w:p>
    <w:p w14:paraId="51F3089B" w14:textId="77777777" w:rsidR="004D6DA9" w:rsidRPr="008929D0" w:rsidRDefault="004D6DA9" w:rsidP="00DB446F">
      <w:pPr>
        <w:pStyle w:val="ListParagraph"/>
        <w:numPr>
          <w:ilvl w:val="0"/>
          <w:numId w:val="84"/>
        </w:numPr>
        <w:spacing w:after="0" w:line="240" w:lineRule="auto"/>
        <w:ind w:left="0" w:hanging="270"/>
        <w:jc w:val="both"/>
        <w:rPr>
          <w:rFonts w:ascii="Sylfaen" w:hAnsi="Sylfaen" w:cs="Sylfaen"/>
        </w:rPr>
      </w:pPr>
      <w:r w:rsidRPr="008929D0">
        <w:rPr>
          <w:rFonts w:ascii="Sylfaen" w:hAnsi="Sylfaen" w:cs="Sylfaen"/>
        </w:rPr>
        <w:t xml:space="preserve">საანგარიშო პერიოდში პროექტის ფარგლებში გაცემულია 538.3 მლნ ლარის 12 935 ახალი სესხი. მთლიანობაში საანგარიშო პერიოდში მომსახურება გაეწია 16 970 სესხს. სააგენტოს გაწეულმა თანადაფინანსებამ შეადგინა 111.4 მლნ ლარი; </w:t>
      </w:r>
    </w:p>
    <w:p w14:paraId="739E0F40" w14:textId="77777777" w:rsidR="004D6DA9" w:rsidRPr="008929D0" w:rsidRDefault="004D6DA9" w:rsidP="00DB446F">
      <w:pPr>
        <w:pStyle w:val="ListParagraph"/>
        <w:numPr>
          <w:ilvl w:val="0"/>
          <w:numId w:val="84"/>
        </w:numPr>
        <w:spacing w:after="0" w:line="240" w:lineRule="auto"/>
        <w:ind w:left="0" w:hanging="270"/>
        <w:jc w:val="both"/>
        <w:rPr>
          <w:rFonts w:ascii="Sylfaen" w:hAnsi="Sylfaen" w:cs="Sylfaen"/>
        </w:rPr>
      </w:pPr>
      <w:r w:rsidRPr="008929D0">
        <w:rPr>
          <w:rFonts w:ascii="Sylfaen" w:hAnsi="Sylfaen" w:cs="Sylfaen"/>
        </w:rPr>
        <w:t xml:space="preserve">შეღავათიანი აგროკრედიტის პროექტის დაწყებიდან (2013 წელი) სულ გაცემულია 68 442 სესხი, მათ შორის: </w:t>
      </w:r>
    </w:p>
    <w:p w14:paraId="11BC0E80" w14:textId="77777777" w:rsidR="004D6DA9" w:rsidRPr="008929D0" w:rsidRDefault="004D6DA9" w:rsidP="00DB446F">
      <w:pPr>
        <w:pStyle w:val="ListParagraph"/>
        <w:numPr>
          <w:ilvl w:val="0"/>
          <w:numId w:val="28"/>
        </w:numPr>
        <w:spacing w:after="0" w:line="240" w:lineRule="auto"/>
        <w:ind w:left="630" w:hanging="270"/>
        <w:jc w:val="both"/>
        <w:rPr>
          <w:rFonts w:ascii="Sylfaen" w:hAnsi="Sylfaen" w:cs="Sylfaen"/>
        </w:rPr>
      </w:pPr>
      <w:r w:rsidRPr="008929D0">
        <w:rPr>
          <w:rFonts w:ascii="Sylfaen" w:hAnsi="Sylfaen" w:cs="Sylfaen"/>
        </w:rPr>
        <w:t>საბრუნავი საშუალებების კომპონენტისთვის - 1 057.</w:t>
      </w:r>
      <w:r w:rsidRPr="008929D0">
        <w:rPr>
          <w:rFonts w:ascii="Sylfaen" w:hAnsi="Sylfaen" w:cs="Sylfaen"/>
          <w:lang w:val="ka-GE"/>
        </w:rPr>
        <w:t xml:space="preserve">9 მლნ </w:t>
      </w:r>
      <w:r w:rsidRPr="008929D0">
        <w:rPr>
          <w:rFonts w:ascii="Sylfaen" w:hAnsi="Sylfaen" w:cs="Sylfaen"/>
        </w:rPr>
        <w:t>ლარი და 26.6</w:t>
      </w:r>
      <w:r w:rsidRPr="008929D0">
        <w:rPr>
          <w:rFonts w:ascii="Sylfaen" w:hAnsi="Sylfaen" w:cs="Sylfaen"/>
          <w:lang w:val="ka-GE"/>
        </w:rPr>
        <w:t xml:space="preserve"> მლნ </w:t>
      </w:r>
      <w:r w:rsidRPr="008929D0">
        <w:rPr>
          <w:rFonts w:ascii="Sylfaen" w:hAnsi="Sylfaen" w:cs="Sylfaen"/>
        </w:rPr>
        <w:t>აშშ დოლარი;</w:t>
      </w:r>
    </w:p>
    <w:p w14:paraId="76850EE7" w14:textId="77777777" w:rsidR="004D6DA9" w:rsidRPr="008929D0" w:rsidRDefault="004D6DA9" w:rsidP="00DB446F">
      <w:pPr>
        <w:pStyle w:val="ListParagraph"/>
        <w:numPr>
          <w:ilvl w:val="0"/>
          <w:numId w:val="28"/>
        </w:numPr>
        <w:spacing w:after="0" w:line="240" w:lineRule="auto"/>
        <w:ind w:left="630" w:hanging="270"/>
        <w:jc w:val="both"/>
        <w:rPr>
          <w:rFonts w:ascii="Sylfaen" w:hAnsi="Sylfaen" w:cs="Sylfaen"/>
        </w:rPr>
      </w:pPr>
      <w:r w:rsidRPr="008929D0">
        <w:rPr>
          <w:rFonts w:ascii="Sylfaen" w:hAnsi="Sylfaen" w:cs="Sylfaen"/>
        </w:rPr>
        <w:t>ძირითადი საშუალებების კომპონენტისთვის - 2 683.</w:t>
      </w:r>
      <w:r w:rsidRPr="008929D0">
        <w:rPr>
          <w:rFonts w:ascii="Sylfaen" w:hAnsi="Sylfaen" w:cs="Sylfaen"/>
          <w:lang w:val="ka-GE"/>
        </w:rPr>
        <w:t xml:space="preserve">2 მლნ </w:t>
      </w:r>
      <w:r w:rsidRPr="008929D0">
        <w:rPr>
          <w:rFonts w:ascii="Sylfaen" w:hAnsi="Sylfaen" w:cs="Sylfaen"/>
        </w:rPr>
        <w:t>ლარი და 196.</w:t>
      </w:r>
      <w:r w:rsidRPr="008929D0">
        <w:rPr>
          <w:rFonts w:ascii="Sylfaen" w:hAnsi="Sylfaen" w:cs="Sylfaen"/>
          <w:lang w:val="ka-GE"/>
        </w:rPr>
        <w:t xml:space="preserve">4  მლნ </w:t>
      </w:r>
      <w:r w:rsidRPr="008929D0">
        <w:rPr>
          <w:rFonts w:ascii="Sylfaen" w:hAnsi="Sylfaen" w:cs="Sylfaen"/>
        </w:rPr>
        <w:t>აშშ დოლარი;</w:t>
      </w:r>
    </w:p>
    <w:p w14:paraId="69999BEB" w14:textId="77777777" w:rsidR="004D6DA9" w:rsidRPr="008929D0" w:rsidRDefault="004D6DA9" w:rsidP="00DB446F">
      <w:pPr>
        <w:pStyle w:val="ListParagraph"/>
        <w:numPr>
          <w:ilvl w:val="0"/>
          <w:numId w:val="28"/>
        </w:numPr>
        <w:spacing w:after="0" w:line="240" w:lineRule="auto"/>
        <w:ind w:left="630" w:hanging="270"/>
        <w:jc w:val="both"/>
        <w:rPr>
          <w:rFonts w:ascii="Sylfaen" w:hAnsi="Sylfaen" w:cs="Sylfaen"/>
        </w:rPr>
      </w:pPr>
      <w:r w:rsidRPr="008929D0">
        <w:rPr>
          <w:rFonts w:ascii="Sylfaen" w:hAnsi="Sylfaen" w:cs="Sylfaen"/>
        </w:rPr>
        <w:t>შეღავათიანი აგროლიზინგი - 49.7</w:t>
      </w:r>
      <w:r w:rsidRPr="008929D0">
        <w:rPr>
          <w:rFonts w:ascii="Sylfaen" w:hAnsi="Sylfaen" w:cs="Sylfaen"/>
          <w:lang w:val="ka-GE"/>
        </w:rPr>
        <w:t xml:space="preserve"> მლნ</w:t>
      </w:r>
      <w:r w:rsidRPr="008929D0">
        <w:rPr>
          <w:rFonts w:ascii="Sylfaen" w:hAnsi="Sylfaen" w:cs="Sylfaen"/>
        </w:rPr>
        <w:t>ლარი და 996.</w:t>
      </w:r>
      <w:r w:rsidRPr="008929D0">
        <w:rPr>
          <w:rFonts w:ascii="Sylfaen" w:hAnsi="Sylfaen" w:cs="Sylfaen"/>
          <w:lang w:val="ka-GE"/>
        </w:rPr>
        <w:t xml:space="preserve">6 ათასი </w:t>
      </w:r>
      <w:r w:rsidRPr="008929D0">
        <w:rPr>
          <w:rFonts w:ascii="Sylfaen" w:hAnsi="Sylfaen" w:cs="Sylfaen"/>
        </w:rPr>
        <w:t>აშშ დოლარი;</w:t>
      </w:r>
    </w:p>
    <w:p w14:paraId="44FF64B5" w14:textId="77777777" w:rsidR="004D6DA9" w:rsidRPr="008929D0" w:rsidRDefault="004D6DA9" w:rsidP="00DB446F">
      <w:pPr>
        <w:pStyle w:val="ListParagraph"/>
        <w:numPr>
          <w:ilvl w:val="0"/>
          <w:numId w:val="28"/>
        </w:numPr>
        <w:spacing w:after="0" w:line="240" w:lineRule="auto"/>
        <w:ind w:left="630" w:hanging="270"/>
        <w:jc w:val="both"/>
        <w:rPr>
          <w:rFonts w:ascii="Sylfaen" w:hAnsi="Sylfaen" w:cs="Sylfaen"/>
        </w:rPr>
      </w:pPr>
      <w:r w:rsidRPr="008929D0">
        <w:rPr>
          <w:rFonts w:ascii="Sylfaen" w:hAnsi="Sylfaen" w:cs="Sylfaen"/>
        </w:rPr>
        <w:t>აწარმოე საქართველოში - 285.</w:t>
      </w:r>
      <w:r w:rsidRPr="008929D0">
        <w:rPr>
          <w:rFonts w:ascii="Sylfaen" w:hAnsi="Sylfaen" w:cs="Sylfaen"/>
          <w:lang w:val="ka-GE"/>
        </w:rPr>
        <w:t xml:space="preserve">4 მლნ </w:t>
      </w:r>
      <w:r w:rsidRPr="008929D0">
        <w:rPr>
          <w:rFonts w:ascii="Sylfaen" w:hAnsi="Sylfaen" w:cs="Sylfaen"/>
        </w:rPr>
        <w:t>ლარი და 23.9</w:t>
      </w:r>
      <w:r w:rsidRPr="008929D0">
        <w:rPr>
          <w:rFonts w:ascii="Sylfaen" w:hAnsi="Sylfaen" w:cs="Sylfaen"/>
          <w:lang w:val="ka-GE"/>
        </w:rPr>
        <w:t xml:space="preserve"> მლნ </w:t>
      </w:r>
      <w:r w:rsidRPr="008929D0">
        <w:rPr>
          <w:rFonts w:ascii="Sylfaen" w:hAnsi="Sylfaen" w:cs="Sylfaen"/>
        </w:rPr>
        <w:t>აშშ დოლარი.</w:t>
      </w:r>
    </w:p>
    <w:p w14:paraId="14C74188" w14:textId="77777777" w:rsidR="004D6DA9" w:rsidRPr="008929D0" w:rsidRDefault="004D6DA9" w:rsidP="00DB446F">
      <w:pPr>
        <w:pStyle w:val="ListParagraph"/>
        <w:numPr>
          <w:ilvl w:val="0"/>
          <w:numId w:val="84"/>
        </w:numPr>
        <w:spacing w:after="0" w:line="240" w:lineRule="auto"/>
        <w:ind w:left="0" w:hanging="270"/>
        <w:jc w:val="both"/>
        <w:rPr>
          <w:rFonts w:ascii="Sylfaen" w:hAnsi="Sylfaen" w:cs="Sylfaen"/>
        </w:rPr>
      </w:pPr>
      <w:r w:rsidRPr="008929D0">
        <w:rPr>
          <w:rFonts w:ascii="Sylfaen" w:hAnsi="Sylfaen" w:cs="Sylfaen"/>
        </w:rPr>
        <w:t>საანგარიშო პერიოდში საპილოტე რეგიონების ინტეგრირებული განვითარების პროგრამის ფარგლებში ახალი საწარმოების შექმნის და არსებული საწარმოების გაფართოება/გადაიარაღების მიზნით 41 ბენეფიციარს გაუფორმდა 4შეთანხმება, ჯამური თანხით 27.6 მლნ ლარი, საიდანაც შეთანხმებით გათვალისწინებული თანადაფინანსების მოცულობა შეადგენს - 16.5 მლნ ლარს;</w:t>
      </w:r>
    </w:p>
    <w:p w14:paraId="3B29C6B6" w14:textId="77777777" w:rsidR="004D6DA9" w:rsidRPr="008929D0" w:rsidRDefault="004D6DA9" w:rsidP="00DB446F">
      <w:pPr>
        <w:pStyle w:val="ListParagraph"/>
        <w:numPr>
          <w:ilvl w:val="0"/>
          <w:numId w:val="84"/>
        </w:numPr>
        <w:spacing w:after="0" w:line="240" w:lineRule="auto"/>
        <w:ind w:left="0" w:hanging="270"/>
        <w:jc w:val="both"/>
        <w:rPr>
          <w:rFonts w:ascii="Sylfaen" w:hAnsi="Sylfaen" w:cs="Sylfaen"/>
        </w:rPr>
      </w:pPr>
      <w:r w:rsidRPr="008929D0">
        <w:rPr>
          <w:rFonts w:ascii="Sylfaen" w:hAnsi="Sylfaen" w:cs="Sylfaen"/>
        </w:rPr>
        <w:t xml:space="preserve">საპილოტე რეგიონების ინტეგრირებული განვითარების პროგრამის ფარგლებში 41 უნიკალურ ბენეფიციარს გაუფორმებული 41 შეთანხმების განაწილება შემდეგნაერია: </w:t>
      </w:r>
    </w:p>
    <w:p w14:paraId="4CB918D2" w14:textId="77777777" w:rsidR="004D6DA9" w:rsidRPr="008929D0" w:rsidRDefault="004D6DA9" w:rsidP="00DB446F">
      <w:pPr>
        <w:pStyle w:val="ListParagraph"/>
        <w:numPr>
          <w:ilvl w:val="0"/>
          <w:numId w:val="28"/>
        </w:numPr>
        <w:spacing w:after="0" w:line="240" w:lineRule="auto"/>
        <w:ind w:left="630" w:hanging="270"/>
        <w:jc w:val="both"/>
        <w:rPr>
          <w:rFonts w:ascii="Sylfaen" w:hAnsi="Sylfaen" w:cs="Sylfaen"/>
        </w:rPr>
      </w:pPr>
      <w:r w:rsidRPr="008929D0">
        <w:rPr>
          <w:rFonts w:ascii="Sylfaen" w:hAnsi="Sylfaen" w:cs="Sylfaen"/>
        </w:rPr>
        <w:t>კახეთის რეგიონში: 10 ახალი საწარმოს შექმნის მიზნობრიობით, იმერეთის რეგიონში: 14 ახალი საწარმოს შექმნის მიზნობრიობით, გურიის რეგიონში:  1 ახალი საწარმოს შექმნის მიზნობრიობით და რაჭა-ლეჩხუმის და ქვემო სვანეთის რეგიონში:  2 ახალი საწარმოს შექმნის მიზნობრიობით;</w:t>
      </w:r>
    </w:p>
    <w:p w14:paraId="73FA0EEC" w14:textId="77777777" w:rsidR="004D6DA9" w:rsidRPr="008929D0" w:rsidRDefault="004D6DA9" w:rsidP="00DB446F">
      <w:pPr>
        <w:pStyle w:val="ListParagraph"/>
        <w:numPr>
          <w:ilvl w:val="0"/>
          <w:numId w:val="28"/>
        </w:numPr>
        <w:spacing w:after="0" w:line="240" w:lineRule="auto"/>
        <w:ind w:left="630" w:hanging="270"/>
        <w:jc w:val="both"/>
        <w:rPr>
          <w:rFonts w:ascii="Sylfaen" w:hAnsi="Sylfaen" w:cs="Sylfaen"/>
        </w:rPr>
      </w:pPr>
      <w:r w:rsidRPr="008929D0">
        <w:rPr>
          <w:rFonts w:ascii="Sylfaen" w:hAnsi="Sylfaen" w:cs="Sylfaen"/>
        </w:rPr>
        <w:t>კახეთის რეგიონში: 3 არსებული საწარმოს გაფართოების/გადაიარაღების, იმერეთის რეგიონში: 8 არსებული საწარმოს გაფართოების/გადაიარაღების მიზნობრიობით და რაჭა-ლეჩხუმის და ქვემო სვანეთის რეგიონში: 1 არსებული საწარმოს გაფართოების/გადაიარაღების მიზნობრიობით;</w:t>
      </w:r>
    </w:p>
    <w:p w14:paraId="5B1B5D62" w14:textId="77777777" w:rsidR="004D6DA9" w:rsidRPr="008929D0" w:rsidRDefault="004D6DA9" w:rsidP="00DB446F">
      <w:pPr>
        <w:pStyle w:val="ListParagraph"/>
        <w:numPr>
          <w:ilvl w:val="0"/>
          <w:numId w:val="28"/>
        </w:numPr>
        <w:spacing w:after="0" w:line="240" w:lineRule="auto"/>
        <w:ind w:left="630" w:hanging="270"/>
        <w:jc w:val="both"/>
        <w:rPr>
          <w:rFonts w:ascii="Sylfaen" w:hAnsi="Sylfaen" w:cs="Sylfaen"/>
        </w:rPr>
      </w:pPr>
      <w:r w:rsidRPr="008929D0">
        <w:rPr>
          <w:rFonts w:ascii="Sylfaen" w:hAnsi="Sylfaen" w:cs="Sylfaen"/>
        </w:rPr>
        <w:t>კახეთის რეგიონში: 1 არსებული საწარმოს გადაიარაღება/გაფართოვება და ახალი საწარმოს შექმნა მიზნობრიობით და იმერეთის რეგიონში: 1 არსებული საწარმოს გადაიარაღება/გაფართოვება და ახალი საწარმოს შექმნა მიზნობრიობით.</w:t>
      </w:r>
    </w:p>
    <w:p w14:paraId="43DA56F0" w14:textId="77777777" w:rsidR="004D6DA9" w:rsidRPr="008929D0" w:rsidRDefault="004D6DA9" w:rsidP="00DB446F">
      <w:pPr>
        <w:pStyle w:val="ListParagraph"/>
        <w:numPr>
          <w:ilvl w:val="0"/>
          <w:numId w:val="84"/>
        </w:numPr>
        <w:spacing w:after="0" w:line="240" w:lineRule="auto"/>
        <w:rPr>
          <w:rFonts w:ascii="Sylfaen" w:hAnsi="Sylfaen"/>
          <w:lang w:val="ka-GE"/>
        </w:rPr>
      </w:pPr>
      <w:r w:rsidRPr="008929D0">
        <w:rPr>
          <w:rFonts w:ascii="Sylfaen" w:hAnsi="Sylfaen"/>
          <w:lang w:val="ka-GE"/>
        </w:rPr>
        <w:t xml:space="preserve">სულ საანგარიშო პერიოდში ფაქტიურმა შესრულებამ შეადგენა </w:t>
      </w:r>
      <w:r w:rsidRPr="008929D0">
        <w:rPr>
          <w:rFonts w:ascii="Sylfaen" w:hAnsi="Sylfaen"/>
          <w:b/>
          <w:lang w:val="ka-GE"/>
        </w:rPr>
        <w:t xml:space="preserve">- </w:t>
      </w:r>
      <w:r w:rsidRPr="008929D0">
        <w:rPr>
          <w:rFonts w:ascii="Sylfaen" w:hAnsi="Sylfaen"/>
        </w:rPr>
        <w:t xml:space="preserve">111.4 </w:t>
      </w:r>
      <w:r w:rsidRPr="008929D0">
        <w:rPr>
          <w:rFonts w:ascii="Sylfaen" w:hAnsi="Sylfaen"/>
          <w:lang w:val="ka-GE"/>
        </w:rPr>
        <w:t>მლნ</w:t>
      </w:r>
      <w:r w:rsidRPr="008929D0">
        <w:rPr>
          <w:rFonts w:ascii="Sylfaen" w:hAnsi="Sylfaen"/>
          <w:b/>
          <w:lang w:val="ka-GE"/>
        </w:rPr>
        <w:t xml:space="preserve"> </w:t>
      </w:r>
      <w:r w:rsidRPr="008929D0">
        <w:rPr>
          <w:rFonts w:ascii="Sylfaen" w:hAnsi="Sylfaen"/>
          <w:lang w:val="ka-GE"/>
        </w:rPr>
        <w:t xml:space="preserve">ლარი; </w:t>
      </w:r>
    </w:p>
    <w:p w14:paraId="1C565423" w14:textId="77777777" w:rsidR="00182DD5" w:rsidRPr="008929D0" w:rsidRDefault="00182DD5" w:rsidP="00DB446F">
      <w:pPr>
        <w:pStyle w:val="ListParagraph"/>
        <w:spacing w:after="0" w:line="240" w:lineRule="auto"/>
        <w:ind w:left="0"/>
        <w:jc w:val="both"/>
        <w:rPr>
          <w:rFonts w:ascii="Sylfaen" w:hAnsi="Sylfaen"/>
          <w:lang w:val="ka-GE"/>
        </w:rPr>
      </w:pPr>
    </w:p>
    <w:p w14:paraId="36E692BD" w14:textId="77777777" w:rsidR="00182DD5" w:rsidRPr="008929D0" w:rsidRDefault="00182DD5" w:rsidP="00DB446F">
      <w:pPr>
        <w:pStyle w:val="Heading4"/>
        <w:spacing w:before="0" w:line="240" w:lineRule="auto"/>
        <w:jc w:val="both"/>
        <w:rPr>
          <w:rFonts w:ascii="Sylfaen" w:eastAsia="Calibri" w:hAnsi="Sylfaen" w:cs="Calibri"/>
          <w:bCs/>
          <w:i w:val="0"/>
          <w:lang w:val="ka-GE"/>
        </w:rPr>
      </w:pPr>
      <w:r w:rsidRPr="008929D0">
        <w:rPr>
          <w:rFonts w:ascii="Sylfaen" w:eastAsia="Calibri" w:hAnsi="Sylfaen" w:cs="Calibri"/>
          <w:bCs/>
          <w:i w:val="0"/>
          <w:lang w:val="ka-GE"/>
        </w:rPr>
        <w:t>10.1.3 აგროდაზღვევის (პროგრამული კოდი: 31 05 03)</w:t>
      </w:r>
    </w:p>
    <w:p w14:paraId="46983633" w14:textId="77777777" w:rsidR="00182DD5" w:rsidRPr="008929D0" w:rsidRDefault="00182DD5" w:rsidP="00DB446F">
      <w:pPr>
        <w:spacing w:after="0" w:line="240" w:lineRule="auto"/>
        <w:jc w:val="both"/>
        <w:rPr>
          <w:lang w:val="ka-GE"/>
        </w:rPr>
      </w:pPr>
    </w:p>
    <w:p w14:paraId="58641EB0" w14:textId="77777777" w:rsidR="00182DD5" w:rsidRPr="008929D0" w:rsidRDefault="00182DD5" w:rsidP="00DB446F">
      <w:pPr>
        <w:spacing w:after="0" w:line="240" w:lineRule="auto"/>
        <w:jc w:val="both"/>
        <w:rPr>
          <w:rFonts w:ascii="Sylfaen" w:hAnsi="Sylfaen"/>
          <w:lang w:val="ka-GE"/>
        </w:rPr>
      </w:pPr>
      <w:r w:rsidRPr="008929D0">
        <w:rPr>
          <w:rFonts w:ascii="Sylfaen" w:hAnsi="Sylfaen"/>
          <w:lang w:val="ka-GE"/>
        </w:rPr>
        <w:t>პროგრამის განმახორციელებელი:</w:t>
      </w:r>
    </w:p>
    <w:p w14:paraId="13FA2FD0" w14:textId="77777777" w:rsidR="00182DD5" w:rsidRPr="008929D0" w:rsidRDefault="00182DD5" w:rsidP="00DB446F">
      <w:pPr>
        <w:pStyle w:val="ListParagraph"/>
        <w:numPr>
          <w:ilvl w:val="0"/>
          <w:numId w:val="29"/>
        </w:numPr>
        <w:spacing w:after="0" w:line="240" w:lineRule="auto"/>
        <w:jc w:val="both"/>
        <w:rPr>
          <w:rFonts w:ascii="Sylfaen" w:hAnsi="Sylfaen"/>
          <w:lang w:val="ka-GE"/>
        </w:rPr>
      </w:pPr>
      <w:r w:rsidRPr="008929D0">
        <w:rPr>
          <w:rFonts w:ascii="Sylfaen" w:hAnsi="Sylfaen"/>
          <w:lang w:val="ka-GE"/>
        </w:rPr>
        <w:t xml:space="preserve">ა(ა)იპ </w:t>
      </w:r>
      <w:r w:rsidRPr="008929D0">
        <w:rPr>
          <w:rFonts w:ascii="Sylfaen" w:hAnsi="Sylfaen"/>
        </w:rPr>
        <w:t xml:space="preserve">- </w:t>
      </w:r>
      <w:r w:rsidRPr="008929D0">
        <w:rPr>
          <w:rFonts w:ascii="Sylfaen" w:hAnsi="Sylfaen"/>
          <w:lang w:val="ka-GE"/>
        </w:rPr>
        <w:t>სოფლის განვითარების სააგენტო</w:t>
      </w:r>
    </w:p>
    <w:p w14:paraId="00090B4B" w14:textId="77777777" w:rsidR="00182DD5" w:rsidRPr="008929D0" w:rsidRDefault="00182DD5" w:rsidP="00DB446F">
      <w:pPr>
        <w:pStyle w:val="ListParagraph"/>
        <w:spacing w:after="0" w:line="240" w:lineRule="auto"/>
        <w:ind w:left="780"/>
        <w:jc w:val="both"/>
        <w:rPr>
          <w:rFonts w:ascii="Sylfaen" w:hAnsi="Sylfaen"/>
          <w:lang w:val="ka-GE"/>
        </w:rPr>
      </w:pPr>
    </w:p>
    <w:p w14:paraId="48E86CE7"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აგროდაზღვევის პროგრამის ფარგლებში საანგარიშო პერიოდში გაიცა 14 411</w:t>
      </w:r>
      <w:r w:rsidRPr="008929D0">
        <w:rPr>
          <w:rFonts w:ascii="Sylfaen" w:hAnsi="Sylfaen"/>
        </w:rPr>
        <w:t xml:space="preserve"> </w:t>
      </w:r>
      <w:r w:rsidRPr="008929D0">
        <w:rPr>
          <w:rFonts w:ascii="Sylfaen" w:hAnsi="Sylfaen"/>
          <w:lang w:val="ka-GE"/>
        </w:rPr>
        <w:t>პოლისი, დაზღვეული მოსავლის ღირებულებამ შეადგინა 166.5</w:t>
      </w:r>
      <w:r w:rsidRPr="008929D0">
        <w:rPr>
          <w:rFonts w:ascii="Sylfaen" w:hAnsi="Sylfaen"/>
        </w:rPr>
        <w:t xml:space="preserve"> </w:t>
      </w:r>
      <w:r w:rsidRPr="008929D0">
        <w:rPr>
          <w:rFonts w:ascii="Sylfaen" w:hAnsi="Sylfaen"/>
          <w:lang w:val="ka-GE"/>
        </w:rPr>
        <w:t>მლნ ლარი, სააგენტოს პრემიის წილმა კი 8.4 მლნ</w:t>
      </w:r>
      <w:r w:rsidRPr="008929D0">
        <w:rPr>
          <w:rFonts w:ascii="Sylfaen" w:hAnsi="Sylfaen"/>
        </w:rPr>
        <w:t xml:space="preserve"> </w:t>
      </w:r>
      <w:r w:rsidRPr="008929D0">
        <w:rPr>
          <w:rFonts w:ascii="Sylfaen" w:hAnsi="Sylfaen"/>
          <w:lang w:val="ka-GE"/>
        </w:rPr>
        <w:t>ლარი. დაზღვეული მოსავლის ფართობმა შეადგინა 16 379.05</w:t>
      </w:r>
      <w:r w:rsidRPr="008929D0">
        <w:rPr>
          <w:rFonts w:ascii="Sylfaen" w:hAnsi="Sylfaen"/>
        </w:rPr>
        <w:t xml:space="preserve"> </w:t>
      </w:r>
      <w:r w:rsidRPr="008929D0">
        <w:rPr>
          <w:rFonts w:ascii="Sylfaen" w:hAnsi="Sylfaen"/>
          <w:lang w:val="ka-GE"/>
        </w:rPr>
        <w:t>ჰექტარი.</w:t>
      </w:r>
      <w:r w:rsidRPr="008929D0">
        <w:rPr>
          <w:rFonts w:ascii="Sylfaen" w:hAnsi="Sylfaen"/>
        </w:rPr>
        <w:t xml:space="preserve"> ანაზღაურებული ზარალის ოდენობამ შეადგინა 1.1</w:t>
      </w:r>
      <w:r w:rsidRPr="008929D0">
        <w:rPr>
          <w:rFonts w:ascii="Sylfaen" w:hAnsi="Sylfaen"/>
          <w:lang w:val="ka-GE"/>
        </w:rPr>
        <w:t xml:space="preserve"> მლნ </w:t>
      </w:r>
      <w:r w:rsidRPr="008929D0">
        <w:rPr>
          <w:rFonts w:ascii="Sylfaen" w:hAnsi="Sylfaen"/>
        </w:rPr>
        <w:t>ლარი.</w:t>
      </w:r>
    </w:p>
    <w:p w14:paraId="17A6B928"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მიმდინარეობდა გასულ წელს აღებული ვალდებულებების შესრულება.</w:t>
      </w:r>
    </w:p>
    <w:p w14:paraId="7219E1D6" w14:textId="77777777" w:rsidR="004D6DA9" w:rsidRPr="008929D0" w:rsidRDefault="004D6DA9" w:rsidP="00DB446F">
      <w:pPr>
        <w:pStyle w:val="ListParagraph"/>
        <w:numPr>
          <w:ilvl w:val="0"/>
          <w:numId w:val="84"/>
        </w:numPr>
        <w:spacing w:after="0" w:line="240" w:lineRule="auto"/>
        <w:ind w:left="0"/>
        <w:rPr>
          <w:rFonts w:ascii="Sylfaen" w:hAnsi="Sylfaen"/>
          <w:lang w:val="ka-GE"/>
        </w:rPr>
      </w:pPr>
      <w:r w:rsidRPr="008929D0">
        <w:rPr>
          <w:rFonts w:ascii="Sylfaen" w:hAnsi="Sylfaen"/>
          <w:lang w:val="ka-GE"/>
        </w:rPr>
        <w:t>სულ საანგარიშო პერიოდში ფაქტიურმა შესრულებამ შეადგინა 6.9 მლნ ლარი;</w:t>
      </w:r>
    </w:p>
    <w:p w14:paraId="65F9B252"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lastRenderedPageBreak/>
        <w:t>2014-2022 წლებშიაგროდაზღვევის პროგრამის ფარგლებში გაიცა 149 705 პოლისი, დაზღვეული მოსავლის ღირებულებამ შეადგინა 1 179.4 მლნ ლარი, სააგენტოს პრემიის წილმა კი 66.0 მლნ ლარი. დაზღვეული მოსავლის ფართობმა შეადგინა 138 945.92 ჰექტარი. 2014-2022 წლებში ანაზღაურებული ზარალის ოდენობამ შეადგინა 67.2 მლნ ლარი.</w:t>
      </w:r>
    </w:p>
    <w:p w14:paraId="33105A6B" w14:textId="77777777" w:rsidR="00182DD5" w:rsidRPr="008929D0" w:rsidRDefault="00182DD5" w:rsidP="00DB446F">
      <w:pPr>
        <w:spacing w:after="0" w:line="240" w:lineRule="auto"/>
        <w:ind w:left="180"/>
        <w:jc w:val="both"/>
        <w:rPr>
          <w:rFonts w:ascii="Sylfaen" w:hAnsi="Sylfaen" w:cs="Sylfaen"/>
          <w:bCs/>
          <w:lang w:val="ka-GE"/>
        </w:rPr>
      </w:pPr>
    </w:p>
    <w:p w14:paraId="15698F9E" w14:textId="77777777" w:rsidR="00182DD5" w:rsidRPr="008929D0" w:rsidRDefault="00182DD5" w:rsidP="00DB446F">
      <w:pPr>
        <w:pStyle w:val="Heading4"/>
        <w:spacing w:before="0" w:line="240" w:lineRule="auto"/>
        <w:jc w:val="both"/>
        <w:rPr>
          <w:rFonts w:ascii="Sylfaen" w:eastAsia="Calibri" w:hAnsi="Sylfaen" w:cs="Calibri"/>
          <w:bCs/>
          <w:i w:val="0"/>
          <w:lang w:val="ka-GE"/>
        </w:rPr>
      </w:pPr>
      <w:r w:rsidRPr="008929D0">
        <w:rPr>
          <w:rFonts w:ascii="Sylfaen" w:eastAsia="Calibri" w:hAnsi="Sylfaen" w:cs="Calibri"/>
          <w:bCs/>
          <w:i w:val="0"/>
          <w:lang w:val="ka-GE"/>
        </w:rPr>
        <w:t xml:space="preserve">10.1.4 დანერგე მომავალი (პროგრამული კოდი: 31 05 04) </w:t>
      </w:r>
    </w:p>
    <w:p w14:paraId="0DB76496" w14:textId="77777777" w:rsidR="00182DD5" w:rsidRPr="008929D0" w:rsidRDefault="00182DD5" w:rsidP="00DB446F">
      <w:pPr>
        <w:spacing w:after="0" w:line="240" w:lineRule="auto"/>
        <w:jc w:val="both"/>
        <w:rPr>
          <w:rFonts w:ascii="Sylfaen" w:hAnsi="Sylfaen"/>
          <w:b/>
          <w:lang w:val="ka-GE"/>
        </w:rPr>
      </w:pPr>
    </w:p>
    <w:p w14:paraId="4F9A8D35" w14:textId="77777777" w:rsidR="00182DD5" w:rsidRPr="008929D0" w:rsidRDefault="00182DD5" w:rsidP="00DB446F">
      <w:pPr>
        <w:spacing w:after="0" w:line="240" w:lineRule="auto"/>
        <w:jc w:val="both"/>
        <w:rPr>
          <w:rFonts w:ascii="Sylfaen" w:hAnsi="Sylfaen"/>
          <w:lang w:val="ka-GE"/>
        </w:rPr>
      </w:pPr>
      <w:r w:rsidRPr="008929D0">
        <w:rPr>
          <w:rFonts w:ascii="Sylfaen" w:hAnsi="Sylfaen"/>
          <w:lang w:val="ka-GE"/>
        </w:rPr>
        <w:t xml:space="preserve">პროგრამის განმახორციელებელი: </w:t>
      </w:r>
    </w:p>
    <w:p w14:paraId="7728055D" w14:textId="77777777" w:rsidR="00182DD5" w:rsidRPr="008929D0" w:rsidRDefault="00182DD5" w:rsidP="00DB446F">
      <w:pPr>
        <w:pStyle w:val="ListParagraph"/>
        <w:numPr>
          <w:ilvl w:val="0"/>
          <w:numId w:val="29"/>
        </w:numPr>
        <w:spacing w:line="240" w:lineRule="auto"/>
        <w:jc w:val="both"/>
        <w:rPr>
          <w:rFonts w:ascii="Sylfaen" w:hAnsi="Sylfaen"/>
          <w:lang w:val="ka-GE"/>
        </w:rPr>
      </w:pPr>
      <w:r w:rsidRPr="008929D0">
        <w:rPr>
          <w:rFonts w:ascii="Sylfaen" w:hAnsi="Sylfaen"/>
          <w:lang w:val="ka-GE"/>
        </w:rPr>
        <w:t>ა(ა)იპ სოფლის განვითარების სააგენტო</w:t>
      </w:r>
    </w:p>
    <w:p w14:paraId="5562BC31" w14:textId="77777777" w:rsidR="00182DD5" w:rsidRPr="008929D0" w:rsidRDefault="00182DD5" w:rsidP="00DB446F">
      <w:pPr>
        <w:pStyle w:val="ListParagraph"/>
        <w:spacing w:after="0" w:line="240" w:lineRule="auto"/>
        <w:ind w:left="0"/>
        <w:jc w:val="both"/>
        <w:rPr>
          <w:rFonts w:ascii="Sylfaen" w:hAnsi="Sylfaen"/>
          <w:lang w:val="ka-GE"/>
        </w:rPr>
      </w:pPr>
    </w:p>
    <w:p w14:paraId="43D7BD62"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სახელმწიფო პროგრამის „დანერგე მომავალი“ ფარგლებში, საანგარიშო პერიოდში სააგენტოს თანადაფინანსებამ შეადგინა 25.2 მლნ ლარი;</w:t>
      </w:r>
    </w:p>
    <w:p w14:paraId="46893D01"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bookmarkStart w:id="33" w:name="_Hlk109474135"/>
      <w:r w:rsidRPr="008929D0">
        <w:rPr>
          <w:rFonts w:ascii="Sylfaen" w:hAnsi="Sylfaen"/>
          <w:lang w:val="ka-GE"/>
        </w:rPr>
        <w:t xml:space="preserve">ბაღების კომპონენტის ფარგლებში 379 უნიკალურ ბენეფიციარს გაუფორმდა 400 ხელშეკრულება, </w:t>
      </w:r>
      <w:bookmarkEnd w:id="33"/>
      <w:r w:rsidRPr="008929D0">
        <w:rPr>
          <w:rFonts w:ascii="Sylfaen" w:hAnsi="Sylfaen"/>
          <w:lang w:val="ka-GE"/>
        </w:rPr>
        <w:t xml:space="preserve">ხელშეკრულებით განსაზღვრული ჯამური ინვესტიციის მოცულობამ შეადგინა 48.6 მლნ ლარი, დაკონტრაქტებული ფართობი შეადგენს 3 061.26 </w:t>
      </w:r>
      <w:r w:rsidRPr="008929D0">
        <w:rPr>
          <w:rFonts w:ascii="Sylfaen" w:hAnsi="Sylfaen" w:cs="Sylfaen"/>
          <w:lang w:val="ka-GE"/>
        </w:rPr>
        <w:t>ჰექტარს</w:t>
      </w:r>
      <w:r w:rsidRPr="008929D0">
        <w:rPr>
          <w:rFonts w:ascii="Sylfaen" w:hAnsi="Sylfaen"/>
          <w:lang w:val="ka-GE"/>
        </w:rPr>
        <w:t>;</w:t>
      </w:r>
    </w:p>
    <w:p w14:paraId="19F6387E"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სანერგეების კომპონენტის ფარგლებში 3 უნიკალურ ბენეფიციარს გაუფორმდა 3 ხელშეკრულება, ხელშეკრულებით განსაზღვრული ჯამური ინვესტიციის მოცულობამ შეადგინა 1.2 მლნ ლარი;</w:t>
      </w:r>
    </w:p>
    <w:p w14:paraId="15E1E72F"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 xml:space="preserve">სეტყვის საწინააღმდეგო სისტემების მოწყობის თანადაფინანსების კომპონენტის ფარგლებში 2 უნიკალურ ბენეფიციარს გაუფორმდა 2 ხელშეკრულება, ხელშეკრულებით განსაზღვრული ჯამური ინვესტიციის მოცულობამ შეადგინა 755.6 ათასი ლარი, დაკონტრაქტებული ფართობი შეადგენს 14.20 </w:t>
      </w:r>
      <w:r w:rsidRPr="008929D0">
        <w:rPr>
          <w:rFonts w:ascii="Sylfaen" w:hAnsi="Sylfaen" w:cs="Sylfaen"/>
          <w:lang w:val="ka-GE"/>
        </w:rPr>
        <w:t>ჰექტარს</w:t>
      </w:r>
      <w:r w:rsidRPr="008929D0">
        <w:rPr>
          <w:rFonts w:ascii="Sylfaen" w:hAnsi="Sylfaen"/>
          <w:lang w:val="ka-GE"/>
        </w:rPr>
        <w:t>;</w:t>
      </w:r>
    </w:p>
    <w:p w14:paraId="166EAC66"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 xml:space="preserve">ჭის/ჭაბურღილის/სატუმბი სადგურის მოწყობის თანადაფინანსების კომპონენტის ფარგლებში 60 უნიკალურ ბენეფიციარს გაუფორმდა 60 ხელშეკრულება, ხელშეკრულებით განსაზღვრული ჯამური ინვესტიციის მოცულობამ შეადგინა 2.2 მლნ ლარი, დაკონტრაქტებული ფართობი შეადგენს 503.23 </w:t>
      </w:r>
      <w:r w:rsidRPr="008929D0">
        <w:rPr>
          <w:rFonts w:ascii="Sylfaen" w:hAnsi="Sylfaen" w:cs="Sylfaen"/>
          <w:lang w:val="ka-GE"/>
        </w:rPr>
        <w:t>ჰექტარს</w:t>
      </w:r>
      <w:r w:rsidRPr="008929D0">
        <w:rPr>
          <w:rFonts w:ascii="Sylfaen" w:hAnsi="Sylfaen"/>
          <w:lang w:val="ka-GE"/>
        </w:rPr>
        <w:t>;</w:t>
      </w:r>
    </w:p>
    <w:p w14:paraId="2ED892FB"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 xml:space="preserve">წვეთოვანი სარწყავი სისტემის მოწყობის დაფინანსდების კომპონენტის ფარგლებში 38 უნიკალურ ბენეფიციარს გაუფორმდა 38 ხელშეკრულება, ხელშეკრულებით განსაზღვრული ჯამური ინვესტიციის მოცულობამ შეადგინა 1.3 მლნ ლარი, დაკონტრაქტებული ფართობი შეადგენს 271.29 </w:t>
      </w:r>
      <w:r w:rsidRPr="008929D0">
        <w:rPr>
          <w:rFonts w:ascii="Sylfaen" w:hAnsi="Sylfaen" w:cs="Sylfaen"/>
          <w:lang w:val="ka-GE"/>
        </w:rPr>
        <w:t>ჰექტარს</w:t>
      </w:r>
      <w:r w:rsidRPr="008929D0">
        <w:rPr>
          <w:rFonts w:ascii="Sylfaen" w:hAnsi="Sylfaen"/>
          <w:lang w:val="ka-GE"/>
        </w:rPr>
        <w:t>;</w:t>
      </w:r>
    </w:p>
    <w:p w14:paraId="458B7D6D" w14:textId="77777777" w:rsidR="004D6DA9" w:rsidRPr="008929D0" w:rsidRDefault="004D6DA9" w:rsidP="00DB446F">
      <w:pPr>
        <w:pStyle w:val="ListParagraph"/>
        <w:numPr>
          <w:ilvl w:val="0"/>
          <w:numId w:val="85"/>
        </w:numPr>
        <w:spacing w:after="0" w:line="240" w:lineRule="auto"/>
        <w:ind w:left="0"/>
        <w:jc w:val="both"/>
        <w:rPr>
          <w:rFonts w:ascii="Sylfaen" w:hAnsi="Sylfaen"/>
          <w:b/>
          <w:lang w:val="ka-GE"/>
        </w:rPr>
      </w:pPr>
      <w:r w:rsidRPr="008929D0">
        <w:rPr>
          <w:rFonts w:ascii="Sylfaen" w:hAnsi="Sylfaen" w:cs="Sylfaen"/>
          <w:lang w:val="ka-GE"/>
        </w:rPr>
        <w:t xml:space="preserve">სახელმწიფო პროგრამის „დანერგე მომავალი“ ფარგლებში 2015-2022 წლებში 3 706 </w:t>
      </w:r>
      <w:r w:rsidRPr="008929D0">
        <w:rPr>
          <w:rFonts w:ascii="Sylfaen" w:hAnsi="Sylfaen"/>
          <w:lang w:val="ka-GE"/>
        </w:rPr>
        <w:t xml:space="preserve">უნიკალურ ბენეფიციარს გაუფორმდა 4 348 ხელშეკრულება, ხელშეკრულებით განსაზღვრული ჯამური ინვესტიციის მოცულობამ შეადგინა 271.5 მლნ ლარი, საიდანაც სააგენტოს თანადაფინანსების წილი შეადგენს 141.5 მლნ ლარს, დაკონტრაქტებული ფართობი შეადგენს 19 527.14 </w:t>
      </w:r>
      <w:r w:rsidRPr="008929D0">
        <w:rPr>
          <w:rFonts w:ascii="Sylfaen" w:hAnsi="Sylfaen" w:cs="Sylfaen"/>
          <w:lang w:val="ka-GE"/>
        </w:rPr>
        <w:t>ჰექტარს</w:t>
      </w:r>
      <w:r w:rsidRPr="008929D0">
        <w:rPr>
          <w:rFonts w:ascii="Sylfaen" w:hAnsi="Sylfaen"/>
          <w:lang w:val="ka-GE"/>
        </w:rPr>
        <w:t xml:space="preserve">. </w:t>
      </w:r>
    </w:p>
    <w:p w14:paraId="0F419A3D" w14:textId="77777777" w:rsidR="00C76268" w:rsidRPr="008929D0" w:rsidRDefault="00C76268" w:rsidP="00DB446F">
      <w:pPr>
        <w:spacing w:line="240" w:lineRule="auto"/>
        <w:rPr>
          <w:lang w:val="ka-GE"/>
        </w:rPr>
      </w:pPr>
    </w:p>
    <w:p w14:paraId="62C6D566" w14:textId="77777777" w:rsidR="00182DD5" w:rsidRPr="008929D0" w:rsidRDefault="00182DD5" w:rsidP="00DB446F">
      <w:pPr>
        <w:pStyle w:val="Heading4"/>
        <w:spacing w:before="0" w:line="240" w:lineRule="auto"/>
        <w:jc w:val="both"/>
        <w:rPr>
          <w:rFonts w:ascii="Sylfaen" w:eastAsia="Calibri" w:hAnsi="Sylfaen" w:cs="Calibri"/>
          <w:bCs/>
          <w:i w:val="0"/>
          <w:lang w:val="ka-GE"/>
        </w:rPr>
      </w:pPr>
      <w:r w:rsidRPr="008929D0">
        <w:rPr>
          <w:rFonts w:ascii="Sylfaen" w:eastAsia="Calibri" w:hAnsi="Sylfaen" w:cs="Calibri"/>
          <w:bCs/>
          <w:i w:val="0"/>
          <w:lang w:val="ka-GE"/>
        </w:rPr>
        <w:t>10.1.5 ქართული ჩაი (პროგრამული კოდი: 31 05 05)</w:t>
      </w:r>
    </w:p>
    <w:p w14:paraId="00F58F96" w14:textId="77777777" w:rsidR="00182DD5" w:rsidRPr="008929D0" w:rsidRDefault="00182DD5" w:rsidP="00DB446F">
      <w:pPr>
        <w:spacing w:after="0" w:line="240" w:lineRule="auto"/>
        <w:jc w:val="both"/>
        <w:rPr>
          <w:rFonts w:ascii="Sylfaen" w:hAnsi="Sylfaen"/>
          <w:b/>
          <w:lang w:val="ka-GE"/>
        </w:rPr>
      </w:pPr>
    </w:p>
    <w:p w14:paraId="679225B0" w14:textId="77777777" w:rsidR="00182DD5" w:rsidRPr="008929D0" w:rsidRDefault="00182DD5" w:rsidP="00DB446F">
      <w:pPr>
        <w:spacing w:after="0" w:line="240" w:lineRule="auto"/>
        <w:jc w:val="both"/>
        <w:rPr>
          <w:rFonts w:ascii="Sylfaen" w:hAnsi="Sylfaen"/>
          <w:lang w:val="ka-GE"/>
        </w:rPr>
      </w:pPr>
      <w:r w:rsidRPr="008929D0">
        <w:rPr>
          <w:rFonts w:ascii="Sylfaen" w:hAnsi="Sylfaen"/>
          <w:lang w:val="ka-GE"/>
        </w:rPr>
        <w:t xml:space="preserve">პროგრამის განმახორციელებელი: </w:t>
      </w:r>
    </w:p>
    <w:p w14:paraId="6CBCB39E" w14:textId="77777777" w:rsidR="00182DD5" w:rsidRPr="008929D0" w:rsidRDefault="00182DD5" w:rsidP="00DB446F">
      <w:pPr>
        <w:pStyle w:val="ListParagraph"/>
        <w:numPr>
          <w:ilvl w:val="0"/>
          <w:numId w:val="29"/>
        </w:numPr>
        <w:spacing w:after="0" w:line="240" w:lineRule="auto"/>
        <w:jc w:val="both"/>
        <w:rPr>
          <w:rFonts w:ascii="Sylfaen" w:hAnsi="Sylfaen"/>
          <w:lang w:val="ka-GE"/>
        </w:rPr>
      </w:pPr>
      <w:r w:rsidRPr="008929D0">
        <w:rPr>
          <w:rFonts w:ascii="Sylfaen" w:hAnsi="Sylfaen"/>
          <w:lang w:val="ka-GE"/>
        </w:rPr>
        <w:t>ა(ა)იპ  - სოფლის განვითარების სააგენტო</w:t>
      </w:r>
    </w:p>
    <w:p w14:paraId="1E43A22C" w14:textId="77777777" w:rsidR="00182DD5" w:rsidRPr="008929D0" w:rsidRDefault="00182DD5" w:rsidP="00DB446F">
      <w:pPr>
        <w:pStyle w:val="ListParagraph"/>
        <w:spacing w:after="0" w:line="240" w:lineRule="auto"/>
        <w:ind w:left="780"/>
        <w:jc w:val="both"/>
        <w:rPr>
          <w:rFonts w:ascii="Sylfaen" w:hAnsi="Sylfaen"/>
          <w:lang w:val="ka-GE"/>
        </w:rPr>
      </w:pPr>
    </w:p>
    <w:p w14:paraId="3FC65284" w14:textId="77777777" w:rsidR="004D6DA9" w:rsidRPr="008929D0" w:rsidRDefault="004D6DA9" w:rsidP="00DB446F">
      <w:pPr>
        <w:pStyle w:val="ListParagraph"/>
        <w:numPr>
          <w:ilvl w:val="0"/>
          <w:numId w:val="84"/>
        </w:numPr>
        <w:spacing w:after="200" w:line="240" w:lineRule="auto"/>
        <w:ind w:left="0"/>
        <w:jc w:val="both"/>
        <w:rPr>
          <w:rFonts w:ascii="Sylfaen" w:hAnsi="Sylfaen"/>
          <w:lang w:val="ka-GE"/>
        </w:rPr>
      </w:pPr>
      <w:r w:rsidRPr="008929D0">
        <w:rPr>
          <w:rFonts w:ascii="Sylfaen" w:hAnsi="Sylfaen" w:cs="Sylfaen"/>
          <w:lang w:val="ka-GE"/>
        </w:rPr>
        <w:t>ჩაის პლანტაციების რეაბილიტაციის სახელმწიფო პროგრამა „ქართული ჩაი“-ს ფარგლებში საანგარიშო პერიოდში ჩაის პლანტაციების რეაბილიტაციის მიზნით 1 უნიკალურ ბენეფიციარს გაუფორმდა 1 ხელშეკრულება, რომლის ფარგლებშიც სარეაბილიტაციო პლანტაციების ჯამური ფართობი შეადგენს 13.26 ჰექტარს;</w:t>
      </w:r>
    </w:p>
    <w:p w14:paraId="365878FB" w14:textId="77777777" w:rsidR="004D6DA9" w:rsidRPr="008929D0" w:rsidRDefault="004D6DA9" w:rsidP="00DB446F">
      <w:pPr>
        <w:pStyle w:val="ListParagraph"/>
        <w:numPr>
          <w:ilvl w:val="0"/>
          <w:numId w:val="84"/>
        </w:numPr>
        <w:spacing w:after="200" w:line="240" w:lineRule="auto"/>
        <w:ind w:left="0"/>
        <w:jc w:val="both"/>
        <w:rPr>
          <w:rFonts w:ascii="Sylfaen" w:hAnsi="Sylfaen"/>
          <w:lang w:val="ka-GE"/>
        </w:rPr>
      </w:pPr>
      <w:r w:rsidRPr="008929D0">
        <w:rPr>
          <w:rFonts w:ascii="Sylfaen" w:hAnsi="Sylfaen"/>
          <w:lang w:val="ka-GE"/>
        </w:rPr>
        <w:t>ჩაის მწარმოებელ 6 კოოპერატივს გადაეცა ჩაის გადამამუშავებელი მანქანა-დანადგარები;</w:t>
      </w:r>
    </w:p>
    <w:p w14:paraId="7B2605A7" w14:textId="77777777" w:rsidR="004D6DA9" w:rsidRPr="008929D0" w:rsidRDefault="004D6DA9" w:rsidP="00DB446F">
      <w:pPr>
        <w:pStyle w:val="ListParagraph"/>
        <w:numPr>
          <w:ilvl w:val="0"/>
          <w:numId w:val="84"/>
        </w:numPr>
        <w:spacing w:after="0" w:line="240" w:lineRule="auto"/>
        <w:ind w:left="0"/>
        <w:rPr>
          <w:rFonts w:ascii="Sylfaen" w:hAnsi="Sylfaen"/>
          <w:lang w:val="ka-GE"/>
        </w:rPr>
      </w:pPr>
      <w:r w:rsidRPr="008929D0">
        <w:rPr>
          <w:rFonts w:ascii="Sylfaen" w:hAnsi="Sylfaen"/>
          <w:lang w:val="ka-GE"/>
        </w:rPr>
        <w:t>სააგენტოს თანადაფინანსების ოდენობამ შეადგინა 1 062.6 ათასი ლარი;</w:t>
      </w:r>
    </w:p>
    <w:p w14:paraId="7CB3DB04" w14:textId="77777777" w:rsidR="004D6DA9" w:rsidRPr="008929D0" w:rsidRDefault="004D6DA9" w:rsidP="00DB446F">
      <w:pPr>
        <w:pStyle w:val="ListParagraph"/>
        <w:numPr>
          <w:ilvl w:val="0"/>
          <w:numId w:val="84"/>
        </w:numPr>
        <w:spacing w:after="200" w:line="240" w:lineRule="auto"/>
        <w:ind w:left="0"/>
        <w:jc w:val="both"/>
        <w:rPr>
          <w:rFonts w:ascii="Sylfaen" w:hAnsi="Sylfaen"/>
          <w:lang w:val="ka-GE"/>
        </w:rPr>
      </w:pPr>
      <w:r w:rsidRPr="008929D0">
        <w:rPr>
          <w:rFonts w:ascii="Sylfaen" w:hAnsi="Sylfaen"/>
          <w:lang w:val="ka-GE"/>
        </w:rPr>
        <w:lastRenderedPageBreak/>
        <w:t xml:space="preserve">სულ პროგრამის ფარგლებში </w:t>
      </w:r>
      <w:r w:rsidRPr="008929D0">
        <w:rPr>
          <w:rFonts w:ascii="Sylfaen" w:hAnsi="Sylfaen"/>
          <w:bCs/>
        </w:rPr>
        <w:t xml:space="preserve">2016 – 2022 წლებში </w:t>
      </w:r>
      <w:r w:rsidRPr="008929D0">
        <w:rPr>
          <w:rFonts w:ascii="Sylfaen" w:hAnsi="Sylfaen"/>
        </w:rPr>
        <w:t>54</w:t>
      </w:r>
      <w:r w:rsidRPr="008929D0">
        <w:rPr>
          <w:rFonts w:ascii="Sylfaen" w:hAnsi="Sylfaen"/>
          <w:lang w:val="ka-GE"/>
        </w:rPr>
        <w:t xml:space="preserve"> უნიკალურ ბენეფიციარს გაუფორმდა 69 ხელშეკრულება. პლანტაციების ჯამური ფართობი შეადგენს 1 675.70 ჰექტარს, საიდანაც რეაბილიტაცია დასრულდა </w:t>
      </w:r>
      <w:r w:rsidRPr="008929D0">
        <w:rPr>
          <w:rFonts w:ascii="Sylfaen" w:hAnsi="Sylfaen"/>
        </w:rPr>
        <w:t>1 031.80 ჰექტარზე</w:t>
      </w:r>
      <w:r w:rsidRPr="008929D0">
        <w:rPr>
          <w:rFonts w:ascii="Sylfaen" w:hAnsi="Sylfaen"/>
          <w:lang w:val="ka-GE"/>
        </w:rPr>
        <w:t>.</w:t>
      </w:r>
    </w:p>
    <w:p w14:paraId="69B3CBF5" w14:textId="77777777" w:rsidR="00182DD5" w:rsidRPr="008929D0" w:rsidRDefault="00182DD5" w:rsidP="00DB446F">
      <w:pPr>
        <w:pStyle w:val="ListParagraph"/>
        <w:spacing w:after="0" w:line="240" w:lineRule="auto"/>
        <w:ind w:left="0"/>
        <w:jc w:val="both"/>
        <w:rPr>
          <w:rFonts w:ascii="Sylfaen" w:hAnsi="Sylfaen"/>
          <w:b/>
          <w:bCs/>
          <w:lang w:val="ka-GE"/>
        </w:rPr>
      </w:pPr>
    </w:p>
    <w:p w14:paraId="31A46832" w14:textId="77777777" w:rsidR="00182DD5" w:rsidRPr="008929D0" w:rsidRDefault="00182DD5" w:rsidP="00DB446F">
      <w:pPr>
        <w:pStyle w:val="Heading4"/>
        <w:spacing w:before="0" w:line="240" w:lineRule="auto"/>
        <w:jc w:val="both"/>
        <w:rPr>
          <w:rFonts w:ascii="Sylfaen" w:eastAsia="Calibri" w:hAnsi="Sylfaen" w:cs="Calibri"/>
          <w:bCs/>
          <w:i w:val="0"/>
          <w:lang w:val="ka-GE"/>
        </w:rPr>
      </w:pPr>
      <w:r w:rsidRPr="008929D0">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14:paraId="0B3E191D" w14:textId="77777777" w:rsidR="00182DD5" w:rsidRPr="008929D0" w:rsidRDefault="00182DD5" w:rsidP="00DB446F">
      <w:pPr>
        <w:spacing w:after="0" w:line="240" w:lineRule="auto"/>
        <w:jc w:val="both"/>
        <w:rPr>
          <w:rFonts w:ascii="Sylfaen" w:hAnsi="Sylfaen"/>
          <w:lang w:val="ka-GE"/>
        </w:rPr>
      </w:pPr>
    </w:p>
    <w:p w14:paraId="685623EE" w14:textId="77777777" w:rsidR="00182DD5" w:rsidRPr="008929D0" w:rsidRDefault="00182DD5" w:rsidP="00DB446F">
      <w:pPr>
        <w:spacing w:after="0" w:line="240" w:lineRule="auto"/>
        <w:jc w:val="both"/>
        <w:rPr>
          <w:rFonts w:ascii="Sylfaen" w:hAnsi="Sylfaen"/>
          <w:lang w:val="ka-GE"/>
        </w:rPr>
      </w:pPr>
      <w:r w:rsidRPr="008929D0">
        <w:rPr>
          <w:rFonts w:ascii="Sylfaen" w:hAnsi="Sylfaen"/>
          <w:lang w:val="ka-GE"/>
        </w:rPr>
        <w:t xml:space="preserve">პროგრამის განმახორციელებელი: </w:t>
      </w:r>
    </w:p>
    <w:p w14:paraId="4BAD5CB8" w14:textId="77777777" w:rsidR="00182DD5" w:rsidRPr="008929D0" w:rsidRDefault="00182DD5" w:rsidP="00DB446F">
      <w:pPr>
        <w:pStyle w:val="ListParagraph"/>
        <w:numPr>
          <w:ilvl w:val="0"/>
          <w:numId w:val="29"/>
        </w:numPr>
        <w:spacing w:after="0" w:line="240" w:lineRule="auto"/>
        <w:jc w:val="both"/>
        <w:rPr>
          <w:rFonts w:ascii="Sylfaen" w:hAnsi="Sylfaen"/>
          <w:lang w:val="ka-GE"/>
        </w:rPr>
      </w:pPr>
      <w:r w:rsidRPr="008929D0">
        <w:rPr>
          <w:rFonts w:ascii="Sylfaen" w:hAnsi="Sylfaen"/>
          <w:lang w:val="ka-GE"/>
        </w:rPr>
        <w:t>ა(ა)იპ  - სოფლის განვითარების სააგენტო</w:t>
      </w:r>
    </w:p>
    <w:p w14:paraId="54CAD0F7" w14:textId="77777777" w:rsidR="00182DD5" w:rsidRPr="008929D0" w:rsidRDefault="00182DD5" w:rsidP="00DB446F">
      <w:pPr>
        <w:pStyle w:val="ListParagraph"/>
        <w:spacing w:after="0" w:line="240" w:lineRule="auto"/>
        <w:ind w:left="780"/>
        <w:jc w:val="both"/>
        <w:rPr>
          <w:rFonts w:ascii="Sylfaen" w:hAnsi="Sylfaen"/>
          <w:lang w:val="ka-GE"/>
        </w:rPr>
      </w:pPr>
    </w:p>
    <w:p w14:paraId="0CD69B0B" w14:textId="77777777" w:rsidR="004D6DA9" w:rsidRPr="008929D0" w:rsidRDefault="004D6DA9" w:rsidP="00DB446F">
      <w:pPr>
        <w:pStyle w:val="ListParagraph"/>
        <w:numPr>
          <w:ilvl w:val="0"/>
          <w:numId w:val="84"/>
        </w:numPr>
        <w:spacing w:after="200" w:line="240" w:lineRule="auto"/>
        <w:ind w:left="0"/>
        <w:jc w:val="both"/>
        <w:rPr>
          <w:rFonts w:ascii="Sylfaen" w:hAnsi="Sylfaen"/>
          <w:lang w:val="ka-GE"/>
        </w:rPr>
      </w:pPr>
      <w:r w:rsidRPr="008929D0">
        <w:rPr>
          <w:rFonts w:ascii="Sylfaen" w:hAnsi="Sylfaen"/>
          <w:lang w:val="ka-GE"/>
        </w:rPr>
        <w:t>გადამამუშავებელი საწარმოების კომპონენტის ფარგლებში დამტკიცდა 14 პროექტი, ინვესტიციის ჯამური ღირებულებით 14.7 მლნ ლარი, საიდანაც ხელშეკრულებით გათვალისწინებული თანადაფინანსების მოცულობა შეადგენს 5.0  მლნ ლარს;</w:t>
      </w:r>
    </w:p>
    <w:p w14:paraId="2006AD45" w14:textId="77777777" w:rsidR="004D6DA9" w:rsidRPr="008929D0" w:rsidRDefault="004D6DA9" w:rsidP="00DB446F">
      <w:pPr>
        <w:pStyle w:val="ListParagraph"/>
        <w:numPr>
          <w:ilvl w:val="0"/>
          <w:numId w:val="84"/>
        </w:numPr>
        <w:spacing w:after="200" w:line="240" w:lineRule="auto"/>
        <w:ind w:left="0"/>
        <w:jc w:val="both"/>
        <w:rPr>
          <w:rFonts w:ascii="Sylfaen" w:hAnsi="Sylfaen"/>
          <w:lang w:val="ka-GE"/>
        </w:rPr>
      </w:pPr>
      <w:r w:rsidRPr="008929D0">
        <w:rPr>
          <w:rFonts w:ascii="Sylfaen" w:hAnsi="Sylfaen"/>
          <w:lang w:val="ka-GE"/>
        </w:rPr>
        <w:t>შემნახველი საწარმოების კომპონენტის ფარგლებში დამტკიცდა 41 პროექტი, ინვესტიციის ჯამური ღირებულებით 53.8 მლნ ლარი, საიდანაც ხელშეკრულებით გათვალისწინებული თანადაფინანსების მოცულობა შეადგენა 19.7 მლნ ლარი;</w:t>
      </w:r>
    </w:p>
    <w:p w14:paraId="3B31F35A"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 xml:space="preserve">მიმდინარეობდა გასულ წელს აღებული ვალდებულებების შესრულება. </w:t>
      </w:r>
      <w:r w:rsidRPr="008929D0">
        <w:rPr>
          <w:rFonts w:ascii="Sylfaen" w:hAnsi="Sylfaen" w:cs="Sylfaen"/>
          <w:lang w:val="ka-GE"/>
        </w:rPr>
        <w:t>სულ</w:t>
      </w:r>
      <w:r w:rsidRPr="008929D0">
        <w:rPr>
          <w:rFonts w:ascii="Sylfaen" w:hAnsi="Sylfaen"/>
          <w:lang w:val="ka-GE"/>
        </w:rPr>
        <w:t xml:space="preserve"> საანგარიშო პერიოდში გაწეულმა  ხარჯმა შეადგენა 14.4 მლნ ლარი;</w:t>
      </w:r>
    </w:p>
    <w:p w14:paraId="0651A1E2" w14:textId="77777777" w:rsidR="004D6DA9" w:rsidRPr="008929D0" w:rsidRDefault="004D6DA9" w:rsidP="00DB446F">
      <w:pPr>
        <w:pStyle w:val="ListParagraph"/>
        <w:numPr>
          <w:ilvl w:val="0"/>
          <w:numId w:val="84"/>
        </w:numPr>
        <w:spacing w:after="200" w:line="240" w:lineRule="auto"/>
        <w:ind w:left="0"/>
        <w:jc w:val="both"/>
        <w:rPr>
          <w:rFonts w:ascii="Sylfaen" w:hAnsi="Sylfaen" w:cs="Sylfaen"/>
          <w:bCs/>
          <w:lang w:val="ka-GE"/>
        </w:rPr>
      </w:pPr>
      <w:r w:rsidRPr="008929D0">
        <w:rPr>
          <w:rFonts w:ascii="Sylfaen" w:hAnsi="Sylfaen" w:cs="Sylfaen"/>
          <w:bCs/>
          <w:lang w:val="ka-GE"/>
        </w:rPr>
        <w:t xml:space="preserve">პროექტის დაწყებიდან </w:t>
      </w:r>
      <w:r w:rsidRPr="008929D0">
        <w:rPr>
          <w:bCs/>
        </w:rPr>
        <w:t xml:space="preserve">2014–2022 წლებში </w:t>
      </w:r>
      <w:r w:rsidRPr="008929D0">
        <w:rPr>
          <w:rFonts w:ascii="Sylfaen" w:hAnsi="Sylfaen" w:cs="Sylfaen"/>
          <w:bCs/>
          <w:lang w:val="ka-GE"/>
        </w:rPr>
        <w:t>დაფინანსებულია 217 საწარმო (მათ შორის, გადამამუშავებელი საწარმოების კომპონენტის ფარგლებში 82 პროექტი, შემნახველ საწარმოთა კომპონენტში ფარგლებში 135 პროექტი). საანგარიშო პერიოდის მდგომარეობით 217 საწარმოდან უკვე გახსნილია და ფუნქციონირებს 130 ახალი საწარმო.</w:t>
      </w:r>
    </w:p>
    <w:p w14:paraId="21C6F791" w14:textId="77777777" w:rsidR="00182DD5" w:rsidRPr="008929D0" w:rsidRDefault="00182DD5" w:rsidP="00DB446F">
      <w:pPr>
        <w:spacing w:after="0" w:line="240" w:lineRule="auto"/>
        <w:jc w:val="both"/>
        <w:rPr>
          <w:rFonts w:ascii="Sylfaen" w:hAnsi="Sylfaen"/>
          <w:lang w:val="ka-GE"/>
        </w:rPr>
      </w:pPr>
    </w:p>
    <w:p w14:paraId="691427A7" w14:textId="77777777" w:rsidR="00182DD5" w:rsidRPr="008929D0" w:rsidRDefault="00182DD5" w:rsidP="00DB446F">
      <w:pPr>
        <w:pStyle w:val="Heading4"/>
        <w:spacing w:before="0" w:line="240" w:lineRule="auto"/>
        <w:jc w:val="both"/>
        <w:rPr>
          <w:rFonts w:ascii="Sylfaen" w:eastAsia="Calibri" w:hAnsi="Sylfaen" w:cs="Calibri"/>
          <w:bCs/>
          <w:i w:val="0"/>
          <w:lang w:val="ka-GE"/>
        </w:rPr>
      </w:pPr>
      <w:r w:rsidRPr="008929D0">
        <w:rPr>
          <w:rFonts w:ascii="Sylfaen" w:eastAsia="Calibri" w:hAnsi="Sylfaen" w:cs="Calibri"/>
          <w:bCs/>
          <w:i w:val="0"/>
          <w:lang w:val="ka-GE"/>
        </w:rPr>
        <w:t>10</w:t>
      </w:r>
      <w:r w:rsidR="00C5037B" w:rsidRPr="008929D0">
        <w:rPr>
          <w:rFonts w:ascii="Sylfaen" w:eastAsia="Calibri" w:hAnsi="Sylfaen" w:cs="Calibri"/>
          <w:bCs/>
          <w:i w:val="0"/>
        </w:rPr>
        <w:t>.</w:t>
      </w:r>
      <w:r w:rsidRPr="008929D0">
        <w:rPr>
          <w:rFonts w:ascii="Sylfaen" w:eastAsia="Calibri" w:hAnsi="Sylfaen" w:cs="Calibri"/>
          <w:bCs/>
          <w:i w:val="0"/>
          <w:lang w:val="ka-GE"/>
        </w:rPr>
        <w:t>1.7 ფერმათა/ფერმერთა რეგისტრაციის პროექტი (პროგრამული კოდი: 31 05 07)</w:t>
      </w:r>
    </w:p>
    <w:p w14:paraId="4542116D" w14:textId="77777777" w:rsidR="00182DD5" w:rsidRPr="008929D0" w:rsidRDefault="00182DD5" w:rsidP="00DB446F">
      <w:pPr>
        <w:spacing w:after="0" w:line="240" w:lineRule="auto"/>
        <w:jc w:val="both"/>
        <w:rPr>
          <w:rFonts w:ascii="Sylfaen" w:hAnsi="Sylfaen"/>
          <w:lang w:val="ka-GE"/>
        </w:rPr>
      </w:pPr>
    </w:p>
    <w:p w14:paraId="12A361AF" w14:textId="77777777" w:rsidR="00182DD5" w:rsidRPr="008929D0" w:rsidRDefault="00182DD5" w:rsidP="00DB446F">
      <w:pPr>
        <w:spacing w:after="0" w:line="240" w:lineRule="auto"/>
        <w:jc w:val="both"/>
        <w:rPr>
          <w:rFonts w:ascii="Sylfaen" w:hAnsi="Sylfaen"/>
          <w:lang w:val="ka-GE"/>
        </w:rPr>
      </w:pPr>
      <w:r w:rsidRPr="008929D0">
        <w:rPr>
          <w:rFonts w:ascii="Sylfaen" w:hAnsi="Sylfaen"/>
          <w:lang w:val="ka-GE"/>
        </w:rPr>
        <w:t xml:space="preserve">პროგრამის განმახორციელებელი: </w:t>
      </w:r>
    </w:p>
    <w:p w14:paraId="20E73D4F" w14:textId="77777777" w:rsidR="00182DD5" w:rsidRPr="008929D0" w:rsidRDefault="00182DD5" w:rsidP="00DB446F">
      <w:pPr>
        <w:pStyle w:val="ListParagraph"/>
        <w:numPr>
          <w:ilvl w:val="0"/>
          <w:numId w:val="29"/>
        </w:numPr>
        <w:spacing w:after="0" w:line="240" w:lineRule="auto"/>
        <w:jc w:val="both"/>
        <w:rPr>
          <w:rFonts w:ascii="Sylfaen" w:hAnsi="Sylfaen"/>
          <w:lang w:val="ka-GE"/>
        </w:rPr>
      </w:pPr>
      <w:r w:rsidRPr="008929D0">
        <w:rPr>
          <w:rFonts w:ascii="Sylfaen" w:hAnsi="Sylfaen"/>
          <w:lang w:val="ka-GE"/>
        </w:rPr>
        <w:t>ა(ა)იპ  - სოფლის განვითარების სააგენტო</w:t>
      </w:r>
    </w:p>
    <w:p w14:paraId="6227C528" w14:textId="77777777" w:rsidR="00182DD5" w:rsidRPr="008929D0" w:rsidRDefault="00182DD5" w:rsidP="00DB446F">
      <w:pPr>
        <w:spacing w:line="240" w:lineRule="auto"/>
        <w:jc w:val="both"/>
        <w:rPr>
          <w:rFonts w:ascii="Sylfaen" w:eastAsia="Sylfaen" w:hAnsi="Sylfaen"/>
          <w:b/>
        </w:rPr>
      </w:pPr>
    </w:p>
    <w:p w14:paraId="754E298B" w14:textId="77777777" w:rsidR="004D6DA9" w:rsidRPr="008929D0" w:rsidRDefault="004D6DA9" w:rsidP="00DB446F">
      <w:pPr>
        <w:pStyle w:val="ListParagraph"/>
        <w:numPr>
          <w:ilvl w:val="0"/>
          <w:numId w:val="84"/>
        </w:numPr>
        <w:spacing w:after="200" w:line="240" w:lineRule="auto"/>
        <w:ind w:left="0"/>
        <w:jc w:val="both"/>
        <w:rPr>
          <w:rFonts w:ascii="Sylfaen" w:hAnsi="Sylfaen"/>
          <w:lang w:val="ka-GE"/>
        </w:rPr>
      </w:pPr>
      <w:r w:rsidRPr="008929D0">
        <w:rPr>
          <w:rFonts w:ascii="Sylfaen" w:hAnsi="Sylfaen"/>
          <w:lang w:val="ka-GE"/>
        </w:rPr>
        <w:t xml:space="preserve">საანგარიშო პერიოდში ფერმერთა რეესტრის ბაზაში დამატებით რეგისტრირებულია 15 333 ფერმა/ფერმერი. </w:t>
      </w:r>
    </w:p>
    <w:p w14:paraId="529CA65E" w14:textId="77777777" w:rsidR="004D6DA9" w:rsidRPr="008929D0" w:rsidRDefault="004D6DA9" w:rsidP="00DB446F">
      <w:pPr>
        <w:pStyle w:val="ListParagraph"/>
        <w:numPr>
          <w:ilvl w:val="0"/>
          <w:numId w:val="84"/>
        </w:numPr>
        <w:spacing w:after="200" w:line="240" w:lineRule="auto"/>
        <w:ind w:left="0"/>
        <w:jc w:val="both"/>
        <w:rPr>
          <w:rFonts w:ascii="Sylfaen" w:hAnsi="Sylfaen"/>
          <w:lang w:val="ka-GE"/>
        </w:rPr>
      </w:pPr>
      <w:r w:rsidRPr="008929D0">
        <w:rPr>
          <w:rFonts w:ascii="Sylfaen" w:hAnsi="Sylfaen"/>
          <w:lang w:val="ka-GE"/>
        </w:rPr>
        <w:t>ფერმერთა რეესტრის ბაზაში პროექტის დაწყებიდან 2018 – 2022</w:t>
      </w:r>
      <w:r w:rsidRPr="008929D0">
        <w:rPr>
          <w:rFonts w:ascii="Sylfaen" w:hAnsi="Sylfaen"/>
        </w:rPr>
        <w:t xml:space="preserve"> </w:t>
      </w:r>
      <w:r w:rsidRPr="008929D0">
        <w:rPr>
          <w:rFonts w:ascii="Sylfaen" w:hAnsi="Sylfaen"/>
          <w:lang w:val="ka-GE"/>
        </w:rPr>
        <w:t xml:space="preserve">წლებში სულ რეგისტრირებულია 170 386 ფერმერი. </w:t>
      </w:r>
    </w:p>
    <w:p w14:paraId="5EA73B23" w14:textId="77777777" w:rsidR="004D6DA9" w:rsidRPr="008929D0" w:rsidRDefault="004D6DA9" w:rsidP="00DB446F">
      <w:pPr>
        <w:pStyle w:val="ListParagraph"/>
        <w:numPr>
          <w:ilvl w:val="0"/>
          <w:numId w:val="84"/>
        </w:numPr>
        <w:spacing w:after="0" w:line="240" w:lineRule="auto"/>
        <w:ind w:left="0"/>
        <w:rPr>
          <w:rFonts w:ascii="Sylfaen" w:hAnsi="Sylfaen"/>
          <w:lang w:val="ka-GE"/>
        </w:rPr>
      </w:pPr>
      <w:r w:rsidRPr="008929D0">
        <w:rPr>
          <w:rFonts w:ascii="Sylfaen" w:hAnsi="Sylfaen"/>
          <w:lang w:val="ka-GE"/>
        </w:rPr>
        <w:t>სააგენტოს თანადაფინანსების ოდენობამ შეადგინა 205.1 ათასი ლარი;</w:t>
      </w:r>
    </w:p>
    <w:p w14:paraId="26911425" w14:textId="77777777" w:rsidR="00182DD5" w:rsidRPr="008929D0" w:rsidRDefault="00182DD5" w:rsidP="00DB446F">
      <w:pPr>
        <w:spacing w:after="0" w:line="240" w:lineRule="auto"/>
        <w:jc w:val="both"/>
        <w:rPr>
          <w:rFonts w:ascii="Sylfaen" w:eastAsia="Times New Roman" w:hAnsi="Sylfaen" w:cs="Consolas"/>
          <w:lang w:val="ka-GE"/>
        </w:rPr>
      </w:pPr>
    </w:p>
    <w:p w14:paraId="26BE99FF" w14:textId="77777777" w:rsidR="00182DD5" w:rsidRPr="008929D0" w:rsidRDefault="00182DD5" w:rsidP="00DB446F">
      <w:pPr>
        <w:pStyle w:val="Heading4"/>
        <w:spacing w:before="0" w:line="240" w:lineRule="auto"/>
        <w:jc w:val="both"/>
        <w:rPr>
          <w:rFonts w:ascii="Sylfaen" w:eastAsia="Calibri" w:hAnsi="Sylfaen" w:cs="Calibri"/>
          <w:bCs/>
          <w:i w:val="0"/>
          <w:lang w:val="ka-GE"/>
        </w:rPr>
      </w:pPr>
      <w:r w:rsidRPr="008929D0">
        <w:rPr>
          <w:rFonts w:ascii="Sylfaen" w:eastAsia="Calibri" w:hAnsi="Sylfaen" w:cs="Calibri"/>
          <w:bCs/>
          <w:i w:val="0"/>
          <w:lang w:val="ka-GE"/>
        </w:rPr>
        <w:t>10.1.8 პროექტების ტექნიკური მხარდაჭერის პროგრამა (პროგრამული კოდი: 31 05 08)</w:t>
      </w:r>
    </w:p>
    <w:p w14:paraId="79269B35" w14:textId="77777777" w:rsidR="00182DD5" w:rsidRPr="008929D0" w:rsidRDefault="00182DD5" w:rsidP="00DB446F">
      <w:pPr>
        <w:spacing w:after="0" w:line="240" w:lineRule="auto"/>
        <w:jc w:val="both"/>
        <w:rPr>
          <w:rFonts w:ascii="Sylfaen" w:hAnsi="Sylfaen"/>
          <w:lang w:val="ka-GE"/>
        </w:rPr>
      </w:pPr>
    </w:p>
    <w:p w14:paraId="591D3CB5" w14:textId="77777777" w:rsidR="00182DD5" w:rsidRPr="008929D0" w:rsidRDefault="00182DD5" w:rsidP="00DB446F">
      <w:pPr>
        <w:spacing w:after="0" w:line="240" w:lineRule="auto"/>
        <w:jc w:val="both"/>
        <w:rPr>
          <w:rFonts w:ascii="Sylfaen" w:hAnsi="Sylfaen"/>
          <w:lang w:val="ka-GE"/>
        </w:rPr>
      </w:pPr>
      <w:r w:rsidRPr="008929D0">
        <w:rPr>
          <w:rFonts w:ascii="Sylfaen" w:hAnsi="Sylfaen"/>
          <w:lang w:val="ka-GE"/>
        </w:rPr>
        <w:t xml:space="preserve">პროგრამის განმახორციელებელი: </w:t>
      </w:r>
    </w:p>
    <w:p w14:paraId="51AEE0B7" w14:textId="77777777" w:rsidR="00182DD5" w:rsidRPr="008929D0" w:rsidRDefault="00182DD5" w:rsidP="00DB446F">
      <w:pPr>
        <w:pStyle w:val="ListParagraph"/>
        <w:numPr>
          <w:ilvl w:val="0"/>
          <w:numId w:val="29"/>
        </w:numPr>
        <w:spacing w:after="0" w:line="240" w:lineRule="auto"/>
        <w:jc w:val="both"/>
        <w:rPr>
          <w:rFonts w:ascii="Sylfaen" w:hAnsi="Sylfaen"/>
          <w:lang w:val="ka-GE"/>
        </w:rPr>
      </w:pPr>
      <w:r w:rsidRPr="008929D0">
        <w:rPr>
          <w:rFonts w:ascii="Sylfaen" w:hAnsi="Sylfaen"/>
          <w:lang w:val="ka-GE"/>
        </w:rPr>
        <w:t>ა(ა)იპ  - სოფლის განვითარების სააგენტო</w:t>
      </w:r>
    </w:p>
    <w:p w14:paraId="3CEFBB13" w14:textId="77777777" w:rsidR="00182DD5" w:rsidRPr="008929D0" w:rsidRDefault="00182DD5" w:rsidP="00DB446F">
      <w:pPr>
        <w:pStyle w:val="ListParagraph"/>
        <w:spacing w:after="0" w:line="240" w:lineRule="auto"/>
        <w:ind w:left="780"/>
        <w:jc w:val="both"/>
        <w:rPr>
          <w:rFonts w:ascii="Sylfaen" w:hAnsi="Sylfaen"/>
          <w:lang w:val="ka-GE"/>
        </w:rPr>
      </w:pPr>
    </w:p>
    <w:p w14:paraId="53E8A5A3" w14:textId="54DA85F5" w:rsidR="00182DD5" w:rsidRPr="008929D0" w:rsidRDefault="00182DD5" w:rsidP="00DB446F">
      <w:pPr>
        <w:pStyle w:val="abzacixml"/>
        <w:numPr>
          <w:ilvl w:val="0"/>
          <w:numId w:val="20"/>
        </w:numPr>
        <w:autoSpaceDE w:val="0"/>
        <w:autoSpaceDN w:val="0"/>
        <w:adjustRightInd w:val="0"/>
        <w:spacing w:line="240" w:lineRule="auto"/>
        <w:ind w:left="0"/>
        <w:rPr>
          <w:bCs/>
          <w:sz w:val="22"/>
          <w:szCs w:val="22"/>
        </w:rPr>
      </w:pPr>
      <w:r w:rsidRPr="008929D0">
        <w:rPr>
          <w:bCs/>
          <w:sz w:val="22"/>
          <w:szCs w:val="22"/>
        </w:rPr>
        <w:t xml:space="preserve">9 ბენეფიციართან გაფორმდა ISO-22000-ის სტანდარტის სერტიფიცირების ხელშეკრულება, </w:t>
      </w:r>
      <w:r w:rsidR="004D6DA9" w:rsidRPr="008929D0">
        <w:rPr>
          <w:bCs/>
          <w:sz w:val="22"/>
          <w:szCs w:val="22"/>
        </w:rPr>
        <w:t>11</w:t>
      </w:r>
      <w:r w:rsidRPr="008929D0">
        <w:rPr>
          <w:bCs/>
          <w:sz w:val="22"/>
          <w:szCs w:val="22"/>
        </w:rPr>
        <w:t xml:space="preserve"> ბენეფიციართან გაფორმდა HACCP სისტემის სერტიფიცირების ხელშეკრულება, 2 ბენეფიციართან BRC-ის სტანდარტის დანერგვის ხელშეკრულება, 1 ბენეფიციართან FSSC 22000-ის სტანდარტის სერტიფიცირების ხელშეკრულება, 2 ბენეფიციართან FSSC v.5.1.-ის სტანდარტის სერტიფიცირების ხელშეკრულება, </w:t>
      </w:r>
      <w:r w:rsidR="004D6DA9" w:rsidRPr="008929D0">
        <w:rPr>
          <w:bCs/>
          <w:sz w:val="22"/>
          <w:szCs w:val="22"/>
        </w:rPr>
        <w:t>15</w:t>
      </w:r>
      <w:r w:rsidRPr="008929D0">
        <w:rPr>
          <w:bCs/>
          <w:sz w:val="22"/>
          <w:szCs w:val="22"/>
        </w:rPr>
        <w:t xml:space="preserve"> ბენეფიციართან GLOBAL G.A.P-ის სტანდარტის სერტიფიცირების ხელშეკრულება). 32-მა ბენეფიციარმა დანერგა სურსათის უვნებლობის საერთაშორისო სტანდარტი ( მათ შორის: HACCP - 8, ISO-22000 - 9, BRC - 2, FSSC-2200 - 3, GLOBAL </w:t>
      </w:r>
      <w:r w:rsidRPr="008929D0">
        <w:rPr>
          <w:bCs/>
          <w:sz w:val="22"/>
          <w:szCs w:val="22"/>
        </w:rPr>
        <w:lastRenderedPageBreak/>
        <w:t xml:space="preserve">G.A.P - 10); </w:t>
      </w:r>
      <w:r w:rsidR="004D6DA9" w:rsidRPr="008929D0">
        <w:rPr>
          <w:bCs/>
          <w:sz w:val="22"/>
          <w:szCs w:val="22"/>
          <w:lang w:val="en-US"/>
        </w:rPr>
        <w:t>23</w:t>
      </w:r>
      <w:r w:rsidRPr="008929D0">
        <w:rPr>
          <w:bCs/>
          <w:sz w:val="22"/>
          <w:szCs w:val="22"/>
        </w:rPr>
        <w:t xml:space="preserve"> ბენეფიციართან გაფორმდა ბრენდირების ხელშეკრულება. 14-მა ბენეფიციარმა მოახდინა პროდუქციის/კომპანიის ბრენდირება.</w:t>
      </w:r>
    </w:p>
    <w:p w14:paraId="537DC26F"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7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14:paraId="1A9908AC"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სააგენტოს თანადაფინანსების ოდენობამ შეადგინა 494.7 ათასი ლარი;</w:t>
      </w:r>
    </w:p>
    <w:p w14:paraId="7BEE7AFC" w14:textId="77777777" w:rsidR="004D6DA9" w:rsidRPr="008929D0" w:rsidRDefault="004D6DA9" w:rsidP="00DB446F">
      <w:pPr>
        <w:pStyle w:val="ListParagraph"/>
        <w:numPr>
          <w:ilvl w:val="0"/>
          <w:numId w:val="86"/>
        </w:numPr>
        <w:spacing w:after="200" w:line="240" w:lineRule="auto"/>
        <w:ind w:left="0"/>
        <w:jc w:val="both"/>
        <w:rPr>
          <w:rFonts w:ascii="Sylfaen" w:hAnsi="Sylfaen"/>
          <w:lang w:val="ka-GE"/>
        </w:rPr>
      </w:pPr>
      <w:r w:rsidRPr="008929D0">
        <w:rPr>
          <w:rFonts w:ascii="Sylfaen" w:hAnsi="Sylfaen"/>
          <w:lang w:val="ka-GE"/>
        </w:rPr>
        <w:t xml:space="preserve">პროექტის დაწყებიდან 2016 - 2022 წლებში: </w:t>
      </w:r>
    </w:p>
    <w:p w14:paraId="06F100D9" w14:textId="77777777" w:rsidR="004D6DA9" w:rsidRPr="008929D0" w:rsidRDefault="004D6DA9" w:rsidP="00DB446F">
      <w:pPr>
        <w:pStyle w:val="ListParagraph"/>
        <w:numPr>
          <w:ilvl w:val="0"/>
          <w:numId w:val="87"/>
        </w:numPr>
        <w:spacing w:after="0" w:line="240" w:lineRule="auto"/>
        <w:jc w:val="both"/>
        <w:rPr>
          <w:rFonts w:ascii="Sylfaen" w:hAnsi="Sylfaen"/>
          <w:lang w:val="ka-GE"/>
        </w:rPr>
      </w:pPr>
      <w:r w:rsidRPr="008929D0">
        <w:rPr>
          <w:rFonts w:ascii="Sylfaen" w:hAnsi="Sylfaen"/>
          <w:lang w:val="ka-GE"/>
        </w:rPr>
        <w:t xml:space="preserve">50 ბენეფიციართან გაფორმდა ISO-22000-ის სტანდარტის სერტიფიცირების ხელშეკრულება, მათ შორის: 38 - HACCP; 2 - BIO სტანდარტის სერტიფიცირების; 17 - GLOBAL G.A.P სტანდარტის სერტიფიცირების; 6 - BRC-ის სტანდარტის დანერგვის; 3 - FSSC 22000-ის სტანდარტის სერტიფიცირების; 1 - FSSC v.5.1.-ის სტანდარტის სერტიფიცირების, 1 - FSSC 22000 v.5.1.-ის სტანდარტის სერტიფიცირების. 2 ბენეფიციარმა დანერგა BIO სტანდარტი, 38 საწარმოში დაინერგა ISO-22000-ის სტანდარტი, 23 საწარმოში დაინერგა HACCP სისტემა, 12 საწარმოში დაინერგა GLOBAL G.A.P სტანდარტი, 3 საწარმოში დაინერგა BRC სტანდარტი და 4 საწარმოში დაინერგა FSSC 22000 სტანდარტი; </w:t>
      </w:r>
    </w:p>
    <w:p w14:paraId="66BA3C80" w14:textId="77777777" w:rsidR="004D6DA9" w:rsidRPr="008929D0" w:rsidRDefault="004D6DA9" w:rsidP="00DB446F">
      <w:pPr>
        <w:pStyle w:val="ListParagraph"/>
        <w:numPr>
          <w:ilvl w:val="0"/>
          <w:numId w:val="87"/>
        </w:numPr>
        <w:spacing w:after="0" w:line="240" w:lineRule="auto"/>
        <w:jc w:val="both"/>
        <w:rPr>
          <w:rFonts w:ascii="Sylfaen" w:hAnsi="Sylfaen"/>
          <w:lang w:val="ka-GE"/>
        </w:rPr>
      </w:pPr>
      <w:r w:rsidRPr="008929D0">
        <w:rPr>
          <w:rFonts w:ascii="Sylfaen" w:hAnsi="Sylfaen"/>
          <w:lang w:val="ka-GE"/>
        </w:rPr>
        <w:t xml:space="preserve">35 ბენეფიციართან გაფორმდა ბრენდირების ხელშეკრულება. 24 კომპანიამ მოახდინა კომპანიის/პროდუქციის ბრენდირება; </w:t>
      </w:r>
    </w:p>
    <w:p w14:paraId="11AFF922" w14:textId="77777777" w:rsidR="004D6DA9" w:rsidRPr="008929D0" w:rsidRDefault="004D6DA9" w:rsidP="00DB446F">
      <w:pPr>
        <w:pStyle w:val="ListParagraph"/>
        <w:numPr>
          <w:ilvl w:val="0"/>
          <w:numId w:val="87"/>
        </w:numPr>
        <w:spacing w:after="0" w:line="240" w:lineRule="auto"/>
        <w:jc w:val="both"/>
        <w:rPr>
          <w:rFonts w:ascii="Sylfaen" w:hAnsi="Sylfaen"/>
          <w:lang w:val="ka-GE"/>
        </w:rPr>
      </w:pPr>
      <w:r w:rsidRPr="008929D0">
        <w:rPr>
          <w:rFonts w:ascii="Sylfaen" w:hAnsi="Sylfaen"/>
          <w:lang w:val="ka-GE"/>
        </w:rPr>
        <w:t>12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14:paraId="1223F3BD" w14:textId="77777777" w:rsidR="00182DD5" w:rsidRPr="008929D0" w:rsidRDefault="00182DD5" w:rsidP="00DB446F">
      <w:pPr>
        <w:pStyle w:val="ListParagraph"/>
        <w:spacing w:after="0" w:line="240" w:lineRule="auto"/>
        <w:ind w:left="360"/>
        <w:jc w:val="both"/>
        <w:rPr>
          <w:rFonts w:ascii="Sylfaen" w:hAnsi="Sylfaen"/>
          <w:b/>
          <w:lang w:val="ka-GE"/>
        </w:rPr>
      </w:pPr>
    </w:p>
    <w:p w14:paraId="084A4E30" w14:textId="77777777" w:rsidR="00182DD5" w:rsidRPr="008929D0" w:rsidRDefault="00182DD5" w:rsidP="00DB446F">
      <w:pPr>
        <w:pStyle w:val="Heading4"/>
        <w:spacing w:before="0" w:line="240" w:lineRule="auto"/>
        <w:jc w:val="both"/>
        <w:rPr>
          <w:rFonts w:ascii="Sylfaen" w:eastAsia="Calibri" w:hAnsi="Sylfaen" w:cs="Calibri"/>
          <w:bCs/>
          <w:i w:val="0"/>
          <w:lang w:val="ka-GE"/>
        </w:rPr>
      </w:pPr>
      <w:r w:rsidRPr="008929D0">
        <w:rPr>
          <w:rFonts w:ascii="Sylfaen" w:eastAsia="Calibri" w:hAnsi="Sylfaen" w:cs="Calibri"/>
          <w:bCs/>
          <w:i w:val="0"/>
          <w:lang w:val="ka-GE"/>
        </w:rPr>
        <w:t>10.1.9 სასოფლო-სამეურნეო კოოპერატივების ინფრასტრუქტურული განვითარება (პროგრამული კოდი: 31 05 09)</w:t>
      </w:r>
    </w:p>
    <w:p w14:paraId="25A64794" w14:textId="77777777" w:rsidR="00182DD5" w:rsidRPr="008929D0" w:rsidRDefault="00182DD5" w:rsidP="00DB446F">
      <w:pPr>
        <w:spacing w:after="0" w:line="240" w:lineRule="auto"/>
        <w:jc w:val="both"/>
        <w:rPr>
          <w:rFonts w:ascii="Sylfaen" w:hAnsi="Sylfaen"/>
          <w:lang w:val="ka-GE"/>
        </w:rPr>
      </w:pPr>
    </w:p>
    <w:p w14:paraId="7714BED2" w14:textId="77777777" w:rsidR="00182DD5" w:rsidRPr="008929D0" w:rsidRDefault="00182DD5" w:rsidP="00DB446F">
      <w:pPr>
        <w:spacing w:after="0" w:line="240" w:lineRule="auto"/>
        <w:jc w:val="both"/>
        <w:rPr>
          <w:rFonts w:ascii="Sylfaen" w:hAnsi="Sylfaen"/>
          <w:lang w:val="ka-GE"/>
        </w:rPr>
      </w:pPr>
      <w:r w:rsidRPr="008929D0">
        <w:rPr>
          <w:rFonts w:ascii="Sylfaen" w:hAnsi="Sylfaen"/>
          <w:lang w:val="ka-GE"/>
        </w:rPr>
        <w:t xml:space="preserve">პროგრამის განმახორციელებელი: </w:t>
      </w:r>
    </w:p>
    <w:p w14:paraId="71E9781F" w14:textId="77777777" w:rsidR="00182DD5" w:rsidRPr="008929D0" w:rsidRDefault="00182DD5" w:rsidP="00DB446F">
      <w:pPr>
        <w:pStyle w:val="ListParagraph"/>
        <w:numPr>
          <w:ilvl w:val="0"/>
          <w:numId w:val="29"/>
        </w:numPr>
        <w:spacing w:after="0" w:line="240" w:lineRule="auto"/>
        <w:jc w:val="both"/>
        <w:rPr>
          <w:rFonts w:ascii="Sylfaen" w:hAnsi="Sylfaen"/>
          <w:lang w:val="ka-GE"/>
        </w:rPr>
      </w:pPr>
      <w:r w:rsidRPr="008929D0">
        <w:rPr>
          <w:rFonts w:ascii="Sylfaen" w:hAnsi="Sylfaen"/>
          <w:lang w:val="ka-GE"/>
        </w:rPr>
        <w:t>ა(ა)იპ - სოფლის განვითარების სააგენტო</w:t>
      </w:r>
    </w:p>
    <w:p w14:paraId="24B22497" w14:textId="77777777" w:rsidR="00182DD5" w:rsidRPr="008929D0" w:rsidRDefault="00182DD5" w:rsidP="00DB446F">
      <w:pPr>
        <w:pStyle w:val="ListParagraph"/>
        <w:spacing w:after="0" w:line="240" w:lineRule="auto"/>
        <w:ind w:left="780"/>
        <w:jc w:val="both"/>
        <w:rPr>
          <w:rFonts w:ascii="Sylfaen" w:hAnsi="Sylfaen"/>
          <w:lang w:val="ka-GE"/>
        </w:rPr>
      </w:pPr>
    </w:p>
    <w:p w14:paraId="0037A5CD"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 xml:space="preserve">მიმდინარეობდა მევენახეობის და რძის </w:t>
      </w:r>
      <w:r w:rsidRPr="008929D0">
        <w:rPr>
          <w:rFonts w:ascii="Sylfaen" w:hAnsi="Sylfaen"/>
        </w:rPr>
        <w:t xml:space="preserve">მწარმოებელი კოოპერატივების </w:t>
      </w:r>
      <w:r w:rsidRPr="008929D0">
        <w:rPr>
          <w:rFonts w:ascii="Sylfaen" w:hAnsi="Sylfaen"/>
          <w:lang w:val="ka-GE"/>
        </w:rPr>
        <w:t>მიმართულებით აღებული ვალდებულებების შესრულება;</w:t>
      </w:r>
    </w:p>
    <w:p w14:paraId="71E0614B" w14:textId="77777777" w:rsidR="004D6DA9" w:rsidRPr="008929D0" w:rsidRDefault="004D6DA9" w:rsidP="00DB446F">
      <w:pPr>
        <w:pStyle w:val="ListParagraph"/>
        <w:numPr>
          <w:ilvl w:val="0"/>
          <w:numId w:val="84"/>
        </w:numPr>
        <w:spacing w:after="200" w:line="240" w:lineRule="auto"/>
        <w:ind w:left="0"/>
        <w:jc w:val="both"/>
        <w:rPr>
          <w:rFonts w:ascii="Sylfaen" w:hAnsi="Sylfaen"/>
          <w:lang w:val="ka-GE"/>
        </w:rPr>
      </w:pPr>
      <w:r w:rsidRPr="008929D0">
        <w:rPr>
          <w:rFonts w:ascii="Sylfaen" w:hAnsi="Sylfaen"/>
          <w:lang w:val="ka-GE"/>
        </w:rPr>
        <w:t xml:space="preserve">სამაცივრე მეურნეობის მიმართულებით დანადგარების შეძენის მიზნობრიობით </w:t>
      </w:r>
      <w:r w:rsidRPr="008929D0">
        <w:rPr>
          <w:rFonts w:ascii="Sylfaen" w:hAnsi="Sylfaen"/>
        </w:rPr>
        <w:t>6 უნიკალურ კოოპერატივს/ბენეფიციარს</w:t>
      </w:r>
      <w:r w:rsidRPr="008929D0">
        <w:rPr>
          <w:rFonts w:ascii="Sylfaen" w:hAnsi="Sylfaen"/>
          <w:lang w:val="ka-GE"/>
        </w:rPr>
        <w:t xml:space="preserve"> გაუფორმდა 6 ხელშეკრულება; </w:t>
      </w:r>
    </w:p>
    <w:p w14:paraId="48016073" w14:textId="77777777" w:rsidR="004D6DA9" w:rsidRPr="008929D0" w:rsidRDefault="004D6DA9" w:rsidP="00DB446F">
      <w:pPr>
        <w:pStyle w:val="ListParagraph"/>
        <w:numPr>
          <w:ilvl w:val="0"/>
          <w:numId w:val="84"/>
        </w:numPr>
        <w:spacing w:after="0" w:line="240" w:lineRule="auto"/>
        <w:ind w:left="0"/>
        <w:rPr>
          <w:rFonts w:ascii="Sylfaen" w:hAnsi="Sylfaen"/>
          <w:lang w:val="ka-GE"/>
        </w:rPr>
      </w:pPr>
      <w:r w:rsidRPr="008929D0">
        <w:rPr>
          <w:rFonts w:ascii="Sylfaen" w:hAnsi="Sylfaen"/>
          <w:lang w:val="ka-GE"/>
        </w:rPr>
        <w:t>საანგარიშო პერიოდში ფაქტიურმა შესრულებამ შეადგინა - 252.5 ათასი ლარი.</w:t>
      </w:r>
    </w:p>
    <w:p w14:paraId="77DDFAB5" w14:textId="77777777" w:rsidR="004D6DA9" w:rsidRPr="008929D0" w:rsidRDefault="004D6DA9" w:rsidP="00DB446F">
      <w:pPr>
        <w:pStyle w:val="ListParagraph"/>
        <w:numPr>
          <w:ilvl w:val="0"/>
          <w:numId w:val="84"/>
        </w:numPr>
        <w:spacing w:after="0" w:line="240" w:lineRule="auto"/>
        <w:ind w:left="0"/>
        <w:rPr>
          <w:rFonts w:ascii="Sylfaen" w:hAnsi="Sylfaen"/>
          <w:lang w:val="ka-GE"/>
        </w:rPr>
      </w:pPr>
      <w:r w:rsidRPr="008929D0">
        <w:rPr>
          <w:rFonts w:ascii="Sylfaen" w:hAnsi="Sylfaen"/>
          <w:lang w:val="ka-GE"/>
        </w:rPr>
        <w:t xml:space="preserve">სულ პროექტის დაწყებიდან 2019 – 2022 წლებში: </w:t>
      </w:r>
    </w:p>
    <w:p w14:paraId="19E7F747" w14:textId="77777777" w:rsidR="004D6DA9" w:rsidRPr="008929D0" w:rsidRDefault="004D6DA9" w:rsidP="00DB446F">
      <w:pPr>
        <w:pStyle w:val="ListParagraph"/>
        <w:numPr>
          <w:ilvl w:val="0"/>
          <w:numId w:val="88"/>
        </w:numPr>
        <w:spacing w:after="0" w:line="240" w:lineRule="auto"/>
        <w:jc w:val="both"/>
        <w:rPr>
          <w:rFonts w:ascii="Sylfaen" w:hAnsi="Sylfaen" w:cs="Sylfaen"/>
        </w:rPr>
      </w:pPr>
      <w:r w:rsidRPr="008929D0">
        <w:rPr>
          <w:rFonts w:ascii="Sylfaen" w:hAnsi="Sylfaen" w:cs="Sylfaen"/>
        </w:rPr>
        <w:t xml:space="preserve">რძის მწარმოებელი კოოპერატივების ხელშეწყობის პროგრამის ფარგლებში გაფორმდა 8 ხელშეკრულება. ხელშეკრულებით განსაზღვრულმა თანადაფინანსების მოცულობამ შეადგინა 896,3 ათასი ლარი; </w:t>
      </w:r>
    </w:p>
    <w:p w14:paraId="73062CA4" w14:textId="77777777" w:rsidR="004D6DA9" w:rsidRPr="008929D0" w:rsidRDefault="004D6DA9" w:rsidP="00DB446F">
      <w:pPr>
        <w:pStyle w:val="ListParagraph"/>
        <w:numPr>
          <w:ilvl w:val="0"/>
          <w:numId w:val="88"/>
        </w:numPr>
        <w:spacing w:after="0" w:line="240" w:lineRule="auto"/>
        <w:jc w:val="both"/>
        <w:rPr>
          <w:rFonts w:ascii="Sylfaen" w:hAnsi="Sylfaen" w:cs="Sylfaen"/>
        </w:rPr>
      </w:pPr>
      <w:r w:rsidRPr="008929D0">
        <w:rPr>
          <w:rFonts w:ascii="Sylfaen" w:hAnsi="Sylfaen" w:cs="Sylfaen"/>
        </w:rPr>
        <w:t xml:space="preserve">მევენახეობის მიმართულებით კოოპერატივების ხელშეწყობის პროგრამის ფარგლებში გაფორმდა 13 ხელშეკრულება. ხელშეკრულებით განსაზღვრულმა თანადაფინანსების მოცულობამ შეადგინა 6.5 მლნ ლარი; </w:t>
      </w:r>
    </w:p>
    <w:p w14:paraId="4EEB8537" w14:textId="77777777" w:rsidR="004D6DA9" w:rsidRPr="008929D0" w:rsidRDefault="004D6DA9" w:rsidP="00DB446F">
      <w:pPr>
        <w:pStyle w:val="ListParagraph"/>
        <w:numPr>
          <w:ilvl w:val="0"/>
          <w:numId w:val="88"/>
        </w:numPr>
        <w:spacing w:after="0" w:line="240" w:lineRule="auto"/>
        <w:jc w:val="both"/>
        <w:rPr>
          <w:rFonts w:ascii="Sylfaen" w:hAnsi="Sylfaen" w:cs="Sylfaen"/>
        </w:rPr>
      </w:pPr>
      <w:r w:rsidRPr="008929D0">
        <w:rPr>
          <w:rFonts w:ascii="Sylfaen" w:hAnsi="Sylfaen" w:cs="Sylfaen"/>
        </w:rPr>
        <w:t>სათიბ - საძოვრების მიმართულებით კოოპერატივების ხელშეწყობის პროგრამის ფარგლებში გაფორმდა 4 ხელშეკრულება. ხელშეკრულებით განსაზღვრულმა თანადაფინანსების მოცულობამ შეადგინა  232.4 ათასი ლარი.</w:t>
      </w:r>
    </w:p>
    <w:p w14:paraId="3C626FB7" w14:textId="77777777" w:rsidR="004D6DA9" w:rsidRPr="008929D0" w:rsidRDefault="004D6DA9" w:rsidP="00DB446F">
      <w:pPr>
        <w:pStyle w:val="ListParagraph"/>
        <w:numPr>
          <w:ilvl w:val="0"/>
          <w:numId w:val="88"/>
        </w:numPr>
        <w:spacing w:after="200" w:line="240" w:lineRule="auto"/>
        <w:jc w:val="both"/>
        <w:rPr>
          <w:rFonts w:ascii="Sylfaen" w:hAnsi="Sylfaen"/>
          <w:lang w:val="ka-GE"/>
        </w:rPr>
      </w:pPr>
      <w:r w:rsidRPr="008929D0">
        <w:rPr>
          <w:rFonts w:ascii="Sylfaen" w:hAnsi="Sylfaen"/>
          <w:lang w:val="ka-GE"/>
        </w:rPr>
        <w:t>კოოპერატივების შემნახველი საწარმოების თანადაფინანსების სახელმწიფო პროგრამის ფარგლებში 2022 წელს გაფორმდა 6 ხელშეკრულება. ხელშეკრულებით განსაზღვრულმა თანადაფინანსების მოცულობამ შეადგინა 2.7 მლნ ლარი.</w:t>
      </w:r>
    </w:p>
    <w:p w14:paraId="7F7BC87D" w14:textId="77777777" w:rsidR="00182DD5" w:rsidRPr="008929D0" w:rsidRDefault="00182DD5" w:rsidP="00DB446F">
      <w:pPr>
        <w:pStyle w:val="ListParagraph"/>
        <w:spacing w:after="0" w:line="240" w:lineRule="auto"/>
        <w:ind w:left="0"/>
        <w:jc w:val="both"/>
        <w:rPr>
          <w:rFonts w:ascii="Sylfaen" w:hAnsi="Sylfaen"/>
          <w:b/>
          <w:lang w:val="ka-GE"/>
        </w:rPr>
      </w:pPr>
    </w:p>
    <w:p w14:paraId="4AC76EDA" w14:textId="77777777" w:rsidR="00182DD5" w:rsidRPr="008929D0" w:rsidRDefault="00182DD5" w:rsidP="00DB446F">
      <w:pPr>
        <w:pStyle w:val="Heading4"/>
        <w:spacing w:before="0" w:line="240" w:lineRule="auto"/>
        <w:jc w:val="both"/>
        <w:rPr>
          <w:rFonts w:ascii="Sylfaen" w:eastAsia="Calibri" w:hAnsi="Sylfaen" w:cs="Calibri"/>
          <w:bCs/>
          <w:i w:val="0"/>
          <w:lang w:val="ka-GE"/>
        </w:rPr>
      </w:pPr>
      <w:r w:rsidRPr="008929D0">
        <w:rPr>
          <w:rFonts w:ascii="Sylfaen" w:eastAsia="Calibri" w:hAnsi="Sylfaen" w:cs="Calibri"/>
          <w:bCs/>
          <w:i w:val="0"/>
          <w:lang w:val="ka-GE"/>
        </w:rPr>
        <w:lastRenderedPageBreak/>
        <w:t>10.1.10 მოსავლის ამღები ტექნიკის თანადაფინანსების პროექტი (პროგრამული კოდი: 31 05 10)</w:t>
      </w:r>
    </w:p>
    <w:p w14:paraId="5FF47C62" w14:textId="77777777" w:rsidR="00182DD5" w:rsidRPr="008929D0" w:rsidRDefault="00182DD5" w:rsidP="00DB446F">
      <w:pPr>
        <w:spacing w:after="0" w:line="240" w:lineRule="auto"/>
        <w:jc w:val="both"/>
        <w:rPr>
          <w:rFonts w:ascii="Sylfaen" w:hAnsi="Sylfaen"/>
          <w:lang w:val="ka-GE"/>
        </w:rPr>
      </w:pPr>
    </w:p>
    <w:p w14:paraId="4154979D" w14:textId="77777777" w:rsidR="00182DD5" w:rsidRPr="008929D0" w:rsidRDefault="00182DD5" w:rsidP="00DB446F">
      <w:pPr>
        <w:spacing w:after="0" w:line="240" w:lineRule="auto"/>
        <w:jc w:val="both"/>
        <w:rPr>
          <w:rFonts w:ascii="Sylfaen" w:hAnsi="Sylfaen"/>
          <w:lang w:val="ka-GE"/>
        </w:rPr>
      </w:pPr>
      <w:r w:rsidRPr="008929D0">
        <w:rPr>
          <w:rFonts w:ascii="Sylfaen" w:hAnsi="Sylfaen"/>
          <w:lang w:val="ka-GE"/>
        </w:rPr>
        <w:t xml:space="preserve">პროგრამის განმახორციელებელი: </w:t>
      </w:r>
    </w:p>
    <w:p w14:paraId="65493DF8" w14:textId="77777777" w:rsidR="00182DD5" w:rsidRPr="008929D0" w:rsidRDefault="00182DD5" w:rsidP="00DB446F">
      <w:pPr>
        <w:pStyle w:val="ListParagraph"/>
        <w:numPr>
          <w:ilvl w:val="0"/>
          <w:numId w:val="30"/>
        </w:numPr>
        <w:spacing w:after="0" w:line="240" w:lineRule="auto"/>
        <w:jc w:val="both"/>
        <w:rPr>
          <w:rFonts w:ascii="Sylfaen" w:hAnsi="Sylfaen"/>
          <w:lang w:val="ka-GE"/>
        </w:rPr>
      </w:pPr>
      <w:r w:rsidRPr="008929D0">
        <w:rPr>
          <w:rFonts w:ascii="Sylfaen" w:hAnsi="Sylfaen"/>
          <w:lang w:val="ka-GE"/>
        </w:rPr>
        <w:t>ა(ა)იპ - სოფლის განვითარების სააგენტო</w:t>
      </w:r>
    </w:p>
    <w:p w14:paraId="45DB4E6D" w14:textId="77777777" w:rsidR="00182DD5" w:rsidRPr="008929D0" w:rsidRDefault="00182DD5" w:rsidP="00DB446F">
      <w:pPr>
        <w:pStyle w:val="ListParagraph"/>
        <w:spacing w:after="0" w:line="240" w:lineRule="auto"/>
        <w:jc w:val="both"/>
        <w:rPr>
          <w:rFonts w:ascii="Sylfaen" w:hAnsi="Sylfaen"/>
          <w:lang w:val="ka-GE"/>
        </w:rPr>
      </w:pPr>
    </w:p>
    <w:p w14:paraId="005D12BB" w14:textId="77777777" w:rsidR="004D6DA9" w:rsidRPr="008929D0"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 xml:space="preserve">საანგარიშო პერიოდში მოსავლის ამღები ტექნიკის თანადაფინანსების პროექტის ფარგლებში გაფორმდა 69 ხელშეკრულება, ჯამური თანხით - 11.2 მლნ ლარი, საიდანაც ხელშეკრულებებით გათვალისწინებული თანადაფინანსების მოცულობა შეადგენა - 4.6 მლნ ლარი; </w:t>
      </w:r>
    </w:p>
    <w:p w14:paraId="0DA44609" w14:textId="77777777" w:rsidR="004D6DA9" w:rsidRPr="008929D0" w:rsidRDefault="004D6DA9" w:rsidP="00DB446F">
      <w:pPr>
        <w:pStyle w:val="ListParagraph"/>
        <w:numPr>
          <w:ilvl w:val="0"/>
          <w:numId w:val="84"/>
        </w:numPr>
        <w:spacing w:after="0" w:line="240" w:lineRule="auto"/>
        <w:ind w:left="0"/>
        <w:rPr>
          <w:rFonts w:ascii="Sylfaen" w:hAnsi="Sylfaen"/>
          <w:lang w:val="ka-GE"/>
        </w:rPr>
      </w:pPr>
      <w:r w:rsidRPr="008929D0">
        <w:rPr>
          <w:rFonts w:ascii="Sylfaen" w:hAnsi="Sylfaen"/>
          <w:lang w:val="ka-GE"/>
        </w:rPr>
        <w:t>საანგარიშო პერიოდში ფაქტიურმა შესრულებამ შეადგენა 3.0 მლნ ლარი;</w:t>
      </w:r>
    </w:p>
    <w:p w14:paraId="721F804A" w14:textId="77777777" w:rsidR="004D6DA9" w:rsidRPr="008B49B3" w:rsidRDefault="004D6DA9" w:rsidP="00DB446F">
      <w:pPr>
        <w:pStyle w:val="ListParagraph"/>
        <w:numPr>
          <w:ilvl w:val="0"/>
          <w:numId w:val="84"/>
        </w:numPr>
        <w:spacing w:after="0" w:line="240" w:lineRule="auto"/>
        <w:ind w:left="0"/>
        <w:jc w:val="both"/>
        <w:rPr>
          <w:rFonts w:ascii="Sylfaen" w:hAnsi="Sylfaen"/>
          <w:lang w:val="ka-GE"/>
        </w:rPr>
      </w:pPr>
      <w:r w:rsidRPr="008929D0">
        <w:rPr>
          <w:rFonts w:ascii="Sylfaen" w:hAnsi="Sylfaen"/>
          <w:lang w:val="ka-GE"/>
        </w:rPr>
        <w:t>სულ 2019–2022 წლებში მოსავლის ამღები ტექნიკის თანადაფინანსების პროექტის ფარგლებში გაფორმდა 334 ხელშეკრულება,</w:t>
      </w:r>
      <w:r w:rsidRPr="005D19C2">
        <w:rPr>
          <w:rFonts w:ascii="Sylfaen" w:hAnsi="Sylfaen"/>
          <w:lang w:val="ka-GE"/>
        </w:rPr>
        <w:t xml:space="preserve"> ჯამური ღირებულება შეადგენს - 45</w:t>
      </w:r>
      <w:r w:rsidRPr="00CD3683">
        <w:rPr>
          <w:rFonts w:ascii="Sylfaen" w:hAnsi="Sylfaen"/>
          <w:lang w:val="ka-GE"/>
        </w:rPr>
        <w:t>.6 მლნ ლარს, საიდანაც ხელშეკრულებებით გათვალისწინებული თანადაფინანსების მოცულობა შეადგენს - 19.8 მლნ  ლარს (მათ შორის, მოსავლის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214 ხელშეკრულება, ჯამური თანხით - 23.6 მლნ ლარი, საიდანაც თანადაფინანსების მოცულობა  შეადგენს - 11.0 მლნ ლარს; კომბაინის მიზნობრიობით გაფორმდა 31 ხელშეკრულება, ჯამური თანხით</w:t>
      </w:r>
      <w:r>
        <w:rPr>
          <w:rFonts w:ascii="Sylfaen" w:hAnsi="Sylfaen"/>
          <w:lang w:val="ka-GE"/>
        </w:rPr>
        <w:t xml:space="preserve"> - 11.</w:t>
      </w:r>
      <w:r w:rsidRPr="00CD3683">
        <w:rPr>
          <w:rFonts w:ascii="Sylfaen" w:hAnsi="Sylfaen"/>
          <w:lang w:val="ka-GE"/>
        </w:rPr>
        <w:t>9 მლნ ლარი, საიდანაც თანადაფინანსების მოცულობა  შეადგენს - 4.0 მლნ  ლარს; სხვადასხვა დანიშნულების სასოფლო-სამეურნეო ტექნიკის მიზნობრიობით გაფორმდა 89 ხელშეკრულება, ჯამური თანხით - 10.1 მლნ ლარი, საიდანაც თანადაფინანსების მოცულობა  შეადგენს - 4.8 მლნ ლარს).</w:t>
      </w:r>
    </w:p>
    <w:p w14:paraId="6DCCDEE7" w14:textId="77777777" w:rsidR="00182DD5" w:rsidRPr="00180341" w:rsidRDefault="00182DD5" w:rsidP="00DB446F">
      <w:pPr>
        <w:spacing w:after="120" w:line="240" w:lineRule="auto"/>
        <w:jc w:val="both"/>
        <w:rPr>
          <w:rFonts w:ascii="Sylfaen" w:hAnsi="Sylfaen"/>
          <w:b/>
          <w:highlight w:val="yellow"/>
          <w:lang w:val="ka-GE"/>
        </w:rPr>
      </w:pPr>
    </w:p>
    <w:p w14:paraId="679034C2" w14:textId="77777777" w:rsidR="00182DD5" w:rsidRPr="00561C9A" w:rsidRDefault="00182DD5" w:rsidP="00DB446F">
      <w:pPr>
        <w:pStyle w:val="Heading4"/>
        <w:shd w:val="clear" w:color="auto" w:fill="FFFFFF" w:themeFill="background1"/>
        <w:spacing w:before="0" w:line="240" w:lineRule="auto"/>
        <w:jc w:val="both"/>
        <w:rPr>
          <w:rFonts w:ascii="Sylfaen" w:eastAsia="Calibri" w:hAnsi="Sylfaen" w:cs="Calibri"/>
          <w:bCs/>
          <w:i w:val="0"/>
          <w:lang w:val="ka-GE"/>
        </w:rPr>
      </w:pPr>
      <w:r w:rsidRPr="00561C9A">
        <w:rPr>
          <w:rFonts w:ascii="Sylfaen" w:eastAsia="Calibri" w:hAnsi="Sylfaen" w:cs="Calibri"/>
          <w:bCs/>
          <w:i w:val="0"/>
          <w:lang w:val="ka-GE"/>
        </w:rPr>
        <w:t>10.1.11 აგროსექტორის განვითარების ხელშეწყობა (პროგრამული კოდი: 31 05 11)</w:t>
      </w:r>
    </w:p>
    <w:p w14:paraId="2244E599" w14:textId="77777777" w:rsidR="00182DD5" w:rsidRPr="00561C9A" w:rsidRDefault="00182DD5" w:rsidP="00DB446F">
      <w:pPr>
        <w:pStyle w:val="ListParagraph"/>
        <w:tabs>
          <w:tab w:val="left" w:pos="90"/>
        </w:tabs>
        <w:spacing w:line="240" w:lineRule="auto"/>
        <w:ind w:left="0"/>
        <w:jc w:val="both"/>
        <w:rPr>
          <w:rFonts w:ascii="Sylfaen" w:hAnsi="Sylfaen"/>
          <w:lang w:val="ka-GE"/>
        </w:rPr>
      </w:pPr>
    </w:p>
    <w:p w14:paraId="4828E05E" w14:textId="77777777" w:rsidR="00182DD5" w:rsidRPr="00561C9A" w:rsidRDefault="00182DD5" w:rsidP="00DB446F">
      <w:pPr>
        <w:pStyle w:val="ListParagraph"/>
        <w:tabs>
          <w:tab w:val="left" w:pos="90"/>
        </w:tabs>
        <w:spacing w:line="240" w:lineRule="auto"/>
        <w:ind w:left="0"/>
        <w:jc w:val="both"/>
        <w:rPr>
          <w:rFonts w:ascii="Sylfaen" w:hAnsi="Sylfaen"/>
          <w:lang w:val="ka-GE"/>
        </w:rPr>
      </w:pPr>
      <w:r w:rsidRPr="00561C9A">
        <w:rPr>
          <w:rFonts w:ascii="Sylfaen" w:hAnsi="Sylfaen"/>
          <w:lang w:val="ka-GE"/>
        </w:rPr>
        <w:t>პროგრამის განმახორციელებელი:</w:t>
      </w:r>
    </w:p>
    <w:p w14:paraId="6334626B" w14:textId="77777777" w:rsidR="00182DD5" w:rsidRPr="00561C9A" w:rsidRDefault="00182DD5" w:rsidP="00DB446F">
      <w:pPr>
        <w:pStyle w:val="ListParagraph"/>
        <w:numPr>
          <w:ilvl w:val="0"/>
          <w:numId w:val="31"/>
        </w:numPr>
        <w:tabs>
          <w:tab w:val="left" w:pos="90"/>
        </w:tabs>
        <w:spacing w:line="240" w:lineRule="auto"/>
        <w:jc w:val="both"/>
        <w:rPr>
          <w:rFonts w:ascii="Sylfaen" w:hAnsi="Sylfaen"/>
          <w:lang w:val="ka-GE"/>
        </w:rPr>
      </w:pPr>
      <w:r w:rsidRPr="00561C9A">
        <w:rPr>
          <w:rFonts w:ascii="Sylfaen" w:hAnsi="Sylfaen"/>
          <w:lang w:val="ka-GE"/>
        </w:rPr>
        <w:t>საქართველოს გარემოს დაცვსა და სოფლის მეურნეობის სამინისტრო</w:t>
      </w:r>
    </w:p>
    <w:p w14:paraId="6BB08EC4" w14:textId="77777777" w:rsidR="00182DD5" w:rsidRPr="00561C9A" w:rsidRDefault="00182DD5" w:rsidP="00DB446F">
      <w:pPr>
        <w:pStyle w:val="ListParagraph"/>
        <w:numPr>
          <w:ilvl w:val="0"/>
          <w:numId w:val="31"/>
        </w:numPr>
        <w:tabs>
          <w:tab w:val="left" w:pos="90"/>
        </w:tabs>
        <w:spacing w:line="240" w:lineRule="auto"/>
        <w:jc w:val="both"/>
        <w:rPr>
          <w:rFonts w:ascii="Sylfaen" w:hAnsi="Sylfaen"/>
          <w:b/>
          <w:lang w:val="ka-GE"/>
        </w:rPr>
      </w:pPr>
      <w:r w:rsidRPr="00561C9A">
        <w:rPr>
          <w:rFonts w:ascii="Sylfaen" w:hAnsi="Sylfaen"/>
          <w:lang w:val="ka-GE"/>
        </w:rPr>
        <w:t>ა(ა)იპ  -  სოფლის განვითარების სააგენტო</w:t>
      </w:r>
    </w:p>
    <w:p w14:paraId="6F61E49E" w14:textId="77777777" w:rsidR="00182DD5" w:rsidRPr="00561C9A" w:rsidRDefault="00182DD5" w:rsidP="00DB446F">
      <w:pPr>
        <w:pStyle w:val="ListParagraph"/>
        <w:tabs>
          <w:tab w:val="left" w:pos="90"/>
        </w:tabs>
        <w:spacing w:line="240" w:lineRule="auto"/>
        <w:jc w:val="both"/>
        <w:rPr>
          <w:rFonts w:ascii="Sylfaen" w:hAnsi="Sylfaen"/>
          <w:b/>
          <w:lang w:val="ka-GE"/>
        </w:rPr>
      </w:pPr>
    </w:p>
    <w:p w14:paraId="198C8580" w14:textId="77777777" w:rsidR="00182DD5" w:rsidRPr="00561C9A" w:rsidRDefault="00182DD5" w:rsidP="00DB446F">
      <w:pPr>
        <w:pStyle w:val="Heading5"/>
        <w:jc w:val="both"/>
        <w:rPr>
          <w:rFonts w:ascii="Sylfaen" w:eastAsia="SimSun" w:hAnsi="Sylfaen" w:cs="Calibri"/>
          <w:b w:val="0"/>
          <w:color w:val="2F5496" w:themeColor="accent1" w:themeShade="BF"/>
        </w:rPr>
      </w:pPr>
      <w:r w:rsidRPr="00561C9A">
        <w:rPr>
          <w:rFonts w:ascii="Sylfaen" w:eastAsia="SimSun" w:hAnsi="Sylfaen" w:cs="Calibri"/>
          <w:b w:val="0"/>
          <w:color w:val="2F5496" w:themeColor="accent1" w:themeShade="BF"/>
        </w:rPr>
        <w:t>10.1.11.1 მერძევეობის დარგის მოდერნიზაციის და ბაზარზე წვდომის პროგრამა (DiMMA)  (პროგრამული კოდი: 31 05 11 01)</w:t>
      </w:r>
    </w:p>
    <w:p w14:paraId="3EEA3BF8" w14:textId="77777777" w:rsidR="00182DD5" w:rsidRPr="00561C9A" w:rsidRDefault="00182DD5" w:rsidP="00DB446F">
      <w:pPr>
        <w:spacing w:after="0" w:line="240" w:lineRule="auto"/>
        <w:jc w:val="both"/>
        <w:rPr>
          <w:rFonts w:ascii="Sylfaen" w:hAnsi="Sylfaen"/>
          <w:lang w:val="ka-GE"/>
        </w:rPr>
      </w:pPr>
    </w:p>
    <w:p w14:paraId="3B0B62F9" w14:textId="77777777" w:rsidR="00182DD5" w:rsidRPr="00561C9A" w:rsidRDefault="00182DD5" w:rsidP="00DB446F">
      <w:pPr>
        <w:spacing w:after="0" w:line="240" w:lineRule="auto"/>
        <w:jc w:val="both"/>
        <w:rPr>
          <w:rFonts w:ascii="Sylfaen" w:hAnsi="Sylfaen"/>
          <w:lang w:val="ka-GE"/>
        </w:rPr>
      </w:pPr>
      <w:r w:rsidRPr="00561C9A">
        <w:rPr>
          <w:rFonts w:ascii="Sylfaen" w:hAnsi="Sylfaen"/>
          <w:lang w:val="ka-GE"/>
        </w:rPr>
        <w:t>პროგრამის განმახორციელებელი:</w:t>
      </w:r>
    </w:p>
    <w:p w14:paraId="3EE0C80B" w14:textId="77777777" w:rsidR="00182DD5" w:rsidRPr="00561C9A" w:rsidRDefault="00182DD5" w:rsidP="00DB446F">
      <w:pPr>
        <w:pStyle w:val="ListParagraph"/>
        <w:numPr>
          <w:ilvl w:val="0"/>
          <w:numId w:val="32"/>
        </w:numPr>
        <w:spacing w:after="0" w:line="240" w:lineRule="auto"/>
        <w:jc w:val="both"/>
        <w:rPr>
          <w:rFonts w:ascii="Sylfaen" w:hAnsi="Sylfaen"/>
          <w:lang w:val="ka-GE"/>
        </w:rPr>
      </w:pPr>
      <w:r w:rsidRPr="00561C9A">
        <w:rPr>
          <w:rFonts w:ascii="Sylfaen" w:hAnsi="Sylfaen"/>
          <w:lang w:val="ka-GE"/>
        </w:rPr>
        <w:t>საქართველოს გარემოს დაცვსა და სოფლის მეურნეობის სამინისტრო</w:t>
      </w:r>
    </w:p>
    <w:p w14:paraId="506722D0" w14:textId="77777777" w:rsidR="00182DD5" w:rsidRPr="00561C9A" w:rsidRDefault="00182DD5" w:rsidP="00DB446F">
      <w:pPr>
        <w:pStyle w:val="ListParagraph"/>
        <w:numPr>
          <w:ilvl w:val="0"/>
          <w:numId w:val="32"/>
        </w:numPr>
        <w:spacing w:after="0" w:line="240" w:lineRule="auto"/>
        <w:jc w:val="both"/>
        <w:rPr>
          <w:rFonts w:ascii="Sylfaen" w:hAnsi="Sylfaen"/>
          <w:lang w:val="ka-GE"/>
        </w:rPr>
      </w:pPr>
      <w:r w:rsidRPr="00561C9A">
        <w:rPr>
          <w:rFonts w:ascii="Sylfaen" w:hAnsi="Sylfaen"/>
          <w:lang w:val="ka-GE"/>
        </w:rPr>
        <w:t>ა(ა)იპ - სოფლის განვითარების სააგენტო</w:t>
      </w:r>
    </w:p>
    <w:p w14:paraId="1FAF7715" w14:textId="77777777" w:rsidR="00182DD5" w:rsidRPr="00561C9A" w:rsidRDefault="00182DD5" w:rsidP="00DB446F">
      <w:pPr>
        <w:spacing w:after="0" w:line="240" w:lineRule="auto"/>
        <w:jc w:val="both"/>
        <w:rPr>
          <w:rFonts w:ascii="Sylfaen" w:hAnsi="Sylfaen" w:cs="Sylfaen"/>
          <w:b/>
          <w:lang w:val="ka-GE"/>
        </w:rPr>
      </w:pPr>
    </w:p>
    <w:p w14:paraId="292BE095" w14:textId="77777777" w:rsidR="004D6DA9" w:rsidRPr="00561C9A" w:rsidRDefault="004D6DA9" w:rsidP="00DB446F">
      <w:pPr>
        <w:pStyle w:val="ListParagraph"/>
        <w:numPr>
          <w:ilvl w:val="0"/>
          <w:numId w:val="84"/>
        </w:numPr>
        <w:spacing w:after="0" w:line="240" w:lineRule="auto"/>
        <w:ind w:left="0"/>
        <w:jc w:val="both"/>
        <w:rPr>
          <w:rFonts w:ascii="Sylfaen" w:hAnsi="Sylfaen"/>
          <w:lang w:val="ka-GE"/>
        </w:rPr>
      </w:pPr>
      <w:r w:rsidRPr="00561C9A">
        <w:rPr>
          <w:rFonts w:ascii="Sylfaen" w:hAnsi="Sylfaen"/>
          <w:lang w:val="ka-GE"/>
        </w:rPr>
        <w:t>საანგარიშო პერიოდში პროგრამის ფარგლებში განხორციელებულდა რძის ხარისხის გაუმჯობესება, ინოვაციური სადემონსტრაციო/სამოდელო ფერმების შექმნა და დანადგარებით აღჭურვა;</w:t>
      </w:r>
    </w:p>
    <w:p w14:paraId="13537372" w14:textId="77777777" w:rsidR="004D6DA9" w:rsidRPr="00561C9A" w:rsidRDefault="004D6DA9" w:rsidP="00DB446F">
      <w:pPr>
        <w:pStyle w:val="ListParagraph"/>
        <w:numPr>
          <w:ilvl w:val="0"/>
          <w:numId w:val="84"/>
        </w:numPr>
        <w:spacing w:after="0" w:line="240" w:lineRule="auto"/>
        <w:ind w:left="0"/>
        <w:jc w:val="both"/>
        <w:rPr>
          <w:rFonts w:ascii="Sylfaen" w:hAnsi="Sylfaen"/>
          <w:lang w:val="ka-GE"/>
        </w:rPr>
      </w:pPr>
      <w:r w:rsidRPr="00561C9A">
        <w:rPr>
          <w:rFonts w:ascii="Sylfaen" w:hAnsi="Sylfaen"/>
          <w:lang w:val="ka-GE"/>
        </w:rPr>
        <w:t>მიმდინარეობდა 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561C9A">
        <w:rPr>
          <w:rFonts w:ascii="Sylfaen" w:hAnsi="Sylfaen"/>
          <w:lang w:val="ka-GE"/>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 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საძოვრებთან დაკავშირებული და დარგისთვის საჭირო საკანონმდებლო ბაზის შექმნა;</w:t>
      </w:r>
    </w:p>
    <w:p w14:paraId="0380A28D" w14:textId="77777777" w:rsidR="004D6DA9" w:rsidRPr="00561C9A" w:rsidRDefault="004D6DA9" w:rsidP="00DB446F">
      <w:pPr>
        <w:pStyle w:val="ListParagraph"/>
        <w:numPr>
          <w:ilvl w:val="0"/>
          <w:numId w:val="84"/>
        </w:numPr>
        <w:spacing w:after="0" w:line="240" w:lineRule="auto"/>
        <w:ind w:left="0"/>
        <w:jc w:val="both"/>
        <w:rPr>
          <w:rFonts w:ascii="Sylfaen" w:hAnsi="Sylfaen"/>
          <w:lang w:val="ka-GE"/>
        </w:rPr>
      </w:pPr>
      <w:r w:rsidRPr="00561C9A">
        <w:rPr>
          <w:rFonts w:ascii="Sylfaen" w:hAnsi="Sylfaen"/>
          <w:lang w:val="ka-GE"/>
        </w:rPr>
        <w:lastRenderedPageBreak/>
        <w:t>მერძევეობის დარგის მოდერნიზაციის და ბაზარზე წვდომის პროგრამის საგრანტო კომპონენტის (DiMMA) (IFAD) ფარგლებში საანგარიშო პერიოდში 5 უნიკალურ ბენეფიციარს გაუფორმდა 5 ხელშეკრულება (ვეტერინარიის და ხელოვნური განაყოფიერების მიზნობრიობით) ჯამური ინვესტიციით 204.3 ათასი ლარი</w:t>
      </w:r>
      <w:r w:rsidRPr="00561C9A">
        <w:rPr>
          <w:rFonts w:ascii="Sylfaen" w:hAnsi="Sylfaen"/>
        </w:rPr>
        <w:t>;</w:t>
      </w:r>
    </w:p>
    <w:p w14:paraId="78E8AF4B" w14:textId="77777777" w:rsidR="004D6DA9" w:rsidRPr="00561C9A" w:rsidRDefault="004D6DA9" w:rsidP="00DB446F">
      <w:pPr>
        <w:pStyle w:val="ListParagraph"/>
        <w:numPr>
          <w:ilvl w:val="0"/>
          <w:numId w:val="84"/>
        </w:numPr>
        <w:spacing w:after="0" w:line="240" w:lineRule="auto"/>
        <w:ind w:left="0" w:hanging="270"/>
        <w:jc w:val="both"/>
        <w:rPr>
          <w:rFonts w:ascii="Sylfaen" w:hAnsi="Sylfaen"/>
          <w:lang w:val="ka-GE"/>
        </w:rPr>
      </w:pPr>
      <w:r w:rsidRPr="00561C9A">
        <w:rPr>
          <w:rFonts w:ascii="Sylfaen" w:hAnsi="Sylfaen"/>
          <w:lang w:val="ka-GE"/>
        </w:rPr>
        <w:t>მერძევეობის დარგის მოდერნიზაციის და ბაზარზე წვდომის პროგრამის საგრანტო კომპონენტის (DiMMA) (IFAD) ფარგლებში 2020-2022 წლებში 312 უნიკალურ ბენეფიციარს გაუფორმდა 314 ხელშეკრულება, ჯამური ინვესტიციით 28.5</w:t>
      </w:r>
      <w:r w:rsidRPr="00561C9A">
        <w:rPr>
          <w:rFonts w:ascii="Sylfaen" w:hAnsi="Sylfaen"/>
        </w:rPr>
        <w:t xml:space="preserve"> </w:t>
      </w:r>
      <w:r w:rsidRPr="00561C9A">
        <w:rPr>
          <w:rFonts w:ascii="Sylfaen" w:hAnsi="Sylfaen"/>
          <w:lang w:val="ka-GE"/>
        </w:rPr>
        <w:t>მლნ ლარი, ხოლო ხელშეკრულებებით გათვალისწინებული სააგენტოს თანადაფინანსების მოცულობამ შეადგენა 20.5 მლნ ლარი (მათ შორის: ვეტერინარიის</w:t>
      </w:r>
      <w:r w:rsidRPr="00561C9A">
        <w:rPr>
          <w:rFonts w:ascii="Sylfaen" w:hAnsi="Sylfaen"/>
          <w:bCs/>
          <w:lang w:val="ka-GE"/>
        </w:rPr>
        <w:t xml:space="preserve"> და ხელოვნური განაყოფიერების მიზნობრიობით</w:t>
      </w:r>
      <w:r w:rsidRPr="00561C9A">
        <w:rPr>
          <w:rFonts w:ascii="Sylfaen" w:hAnsi="Sylfaen"/>
          <w:lang w:val="ka-GE"/>
        </w:rPr>
        <w:t xml:space="preserve"> გაფორმდა 10 ხელშეკრულება, </w:t>
      </w:r>
      <w:r w:rsidRPr="00561C9A">
        <w:rPr>
          <w:rFonts w:ascii="Sylfaen" w:hAnsi="Sylfaen"/>
          <w:bCs/>
          <w:lang w:val="ka-GE"/>
        </w:rPr>
        <w:t>პირუტყვის საკვების პირველადი წარმოების მიზნობრიობით</w:t>
      </w:r>
      <w:r w:rsidRPr="00561C9A">
        <w:rPr>
          <w:rFonts w:ascii="Sylfaen" w:hAnsi="Sylfaen"/>
          <w:lang w:val="ka-GE"/>
        </w:rPr>
        <w:t xml:space="preserve"> გაფორმდა 101 ხელშეკრულება, </w:t>
      </w:r>
      <w:r w:rsidRPr="00561C9A">
        <w:rPr>
          <w:rFonts w:ascii="Sylfaen" w:hAnsi="Sylfaen"/>
          <w:bCs/>
          <w:lang w:val="ka-GE"/>
        </w:rPr>
        <w:t>რძის გადამამუშავებელი საწარმოს (მცირე ზომის) მიზნობრიობით</w:t>
      </w:r>
      <w:r w:rsidRPr="00561C9A">
        <w:rPr>
          <w:rFonts w:ascii="Sylfaen" w:hAnsi="Sylfaen"/>
          <w:lang w:val="ka-GE"/>
        </w:rPr>
        <w:t xml:space="preserve"> გაფორმდა 9 ხელშეკრულება,  </w:t>
      </w:r>
      <w:r w:rsidRPr="00561C9A">
        <w:rPr>
          <w:rFonts w:ascii="Sylfaen" w:hAnsi="Sylfaen"/>
          <w:bCs/>
          <w:lang w:val="ka-GE"/>
        </w:rPr>
        <w:t>რძის პირველადი წარმოების მიზნობრიობით</w:t>
      </w:r>
      <w:r w:rsidRPr="00561C9A">
        <w:rPr>
          <w:rFonts w:ascii="Sylfaen" w:hAnsi="Sylfaen"/>
          <w:lang w:val="ka-GE"/>
        </w:rPr>
        <w:t xml:space="preserve"> გაფორმდა 194 ხელშეკრულება).</w:t>
      </w:r>
    </w:p>
    <w:p w14:paraId="5A0381DE" w14:textId="77777777" w:rsidR="00182DD5" w:rsidRPr="00561C9A" w:rsidRDefault="00182DD5" w:rsidP="00DB446F">
      <w:pPr>
        <w:spacing w:after="120" w:line="240" w:lineRule="auto"/>
        <w:jc w:val="both"/>
        <w:rPr>
          <w:rFonts w:ascii="Sylfaen" w:hAnsi="Sylfaen"/>
          <w:b/>
          <w:lang w:val="ka-GE"/>
        </w:rPr>
      </w:pPr>
    </w:p>
    <w:p w14:paraId="539A19FB" w14:textId="77777777" w:rsidR="00182DD5" w:rsidRPr="00561C9A" w:rsidRDefault="00182DD5" w:rsidP="00DB446F">
      <w:pPr>
        <w:pStyle w:val="Heading4"/>
        <w:shd w:val="clear" w:color="auto" w:fill="FFFFFF" w:themeFill="background1"/>
        <w:spacing w:before="0" w:line="240" w:lineRule="auto"/>
        <w:jc w:val="both"/>
        <w:rPr>
          <w:rFonts w:ascii="Sylfaen" w:eastAsia="Calibri" w:hAnsi="Sylfaen" w:cs="Calibri"/>
          <w:bCs/>
          <w:i w:val="0"/>
          <w:lang w:val="ka-GE"/>
        </w:rPr>
      </w:pPr>
      <w:r w:rsidRPr="00561C9A">
        <w:rPr>
          <w:rFonts w:ascii="Sylfaen" w:eastAsia="Calibri" w:hAnsi="Sylfaen" w:cs="Calibri"/>
          <w:bCs/>
          <w:i w:val="0"/>
          <w:lang w:val="ka-GE"/>
        </w:rPr>
        <w:t xml:space="preserve">10.1.12 სასოფლო-სამეურნეო მექანიზაციის თანადაფინანსების სახელმწიფო პროგრამა  (პროგრამული კოდი: 31 05 12) </w:t>
      </w:r>
    </w:p>
    <w:p w14:paraId="59E3A772" w14:textId="77777777" w:rsidR="00182DD5" w:rsidRPr="00561C9A" w:rsidRDefault="00182DD5" w:rsidP="00DB446F">
      <w:pPr>
        <w:spacing w:after="0" w:line="240" w:lineRule="auto"/>
        <w:jc w:val="both"/>
        <w:rPr>
          <w:rFonts w:ascii="Sylfaen" w:hAnsi="Sylfaen"/>
          <w:lang w:val="ka-GE"/>
        </w:rPr>
      </w:pPr>
    </w:p>
    <w:p w14:paraId="0D9BA486" w14:textId="77777777" w:rsidR="00182DD5" w:rsidRPr="00561C9A" w:rsidRDefault="00182DD5" w:rsidP="00DB446F">
      <w:pPr>
        <w:spacing w:after="0" w:line="240" w:lineRule="auto"/>
        <w:jc w:val="both"/>
        <w:rPr>
          <w:rFonts w:ascii="Sylfaen" w:hAnsi="Sylfaen"/>
          <w:lang w:val="ka-GE"/>
        </w:rPr>
      </w:pPr>
      <w:r w:rsidRPr="00561C9A">
        <w:rPr>
          <w:rFonts w:ascii="Sylfaen" w:hAnsi="Sylfaen"/>
          <w:lang w:val="ka-GE"/>
        </w:rPr>
        <w:t xml:space="preserve">პროგრამის განმახორციელებელი: </w:t>
      </w:r>
    </w:p>
    <w:p w14:paraId="27034F92" w14:textId="77777777" w:rsidR="00182DD5" w:rsidRPr="00561C9A" w:rsidRDefault="00182DD5" w:rsidP="00DB446F">
      <w:pPr>
        <w:pStyle w:val="ListParagraph"/>
        <w:numPr>
          <w:ilvl w:val="0"/>
          <w:numId w:val="33"/>
        </w:numPr>
        <w:spacing w:after="0" w:line="240" w:lineRule="auto"/>
        <w:jc w:val="both"/>
        <w:rPr>
          <w:rFonts w:ascii="Sylfaen" w:hAnsi="Sylfaen"/>
          <w:lang w:val="ka-GE"/>
        </w:rPr>
      </w:pPr>
      <w:r w:rsidRPr="00561C9A">
        <w:rPr>
          <w:rFonts w:ascii="Sylfaen" w:hAnsi="Sylfaen"/>
          <w:lang w:val="ka-GE"/>
        </w:rPr>
        <w:t>ა(ა)იპ - სოფლის განვითარების სააგენტო</w:t>
      </w:r>
    </w:p>
    <w:p w14:paraId="451051EE" w14:textId="77777777" w:rsidR="00182DD5" w:rsidRPr="00561C9A" w:rsidRDefault="00182DD5" w:rsidP="00DB446F">
      <w:pPr>
        <w:pStyle w:val="ListParagraph"/>
        <w:spacing w:after="0" w:line="240" w:lineRule="auto"/>
        <w:jc w:val="both"/>
        <w:rPr>
          <w:rFonts w:ascii="Sylfaen" w:hAnsi="Sylfaen"/>
          <w:lang w:val="ka-GE"/>
        </w:rPr>
      </w:pPr>
    </w:p>
    <w:p w14:paraId="5C4192C0" w14:textId="600BC2F1" w:rsidR="004D6DA9" w:rsidRPr="00561C9A" w:rsidRDefault="004D6DA9" w:rsidP="00DB446F">
      <w:pPr>
        <w:pStyle w:val="ListParagraph"/>
        <w:numPr>
          <w:ilvl w:val="0"/>
          <w:numId w:val="84"/>
        </w:numPr>
        <w:spacing w:after="0" w:line="240" w:lineRule="auto"/>
        <w:ind w:left="0" w:hanging="270"/>
        <w:jc w:val="both"/>
        <w:rPr>
          <w:rFonts w:ascii="Sylfaen" w:hAnsi="Sylfaen"/>
          <w:lang w:val="ka-GE"/>
        </w:rPr>
      </w:pPr>
      <w:r w:rsidRPr="00561C9A">
        <w:rPr>
          <w:rFonts w:ascii="Sylfaen" w:hAnsi="Sylfaen"/>
          <w:lang w:val="ka-GE"/>
        </w:rPr>
        <w:t>საანგრიშო პერიოდში სასოფლო-სამეურნეო მექანიზაციის თანადაფინანსების სახელმწიფო პროგრამის ფარგლებში გაფორმდა 52 ხელშეკრულება, ჯამური თანხით - 2.2 მლნ ლარი, საიდანაც ხელშეკრულებებით გათვალისწინებული თანადაფინანსების მოცულობა შეადგენს - 717.3 ათას ლარს. საანგარიშო პერიოდში სააგენტოს თანადაფინანსების ოდენობამ შეადგინა  - 33.8 მლნ ლარი;</w:t>
      </w:r>
    </w:p>
    <w:p w14:paraId="5AA7C0A1" w14:textId="77777777" w:rsidR="004D6DA9" w:rsidRPr="00561C9A" w:rsidRDefault="004D6DA9" w:rsidP="00DB446F">
      <w:pPr>
        <w:pStyle w:val="ListParagraph"/>
        <w:numPr>
          <w:ilvl w:val="0"/>
          <w:numId w:val="84"/>
        </w:numPr>
        <w:spacing w:after="0" w:line="240" w:lineRule="auto"/>
        <w:ind w:left="0" w:hanging="270"/>
        <w:jc w:val="both"/>
        <w:rPr>
          <w:rFonts w:ascii="Sylfaen" w:hAnsi="Sylfaen"/>
          <w:lang w:val="ka-GE"/>
        </w:rPr>
      </w:pPr>
      <w:r w:rsidRPr="00561C9A">
        <w:rPr>
          <w:rFonts w:ascii="Sylfaen" w:hAnsi="Sylfaen"/>
          <w:lang w:val="ka-GE"/>
        </w:rPr>
        <w:t>2021-2022 წლებში გაფორმებული 2 359  ხელშეკრულების ფარგლებში, საანგარიშო პერიოდში, სრულად ან ნაწილობრივ მომსახურება გაეწია 1 743 ბენეფიციარს (მიმდინარეობდა ტრანშების გაცემა).</w:t>
      </w:r>
    </w:p>
    <w:p w14:paraId="53994D5D" w14:textId="77777777" w:rsidR="00182DD5" w:rsidRPr="00561C9A" w:rsidRDefault="00182DD5" w:rsidP="00DB446F">
      <w:pPr>
        <w:spacing w:after="0" w:line="240" w:lineRule="auto"/>
        <w:jc w:val="both"/>
        <w:rPr>
          <w:rFonts w:ascii="Sylfaen" w:hAnsi="Sylfaen"/>
          <w:b/>
          <w:bCs/>
          <w:lang w:val="ka-GE"/>
        </w:rPr>
      </w:pPr>
    </w:p>
    <w:p w14:paraId="3B39BDC1" w14:textId="77777777" w:rsidR="00182DD5" w:rsidRPr="00561C9A" w:rsidRDefault="00182DD5" w:rsidP="00DB446F">
      <w:pPr>
        <w:pStyle w:val="Heading4"/>
        <w:shd w:val="clear" w:color="auto" w:fill="FFFFFF" w:themeFill="background1"/>
        <w:spacing w:before="0" w:line="240" w:lineRule="auto"/>
        <w:jc w:val="both"/>
        <w:rPr>
          <w:rFonts w:ascii="Sylfaen" w:eastAsia="Calibri" w:hAnsi="Sylfaen" w:cs="Calibri"/>
          <w:bCs/>
          <w:i w:val="0"/>
          <w:lang w:val="ka-GE"/>
        </w:rPr>
      </w:pPr>
      <w:r w:rsidRPr="00561C9A">
        <w:rPr>
          <w:rFonts w:ascii="Sylfaen" w:eastAsia="Calibri" w:hAnsi="Sylfaen" w:cs="Calibri"/>
          <w:bCs/>
          <w:i w:val="0"/>
          <w:lang w:val="ka-GE"/>
        </w:rPr>
        <w:t xml:space="preserve">10.1.13 იმერეთის აგროზონა (პროგრამული კოდი: 31 05 13) </w:t>
      </w:r>
    </w:p>
    <w:p w14:paraId="31316E34" w14:textId="77777777" w:rsidR="00182DD5" w:rsidRPr="00561C9A" w:rsidRDefault="00182DD5" w:rsidP="00DB446F">
      <w:pPr>
        <w:spacing w:after="0" w:line="240" w:lineRule="auto"/>
        <w:jc w:val="both"/>
        <w:rPr>
          <w:rFonts w:ascii="Sylfaen" w:hAnsi="Sylfaen"/>
          <w:lang w:val="ka-GE"/>
        </w:rPr>
      </w:pPr>
    </w:p>
    <w:p w14:paraId="505D999B" w14:textId="77777777" w:rsidR="00182DD5" w:rsidRPr="00561C9A" w:rsidRDefault="00182DD5" w:rsidP="00DB446F">
      <w:pPr>
        <w:spacing w:after="0" w:line="240" w:lineRule="auto"/>
        <w:jc w:val="both"/>
        <w:rPr>
          <w:rFonts w:ascii="Sylfaen" w:hAnsi="Sylfaen"/>
          <w:lang w:val="ka-GE"/>
        </w:rPr>
      </w:pPr>
      <w:r w:rsidRPr="00561C9A">
        <w:rPr>
          <w:rFonts w:ascii="Sylfaen" w:hAnsi="Sylfaen"/>
          <w:lang w:val="ka-GE"/>
        </w:rPr>
        <w:t xml:space="preserve">პროგრამის განმახორციელებელი: </w:t>
      </w:r>
    </w:p>
    <w:p w14:paraId="31DAAB8C" w14:textId="77777777" w:rsidR="00182DD5" w:rsidRPr="00561C9A" w:rsidRDefault="00182DD5" w:rsidP="00DB446F">
      <w:pPr>
        <w:pStyle w:val="ListParagraph"/>
        <w:numPr>
          <w:ilvl w:val="0"/>
          <w:numId w:val="33"/>
        </w:numPr>
        <w:spacing w:after="0" w:line="240" w:lineRule="auto"/>
        <w:jc w:val="both"/>
        <w:rPr>
          <w:rFonts w:ascii="Sylfaen" w:hAnsi="Sylfaen"/>
          <w:lang w:val="ka-GE"/>
        </w:rPr>
      </w:pPr>
      <w:r w:rsidRPr="00561C9A">
        <w:rPr>
          <w:rFonts w:ascii="Sylfaen" w:hAnsi="Sylfaen"/>
          <w:lang w:val="ka-GE"/>
        </w:rPr>
        <w:t>ა(ა)იპ - სოფლის განვითარების სააგენტო</w:t>
      </w:r>
    </w:p>
    <w:p w14:paraId="2CF3E457" w14:textId="77777777" w:rsidR="00182DD5" w:rsidRPr="00561C9A" w:rsidRDefault="00182DD5" w:rsidP="00DB446F">
      <w:pPr>
        <w:pStyle w:val="ListParagraph"/>
        <w:spacing w:after="0" w:line="240" w:lineRule="auto"/>
        <w:jc w:val="both"/>
        <w:rPr>
          <w:rFonts w:ascii="Sylfaen" w:hAnsi="Sylfaen"/>
          <w:lang w:val="ka-GE"/>
        </w:rPr>
      </w:pPr>
    </w:p>
    <w:p w14:paraId="238BA637" w14:textId="77777777" w:rsidR="00182DD5" w:rsidRPr="00561C9A" w:rsidRDefault="00182DD5"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 xml:space="preserve">საანგარიშო პერიოდში განხორციელდა ძირითადი ინფრასტრუქტურის (გარე და შიდა გზები, ბუნებრივი აირის და ელექტრო ენერგიის მიწოდების ქსელი, სადრენაჟო და საირიგაციო სისტემა, საკანალიზაციო სისტემა, ტერიტორიის შემოღობვა და მოსწორება და სხვა) სამშენებლო პროექტებისათვის ტექნიკური დავალებების მომზადებისა და კომპანიის მიმდინარე ხარჯების დაფარვა,  დაფინანსდა შპს იმერეთის აგროზონა. </w:t>
      </w:r>
    </w:p>
    <w:p w14:paraId="3F743FD5" w14:textId="77777777" w:rsidR="00182DD5" w:rsidRPr="00561C9A" w:rsidRDefault="00182DD5" w:rsidP="00DB446F">
      <w:pPr>
        <w:spacing w:after="0" w:line="240" w:lineRule="auto"/>
        <w:jc w:val="both"/>
        <w:rPr>
          <w:rFonts w:ascii="Sylfaen" w:hAnsi="Sylfaen"/>
          <w:b/>
          <w:bCs/>
          <w:lang w:val="ka-GE"/>
        </w:rPr>
      </w:pPr>
    </w:p>
    <w:p w14:paraId="69C19C87" w14:textId="77777777" w:rsidR="00182DD5" w:rsidRPr="00561C9A" w:rsidRDefault="00182DD5" w:rsidP="00DB446F">
      <w:pPr>
        <w:pStyle w:val="Heading4"/>
        <w:shd w:val="clear" w:color="auto" w:fill="FFFFFF" w:themeFill="background1"/>
        <w:spacing w:before="0" w:line="240" w:lineRule="auto"/>
        <w:jc w:val="both"/>
        <w:rPr>
          <w:rFonts w:ascii="Sylfaen" w:eastAsia="Calibri" w:hAnsi="Sylfaen" w:cs="Calibri"/>
          <w:bCs/>
          <w:i w:val="0"/>
          <w:lang w:val="ka-GE"/>
        </w:rPr>
      </w:pPr>
      <w:r w:rsidRPr="00561C9A">
        <w:rPr>
          <w:rFonts w:ascii="Sylfaen" w:eastAsia="Calibri" w:hAnsi="Sylfaen" w:cs="Calibri"/>
          <w:bCs/>
          <w:i w:val="0"/>
          <w:lang w:val="ka-GE"/>
        </w:rPr>
        <w:t>10.1.15 სასოფლო-სამეურნეო დანიშნულების მიწის ნაკვეთების მესაკუთრეთა ხელშეწყობის სახელმწიფო პროგრამა (პროგრამული კოდი: 31 05 15)</w:t>
      </w:r>
    </w:p>
    <w:p w14:paraId="439ED231" w14:textId="77777777" w:rsidR="00182DD5" w:rsidRPr="00561C9A" w:rsidRDefault="00182DD5" w:rsidP="00DB446F">
      <w:pPr>
        <w:spacing w:line="240" w:lineRule="auto"/>
        <w:rPr>
          <w:lang w:val="ka-GE"/>
        </w:rPr>
      </w:pPr>
    </w:p>
    <w:p w14:paraId="3EF271E6" w14:textId="77777777" w:rsidR="00182DD5" w:rsidRPr="00561C9A" w:rsidRDefault="00182DD5" w:rsidP="00DB446F">
      <w:pPr>
        <w:spacing w:after="0" w:line="240" w:lineRule="auto"/>
        <w:jc w:val="both"/>
        <w:rPr>
          <w:rFonts w:ascii="Sylfaen" w:hAnsi="Sylfaen"/>
          <w:lang w:val="ka-GE"/>
        </w:rPr>
      </w:pPr>
      <w:r w:rsidRPr="00561C9A">
        <w:rPr>
          <w:rFonts w:ascii="Sylfaen" w:hAnsi="Sylfaen"/>
          <w:lang w:val="ka-GE"/>
        </w:rPr>
        <w:t xml:space="preserve">პროგრამის განმახორციელებელი: </w:t>
      </w:r>
    </w:p>
    <w:p w14:paraId="7608650F" w14:textId="77777777" w:rsidR="00182DD5" w:rsidRPr="00561C9A" w:rsidRDefault="00182DD5" w:rsidP="00DB446F">
      <w:pPr>
        <w:pStyle w:val="ListParagraph"/>
        <w:numPr>
          <w:ilvl w:val="0"/>
          <w:numId w:val="33"/>
        </w:numPr>
        <w:spacing w:after="0" w:line="240" w:lineRule="auto"/>
        <w:jc w:val="both"/>
        <w:rPr>
          <w:rFonts w:ascii="Sylfaen" w:hAnsi="Sylfaen"/>
          <w:lang w:val="ka-GE"/>
        </w:rPr>
      </w:pPr>
      <w:r w:rsidRPr="00561C9A">
        <w:rPr>
          <w:rFonts w:ascii="Sylfaen" w:hAnsi="Sylfaen"/>
          <w:lang w:val="ka-GE"/>
        </w:rPr>
        <w:t>ა(ა)იპ - სოფლის განვითარების სააგენტო</w:t>
      </w:r>
    </w:p>
    <w:p w14:paraId="3B19EEDB" w14:textId="77777777" w:rsidR="00182DD5" w:rsidRPr="00561C9A" w:rsidRDefault="00182DD5" w:rsidP="00DB446F">
      <w:pPr>
        <w:pStyle w:val="ListParagraph"/>
        <w:spacing w:after="0" w:line="240" w:lineRule="auto"/>
        <w:jc w:val="both"/>
        <w:rPr>
          <w:rFonts w:ascii="Sylfaen" w:hAnsi="Sylfaen"/>
          <w:lang w:val="ka-GE"/>
        </w:rPr>
      </w:pPr>
    </w:p>
    <w:p w14:paraId="70D8558B" w14:textId="77777777" w:rsidR="004D6DA9" w:rsidRPr="00561C9A" w:rsidRDefault="004D6DA9"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lastRenderedPageBreak/>
        <w:t>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პროგრამის ფარგლებში ჩაერთო 306 980 ფერმერი (ფერმერები, რომელთა ბარათებზეც მოხდა ქულების დარიცხვა. ბარათებზე დარიცხული ქულების ოდენობამ შეადგინა 36.9 მლნ ლარი.); მთლიანობაში საანგარიშო პერიოდის განმავლობაში ბენეფიციარების მიერ გახარჯული ქულების ოდენობა/ათვისებული სუბსიდიის მოცულობამ შეადგენა 32.0 მლნ ლარი.</w:t>
      </w:r>
    </w:p>
    <w:p w14:paraId="5CDFBD7D" w14:textId="77777777" w:rsidR="00182DD5" w:rsidRPr="00561C9A" w:rsidRDefault="00182DD5" w:rsidP="00DB446F">
      <w:pPr>
        <w:pStyle w:val="ListParagraph"/>
        <w:spacing w:after="0" w:line="240" w:lineRule="auto"/>
        <w:ind w:left="0"/>
        <w:jc w:val="both"/>
        <w:rPr>
          <w:rFonts w:ascii="Sylfaen" w:hAnsi="Sylfaen"/>
          <w:lang w:val="ka-GE"/>
        </w:rPr>
      </w:pPr>
    </w:p>
    <w:p w14:paraId="0E754C0A" w14:textId="77777777" w:rsidR="00182DD5" w:rsidRPr="00561C9A" w:rsidRDefault="00182DD5" w:rsidP="00DB446F">
      <w:pPr>
        <w:pStyle w:val="Heading4"/>
        <w:shd w:val="clear" w:color="auto" w:fill="FFFFFF" w:themeFill="background1"/>
        <w:spacing w:before="0" w:line="240" w:lineRule="auto"/>
        <w:jc w:val="both"/>
        <w:rPr>
          <w:rFonts w:ascii="Sylfaen" w:eastAsia="Calibri" w:hAnsi="Sylfaen" w:cs="Calibri"/>
          <w:bCs/>
          <w:i w:val="0"/>
          <w:lang w:val="ka-GE"/>
        </w:rPr>
      </w:pPr>
      <w:r w:rsidRPr="00561C9A">
        <w:rPr>
          <w:rFonts w:ascii="Sylfaen" w:eastAsia="Calibri" w:hAnsi="Sylfaen" w:cs="Calibri"/>
          <w:bCs/>
          <w:i w:val="0"/>
          <w:lang w:val="ka-GE"/>
        </w:rPr>
        <w:t>10.1.16 მეფუტკრეობის სასოფლო-სამეურნეო კოოპერატივების მხარდაჭერა (პროგრამული კოდი: 31 05 17)</w:t>
      </w:r>
    </w:p>
    <w:p w14:paraId="44F2D720" w14:textId="77777777" w:rsidR="00182DD5" w:rsidRPr="00561C9A" w:rsidRDefault="00182DD5" w:rsidP="00DB446F">
      <w:pPr>
        <w:spacing w:after="0" w:line="240" w:lineRule="auto"/>
        <w:jc w:val="both"/>
        <w:rPr>
          <w:rFonts w:ascii="Sylfaen" w:hAnsi="Sylfaen"/>
          <w:lang w:val="ka-GE"/>
        </w:rPr>
      </w:pPr>
    </w:p>
    <w:p w14:paraId="3333C902" w14:textId="77777777" w:rsidR="00182DD5" w:rsidRPr="00561C9A" w:rsidRDefault="00182DD5" w:rsidP="00DB446F">
      <w:pPr>
        <w:spacing w:after="0" w:line="240" w:lineRule="auto"/>
        <w:jc w:val="both"/>
        <w:rPr>
          <w:rFonts w:ascii="Sylfaen" w:hAnsi="Sylfaen"/>
          <w:lang w:val="ka-GE"/>
        </w:rPr>
      </w:pPr>
      <w:r w:rsidRPr="00561C9A">
        <w:rPr>
          <w:rFonts w:ascii="Sylfaen" w:hAnsi="Sylfaen"/>
          <w:lang w:val="ka-GE"/>
        </w:rPr>
        <w:t xml:space="preserve">პროგრამის განმახორციელებელი: </w:t>
      </w:r>
    </w:p>
    <w:p w14:paraId="64B31828" w14:textId="77777777" w:rsidR="00182DD5" w:rsidRPr="00561C9A" w:rsidRDefault="00182DD5" w:rsidP="00DB446F">
      <w:pPr>
        <w:pStyle w:val="ListParagraph"/>
        <w:numPr>
          <w:ilvl w:val="0"/>
          <w:numId w:val="33"/>
        </w:numPr>
        <w:spacing w:after="0" w:line="240" w:lineRule="auto"/>
        <w:jc w:val="both"/>
        <w:rPr>
          <w:rFonts w:ascii="Sylfaen" w:hAnsi="Sylfaen"/>
          <w:lang w:val="ka-GE"/>
        </w:rPr>
      </w:pPr>
      <w:r w:rsidRPr="00561C9A">
        <w:rPr>
          <w:rFonts w:ascii="Sylfaen" w:hAnsi="Sylfaen"/>
          <w:lang w:val="ka-GE"/>
        </w:rPr>
        <w:t>ა(ა)იპ - სოფლის განვითარების სააგენტო</w:t>
      </w:r>
    </w:p>
    <w:p w14:paraId="45B2ACD8" w14:textId="77777777" w:rsidR="00182DD5" w:rsidRPr="00561C9A" w:rsidRDefault="00182DD5" w:rsidP="00DB446F">
      <w:pPr>
        <w:pStyle w:val="ListParagraph"/>
        <w:spacing w:after="0" w:line="240" w:lineRule="auto"/>
        <w:jc w:val="both"/>
        <w:rPr>
          <w:rFonts w:ascii="Sylfaen" w:hAnsi="Sylfaen"/>
          <w:lang w:val="ka-GE"/>
        </w:rPr>
      </w:pPr>
    </w:p>
    <w:p w14:paraId="598E48F4" w14:textId="77777777" w:rsidR="004D6DA9" w:rsidRPr="00561C9A" w:rsidRDefault="004D6DA9"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საანგარიშო პერიოდში პროგრამის ფარგლებში 5 უნიკალურ ბენეფიციარს/კოოპერატივს გაუფორმდა 5 ხელშეკრულება. ინვესტიციის ოდენობამ შეადგინა 139.4 ათასი ლარი. ფაქტიურმა შესრულება შეადგენა 59.4 ათასი ლარი;</w:t>
      </w:r>
    </w:p>
    <w:p w14:paraId="4291A06B" w14:textId="77777777" w:rsidR="004D6DA9" w:rsidRPr="00561C9A" w:rsidRDefault="004D6DA9"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2019-2021 წლებში ბენეფიციარებს დაუფინანსდათ მეფუტკრეობისთვს საჭირო ისეთი აღჭურვილობების შეძენა როგორიცაა: სკები, თაფლის საწურები, თაფლის შესანახი ავზები, ფიჭის ასათლელი დანები.</w:t>
      </w:r>
    </w:p>
    <w:p w14:paraId="0B085296" w14:textId="77777777" w:rsidR="00182DD5" w:rsidRPr="00561C9A" w:rsidRDefault="00182DD5" w:rsidP="00DB446F">
      <w:pPr>
        <w:spacing w:line="240" w:lineRule="auto"/>
      </w:pPr>
    </w:p>
    <w:p w14:paraId="0657299C" w14:textId="77777777" w:rsidR="004D6DA9" w:rsidRPr="00561C9A" w:rsidRDefault="004D6DA9" w:rsidP="00DB446F">
      <w:pPr>
        <w:pStyle w:val="Heading4"/>
        <w:shd w:val="clear" w:color="auto" w:fill="FFFFFF" w:themeFill="background1"/>
        <w:spacing w:before="0" w:line="240" w:lineRule="auto"/>
        <w:jc w:val="both"/>
        <w:rPr>
          <w:rFonts w:ascii="Sylfaen" w:eastAsia="Calibri" w:hAnsi="Sylfaen" w:cs="Calibri"/>
          <w:bCs/>
          <w:i w:val="0"/>
          <w:lang w:val="ka-GE"/>
        </w:rPr>
      </w:pPr>
      <w:r w:rsidRPr="00561C9A">
        <w:rPr>
          <w:rFonts w:ascii="Sylfaen" w:eastAsia="Calibri" w:hAnsi="Sylfaen" w:cs="Calibri"/>
          <w:bCs/>
          <w:i w:val="0"/>
          <w:lang w:val="ka-GE"/>
        </w:rPr>
        <w:t xml:space="preserve">10.1.17 არასტანდარტული ვაშლის მოსავლის რეალიზაციის ხელშეწყობის პროგრამა (პროგრამული კოდი: 31 05 19) </w:t>
      </w:r>
    </w:p>
    <w:p w14:paraId="58E3E8BD" w14:textId="77777777" w:rsidR="004D6DA9" w:rsidRPr="00561C9A" w:rsidRDefault="004D6DA9" w:rsidP="00DB446F">
      <w:pPr>
        <w:spacing w:before="240" w:after="0" w:line="240" w:lineRule="auto"/>
        <w:jc w:val="both"/>
        <w:rPr>
          <w:rFonts w:ascii="Sylfaen" w:hAnsi="Sylfaen"/>
          <w:lang w:val="ka-GE"/>
        </w:rPr>
      </w:pPr>
      <w:r w:rsidRPr="00561C9A">
        <w:rPr>
          <w:rFonts w:ascii="Sylfaen" w:hAnsi="Sylfaen"/>
          <w:lang w:val="ka-GE"/>
        </w:rPr>
        <w:t>პროგრამის განმახორციელებელი:</w:t>
      </w:r>
    </w:p>
    <w:p w14:paraId="3A6474CD" w14:textId="77777777" w:rsidR="004D6DA9" w:rsidRPr="00561C9A" w:rsidRDefault="004D6DA9" w:rsidP="00DB446F">
      <w:pPr>
        <w:pStyle w:val="ListParagraph"/>
        <w:numPr>
          <w:ilvl w:val="0"/>
          <w:numId w:val="32"/>
        </w:numPr>
        <w:spacing w:after="0" w:line="240" w:lineRule="auto"/>
        <w:jc w:val="both"/>
        <w:rPr>
          <w:rFonts w:ascii="Sylfaen" w:hAnsi="Sylfaen"/>
          <w:lang w:val="ka-GE"/>
        </w:rPr>
      </w:pPr>
      <w:r w:rsidRPr="00561C9A">
        <w:rPr>
          <w:rFonts w:ascii="Sylfaen" w:hAnsi="Sylfaen"/>
          <w:lang w:val="ka-GE"/>
        </w:rPr>
        <w:t>ა(ა)იპ - სოფლის განვითარების სააგენტო</w:t>
      </w:r>
    </w:p>
    <w:p w14:paraId="3AE1A3A8" w14:textId="77777777" w:rsidR="004D6DA9" w:rsidRPr="00561C9A" w:rsidRDefault="004D6DA9" w:rsidP="00DB446F">
      <w:pPr>
        <w:spacing w:after="0" w:line="240" w:lineRule="auto"/>
        <w:jc w:val="both"/>
        <w:rPr>
          <w:rFonts w:ascii="Sylfaen" w:hAnsi="Sylfaen"/>
        </w:rPr>
      </w:pPr>
    </w:p>
    <w:p w14:paraId="7D502CEF" w14:textId="77777777" w:rsidR="004D6DA9" w:rsidRPr="00561C9A" w:rsidRDefault="004D6DA9" w:rsidP="00DB446F">
      <w:pPr>
        <w:pStyle w:val="ListParagraph"/>
        <w:numPr>
          <w:ilvl w:val="0"/>
          <w:numId w:val="84"/>
        </w:numPr>
        <w:spacing w:after="0" w:line="240" w:lineRule="auto"/>
        <w:ind w:left="0"/>
        <w:jc w:val="both"/>
        <w:rPr>
          <w:rFonts w:ascii="Sylfaen" w:hAnsi="Sylfaen"/>
          <w:lang w:val="ka-GE"/>
        </w:rPr>
      </w:pPr>
      <w:r w:rsidRPr="00561C9A">
        <w:rPr>
          <w:rFonts w:ascii="Sylfaen" w:hAnsi="Sylfaen"/>
          <w:lang w:val="ka-GE"/>
        </w:rPr>
        <w:t>არასტანდარტული ვაშლის მოსავლის რეალიზაციის ხელშეწყობის პროგრამაში ჩართულია 11 კომპანია. საანგარიშო პერიოდის განმავლობაში კომპანიების მიერ მიღებულია 11 300 823 კგ არასტანდარტული ვაშლი, საერთო ღირებულებით 2.8 მლნ ლარი. სააგენტოს მიერ გასაწევი სუბსიდიის მოცულობამ შეადგინს 1.1 მლნ ლარს. სულ 2022 წლის ფაქტიური შესრულება შეადგენს - 27.5 ათას ლარს;</w:t>
      </w:r>
    </w:p>
    <w:p w14:paraId="5954F558" w14:textId="77777777" w:rsidR="00437508" w:rsidRPr="00561C9A" w:rsidRDefault="00437508" w:rsidP="00DB446F">
      <w:pPr>
        <w:spacing w:line="240" w:lineRule="auto"/>
      </w:pPr>
    </w:p>
    <w:p w14:paraId="2B551B4B" w14:textId="77777777" w:rsidR="00437508" w:rsidRPr="00561C9A" w:rsidRDefault="00437508" w:rsidP="00DB446F">
      <w:pPr>
        <w:pStyle w:val="Heading2"/>
        <w:spacing w:before="0" w:line="240" w:lineRule="auto"/>
        <w:rPr>
          <w:rFonts w:ascii="Sylfaen" w:hAnsi="Sylfaen" w:cs="Sylfaen"/>
          <w:bCs/>
          <w:sz w:val="22"/>
          <w:szCs w:val="22"/>
        </w:rPr>
      </w:pPr>
      <w:r w:rsidRPr="00561C9A">
        <w:rPr>
          <w:rFonts w:ascii="Sylfaen" w:hAnsi="Sylfaen" w:cs="Sylfaen"/>
          <w:bCs/>
          <w:sz w:val="22"/>
          <w:szCs w:val="22"/>
        </w:rPr>
        <w:t>10.2 სამელიორაციო სისტემების მოდერნიზაცია (პროგრამული კოდი: 31 06)</w:t>
      </w:r>
    </w:p>
    <w:p w14:paraId="7B04DC6B" w14:textId="77777777" w:rsidR="00437508" w:rsidRPr="00561C9A" w:rsidRDefault="00437508" w:rsidP="00DB446F">
      <w:pPr>
        <w:pStyle w:val="ListParagraph"/>
        <w:spacing w:after="0" w:line="240" w:lineRule="auto"/>
        <w:ind w:left="0"/>
        <w:jc w:val="both"/>
        <w:rPr>
          <w:rFonts w:ascii="Sylfaen" w:hAnsi="Sylfaen" w:cs="Sylfaen"/>
          <w:b/>
          <w:lang w:val="ka-GE"/>
        </w:rPr>
      </w:pPr>
    </w:p>
    <w:p w14:paraId="0488DC5A" w14:textId="77777777" w:rsidR="00437508" w:rsidRPr="00561C9A" w:rsidRDefault="00437508" w:rsidP="00DB446F">
      <w:pPr>
        <w:pStyle w:val="ListParagraph"/>
        <w:spacing w:after="0" w:line="240" w:lineRule="auto"/>
        <w:ind w:left="0"/>
        <w:jc w:val="both"/>
        <w:rPr>
          <w:rFonts w:ascii="Sylfaen" w:hAnsi="Sylfaen" w:cs="Sylfaen"/>
          <w:lang w:val="ka-GE"/>
        </w:rPr>
      </w:pPr>
      <w:r w:rsidRPr="00561C9A">
        <w:rPr>
          <w:rFonts w:ascii="Sylfaen" w:hAnsi="Sylfaen" w:cs="Sylfaen"/>
        </w:rPr>
        <w:t>პროგრამის</w:t>
      </w:r>
      <w:r w:rsidRPr="00561C9A">
        <w:t xml:space="preserve"> </w:t>
      </w:r>
      <w:r w:rsidRPr="00561C9A">
        <w:rPr>
          <w:rFonts w:ascii="Sylfaen" w:hAnsi="Sylfaen" w:cs="Sylfaen"/>
        </w:rPr>
        <w:t>განმახორციელებელი</w:t>
      </w:r>
      <w:r w:rsidRPr="00561C9A">
        <w:rPr>
          <w:rFonts w:ascii="Sylfaen" w:hAnsi="Sylfaen" w:cs="Sylfaen"/>
          <w:lang w:val="ka-GE"/>
        </w:rPr>
        <w:t>:</w:t>
      </w:r>
    </w:p>
    <w:p w14:paraId="117A1654" w14:textId="77777777" w:rsidR="00437508" w:rsidRPr="00561C9A" w:rsidRDefault="00437508" w:rsidP="00DB446F">
      <w:pPr>
        <w:pStyle w:val="ListParagraph"/>
        <w:numPr>
          <w:ilvl w:val="0"/>
          <w:numId w:val="34"/>
        </w:numPr>
        <w:spacing w:after="0" w:line="240" w:lineRule="auto"/>
        <w:jc w:val="both"/>
        <w:rPr>
          <w:rFonts w:ascii="Sylfaen" w:eastAsia="Sylfaen" w:hAnsi="Sylfaen" w:cs="Sylfaen"/>
          <w:bCs/>
          <w:color w:val="000000"/>
          <w:lang w:val="ka-GE"/>
        </w:rPr>
      </w:pPr>
      <w:r w:rsidRPr="00561C9A">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13B75FBF" w14:textId="77777777" w:rsidR="00437508" w:rsidRPr="00561C9A" w:rsidRDefault="00437508" w:rsidP="00DB446F">
      <w:pPr>
        <w:pStyle w:val="ListParagraph"/>
        <w:spacing w:after="0" w:line="240" w:lineRule="auto"/>
        <w:ind w:left="0"/>
        <w:jc w:val="both"/>
        <w:rPr>
          <w:rFonts w:ascii="Sylfaen" w:hAnsi="Sylfaen" w:cs="Sylfaen"/>
          <w:lang w:val="ka-GE"/>
        </w:rPr>
      </w:pPr>
    </w:p>
    <w:p w14:paraId="7CE0E3F2" w14:textId="77777777" w:rsidR="00437508" w:rsidRPr="00561C9A" w:rsidRDefault="00437508"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საანგარიშო პერიოდში მიმდინარეობდა: სარწყავი და დამშრობი სისტემების რეაბილიტაცია; 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ირიგაციისა და დრენაჟის სისტემების გაუმჯობესების მიზნით განხორციელდა სხვადასვა სახის ღონისძიებები.</w:t>
      </w:r>
    </w:p>
    <w:p w14:paraId="5A95B8A4" w14:textId="77777777" w:rsidR="00437508" w:rsidRPr="00561C9A" w:rsidRDefault="00437508" w:rsidP="00DB446F">
      <w:pPr>
        <w:pStyle w:val="ListParagraph"/>
        <w:spacing w:after="0" w:line="240" w:lineRule="auto"/>
        <w:ind w:left="360"/>
        <w:jc w:val="both"/>
        <w:rPr>
          <w:rFonts w:ascii="Sylfaen" w:hAnsi="Sylfaen" w:cs="Sylfaen"/>
          <w:lang w:val="ka-GE"/>
        </w:rPr>
      </w:pPr>
    </w:p>
    <w:p w14:paraId="3CD963FD" w14:textId="77777777" w:rsidR="00437508" w:rsidRPr="00561C9A" w:rsidRDefault="00437508" w:rsidP="00DB446F">
      <w:pPr>
        <w:pStyle w:val="Heading4"/>
        <w:shd w:val="clear" w:color="auto" w:fill="FFFFFF" w:themeFill="background1"/>
        <w:spacing w:before="0" w:line="240" w:lineRule="auto"/>
        <w:jc w:val="both"/>
        <w:rPr>
          <w:rFonts w:ascii="Sylfaen" w:eastAsia="Calibri" w:hAnsi="Sylfaen" w:cs="Calibri"/>
          <w:bCs/>
          <w:i w:val="0"/>
          <w:lang w:val="ka-GE"/>
        </w:rPr>
      </w:pPr>
      <w:r w:rsidRPr="00561C9A">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14:paraId="7ADDB6C6" w14:textId="77777777" w:rsidR="00437508" w:rsidRPr="00561C9A" w:rsidRDefault="00437508" w:rsidP="00DB446F">
      <w:pPr>
        <w:pStyle w:val="ListParagraph"/>
        <w:spacing w:after="0" w:line="240" w:lineRule="auto"/>
        <w:ind w:left="0"/>
        <w:jc w:val="both"/>
        <w:rPr>
          <w:rFonts w:ascii="Sylfaen" w:hAnsi="Sylfaen" w:cs="Sylfaen"/>
          <w:b/>
          <w:lang w:val="ka-GE"/>
        </w:rPr>
      </w:pPr>
    </w:p>
    <w:p w14:paraId="26B9D047" w14:textId="77777777" w:rsidR="00437508" w:rsidRPr="00561C9A" w:rsidRDefault="00437508" w:rsidP="00DB446F">
      <w:pPr>
        <w:pStyle w:val="ListParagraph"/>
        <w:spacing w:after="0" w:line="240" w:lineRule="auto"/>
        <w:ind w:left="0"/>
        <w:jc w:val="both"/>
        <w:rPr>
          <w:rFonts w:ascii="Sylfaen" w:hAnsi="Sylfaen" w:cs="Sylfaen"/>
          <w:lang w:val="ka-GE"/>
        </w:rPr>
      </w:pPr>
      <w:r w:rsidRPr="00561C9A">
        <w:rPr>
          <w:rFonts w:ascii="Sylfaen" w:hAnsi="Sylfaen" w:cs="Sylfaen"/>
        </w:rPr>
        <w:t>პროგრამის</w:t>
      </w:r>
      <w:r w:rsidRPr="00561C9A">
        <w:t xml:space="preserve"> </w:t>
      </w:r>
      <w:r w:rsidRPr="00561C9A">
        <w:rPr>
          <w:rFonts w:ascii="Sylfaen" w:hAnsi="Sylfaen" w:cs="Sylfaen"/>
        </w:rPr>
        <w:t>განმახორციელებელი</w:t>
      </w:r>
      <w:r w:rsidRPr="00561C9A">
        <w:rPr>
          <w:rFonts w:ascii="Sylfaen" w:hAnsi="Sylfaen" w:cs="Sylfaen"/>
          <w:lang w:val="ka-GE"/>
        </w:rPr>
        <w:t>:</w:t>
      </w:r>
    </w:p>
    <w:p w14:paraId="4178017E" w14:textId="77777777" w:rsidR="00437508" w:rsidRPr="00561C9A" w:rsidRDefault="00437508" w:rsidP="00DB446F">
      <w:pPr>
        <w:pStyle w:val="ListParagraph"/>
        <w:numPr>
          <w:ilvl w:val="0"/>
          <w:numId w:val="34"/>
        </w:numPr>
        <w:spacing w:after="0" w:line="240" w:lineRule="auto"/>
        <w:jc w:val="both"/>
        <w:rPr>
          <w:rFonts w:ascii="Sylfaen" w:hAnsi="Sylfaen" w:cs="Sylfaen"/>
          <w:lang w:val="ka-GE"/>
        </w:rPr>
      </w:pPr>
      <w:r w:rsidRPr="00561C9A">
        <w:rPr>
          <w:rFonts w:ascii="Sylfaen" w:eastAsia="Sylfaen" w:hAnsi="Sylfaen" w:cs="Sylfaen"/>
          <w:bCs/>
          <w:color w:val="000000"/>
          <w:lang w:val="ka-GE"/>
        </w:rPr>
        <w:lastRenderedPageBreak/>
        <w:t>საქართველოს გარემოს დაცვისა და სოფლის მეურნეობის სამინისტრო</w:t>
      </w:r>
    </w:p>
    <w:p w14:paraId="33DE267A" w14:textId="77777777" w:rsidR="00437508" w:rsidRPr="00561C9A" w:rsidRDefault="00437508" w:rsidP="00DB446F">
      <w:pPr>
        <w:pStyle w:val="ListParagraph"/>
        <w:spacing w:after="0" w:line="240" w:lineRule="auto"/>
        <w:jc w:val="both"/>
        <w:rPr>
          <w:rFonts w:ascii="Sylfaen" w:hAnsi="Sylfaen" w:cs="Sylfaen"/>
          <w:lang w:val="ka-GE"/>
        </w:rPr>
      </w:pPr>
    </w:p>
    <w:p w14:paraId="6C76D8C8" w14:textId="77777777" w:rsidR="00437508" w:rsidRPr="00561C9A" w:rsidRDefault="00437508"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 xml:space="preserve">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p>
    <w:p w14:paraId="26674EEB" w14:textId="3EF7E5DC" w:rsidR="00437508" w:rsidRPr="00561C9A" w:rsidRDefault="00437508"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 xml:space="preserve">საირიგაციო სისტემებზე, კაპიტალური ბიუჯეტის ფარგლებში ხორციელდებოდა </w:t>
      </w:r>
      <w:r w:rsidR="00063007" w:rsidRPr="00561C9A">
        <w:rPr>
          <w:bCs/>
          <w:sz w:val="22"/>
          <w:szCs w:val="22"/>
        </w:rPr>
        <w:t>40</w:t>
      </w:r>
      <w:r w:rsidRPr="00561C9A">
        <w:rPr>
          <w:bCs/>
          <w:sz w:val="22"/>
          <w:szCs w:val="22"/>
        </w:rPr>
        <w:t xml:space="preserve"> პროექტი, დამშრობი (დრენაჟი) სისტემების სარეაბილიტაციო სამუშაოები მიმდინარეობდა </w:t>
      </w:r>
      <w:r w:rsidR="00063007" w:rsidRPr="00561C9A">
        <w:rPr>
          <w:bCs/>
          <w:sz w:val="22"/>
          <w:szCs w:val="22"/>
        </w:rPr>
        <w:t>3</w:t>
      </w:r>
      <w:r w:rsidRPr="00561C9A">
        <w:rPr>
          <w:bCs/>
          <w:sz w:val="22"/>
          <w:szCs w:val="22"/>
        </w:rPr>
        <w:t xml:space="preserve"> ობიექტზე;</w:t>
      </w:r>
    </w:p>
    <w:p w14:paraId="644B5454" w14:textId="77777777" w:rsidR="00437508" w:rsidRPr="00561C9A" w:rsidRDefault="00437508" w:rsidP="00DB446F">
      <w:pPr>
        <w:pStyle w:val="ListParagraph"/>
        <w:spacing w:after="0" w:line="240" w:lineRule="auto"/>
        <w:ind w:left="0"/>
        <w:jc w:val="both"/>
        <w:rPr>
          <w:rFonts w:ascii="Sylfaen" w:hAnsi="Sylfaen" w:cs="Sylfaen"/>
          <w:b/>
          <w:lang w:val="ka-GE"/>
        </w:rPr>
      </w:pPr>
    </w:p>
    <w:p w14:paraId="38EEF4E1" w14:textId="77777777" w:rsidR="00437508" w:rsidRPr="00561C9A" w:rsidRDefault="00437508" w:rsidP="00DB446F">
      <w:pPr>
        <w:pStyle w:val="Heading4"/>
        <w:shd w:val="clear" w:color="auto" w:fill="FFFFFF" w:themeFill="background1"/>
        <w:spacing w:before="0" w:line="240" w:lineRule="auto"/>
        <w:jc w:val="both"/>
        <w:rPr>
          <w:rFonts w:ascii="Sylfaen" w:eastAsia="Calibri" w:hAnsi="Sylfaen" w:cs="Calibri"/>
          <w:bCs/>
          <w:i w:val="0"/>
          <w:lang w:val="ka-GE"/>
        </w:rPr>
      </w:pPr>
      <w:r w:rsidRPr="00561C9A">
        <w:rPr>
          <w:rFonts w:ascii="Sylfaen" w:eastAsia="Calibri" w:hAnsi="Sylfaen" w:cs="Calibri"/>
          <w:bCs/>
          <w:i w:val="0"/>
          <w:lang w:val="ka-GE"/>
        </w:rPr>
        <w:t>10.2.2 სამელიორაციო ინფრასტრუქტურის მიმდინარე ტექნიკური ექსპლუატაცია (პროგრამული კოდი: 31 06 02)</w:t>
      </w:r>
    </w:p>
    <w:p w14:paraId="423537D3" w14:textId="77777777" w:rsidR="00437508" w:rsidRPr="00561C9A" w:rsidRDefault="00437508" w:rsidP="00DB446F">
      <w:pPr>
        <w:pStyle w:val="ListParagraph"/>
        <w:spacing w:after="0" w:line="240" w:lineRule="auto"/>
        <w:ind w:left="0"/>
        <w:jc w:val="both"/>
        <w:rPr>
          <w:rFonts w:ascii="Sylfaen" w:hAnsi="Sylfaen"/>
          <w:lang w:val="ka-GE"/>
        </w:rPr>
      </w:pPr>
    </w:p>
    <w:p w14:paraId="0EAB7C90" w14:textId="77777777" w:rsidR="00437508" w:rsidRPr="00561C9A" w:rsidRDefault="00437508" w:rsidP="00DB446F">
      <w:pPr>
        <w:pStyle w:val="ListParagraph"/>
        <w:spacing w:after="0" w:line="240" w:lineRule="auto"/>
        <w:ind w:left="0"/>
        <w:jc w:val="both"/>
        <w:rPr>
          <w:rFonts w:ascii="Sylfaen" w:hAnsi="Sylfaen" w:cs="Sylfaen"/>
          <w:lang w:val="ka-GE"/>
        </w:rPr>
      </w:pPr>
      <w:r w:rsidRPr="00561C9A">
        <w:rPr>
          <w:rFonts w:ascii="Sylfaen" w:hAnsi="Sylfaen" w:cs="Sylfaen"/>
        </w:rPr>
        <w:t>პროგრამის</w:t>
      </w:r>
      <w:r w:rsidRPr="00561C9A">
        <w:t xml:space="preserve"> </w:t>
      </w:r>
      <w:r w:rsidRPr="00561C9A">
        <w:rPr>
          <w:rFonts w:ascii="Sylfaen" w:hAnsi="Sylfaen" w:cs="Sylfaen"/>
        </w:rPr>
        <w:t>განმახორციელებელი</w:t>
      </w:r>
      <w:r w:rsidRPr="00561C9A">
        <w:rPr>
          <w:rFonts w:ascii="Sylfaen" w:hAnsi="Sylfaen" w:cs="Sylfaen"/>
          <w:lang w:val="ka-GE"/>
        </w:rPr>
        <w:t>:</w:t>
      </w:r>
    </w:p>
    <w:p w14:paraId="63D64ACC" w14:textId="77777777" w:rsidR="00437508" w:rsidRPr="00561C9A" w:rsidRDefault="00437508" w:rsidP="00DB446F">
      <w:pPr>
        <w:pStyle w:val="ListParagraph"/>
        <w:numPr>
          <w:ilvl w:val="0"/>
          <w:numId w:val="34"/>
        </w:numPr>
        <w:spacing w:after="0" w:line="240" w:lineRule="auto"/>
        <w:jc w:val="both"/>
        <w:rPr>
          <w:rFonts w:ascii="Sylfaen" w:hAnsi="Sylfaen" w:cs="Sylfaen"/>
          <w:b/>
          <w:lang w:val="ka-GE"/>
        </w:rPr>
      </w:pPr>
      <w:r w:rsidRPr="00561C9A">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2F004D93" w14:textId="77777777" w:rsidR="00437508" w:rsidRPr="00561C9A" w:rsidRDefault="00437508" w:rsidP="00DB446F">
      <w:pPr>
        <w:pStyle w:val="ListParagraph"/>
        <w:spacing w:after="0" w:line="240" w:lineRule="auto"/>
        <w:jc w:val="both"/>
        <w:rPr>
          <w:rFonts w:ascii="Sylfaen" w:hAnsi="Sylfaen" w:cs="Sylfaen"/>
          <w:b/>
          <w:lang w:val="ka-GE"/>
        </w:rPr>
      </w:pPr>
    </w:p>
    <w:p w14:paraId="39ACD599" w14:textId="77777777" w:rsidR="00437508" w:rsidRPr="00561C9A" w:rsidRDefault="00437508"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14:paraId="368B1637" w14:textId="77777777" w:rsidR="00437508" w:rsidRPr="00561C9A" w:rsidRDefault="00437508" w:rsidP="00DB446F">
      <w:pPr>
        <w:pStyle w:val="ListParagraph"/>
        <w:spacing w:after="0" w:line="240" w:lineRule="auto"/>
        <w:ind w:left="0"/>
        <w:jc w:val="both"/>
        <w:rPr>
          <w:rFonts w:ascii="Sylfaen" w:hAnsi="Sylfaen" w:cs="Sylfaen"/>
          <w:b/>
          <w:lang w:val="ka-GE"/>
        </w:rPr>
      </w:pPr>
    </w:p>
    <w:p w14:paraId="10E00856" w14:textId="77777777" w:rsidR="00437508" w:rsidRPr="00561C9A" w:rsidRDefault="00437508" w:rsidP="00DB446F">
      <w:pPr>
        <w:pStyle w:val="Heading4"/>
        <w:shd w:val="clear" w:color="auto" w:fill="FFFFFF" w:themeFill="background1"/>
        <w:spacing w:before="0" w:line="240" w:lineRule="auto"/>
        <w:jc w:val="both"/>
        <w:rPr>
          <w:rFonts w:ascii="Sylfaen" w:eastAsia="Calibri" w:hAnsi="Sylfaen" w:cs="Calibri"/>
          <w:bCs/>
          <w:i w:val="0"/>
          <w:lang w:val="ka-GE"/>
        </w:rPr>
      </w:pPr>
      <w:r w:rsidRPr="00561C9A">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14:paraId="7DAC823C" w14:textId="77777777" w:rsidR="00437508" w:rsidRPr="00561C9A" w:rsidRDefault="00437508" w:rsidP="00DB446F">
      <w:pPr>
        <w:pStyle w:val="ListParagraph"/>
        <w:spacing w:after="0" w:line="240" w:lineRule="auto"/>
        <w:ind w:left="0"/>
        <w:jc w:val="both"/>
        <w:rPr>
          <w:rFonts w:ascii="Sylfaen" w:hAnsi="Sylfaen" w:cs="Sylfaen"/>
          <w:b/>
          <w:lang w:val="ka-GE"/>
        </w:rPr>
      </w:pPr>
    </w:p>
    <w:p w14:paraId="5E0D4470" w14:textId="77777777" w:rsidR="00437508" w:rsidRPr="00561C9A" w:rsidRDefault="00437508" w:rsidP="00DB446F">
      <w:pPr>
        <w:pStyle w:val="ListParagraph"/>
        <w:spacing w:after="0" w:line="240" w:lineRule="auto"/>
        <w:ind w:left="0"/>
        <w:jc w:val="both"/>
        <w:rPr>
          <w:rFonts w:ascii="Sylfaen" w:hAnsi="Sylfaen" w:cs="Sylfaen"/>
          <w:lang w:val="ka-GE"/>
        </w:rPr>
      </w:pPr>
      <w:r w:rsidRPr="00561C9A">
        <w:rPr>
          <w:rFonts w:ascii="Sylfaen" w:hAnsi="Sylfaen" w:cs="Sylfaen"/>
        </w:rPr>
        <w:t>პროგრამის</w:t>
      </w:r>
      <w:r w:rsidRPr="00561C9A">
        <w:t xml:space="preserve"> </w:t>
      </w:r>
      <w:r w:rsidRPr="00561C9A">
        <w:rPr>
          <w:rFonts w:ascii="Sylfaen" w:hAnsi="Sylfaen" w:cs="Sylfaen"/>
        </w:rPr>
        <w:t>განმახორციელებელი</w:t>
      </w:r>
      <w:r w:rsidRPr="00561C9A">
        <w:rPr>
          <w:rFonts w:ascii="Sylfaen" w:hAnsi="Sylfaen" w:cs="Sylfaen"/>
          <w:lang w:val="ka-GE"/>
        </w:rPr>
        <w:t>:</w:t>
      </w:r>
    </w:p>
    <w:p w14:paraId="3E075447" w14:textId="77777777" w:rsidR="00437508" w:rsidRPr="00561C9A" w:rsidRDefault="00437508" w:rsidP="00DB446F">
      <w:pPr>
        <w:pStyle w:val="ListParagraph"/>
        <w:numPr>
          <w:ilvl w:val="0"/>
          <w:numId w:val="34"/>
        </w:numPr>
        <w:spacing w:after="0" w:line="240" w:lineRule="auto"/>
        <w:jc w:val="both"/>
        <w:rPr>
          <w:rFonts w:ascii="Sylfaen" w:eastAsia="Sylfaen" w:hAnsi="Sylfaen" w:cs="Sylfaen"/>
          <w:bCs/>
          <w:color w:val="000000"/>
          <w:lang w:val="ka-GE"/>
        </w:rPr>
      </w:pPr>
      <w:r w:rsidRPr="00561C9A">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3A390E98" w14:textId="77777777" w:rsidR="00437508" w:rsidRPr="00561C9A" w:rsidRDefault="00437508" w:rsidP="00DB446F">
      <w:pPr>
        <w:pStyle w:val="ListParagraph"/>
        <w:spacing w:after="0" w:line="240" w:lineRule="auto"/>
        <w:jc w:val="both"/>
        <w:rPr>
          <w:rFonts w:ascii="Sylfaen" w:hAnsi="Sylfaen" w:cs="Sylfaen"/>
          <w:lang w:val="ka-GE"/>
        </w:rPr>
      </w:pPr>
    </w:p>
    <w:p w14:paraId="596D6A56" w14:textId="77777777"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ქვემო სამგორის მარჯვენა მაგისტრალური არხის G1-G32 გამანაწილებლებზე მიმდინარებს სარეაბილიტაციო სამუშაოებები (შესრულებულია 74%-ი). ქვემო სამგორის G33-ზე შესრულებულია დაგეგმილი სამუშაოები (18%-ი), თუმცა დღესდღეობით შეჩერებულია სარეაბილიტაციო სამოუშაოები დიზანის ცვლილებებთან დაკავშირებით, რომლის მიხედვითაც უნდა მოხდეს დამოუკიდებელი წყალაღების უზრუნველყოფა მდინარე იორის შენაკადიდან. რაც შეეხება ზედა რუს მაგისტრალურ არხს, დღევანდელი მდომარეობით შესრულებულია სამუშაოების (37%-ი).  თუმცა, საქართველოს მელიორაციის მოთხოვნით მოხდა ზედა რუს სარწყავი სქემის დიზაინის ცვლილება, რის გამოც მოხდა კონტრაქტის შეჩერება. მომზადდა პროექტის მოდიფიკაცია და საქართველოს მელიორაციის მოთხოვნებზე მორგება, განახლდა დიზაინი, რომლის საფუძველზეც მოხდა სატენდერო დოკუმენტაციის მომზადდება, ტენერის გამოცხადება, მონაწილე კომპანიების საპროექტო წინადადებების შეფასება და კომპანიის შერჩევა (შპს ენერგონი) და კონტრაქტის დადება;</w:t>
      </w:r>
    </w:p>
    <w:p w14:paraId="55954779" w14:textId="51FA36FB"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შპს „საქართველოს მელიორაციის“ ინსტიტუციური გაძლიერება და თანამედროვე ტექნიკით აღჭურვის ფარგლებში მოხდა 6-12 თვის დეტალური გეგმის შემუშავება და დამტკიცება. ამ გეგმის საფუძველზე მოხდა კვლევითი კომპანიის შერჩევა, დაკონტრაქტება, კითხვარის მომზადება და შესაბამისი საკონსულტაციო და სამუშაო ვიზიტების დაგეგმვა და ორგანიზება. შედეგად, მოხდა ადგილობრივ მიზნობრივ რეგიონებში წყალმომხარებელთა ორგანიზაციის ჩამოყალიბებასთან დაკავშირებით ფერმერთა დამოკიდებულების შესწავლა და ანალიტიკური ანგარიშის მომზადება. ჩატარდა  ტრეინინგები და შეხვედრები, რომელსაც ესწრებოდა ადგილობრივი ფერმერები, საინიციატივო ჯგუფების და მელიორაციის წარმომადგენლები.</w:t>
      </w:r>
    </w:p>
    <w:p w14:paraId="2DA906D8" w14:textId="77777777" w:rsidR="00437508" w:rsidRPr="00561C9A" w:rsidRDefault="00437508" w:rsidP="00DB446F">
      <w:pPr>
        <w:spacing w:after="120" w:line="240" w:lineRule="auto"/>
        <w:jc w:val="both"/>
        <w:rPr>
          <w:rFonts w:ascii="Sylfaen" w:eastAsia="Arial Unicode MS" w:hAnsi="Sylfaen" w:cs="Arial Unicode MS"/>
          <w:b/>
          <w:lang w:val="ka-GE"/>
        </w:rPr>
      </w:pPr>
    </w:p>
    <w:p w14:paraId="48785CCB" w14:textId="77777777" w:rsidR="00437508" w:rsidRPr="00561C9A" w:rsidRDefault="00437508" w:rsidP="00DB446F">
      <w:pPr>
        <w:pStyle w:val="Heading2"/>
        <w:spacing w:before="0" w:line="240" w:lineRule="auto"/>
        <w:jc w:val="both"/>
        <w:rPr>
          <w:rFonts w:ascii="Sylfaen" w:hAnsi="Sylfaen" w:cs="Sylfaen"/>
          <w:bCs/>
          <w:sz w:val="22"/>
          <w:szCs w:val="22"/>
        </w:rPr>
      </w:pPr>
      <w:r w:rsidRPr="00561C9A">
        <w:rPr>
          <w:rFonts w:ascii="Sylfaen" w:hAnsi="Sylfaen" w:cs="Sylfaen"/>
          <w:bCs/>
          <w:sz w:val="22"/>
          <w:szCs w:val="22"/>
        </w:rPr>
        <w:t>10.3 მევენახეობა-მეღვინეობის განვითარება (პროგრამული კოდი: 31 03)</w:t>
      </w:r>
    </w:p>
    <w:p w14:paraId="4C8CA6CC" w14:textId="77777777" w:rsidR="00437508" w:rsidRPr="00561C9A" w:rsidRDefault="00437508" w:rsidP="00DB446F">
      <w:pPr>
        <w:pStyle w:val="ListParagraph"/>
        <w:spacing w:after="0" w:line="240" w:lineRule="auto"/>
        <w:ind w:left="0"/>
        <w:jc w:val="both"/>
        <w:rPr>
          <w:rFonts w:ascii="Sylfaen" w:hAnsi="Sylfaen" w:cs="Sylfaen"/>
          <w:b/>
          <w:lang w:val="ka-GE"/>
        </w:rPr>
      </w:pPr>
    </w:p>
    <w:p w14:paraId="4AE7ABC9" w14:textId="77777777" w:rsidR="00437508" w:rsidRPr="00561C9A" w:rsidRDefault="00437508" w:rsidP="00DB446F">
      <w:pPr>
        <w:pStyle w:val="ListParagraph"/>
        <w:spacing w:after="0" w:line="240" w:lineRule="auto"/>
        <w:ind w:left="0"/>
        <w:jc w:val="both"/>
        <w:rPr>
          <w:rFonts w:ascii="Sylfaen" w:hAnsi="Sylfaen" w:cs="Sylfaen"/>
          <w:lang w:val="ka-GE"/>
        </w:rPr>
      </w:pPr>
      <w:r w:rsidRPr="00561C9A">
        <w:rPr>
          <w:rFonts w:ascii="Sylfaen" w:hAnsi="Sylfaen" w:cs="Sylfaen"/>
        </w:rPr>
        <w:t>პროგრამის</w:t>
      </w:r>
      <w:r w:rsidRPr="00561C9A">
        <w:t xml:space="preserve"> </w:t>
      </w:r>
      <w:r w:rsidRPr="00561C9A">
        <w:rPr>
          <w:rFonts w:ascii="Sylfaen" w:hAnsi="Sylfaen" w:cs="Sylfaen"/>
        </w:rPr>
        <w:t>განმახორციელებელი</w:t>
      </w:r>
      <w:r w:rsidRPr="00561C9A">
        <w:rPr>
          <w:rFonts w:ascii="Sylfaen" w:hAnsi="Sylfaen" w:cs="Sylfaen"/>
          <w:lang w:val="ka-GE"/>
        </w:rPr>
        <w:t>:</w:t>
      </w:r>
    </w:p>
    <w:p w14:paraId="34B62965" w14:textId="77777777" w:rsidR="00437508" w:rsidRPr="00561C9A" w:rsidRDefault="00437508" w:rsidP="00DB446F">
      <w:pPr>
        <w:pStyle w:val="ListParagraph"/>
        <w:numPr>
          <w:ilvl w:val="0"/>
          <w:numId w:val="36"/>
        </w:numPr>
        <w:spacing w:after="0" w:line="240" w:lineRule="auto"/>
        <w:jc w:val="both"/>
        <w:rPr>
          <w:rFonts w:ascii="Sylfaen" w:hAnsi="Sylfaen" w:cs="Sylfaen"/>
          <w:lang w:val="ka-GE"/>
        </w:rPr>
      </w:pPr>
      <w:r w:rsidRPr="00561C9A">
        <w:rPr>
          <w:rFonts w:ascii="Sylfaen" w:hAnsi="Sylfaen" w:cs="Sylfaen"/>
          <w:lang w:val="ka-GE"/>
        </w:rPr>
        <w:t>სსიპ - ღვინის ეროვნული სააგენტო</w:t>
      </w:r>
    </w:p>
    <w:p w14:paraId="4B5EC655" w14:textId="77777777" w:rsidR="00437508" w:rsidRPr="00561C9A" w:rsidRDefault="00437508" w:rsidP="00DB446F">
      <w:pPr>
        <w:pStyle w:val="ListParagraph"/>
        <w:spacing w:after="0" w:line="240" w:lineRule="auto"/>
        <w:ind w:left="0"/>
        <w:jc w:val="both"/>
        <w:rPr>
          <w:rFonts w:ascii="Sylfaen" w:hAnsi="Sylfaen" w:cs="Sylfaen"/>
          <w:lang w:val="ka-GE"/>
        </w:rPr>
      </w:pPr>
    </w:p>
    <w:p w14:paraId="2BA41F23" w14:textId="77777777"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ღვინისა და ალკოჰოლიანი სასმელების ხარისხის კონტროლის მიზნით, საინსპექციო  და სახელმწიფო კონტროლი, ასევე ინსპექტირება განხორციელდა 199 კომპანიაში, აღებული იქნა 964 ნიმუში;</w:t>
      </w:r>
    </w:p>
    <w:p w14:paraId="524B514A" w14:textId="77777777"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მსოფლიოს 10-ზე მეტ ქვეყანაში, მოეწყო ღვინისა და ალკოჰოლური სასმელების 8 საერთაშორისო გამოფენა/ღონისძიება, გაიმართა 6 დეგუსტაცია, 2 პრეზენტაცია,  1 მასტერკლასი და 1 სემინარი; ასევე მოეწყო 5 ადგილობრივი ღონისძიება.</w:t>
      </w:r>
    </w:p>
    <w:p w14:paraId="2E7A59FA" w14:textId="77777777"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ქ. ციურიხში გაიხსნა გამოფენა „საქართველო - 8 000 წლის მეღვინეობა“, სადაც ექვსი თვის განმავლობაში, დამთვალიერებელს შესაძლებლობა ექნება გაეცნოს ქართული ღვინის კულტურასთან და ისტორიასთან დაკავშირებულ ექსპონატებს, არტეფაქტებსა და სხვა საინფორმაციო-საილუსტრაციო მასალას;</w:t>
      </w:r>
    </w:p>
    <w:p w14:paraId="26DA9A59" w14:textId="77777777"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რაჭა-ლეჩხუმში გაიმართა ღვინის პირველი ფესტივალი და მცირე მარნების წარმომადგენლებს ჩაუტარდათ პროფესიული სასწავლო კურსი;</w:t>
      </w:r>
    </w:p>
    <w:p w14:paraId="2B600999" w14:textId="77777777"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თბილისში გაიმართა ბუნებრივი ღვინის ფესტივალი „ZERO COMPROMISE”; ასევე გაიმართა ღვინისა და ალკოჰოლური სასმელების მე-14 საერთაშორისო გამოფენა WinExpo Georgia 2022 და რაჭა-ლეჩხუმის ღვინის პირველი ფესტივალი;</w:t>
      </w:r>
    </w:p>
    <w:p w14:paraId="1E5CEE14" w14:textId="77777777"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ქართული ღვინის, ბრენდის, ჭაჭის, საბრენდე სპირტისა და ჩამოსასხმელი ბრენდის ექსპორტის შედეგად მიღებულია 269.0 მლნ აშშ დოლარამდე შემოსავალი, რაც თითქმის უტოლდება 2021 წლის ანალოგიური პერიოდის მაჩვენებელს;</w:t>
      </w:r>
    </w:p>
    <w:p w14:paraId="6E263148" w14:textId="77777777"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საანგარიშო პერიოდში განხორციელდა საკადასტრე სამუშაოების დაგეგმვა მიმდინარე წლისათვის, განისაზღვრა სამუშაოების ქრონოლოგია და მასშტაბები. გაიმართა შეხვედრები რეგიონებში საკადასტრე სამუშაოების დაგეგმვის, ქრონოლოგიისა და შესრულების მიზნით ქვემო ქართლის, მცხეთა-მთიანეთის, შიდა ქართლის და სამცხე-ჯავახეთის ადმინისტრაციულ ერთეულებში. ამასთან ერთად, უწყვეტ რეჟიმში მიმდინარეობდა ინფორმაციის განახლება კახეთისა და რაჭა-ლეჩხუმის მევენახეობის ზონებში. განახლდა კადასტრისათვის გამოყენებული მონაცემთა ბაზა და მოხდა მისი სრულყოფა „აბაკოს“ ექსპერტებთან განხილვის ფორმატში. დაიწყო საკადასტრე რუკებისთვის ორთო-ფოტოების გადაღება, ამავე რეგიონისთვის დაიწყო ოპერატორების მომზადება;</w:t>
      </w:r>
    </w:p>
    <w:p w14:paraId="4A3D83F4" w14:textId="77777777"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ქართული სასაქონლო ნიშნის - ,,ალაზნის ველის“ ბელარუსიის ინტელექტუალური საკუთრების ეროვნულ ცენტრში რეგისტრაციის მიზნით, სააგენტოსა და LLC «Inter-regional center of patent services «BеlIntelPat»-ს შორის გაფორმდა იურიდიული მომსახურების შესყიდვის შესახებ ხელშეკრულება.</w:t>
      </w:r>
    </w:p>
    <w:p w14:paraId="74151770" w14:textId="77777777" w:rsidR="00437508" w:rsidRPr="00561C9A" w:rsidRDefault="00437508" w:rsidP="00DB446F">
      <w:pPr>
        <w:spacing w:after="0" w:line="240" w:lineRule="auto"/>
        <w:jc w:val="both"/>
        <w:rPr>
          <w:rFonts w:ascii="Sylfaen" w:hAnsi="Sylfaen"/>
          <w:color w:val="000000" w:themeColor="text1"/>
          <w:lang w:val="ka-GE"/>
        </w:rPr>
      </w:pPr>
      <w:r w:rsidRPr="00561C9A">
        <w:rPr>
          <w:rFonts w:ascii="Sylfaen" w:hAnsi="Sylfaen"/>
          <w:color w:val="000000" w:themeColor="text1"/>
          <w:lang w:val="ka-GE"/>
        </w:rPr>
        <w:t xml:space="preserve"> </w:t>
      </w:r>
    </w:p>
    <w:p w14:paraId="68310E88" w14:textId="77777777" w:rsidR="00437508" w:rsidRPr="00561C9A" w:rsidRDefault="00437508" w:rsidP="00DB446F">
      <w:pPr>
        <w:pStyle w:val="Heading2"/>
        <w:spacing w:before="0" w:line="240" w:lineRule="auto"/>
        <w:jc w:val="both"/>
        <w:rPr>
          <w:rFonts w:ascii="Sylfaen" w:hAnsi="Sylfaen" w:cs="Sylfaen"/>
          <w:bCs/>
          <w:sz w:val="22"/>
          <w:szCs w:val="22"/>
        </w:rPr>
      </w:pPr>
      <w:r w:rsidRPr="00561C9A">
        <w:rPr>
          <w:rFonts w:ascii="Sylfaen" w:hAnsi="Sylfaen" w:cs="Sylfaen"/>
          <w:bCs/>
          <w:sz w:val="22"/>
          <w:szCs w:val="22"/>
        </w:rPr>
        <w:t>10.4 პროგრამის დასახელება და პროგრამული კოდი: სურსათის უვნებლობა, მცენარეთა დაცვა და ეპიზოოტიური კეთილსაიმედოობა (პროგრამული კოდი: 31 02)</w:t>
      </w:r>
    </w:p>
    <w:p w14:paraId="3D077882" w14:textId="77777777" w:rsidR="00437508" w:rsidRPr="00561C9A" w:rsidRDefault="00437508" w:rsidP="00DB446F">
      <w:pPr>
        <w:pStyle w:val="ListParagraph"/>
        <w:spacing w:after="0" w:line="240" w:lineRule="auto"/>
        <w:ind w:left="0"/>
        <w:jc w:val="both"/>
        <w:rPr>
          <w:rFonts w:ascii="Sylfaen" w:hAnsi="Sylfaen" w:cs="Sylfaen"/>
          <w:b/>
          <w:lang w:val="ka-GE"/>
        </w:rPr>
      </w:pPr>
    </w:p>
    <w:p w14:paraId="62A6EBCA" w14:textId="77777777" w:rsidR="00437508" w:rsidRPr="00561C9A" w:rsidRDefault="00437508" w:rsidP="00DB446F">
      <w:pPr>
        <w:pStyle w:val="ListParagraph"/>
        <w:spacing w:after="0" w:line="240" w:lineRule="auto"/>
        <w:ind w:left="0"/>
        <w:jc w:val="both"/>
        <w:rPr>
          <w:rFonts w:ascii="Sylfaen" w:hAnsi="Sylfaen" w:cs="Sylfaen"/>
          <w:lang w:val="ka-GE"/>
        </w:rPr>
      </w:pPr>
      <w:r w:rsidRPr="00561C9A">
        <w:rPr>
          <w:rFonts w:ascii="Sylfaen" w:hAnsi="Sylfaen" w:cs="Sylfaen"/>
        </w:rPr>
        <w:t>პროგრამის</w:t>
      </w:r>
      <w:r w:rsidRPr="00561C9A">
        <w:t xml:space="preserve"> </w:t>
      </w:r>
      <w:r w:rsidRPr="00561C9A">
        <w:rPr>
          <w:rFonts w:ascii="Sylfaen" w:hAnsi="Sylfaen" w:cs="Sylfaen"/>
        </w:rPr>
        <w:t>განმახორციელებელი</w:t>
      </w:r>
      <w:r w:rsidRPr="00561C9A">
        <w:rPr>
          <w:rFonts w:ascii="Sylfaen" w:hAnsi="Sylfaen" w:cs="Sylfaen"/>
          <w:lang w:val="ka-GE"/>
        </w:rPr>
        <w:t>:</w:t>
      </w:r>
    </w:p>
    <w:p w14:paraId="38B0990C" w14:textId="77777777" w:rsidR="00437508" w:rsidRPr="00561C9A" w:rsidRDefault="00437508" w:rsidP="00DB446F">
      <w:pPr>
        <w:pStyle w:val="ListParagraph"/>
        <w:numPr>
          <w:ilvl w:val="0"/>
          <w:numId w:val="37"/>
        </w:numPr>
        <w:spacing w:after="0" w:line="240" w:lineRule="auto"/>
        <w:jc w:val="both"/>
        <w:rPr>
          <w:rFonts w:ascii="Sylfaen" w:hAnsi="Sylfaen" w:cs="Sylfaen"/>
          <w:lang w:val="ka-GE"/>
        </w:rPr>
      </w:pPr>
      <w:r w:rsidRPr="00561C9A">
        <w:rPr>
          <w:rFonts w:ascii="Sylfaen" w:hAnsi="Sylfaen" w:cs="Sylfaen"/>
          <w:lang w:val="ka-GE"/>
        </w:rPr>
        <w:t>სსიპ - სურსათის ეროვნული სააგენტო</w:t>
      </w:r>
    </w:p>
    <w:p w14:paraId="69EC3414" w14:textId="77777777" w:rsidR="00437508" w:rsidRPr="00561C9A" w:rsidRDefault="00437508" w:rsidP="00DB446F">
      <w:pPr>
        <w:pStyle w:val="ListParagraph"/>
        <w:spacing w:after="0" w:line="240" w:lineRule="auto"/>
        <w:ind w:left="0"/>
        <w:jc w:val="both"/>
        <w:rPr>
          <w:rFonts w:ascii="Sylfaen" w:hAnsi="Sylfaen" w:cs="Sylfaen"/>
          <w:b/>
        </w:rPr>
      </w:pPr>
    </w:p>
    <w:p w14:paraId="77F2E786" w14:textId="77777777"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bookmarkStart w:id="34" w:name="_Hlk109472778"/>
      <w:r w:rsidRPr="00561C9A">
        <w:rPr>
          <w:bCs/>
          <w:sz w:val="22"/>
          <w:szCs w:val="22"/>
        </w:rPr>
        <w:t>განხორციელდა სურსათის უვნებლობის სახელმწიფო კონტროლი: 13 023 ინსპექტირება, 4 600 დოკუმენტური შემოწმება, მონიტორინგი - 2 678 ნიმუშის აღება, 611 ზედამხედველობა;</w:t>
      </w:r>
    </w:p>
    <w:bookmarkEnd w:id="34"/>
    <w:p w14:paraId="3CA8E881" w14:textId="77777777"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lastRenderedPageBreak/>
        <w:t>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კოდექსი“-ს შესაბამისად სურსათის უვნებლობის სახელმწიფო კონტროლის განხორციელებისას გამოვლინდა 2 537 ადმინისტრაციული სამართალდარღვევა;</w:t>
      </w:r>
    </w:p>
    <w:p w14:paraId="36EC7B33" w14:textId="6AE3F9BE" w:rsidR="00063007" w:rsidRPr="00561C9A" w:rsidRDefault="00063007"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ეპიზოოტიური სტაბილურობის უზრუნველყოფის მიზნით დაავადებებზე (თურქული, ჯილეხი, ბრუცელიოზი, ცოფი, წვრილფეხა პირუტყვის ჭირი, მსხვილფეხა პირუტყვის ნოდულარული დერმატიტი) პროფილაქტიკური/იძულებითი ვაქცინაციის განხორციელება, კერძოდ</w:t>
      </w:r>
      <w:r w:rsidR="00561C9A" w:rsidRPr="00561C9A">
        <w:rPr>
          <w:bCs/>
          <w:sz w:val="22"/>
          <w:szCs w:val="22"/>
          <w:lang w:val="en-US"/>
        </w:rPr>
        <w:t>:</w:t>
      </w:r>
    </w:p>
    <w:p w14:paraId="293F214E" w14:textId="77777777" w:rsidR="00063007" w:rsidRPr="00561C9A" w:rsidRDefault="00063007" w:rsidP="00DB446F">
      <w:pPr>
        <w:pStyle w:val="ListParagraph"/>
        <w:numPr>
          <w:ilvl w:val="0"/>
          <w:numId w:val="89"/>
        </w:numPr>
        <w:spacing w:line="240" w:lineRule="auto"/>
        <w:jc w:val="both"/>
        <w:rPr>
          <w:rFonts w:ascii="Sylfaen" w:hAnsi="Sylfaen" w:cs="Sylfaen"/>
          <w:lang w:val="ka-GE"/>
        </w:rPr>
      </w:pPr>
      <w:r w:rsidRPr="00561C9A">
        <w:rPr>
          <w:rFonts w:ascii="Sylfaen" w:hAnsi="Sylfaen" w:cs="Sylfaen"/>
          <w:lang w:val="ka-GE"/>
        </w:rPr>
        <w:t>თურქულის პროფილაქტიკური ვაქცინაცია ჩაუტარდა 574.4 ათას   სულ მსხვილფეხა და 1 066.1 ათას  სულ წვრილფეხა პირუტყვს;</w:t>
      </w:r>
    </w:p>
    <w:p w14:paraId="75ED75A4" w14:textId="77777777" w:rsidR="00063007" w:rsidRPr="00561C9A" w:rsidRDefault="00063007" w:rsidP="00DB446F">
      <w:pPr>
        <w:pStyle w:val="ListParagraph"/>
        <w:numPr>
          <w:ilvl w:val="0"/>
          <w:numId w:val="89"/>
        </w:numPr>
        <w:spacing w:line="240" w:lineRule="auto"/>
        <w:jc w:val="both"/>
        <w:rPr>
          <w:rFonts w:ascii="Sylfaen" w:hAnsi="Sylfaen" w:cs="Sylfaen"/>
          <w:lang w:val="ka-GE"/>
        </w:rPr>
      </w:pPr>
      <w:r w:rsidRPr="00561C9A">
        <w:rPr>
          <w:rFonts w:ascii="Sylfaen" w:hAnsi="Sylfaen" w:cs="Sylfaen"/>
          <w:lang w:val="ka-GE"/>
        </w:rPr>
        <w:t>ჯილეხის პროფილაქტიკური ვაქცინაცია/რევაქცინაცია ჩაუტარდა 333.3 ათას  სულ მსხვილფეხა,  502.7 ათას  სულ წვრილფეხა პირუტყვს და  3 246   სულ ცხენს;</w:t>
      </w:r>
    </w:p>
    <w:p w14:paraId="31C6F948" w14:textId="77777777" w:rsidR="00063007" w:rsidRPr="00561C9A" w:rsidRDefault="00063007" w:rsidP="00DB446F">
      <w:pPr>
        <w:pStyle w:val="ListParagraph"/>
        <w:numPr>
          <w:ilvl w:val="0"/>
          <w:numId w:val="89"/>
        </w:numPr>
        <w:spacing w:line="240" w:lineRule="auto"/>
        <w:jc w:val="both"/>
        <w:rPr>
          <w:rFonts w:ascii="Sylfaen" w:hAnsi="Sylfaen" w:cs="Sylfaen"/>
          <w:lang w:val="ka-GE"/>
        </w:rPr>
      </w:pPr>
      <w:r w:rsidRPr="00561C9A">
        <w:rPr>
          <w:rFonts w:ascii="Sylfaen" w:hAnsi="Sylfaen" w:cs="Sylfaen"/>
          <w:lang w:val="ka-GE"/>
        </w:rPr>
        <w:t>ცოფის დაავადებაზე პროფილაქტიკური მიზნით ვაქცინირებულია 256.0 ათასი  სული შინაური ხორცისმჭამელი  (ძაღლი, კატა) ცხოველი;</w:t>
      </w:r>
    </w:p>
    <w:p w14:paraId="39561DCB" w14:textId="77777777" w:rsidR="00063007" w:rsidRPr="00561C9A" w:rsidRDefault="00063007" w:rsidP="00DB446F">
      <w:pPr>
        <w:pStyle w:val="ListParagraph"/>
        <w:numPr>
          <w:ilvl w:val="0"/>
          <w:numId w:val="89"/>
        </w:numPr>
        <w:spacing w:line="240" w:lineRule="auto"/>
        <w:jc w:val="both"/>
        <w:rPr>
          <w:rFonts w:ascii="Sylfaen" w:hAnsi="Sylfaen" w:cs="Sylfaen"/>
          <w:lang w:val="ka-GE"/>
        </w:rPr>
      </w:pPr>
      <w:r w:rsidRPr="00561C9A">
        <w:rPr>
          <w:rFonts w:ascii="Sylfaen" w:hAnsi="Sylfaen" w:cs="Sylfaen"/>
          <w:lang w:val="ka-GE"/>
        </w:rPr>
        <w:t>წვრილფეხა პირუტყვის ჭირის საწინააღმდეგოდ  ვაქცინაცია ჩაუტარდა 267.9 ათას სულ წვრილფეხა პირუტყვს;</w:t>
      </w:r>
    </w:p>
    <w:p w14:paraId="37C1B808" w14:textId="77777777" w:rsidR="00063007" w:rsidRPr="00561C9A" w:rsidRDefault="00063007" w:rsidP="00DB446F">
      <w:pPr>
        <w:pStyle w:val="ListParagraph"/>
        <w:numPr>
          <w:ilvl w:val="0"/>
          <w:numId w:val="89"/>
        </w:numPr>
        <w:spacing w:line="240" w:lineRule="auto"/>
        <w:jc w:val="both"/>
        <w:rPr>
          <w:rFonts w:ascii="Sylfaen" w:hAnsi="Sylfaen" w:cs="Sylfaen"/>
          <w:lang w:val="ka-GE"/>
        </w:rPr>
      </w:pPr>
      <w:r w:rsidRPr="00561C9A">
        <w:rPr>
          <w:rFonts w:ascii="Sylfaen" w:hAnsi="Sylfaen" w:cs="Sylfaen"/>
          <w:lang w:val="ka-GE"/>
        </w:rPr>
        <w:t>ბრუცელოზზე ვაქცინირებულია 78.0 ათასი სული მსხვილფეხა და 78.7 ათასი სული წვრილფეხა პირუტყვი;</w:t>
      </w:r>
    </w:p>
    <w:p w14:paraId="1DBDE918" w14:textId="77777777" w:rsidR="00063007" w:rsidRPr="00561C9A" w:rsidRDefault="00063007" w:rsidP="00DB446F">
      <w:pPr>
        <w:pStyle w:val="ListParagraph"/>
        <w:numPr>
          <w:ilvl w:val="0"/>
          <w:numId w:val="89"/>
        </w:numPr>
        <w:spacing w:after="0" w:line="240" w:lineRule="auto"/>
        <w:jc w:val="both"/>
        <w:rPr>
          <w:rFonts w:ascii="Sylfaen" w:hAnsi="Sylfaen" w:cs="Sylfaen"/>
          <w:lang w:val="ka-GE"/>
        </w:rPr>
      </w:pPr>
      <w:r w:rsidRPr="00561C9A">
        <w:rPr>
          <w:rFonts w:ascii="Sylfaen" w:hAnsi="Sylfaen" w:cs="Sylfaen"/>
          <w:lang w:val="ka-GE"/>
        </w:rPr>
        <w:t>ნოდულარული დერმატიტის საწინაარმდეგოდ ვაქცინირებულია 52.5 ათასი სული მსხვილფეხა   პირუტყვი;</w:t>
      </w:r>
    </w:p>
    <w:p w14:paraId="19A3FD8F"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ყირიმ-კონგოს ჰემორაგიული ცხელების ეპიდემიოლოგიურ კერებში ინსექტო აკარიციდული პრეპარატებით დაავადების გადამტან ტკიპებზე დამუშავდა 23.2 ათასი სული მსხვილფეხა პირუტყვი. იდენტიფიცირებულია და რეგისტრირებულია 346.4 ათასი სული მსხვილფეხა, 426.4 ათასი სული წვრილფეხა საქონელ და 990 სული ღორი;</w:t>
      </w:r>
    </w:p>
    <w:p w14:paraId="4343277F"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ვეტერინარული პრეპარატების ხარისხის მონიტორინგის მიზნით  შეძენილი და გამოსაკვლევად ლაბორატორიაში გადაცემული  იქნა ვეტერინარული პრეპარატის 150  ნიმუში;</w:t>
      </w:r>
    </w:p>
    <w:p w14:paraId="024F1718"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 xml:space="preserve">გეგმურად შემოწმებული იქნა 710 კონტროლ ქვემდებარე ობიექტი: </w:t>
      </w:r>
    </w:p>
    <w:p w14:paraId="2F35B309"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ინსპექტირებულია სულ 613 ობიექტი, აქედან 192 ვეტაფთიაქი, 15 ვეტკლინიკა, 38 ზოომაღაზია, 1 კოსმეტიკური კაბინეტი, ფსიქოტროპული პრეპარატების  გამომყენებელი 47 ვეტკლინიკა და 11 ცხოველთა თავშესაფარი, 21 ცოცხალი ცხოველების სარეალიზაციო ობიექტი, 273 პირველადი წარმოების ობიექტი (მეურნეობა), ვეტპრეპარატების დამამზადებელი 2 საწარმო, თევზის ფქვილის დამამზადებელი 4 საწარმო, შინაური ბინადარი ცხოველების საკვების დამამზადებელი 2 საწარმო, სასურსათო დანიშნულების ცხოველები საკვების დამამზადებელი 7 საწარმო, ხოლო დოკუმენტური შემოწმება ჩაუტარდა სულ 97 ობიექტს: აქედან 84 ვეტაფთიაქს, 5 კლინიკას,  ფსიქოტროპული პრეპარატების  გამომყენებელ 8 ვეტკლინიკას;</w:t>
      </w:r>
    </w:p>
    <w:p w14:paraId="3A222668"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შემოსული ინფორმაციის საფუძველზე განხორციელდა 32 არაგეგმიური ინსპექტირება. ადმინისტრაციული სამართალდარღვევის ჩადენისთვის დაჯარიმდა 37 ბიზნეს ოპერატორი;</w:t>
      </w:r>
    </w:p>
    <w:p w14:paraId="4B282EDC"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lastRenderedPageBreak/>
        <w:t>მითითების შესრულების მიზნით გადამოწმდა 30 ობიექტი. განხორციელდა ვეტერინარული და ცხოველთა ჭერის საქმიანობის განმახორციელებელი 9 ვეტკლინიკის სარეგისტრაციო შემოწმება და განთავსდა შესაბამის რეესტრში;</w:t>
      </w:r>
    </w:p>
    <w:p w14:paraId="5F9A87E9"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 xml:space="preserve">განხორციელდა 37 ადმინისტრაციული სამართალდარღვევის ოქმის შედგენა; </w:t>
      </w:r>
    </w:p>
    <w:p w14:paraId="465CD541"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აღიარების მიზნით განხორციელებული შემოწმების შედეგად 8 პირველადი  წარმოების ობიექტს მიენიჭა  აღიარება. შინაური ბინადარი ცხოველების ნედლი საკვების დამამზადებელ 2 საწარმოს  პირობითი აღიარების (6 თვე) მიზნით განხორციელებული შემოწმების შედეგად  აღნიშნულ საწარმოს მიენიჭა პირობითი აღიარება;</w:t>
      </w:r>
    </w:p>
    <w:p w14:paraId="726DEFC2"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განხორციელდა ვეტერინარული და ცხოველთა ჭერის საქმიანობის განმახორციელებელი სამსახურის (ვეტკლინიკის) დარეგისტრირების მიზნით სარეგისტრაციო შემოწმება და განთავსდა შესაბამის რეესტრში;</w:t>
      </w:r>
    </w:p>
    <w:p w14:paraId="7E93DAD0"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 xml:space="preserve">გამოკვლეულ იქნა შინაური ბინადარი ცხოველის საკვების 50 და თევზის ფქვილის 20 ნიმუში სალმონელაზე და ენტერობაქტერიებზე, ფრინველის საკვების 4 ნიმუში და ცხოველის საკვების 1 ნიმუში სალმონელაზე;  </w:t>
      </w:r>
    </w:p>
    <w:p w14:paraId="093E48CA"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 xml:space="preserve">ანაბოლური მოქმედების მქონე და აკრძალული ნივთიერების, ვეტერინარული პრეპარატების და დამაბინძურებლების გამოვლენის ლაბორატორიული მონიტორინგის მიზნით განხორციელდა ცოცხალ ცხოველების  სისხლის 397 ნიმუშის გამოკვლევა და 1 518 ანალიზის გაკეთება;   </w:t>
      </w:r>
    </w:p>
    <w:p w14:paraId="357B1E29"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სააგენტოს უფლებამოსილი პირების მიერ ქვეყნის მასშტაბით განხორციელდა პესტიციდებისა და აგროქიმიკატების სარეალიზაციო ობიექტების აღრიცხვა, ასევე კანონდებლობით დადგენილი წესის შესაბამისად მიმდინარეობდა 100-მდე სარეალიზაციო ობიექტების აღიარების პროცედურების განხორციელება;</w:t>
      </w:r>
    </w:p>
    <w:p w14:paraId="4F40EE40"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 xml:space="preserve">ჩატარდა კალიების წინასწარი მონიტორინგი. განხორციელდა 8 ერთეული ულტრამცირემოცულობიანი შემასხურებელი აგრეგატის მოწოდება. ხელშეკრულება გაფორმდა მომწოდებელთან და უახლოეს პერიოდში მოწოდებული იქნება კალიების საწინააღმდეგო, ინსექტიციდები: ლამბდა ციჰალოტრინისა და ტეფლუბენზურონის შემცველი პრეპარატები. დამუშავდა  102.0 ათასი ჰა ფათობი; </w:t>
      </w:r>
    </w:p>
    <w:p w14:paraId="0900E18C"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r w:rsidRPr="00561C9A">
        <w:rPr>
          <w:sz w:val="22"/>
          <w:szCs w:val="22"/>
        </w:rPr>
        <w:t>საკარანტინო მავნე ორგანიზმების გამოვლენის მიზნით, განისაზღვრა მიმდინარე წელს პროგრამის ფარგლებში გამოსაკვლევი  საკარანტინო მავნე ორგანმების სია და ნიმუშების რაოდენობა. ლაბორატორიული კვლევების მიზნით აღებულია 400 მდე ნიმუში;</w:t>
      </w:r>
    </w:p>
    <w:p w14:paraId="01D9789A" w14:textId="77777777" w:rsidR="00063007" w:rsidRPr="00561C9A" w:rsidRDefault="00063007" w:rsidP="00DB446F">
      <w:pPr>
        <w:pStyle w:val="abzacixml"/>
        <w:numPr>
          <w:ilvl w:val="0"/>
          <w:numId w:val="89"/>
        </w:numPr>
        <w:autoSpaceDE w:val="0"/>
        <w:autoSpaceDN w:val="0"/>
        <w:adjustRightInd w:val="0"/>
        <w:spacing w:line="240" w:lineRule="auto"/>
        <w:rPr>
          <w:sz w:val="22"/>
          <w:szCs w:val="22"/>
        </w:rPr>
      </w:pPr>
      <w:bookmarkStart w:id="35" w:name="_Hlk109472991"/>
      <w:r w:rsidRPr="00561C9A">
        <w:rPr>
          <w:sz w:val="22"/>
          <w:szCs w:val="22"/>
        </w:rPr>
        <w:t>დასავლეთ საქართველოში დაიწყო ფუნციონირება აზიური ფაროსანას საწინააღმდეგო ღონისძიებების მართვის ცენტრმა, ასევე მოხდა ლოჯისტიკური ცენტრების შერჩევა და სპეციალური ტექნიკის სამუშაო მდგომარეობაში მოყვანა. მონიტორინგი განხორციელდა ფაროსანას მოზამთრე ფაზებზე მათ გამოზამთრების ადგილებში და წინასწარ განისაზღრა ის ტერიტორიები სადაც მოხდება ფერემონების განთავსების დაწყება. დასავლეთ საქართველოში უკვე მიღებულია ღონისძიებებისათვის საჭირო სინთეზური პირეტორიდების 200 000 ლიტრამდე ინსექტიციდი, ასევე 100 000 ფერომონი. მონიტორინგის მიზნით განთავსებულია 3 500 ფერომონი, მოიზიდე და გაანადგურე სადგურებზე განთავსებულია 83 700 ფერომონი, დამუშავებულია 225 600 ჰექტარი ფართობი.</w:t>
      </w:r>
    </w:p>
    <w:bookmarkEnd w:id="35"/>
    <w:p w14:paraId="76D58ADB" w14:textId="77777777" w:rsidR="00437508" w:rsidRPr="00561C9A" w:rsidRDefault="00437508" w:rsidP="00DB446F">
      <w:pPr>
        <w:pStyle w:val="ListParagraph"/>
        <w:spacing w:after="0" w:line="240" w:lineRule="auto"/>
        <w:ind w:left="0"/>
        <w:jc w:val="both"/>
        <w:rPr>
          <w:rFonts w:ascii="Sylfaen" w:hAnsi="Sylfaen" w:cs="Sylfaen"/>
          <w:b/>
          <w:lang w:val="ka-GE"/>
        </w:rPr>
      </w:pPr>
    </w:p>
    <w:p w14:paraId="793CFBB3" w14:textId="77777777" w:rsidR="00437508" w:rsidRPr="00561C9A" w:rsidRDefault="00437508" w:rsidP="00DB446F">
      <w:pPr>
        <w:pStyle w:val="Heading2"/>
        <w:spacing w:before="0" w:line="240" w:lineRule="auto"/>
        <w:jc w:val="both"/>
        <w:rPr>
          <w:rFonts w:ascii="Sylfaen" w:hAnsi="Sylfaen" w:cs="Sylfaen"/>
          <w:bCs/>
          <w:sz w:val="22"/>
          <w:szCs w:val="22"/>
        </w:rPr>
      </w:pPr>
      <w:r w:rsidRPr="00561C9A">
        <w:rPr>
          <w:rFonts w:ascii="Sylfaen" w:hAnsi="Sylfaen" w:cs="Sylfaen"/>
          <w:bCs/>
          <w:sz w:val="22"/>
          <w:szCs w:val="22"/>
        </w:rPr>
        <w:t>10.5 სოფლის მეურნეობის დარგში სამეცნიერო-კვლევითი ღონისძიებების განხორციელება (პროგრამული კოდი: 31 04)</w:t>
      </w:r>
    </w:p>
    <w:p w14:paraId="339103E1" w14:textId="77777777" w:rsidR="00437508" w:rsidRPr="00561C9A" w:rsidRDefault="00437508" w:rsidP="00DB446F">
      <w:pPr>
        <w:pStyle w:val="ListParagraph"/>
        <w:spacing w:after="0" w:line="240" w:lineRule="auto"/>
        <w:ind w:left="0"/>
        <w:jc w:val="both"/>
        <w:rPr>
          <w:rFonts w:ascii="Sylfaen" w:hAnsi="Sylfaen" w:cs="Sylfaen"/>
          <w:b/>
          <w:lang w:val="ka-GE"/>
        </w:rPr>
      </w:pPr>
    </w:p>
    <w:p w14:paraId="5D4EA055" w14:textId="77777777" w:rsidR="00437508" w:rsidRPr="00561C9A" w:rsidRDefault="00437508" w:rsidP="00DB446F">
      <w:pPr>
        <w:pStyle w:val="ListParagraph"/>
        <w:spacing w:after="0" w:line="240" w:lineRule="auto"/>
        <w:ind w:left="0"/>
        <w:jc w:val="both"/>
        <w:rPr>
          <w:rFonts w:ascii="Sylfaen" w:hAnsi="Sylfaen" w:cs="Sylfaen"/>
          <w:lang w:val="ka-GE"/>
        </w:rPr>
      </w:pPr>
      <w:r w:rsidRPr="00561C9A">
        <w:rPr>
          <w:rFonts w:ascii="Sylfaen" w:hAnsi="Sylfaen" w:cs="Sylfaen"/>
        </w:rPr>
        <w:t>პროგრამის</w:t>
      </w:r>
      <w:r w:rsidRPr="00561C9A">
        <w:t xml:space="preserve"> </w:t>
      </w:r>
      <w:r w:rsidRPr="00561C9A">
        <w:rPr>
          <w:rFonts w:ascii="Sylfaen" w:hAnsi="Sylfaen" w:cs="Sylfaen"/>
        </w:rPr>
        <w:t>განმახორციელებელი</w:t>
      </w:r>
      <w:r w:rsidRPr="00561C9A">
        <w:rPr>
          <w:rFonts w:ascii="Sylfaen" w:hAnsi="Sylfaen" w:cs="Sylfaen"/>
          <w:lang w:val="ka-GE"/>
        </w:rPr>
        <w:t>:</w:t>
      </w:r>
    </w:p>
    <w:p w14:paraId="2C69D5AA" w14:textId="77777777" w:rsidR="00437508" w:rsidRPr="00561C9A" w:rsidRDefault="00437508" w:rsidP="00DB446F">
      <w:pPr>
        <w:pStyle w:val="ListParagraph"/>
        <w:numPr>
          <w:ilvl w:val="0"/>
          <w:numId w:val="35"/>
        </w:numPr>
        <w:spacing w:after="0" w:line="240" w:lineRule="auto"/>
        <w:jc w:val="both"/>
        <w:rPr>
          <w:rFonts w:ascii="Sylfaen" w:hAnsi="Sylfaen" w:cs="Sylfaen"/>
          <w:lang w:val="ka-GE"/>
        </w:rPr>
      </w:pPr>
      <w:r w:rsidRPr="00561C9A">
        <w:rPr>
          <w:rFonts w:ascii="Sylfaen" w:hAnsi="Sylfaen" w:cs="Sylfaen"/>
          <w:lang w:val="ka-GE"/>
        </w:rPr>
        <w:lastRenderedPageBreak/>
        <w:t>სსიპ - სოფლის მეურნეობის სამეცნიერო-კვლევითი ცენტრი</w:t>
      </w:r>
    </w:p>
    <w:p w14:paraId="7336AD1A" w14:textId="77777777" w:rsidR="00437508" w:rsidRPr="00561C9A" w:rsidRDefault="00437508" w:rsidP="00DB446F">
      <w:pPr>
        <w:pStyle w:val="ListParagraph"/>
        <w:spacing w:after="0" w:line="240" w:lineRule="auto"/>
        <w:jc w:val="both"/>
        <w:rPr>
          <w:rFonts w:ascii="Sylfaen" w:hAnsi="Sylfaen" w:cs="Sylfaen"/>
          <w:lang w:val="ka-GE"/>
        </w:rPr>
      </w:pPr>
    </w:p>
    <w:p w14:paraId="7A6DE628"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 xml:space="preserve">ექსპედიციური კვლევების საფუძველზე მოძიებულია ადგილობრივი სასოფლო-სამეურნეო ცხოველთა ჯიშების და პოპულაციების, ფრინველების, თევზებისა და სამეურნეო სასარგებლო მწერების ტიპიური სულადობები, განხორციელდა მათი იდენტიფიკაცია, აღრიცხვა და პირველადი ზოოტექნიკური კვლევა, შექმნილი საკოლექციო ჯგუფები;     </w:t>
      </w:r>
    </w:p>
    <w:p w14:paraId="6523847D"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შესწავლილია ცხოველთა დაავადებების გავრცელების არეალები, შემუშავებულია საწინააღმდეგო ღონისძიებების სისტემა  და მომზადებულია რეკომენდაციები;</w:t>
      </w:r>
    </w:p>
    <w:p w14:paraId="1E9EA846"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განხორციელდა 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14:paraId="47AA3861"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 xml:space="preserve">განხორციელდა ადგილობრივი და საერთაშორისო სანერგეებიდან ინტროდუცირებული ერთწლოვანი კულტურების გენეტიკური მასალის მოძიება, აღდგენა, გამრავლება, გაუმჯობესება  და   კონსერვაცია; </w:t>
      </w:r>
    </w:p>
    <w:p w14:paraId="6841CEDB"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მიმდინარეობდა მრავალწლოვანი კულტურების გენოფონდის დაცვა, ქართული და ინტროდუცირებული ჯიშების შესწავლა და  პოტენციალის შეფასება;</w:t>
      </w:r>
    </w:p>
    <w:p w14:paraId="3FA99DCC"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 xml:space="preserve">განხორციელდა ერთწლიანი კულტურების პირველადი მეთესლეობა; </w:t>
      </w:r>
    </w:p>
    <w:p w14:paraId="691766B6"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მიმდინარეობა საერთაშორისო სტანდარტების შესამაბისი სარგავი მასალის სერტიფიცირების სისტემის მხარდაჭერა;</w:t>
      </w:r>
    </w:p>
    <w:p w14:paraId="41CC3885"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მიმდინარეობა ბიოაგროწარმოების დანერგვის ხელშეწყობა;</w:t>
      </w:r>
    </w:p>
    <w:p w14:paraId="52A12F71"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გამოიცადა ადგილობრივი  და უცხოური  ბიოპრეპარატები   სხვადასხვა კულტურებთან მიმართებაში და მომზადებულია რეკომენდაციები;</w:t>
      </w:r>
    </w:p>
    <w:p w14:paraId="0CA5D5D3"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სურსათის უვნებლობის სფეროში მიმდინარეობდა რისკის შეფასება;</w:t>
      </w:r>
    </w:p>
    <w:p w14:paraId="5108B5FA"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ხილისა და ბოსტნეულის შენახვისუნარიანობისა და ნედლად შენახვის მეთოდების კვლევის შედეგად  შემუშავდა შესაბამისი რეკომენდაციები;</w:t>
      </w:r>
    </w:p>
    <w:p w14:paraId="563A05BF"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ნიადაგების ნაყოფიერების აღდგენა-გაუმჯობესების მიზნით შესწავლილი იქნა საქართველოს სხვადასხვა რეგიონის ნიადაგების მდგომარეობა და შემუშავდა შესაბამისი რეკომენდაციები.</w:t>
      </w:r>
    </w:p>
    <w:p w14:paraId="0141C07F" w14:textId="77777777" w:rsidR="00437508" w:rsidRPr="00561C9A" w:rsidRDefault="00437508" w:rsidP="00DB446F">
      <w:pPr>
        <w:spacing w:after="0" w:line="240" w:lineRule="auto"/>
        <w:ind w:left="360"/>
        <w:contextualSpacing/>
        <w:jc w:val="both"/>
        <w:rPr>
          <w:rFonts w:ascii="Sylfaen" w:hAnsi="Sylfaen"/>
          <w:lang w:val="ka-GE"/>
        </w:rPr>
      </w:pPr>
    </w:p>
    <w:p w14:paraId="52826EF3" w14:textId="77777777" w:rsidR="00437508" w:rsidRPr="00561C9A" w:rsidRDefault="00437508" w:rsidP="00DB446F">
      <w:pPr>
        <w:pStyle w:val="Heading2"/>
        <w:spacing w:before="0" w:line="240" w:lineRule="auto"/>
        <w:jc w:val="both"/>
        <w:rPr>
          <w:rFonts w:ascii="Sylfaen" w:hAnsi="Sylfaen" w:cs="Sylfaen"/>
          <w:bCs/>
          <w:sz w:val="22"/>
          <w:szCs w:val="22"/>
        </w:rPr>
      </w:pPr>
      <w:r w:rsidRPr="00561C9A">
        <w:rPr>
          <w:rFonts w:ascii="Sylfaen" w:hAnsi="Sylfaen" w:cs="Sylfaen"/>
          <w:bCs/>
          <w:sz w:val="22"/>
          <w:szCs w:val="22"/>
        </w:rPr>
        <w:t>10.6 კვების პროდუქტების, ცხოველთა და მცენარეთა დაავადებების დიაგნოსტიკა (პროგრამული კოდი: 31 14)</w:t>
      </w:r>
    </w:p>
    <w:p w14:paraId="70E73D90" w14:textId="77777777" w:rsidR="00437508" w:rsidRPr="00561C9A" w:rsidRDefault="00437508" w:rsidP="00DB446F">
      <w:pPr>
        <w:pStyle w:val="ListParagraph"/>
        <w:spacing w:after="0" w:line="240" w:lineRule="auto"/>
        <w:ind w:left="0"/>
        <w:jc w:val="both"/>
        <w:rPr>
          <w:rFonts w:ascii="Sylfaen" w:hAnsi="Sylfaen" w:cs="Sylfaen"/>
          <w:b/>
          <w:lang w:val="ka-GE"/>
        </w:rPr>
      </w:pPr>
    </w:p>
    <w:p w14:paraId="7231A815" w14:textId="77777777" w:rsidR="00437508" w:rsidRPr="00561C9A" w:rsidRDefault="00437508" w:rsidP="00DB446F">
      <w:pPr>
        <w:pStyle w:val="ListParagraph"/>
        <w:spacing w:after="0" w:line="240" w:lineRule="auto"/>
        <w:ind w:left="0"/>
        <w:jc w:val="both"/>
        <w:rPr>
          <w:rFonts w:ascii="Sylfaen" w:hAnsi="Sylfaen" w:cs="Sylfaen"/>
          <w:lang w:val="ka-GE"/>
        </w:rPr>
      </w:pPr>
      <w:r w:rsidRPr="00561C9A">
        <w:rPr>
          <w:rFonts w:ascii="Sylfaen" w:hAnsi="Sylfaen" w:cs="Sylfaen"/>
        </w:rPr>
        <w:t>პროგრამის</w:t>
      </w:r>
      <w:r w:rsidRPr="00561C9A">
        <w:t xml:space="preserve"> </w:t>
      </w:r>
      <w:r w:rsidRPr="00561C9A">
        <w:rPr>
          <w:rFonts w:ascii="Sylfaen" w:hAnsi="Sylfaen" w:cs="Sylfaen"/>
        </w:rPr>
        <w:t>განმახორციელებელი</w:t>
      </w:r>
      <w:r w:rsidRPr="00561C9A">
        <w:rPr>
          <w:rFonts w:ascii="Sylfaen" w:hAnsi="Sylfaen" w:cs="Sylfaen"/>
          <w:lang w:val="ka-GE"/>
        </w:rPr>
        <w:t>:</w:t>
      </w:r>
    </w:p>
    <w:p w14:paraId="760A27AF" w14:textId="77777777" w:rsidR="00437508" w:rsidRPr="00561C9A" w:rsidRDefault="00437508" w:rsidP="00DB446F">
      <w:pPr>
        <w:pStyle w:val="ListParagraph"/>
        <w:numPr>
          <w:ilvl w:val="0"/>
          <w:numId w:val="34"/>
        </w:numPr>
        <w:spacing w:after="0" w:line="240" w:lineRule="auto"/>
        <w:jc w:val="both"/>
        <w:rPr>
          <w:rFonts w:ascii="Sylfaen" w:hAnsi="Sylfaen" w:cs="Sylfaen"/>
          <w:lang w:val="ka-GE"/>
        </w:rPr>
      </w:pPr>
      <w:r w:rsidRPr="00561C9A">
        <w:rPr>
          <w:rFonts w:ascii="Sylfaen" w:hAnsi="Sylfaen" w:cs="Sylfaen"/>
          <w:lang w:val="ka-GE"/>
        </w:rPr>
        <w:t>სსიპ - სოფლის მეურნეობის სახელმწიფო ლაბორატორია</w:t>
      </w:r>
    </w:p>
    <w:p w14:paraId="7EA160BA" w14:textId="77777777" w:rsidR="00437508" w:rsidRPr="00561C9A" w:rsidRDefault="00437508" w:rsidP="00DB446F">
      <w:pPr>
        <w:pStyle w:val="ListParagraph"/>
        <w:spacing w:after="0" w:line="240" w:lineRule="auto"/>
        <w:ind w:left="0"/>
        <w:jc w:val="both"/>
        <w:rPr>
          <w:rFonts w:ascii="Sylfaen" w:hAnsi="Sylfaen" w:cs="Sylfaen"/>
          <w:lang w:val="ka-GE"/>
        </w:rPr>
      </w:pPr>
    </w:p>
    <w:p w14:paraId="5B396735"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 xml:space="preserve">საანგარიშო პერიოდში ქვეყნის მასშტაბით ლაბორატორიაში შესული იქნა დაახლოებით - 280 270-მდე ნიმუში, ჩატარებულია - 334 908 კვლევა; </w:t>
      </w:r>
    </w:p>
    <w:p w14:paraId="44393A4A"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 xml:space="preserve">ლაბორატორიაში შემოსული და გამოკვლეულია კოვიდ-19 ვირუსის - 4 ნიმუში 3 დადებითი შედეგით; </w:t>
      </w:r>
    </w:p>
    <w:p w14:paraId="627E0126"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ჩატარებულია სხვადასხვა გამოკვლევები მათ შორის ინფექციურ დაავადებებზე (ბრუცელოზი, მსხვილი რქოსანი პირუტყვის პათ.მასალა,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- 19, ბრუცელოზი- 2 129, ცხოველთა პარაზიტული დაავადება - 77, პასტერელოზი - 17, სალმონელოზი - 3, მასტიტი - 383, ბრადზოტი - 5, ჯილეხი - 12, კოლიბაქტერიოზი - 33;</w:t>
      </w:r>
    </w:p>
    <w:p w14:paraId="16FEE799"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 xml:space="preserve">განხორციელდა წყლის, თაფლის, სხვადასხვა საკვები პროდუქტების - მრპ-სა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გამოკვლეულ ნიმუშებში გამოვლინდა: ეშერიხია კოლი და კოლიფორმული ბაქტერიები (სასმელ წყალში) – 114, საერთო კოლიფორმული </w:t>
      </w:r>
      <w:r w:rsidRPr="00561C9A">
        <w:rPr>
          <w:bCs/>
          <w:sz w:val="22"/>
          <w:szCs w:val="22"/>
        </w:rPr>
        <w:lastRenderedPageBreak/>
        <w:t>ბაქტერიები (წყალში) - 86, მეზოფილური აერობები და ფაკულტატური ანაერობები (წყალში)  - 145, ფეკალური სტრეპტოკოკი (წყალში) – 58,  აერობული მიკროორგანიზმების კოლონიების რაოდენობა - 9, ნაწლავის ჩხირის ჯგუფის ბაქტერიები - 25, კოაგულაზა დადებითი სტაფილოკოკი - 10, სალმონელა - 77,  ენტერობაქტერიები - 9;</w:t>
      </w:r>
    </w:p>
    <w:p w14:paraId="4C07956C"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გამოკვლეულია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გამოკვლეულ ნიმუშებში გაიცა დადებითი პასუხები: ბაქტერიოლოგიური - 10, ენტომოლოგიური - 42, მიკოლოგიური - 137, ჰელმინთოლოგიური - 26.</w:t>
      </w:r>
    </w:p>
    <w:p w14:paraId="69656FDB" w14:textId="77777777" w:rsidR="00437508" w:rsidRPr="00561C9A" w:rsidRDefault="00437508" w:rsidP="00DB446F">
      <w:pPr>
        <w:pStyle w:val="ListParagraph"/>
        <w:spacing w:after="0" w:line="240" w:lineRule="auto"/>
        <w:ind w:left="360"/>
        <w:jc w:val="both"/>
        <w:rPr>
          <w:rFonts w:ascii="Sylfaen" w:hAnsi="Sylfaen" w:cs="Sylfaen"/>
          <w:lang w:val="ka-GE"/>
        </w:rPr>
      </w:pPr>
    </w:p>
    <w:p w14:paraId="7381219C" w14:textId="77777777" w:rsidR="00437508" w:rsidRPr="00561C9A" w:rsidRDefault="00437508" w:rsidP="00DB446F">
      <w:pPr>
        <w:pStyle w:val="Heading2"/>
        <w:spacing w:before="0" w:line="240" w:lineRule="auto"/>
        <w:jc w:val="both"/>
        <w:rPr>
          <w:rFonts w:ascii="Sylfaen" w:hAnsi="Sylfaen" w:cs="Sylfaen"/>
          <w:bCs/>
          <w:sz w:val="22"/>
          <w:szCs w:val="22"/>
        </w:rPr>
      </w:pPr>
      <w:r w:rsidRPr="00561C9A">
        <w:rPr>
          <w:rFonts w:ascii="Sylfaen" w:hAnsi="Sylfaen" w:cs="Sylfaen"/>
          <w:bCs/>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14:paraId="3BF363F2" w14:textId="77777777" w:rsidR="00437508" w:rsidRPr="00561C9A" w:rsidRDefault="00437508" w:rsidP="00DB446F">
      <w:pPr>
        <w:pStyle w:val="ListParagraph"/>
        <w:spacing w:after="0" w:line="240" w:lineRule="auto"/>
        <w:ind w:left="0"/>
        <w:jc w:val="both"/>
        <w:rPr>
          <w:rFonts w:ascii="Sylfaen" w:hAnsi="Sylfaen" w:cs="Sylfaen"/>
          <w:b/>
          <w:lang w:val="ka-GE"/>
        </w:rPr>
      </w:pPr>
    </w:p>
    <w:p w14:paraId="034E0193" w14:textId="77777777" w:rsidR="00437508" w:rsidRPr="00561C9A" w:rsidRDefault="00437508" w:rsidP="00DB446F">
      <w:pPr>
        <w:pStyle w:val="ListParagraph"/>
        <w:spacing w:after="0" w:line="240" w:lineRule="auto"/>
        <w:ind w:left="0"/>
        <w:jc w:val="both"/>
        <w:rPr>
          <w:rFonts w:ascii="Sylfaen" w:hAnsi="Sylfaen" w:cs="Sylfaen"/>
          <w:lang w:val="ka-GE"/>
        </w:rPr>
      </w:pPr>
      <w:r w:rsidRPr="00561C9A">
        <w:rPr>
          <w:rFonts w:ascii="Sylfaen" w:hAnsi="Sylfaen" w:cs="Sylfaen"/>
        </w:rPr>
        <w:t>პროგრამის</w:t>
      </w:r>
      <w:r w:rsidRPr="00561C9A">
        <w:t xml:space="preserve"> </w:t>
      </w:r>
      <w:r w:rsidRPr="00561C9A">
        <w:rPr>
          <w:rFonts w:ascii="Sylfaen" w:hAnsi="Sylfaen" w:cs="Sylfaen"/>
        </w:rPr>
        <w:t>განმახორციელებელი</w:t>
      </w:r>
      <w:r w:rsidRPr="00561C9A">
        <w:rPr>
          <w:rFonts w:ascii="Sylfaen" w:hAnsi="Sylfaen" w:cs="Sylfaen"/>
          <w:lang w:val="ka-GE"/>
        </w:rPr>
        <w:t>:</w:t>
      </w:r>
    </w:p>
    <w:p w14:paraId="629F22E4" w14:textId="77777777" w:rsidR="00437508" w:rsidRPr="00561C9A" w:rsidRDefault="00437508" w:rsidP="00DB446F">
      <w:pPr>
        <w:pStyle w:val="ListParagraph"/>
        <w:numPr>
          <w:ilvl w:val="0"/>
          <w:numId w:val="34"/>
        </w:numPr>
        <w:spacing w:after="0" w:line="240" w:lineRule="auto"/>
        <w:jc w:val="both"/>
        <w:rPr>
          <w:rFonts w:ascii="Sylfaen" w:hAnsi="Sylfaen" w:cs="Sylfaen"/>
          <w:lang w:val="ka-GE"/>
        </w:rPr>
      </w:pPr>
      <w:r w:rsidRPr="00561C9A">
        <w:rPr>
          <w:rFonts w:ascii="Sylfaen" w:hAnsi="Sylfaen" w:cs="Sylfaen"/>
          <w:lang w:val="ka-GE"/>
        </w:rPr>
        <w:t>სსიპ - მიწის მდგრადი მართვისა და მიწათსარგებლობის მონიტორინგის ეროვნული სააგენტო</w:t>
      </w:r>
    </w:p>
    <w:p w14:paraId="0E0A7168" w14:textId="77777777" w:rsidR="00437508" w:rsidRPr="00561C9A" w:rsidRDefault="00437508" w:rsidP="00DB446F">
      <w:pPr>
        <w:pStyle w:val="ListParagraph"/>
        <w:spacing w:after="0" w:line="240" w:lineRule="auto"/>
        <w:ind w:left="0"/>
        <w:jc w:val="both"/>
        <w:rPr>
          <w:rFonts w:ascii="Sylfaen" w:hAnsi="Sylfaen" w:cs="Sylfaen"/>
          <w:lang w:val="ka-GE"/>
        </w:rPr>
      </w:pPr>
    </w:p>
    <w:p w14:paraId="6B90F5F0"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საანგარიშო პერიოდში გაფორმდა ხელშეკრულება საკონსულტაციო ცენტრ „გეოგრაფიკ“-თან, დაიწყო „მიწის რესურსების მონაცემთა ერთიანი ბაზის შექმნისა და მისი განვითარების შესახებ“ კონცეფციის შემუშავების პროცესი;</w:t>
      </w:r>
    </w:p>
    <w:p w14:paraId="3337D660"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დედოფლისწყაროსა და აბაშის მუნიციპალიტეტების მიწის ბალანსის შედგენასთან დაკავშირებით განხორციელდა მონაცემთა მოძიება, საჯარო რეესტრის ეროვნული სააგენტოდან რეგისტრირებული მიწის ნაკვეთების შესახებ ინფორმაციის გამოთხოვა, შეჯერება, სისტემატიზაცია და კარტოგრაფიული სამუშაოების ჩატარება;</w:t>
      </w:r>
    </w:p>
    <w:p w14:paraId="0027E0CB"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მიმდინარეობდა „სახელმწიფო საკუთრებაში არსებული საძოვრების ხელმისაწვდომობის სახელმწიფო პროგრამა“. პროგრამის ფარგლებში შემოსულია 333 განაცხადი, სადაც მოქალაქეები გამოხატავენ დაინტერესებას 25 802 ჰა. ფართობის საძოვრებზე;</w:t>
      </w:r>
    </w:p>
    <w:p w14:paraId="14E77CE7"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სააგენტოში მიწათსარგებლობის მონიტორინგის დისტანციური ზონდირებით წარმართვის პრაქტიკის დანერგვის შესაძლებლობების გაძლიერებას ემსახურებოდა სამუშაო ვიზიტი საფრანგეთში. გაიმართა შეხვედრები ფრანგული სააგენტოების Air Bus-ისა და IGNI FI-ის წარმომადგენლებთანაც. შეხვედრებზე განიხილებოდა მიწათსარგებლობის დისტანციური მონიტორინგის სისტემის დანერგვის შესაძლებლობები მიწის სააგენტოში;</w:t>
      </w:r>
    </w:p>
    <w:p w14:paraId="0FAF6365" w14:textId="77777777" w:rsidR="00561C9A" w:rsidRPr="00561C9A" w:rsidRDefault="00561C9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ქარსაფარი (მინდორდაცვითი) ზოლის ინვენტარიზაციას მიწის მდგრადი მართვისა და მიწათსარგებლობის მონიტორინგის ეროვნული სააგენტო ახორციელებს მომსახურების შესყიდვის გზით. აღნიშნული ქვეპროგრამის ფარგლებში ელექტრონული ტენდერის საშუალებით განხორციელდა საგარეჯოსა და მარნეულის მუნიციპალიტეტებში არსებული ქარსაფარი (მინდორდაცვითი) ზოლების (საერთო ფართობით - 880 ჰა) ინვენტარიზაციის მომსახურების სახელმწიფო შესყიდვა, შესაბამისი ხელშეკრულება გაფორმებულია 2022 წლის 27 მაისს, შპს „საკონსულტაციო კომპანია - ბუნებრივ რესურსებთან“.</w:t>
      </w:r>
    </w:p>
    <w:p w14:paraId="6F7E19D5" w14:textId="77777777" w:rsidR="00437508" w:rsidRPr="00561C9A" w:rsidRDefault="00437508" w:rsidP="00DB446F">
      <w:pPr>
        <w:spacing w:line="240" w:lineRule="auto"/>
      </w:pPr>
    </w:p>
    <w:p w14:paraId="53B204A0" w14:textId="77777777" w:rsidR="000872E3" w:rsidRPr="00561C9A" w:rsidRDefault="000872E3" w:rsidP="00DB446F">
      <w:pPr>
        <w:pStyle w:val="Heading1"/>
        <w:numPr>
          <w:ilvl w:val="0"/>
          <w:numId w:val="4"/>
        </w:numPr>
        <w:spacing w:line="240" w:lineRule="auto"/>
        <w:ind w:left="720"/>
        <w:jc w:val="both"/>
        <w:rPr>
          <w:rFonts w:ascii="Sylfaen" w:eastAsia="Sylfaen" w:hAnsi="Sylfaen" w:cs="Sylfaen"/>
          <w:bCs/>
          <w:noProof/>
          <w:sz w:val="22"/>
          <w:szCs w:val="22"/>
        </w:rPr>
      </w:pPr>
      <w:r w:rsidRPr="00561C9A">
        <w:rPr>
          <w:rFonts w:ascii="Sylfaen" w:eastAsia="Sylfaen" w:hAnsi="Sylfaen" w:cs="Sylfaen"/>
          <w:bCs/>
          <w:noProof/>
          <w:sz w:val="22"/>
          <w:szCs w:val="22"/>
        </w:rPr>
        <w:t>სასამართლო სისტემა</w:t>
      </w:r>
    </w:p>
    <w:p w14:paraId="6F685EE4" w14:textId="77777777" w:rsidR="00F04769" w:rsidRPr="00561C9A" w:rsidRDefault="00F04769" w:rsidP="00DB446F">
      <w:pPr>
        <w:spacing w:line="240" w:lineRule="auto"/>
      </w:pPr>
    </w:p>
    <w:p w14:paraId="120D38D5" w14:textId="77777777" w:rsidR="00F04769" w:rsidRPr="00561C9A" w:rsidRDefault="00F04769" w:rsidP="00DB446F">
      <w:pPr>
        <w:pStyle w:val="Heading2"/>
        <w:spacing w:before="0" w:line="240" w:lineRule="auto"/>
        <w:jc w:val="both"/>
        <w:rPr>
          <w:rFonts w:ascii="Sylfaen" w:hAnsi="Sylfaen" w:cs="Sylfaen"/>
          <w:bCs/>
          <w:sz w:val="22"/>
          <w:szCs w:val="22"/>
        </w:rPr>
      </w:pPr>
      <w:r w:rsidRPr="00561C9A">
        <w:rPr>
          <w:rFonts w:ascii="Sylfaen" w:hAnsi="Sylfaen" w:cs="Sylfaen"/>
          <w:bCs/>
          <w:sz w:val="22"/>
          <w:szCs w:val="22"/>
        </w:rPr>
        <w:t>11.1 სასამართლო სისტემა (პროგრამული კოდები 07 00–10 00)</w:t>
      </w:r>
    </w:p>
    <w:p w14:paraId="2049FB5A" w14:textId="77777777" w:rsidR="00F04769" w:rsidRPr="00561C9A" w:rsidRDefault="00F04769" w:rsidP="00DB446F">
      <w:pPr>
        <w:pStyle w:val="abzacixml"/>
        <w:spacing w:line="240" w:lineRule="auto"/>
        <w:ind w:left="990" w:firstLine="0"/>
        <w:rPr>
          <w:sz w:val="22"/>
          <w:szCs w:val="22"/>
        </w:rPr>
      </w:pPr>
    </w:p>
    <w:p w14:paraId="513C7978" w14:textId="77777777" w:rsidR="00F04769" w:rsidRPr="00561C9A" w:rsidRDefault="00F04769" w:rsidP="00DB446F">
      <w:pPr>
        <w:pStyle w:val="ListParagraph"/>
        <w:spacing w:after="0" w:line="240" w:lineRule="auto"/>
        <w:ind w:left="0"/>
        <w:jc w:val="both"/>
        <w:rPr>
          <w:rFonts w:ascii="Sylfaen" w:hAnsi="Sylfaen" w:cs="Sylfaen"/>
        </w:rPr>
      </w:pPr>
      <w:r w:rsidRPr="00561C9A">
        <w:rPr>
          <w:rFonts w:ascii="Sylfaen" w:hAnsi="Sylfaen" w:cs="Sylfaen"/>
        </w:rPr>
        <w:t xml:space="preserve">პროგრამის განმახორციელებელი:  </w:t>
      </w:r>
    </w:p>
    <w:p w14:paraId="180CDF44" w14:textId="77777777" w:rsidR="00F04769" w:rsidRPr="00561C9A" w:rsidRDefault="00F04769" w:rsidP="00DB446F">
      <w:pPr>
        <w:pStyle w:val="abzacixml"/>
        <w:numPr>
          <w:ilvl w:val="0"/>
          <w:numId w:val="71"/>
        </w:numPr>
        <w:tabs>
          <w:tab w:val="left" w:pos="1080"/>
        </w:tabs>
        <w:autoSpaceDE w:val="0"/>
        <w:autoSpaceDN w:val="0"/>
        <w:adjustRightInd w:val="0"/>
        <w:spacing w:line="240" w:lineRule="auto"/>
        <w:ind w:hanging="540"/>
        <w:rPr>
          <w:sz w:val="22"/>
          <w:szCs w:val="22"/>
          <w:lang w:val="en-US"/>
        </w:rPr>
      </w:pPr>
      <w:r w:rsidRPr="00561C9A">
        <w:rPr>
          <w:sz w:val="22"/>
          <w:szCs w:val="22"/>
        </w:rPr>
        <w:t>საქართველოს იუსტიციის უმაღლესი საბჭო;</w:t>
      </w:r>
    </w:p>
    <w:p w14:paraId="40DDF20B" w14:textId="77777777" w:rsidR="00F04769" w:rsidRPr="00561C9A" w:rsidRDefault="00F04769" w:rsidP="00DB446F">
      <w:pPr>
        <w:pStyle w:val="abzacixml"/>
        <w:numPr>
          <w:ilvl w:val="0"/>
          <w:numId w:val="71"/>
        </w:numPr>
        <w:tabs>
          <w:tab w:val="left" w:pos="1080"/>
        </w:tabs>
        <w:autoSpaceDE w:val="0"/>
        <w:autoSpaceDN w:val="0"/>
        <w:adjustRightInd w:val="0"/>
        <w:spacing w:line="240" w:lineRule="auto"/>
        <w:ind w:hanging="540"/>
        <w:rPr>
          <w:sz w:val="22"/>
          <w:szCs w:val="22"/>
        </w:rPr>
      </w:pPr>
      <w:r w:rsidRPr="00561C9A">
        <w:rPr>
          <w:sz w:val="22"/>
          <w:szCs w:val="22"/>
        </w:rPr>
        <w:lastRenderedPageBreak/>
        <w:t>საქართველოს იუსტიციის უმაღლეს საბჭოსთან არსებული სსიპ - საერთო სასამართლოების დეპარტამენტი;</w:t>
      </w:r>
    </w:p>
    <w:p w14:paraId="1D9B6EA2" w14:textId="77777777" w:rsidR="00F04769" w:rsidRPr="00561C9A" w:rsidRDefault="00F04769" w:rsidP="00DB446F">
      <w:pPr>
        <w:pStyle w:val="abzacixml"/>
        <w:numPr>
          <w:ilvl w:val="0"/>
          <w:numId w:val="71"/>
        </w:numPr>
        <w:tabs>
          <w:tab w:val="left" w:pos="1080"/>
        </w:tabs>
        <w:autoSpaceDE w:val="0"/>
        <w:autoSpaceDN w:val="0"/>
        <w:adjustRightInd w:val="0"/>
        <w:spacing w:line="240" w:lineRule="auto"/>
        <w:ind w:hanging="540"/>
        <w:rPr>
          <w:sz w:val="22"/>
          <w:szCs w:val="22"/>
        </w:rPr>
      </w:pPr>
      <w:r w:rsidRPr="00561C9A">
        <w:rPr>
          <w:sz w:val="22"/>
          <w:szCs w:val="22"/>
        </w:rPr>
        <w:t>საქართველოს საკონსტიტუციო სასამართლო;</w:t>
      </w:r>
    </w:p>
    <w:p w14:paraId="6EF00022" w14:textId="77777777" w:rsidR="00F04769" w:rsidRPr="00561C9A" w:rsidRDefault="00F04769" w:rsidP="00DB446F">
      <w:pPr>
        <w:pStyle w:val="abzacixml"/>
        <w:numPr>
          <w:ilvl w:val="0"/>
          <w:numId w:val="71"/>
        </w:numPr>
        <w:tabs>
          <w:tab w:val="left" w:pos="1080"/>
        </w:tabs>
        <w:autoSpaceDE w:val="0"/>
        <w:autoSpaceDN w:val="0"/>
        <w:adjustRightInd w:val="0"/>
        <w:spacing w:line="240" w:lineRule="auto"/>
        <w:ind w:hanging="540"/>
        <w:rPr>
          <w:sz w:val="22"/>
          <w:szCs w:val="22"/>
        </w:rPr>
      </w:pPr>
      <w:r w:rsidRPr="00561C9A">
        <w:rPr>
          <w:sz w:val="22"/>
          <w:szCs w:val="22"/>
        </w:rPr>
        <w:t>საქართველოს უზენაესი სასამართლო.</w:t>
      </w:r>
    </w:p>
    <w:p w14:paraId="08421CE7" w14:textId="77777777" w:rsidR="00F04769" w:rsidRPr="00561C9A" w:rsidRDefault="00F04769" w:rsidP="00DB446F">
      <w:pPr>
        <w:pStyle w:val="abzacixml"/>
        <w:spacing w:line="240" w:lineRule="auto"/>
        <w:ind w:left="990" w:firstLine="0"/>
        <w:rPr>
          <w:sz w:val="22"/>
          <w:szCs w:val="22"/>
        </w:rPr>
      </w:pPr>
    </w:p>
    <w:p w14:paraId="6B5B89D4" w14:textId="77777777" w:rsidR="009522DA" w:rsidRPr="00561C9A" w:rsidRDefault="009522DA"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14:paraId="0BDE7CB1" w14:textId="1797853E" w:rsidR="0054498F" w:rsidRPr="0054498F" w:rsidRDefault="0054498F" w:rsidP="00DB446F">
      <w:pPr>
        <w:pStyle w:val="abzacixml"/>
        <w:numPr>
          <w:ilvl w:val="0"/>
          <w:numId w:val="20"/>
        </w:numPr>
        <w:autoSpaceDE w:val="0"/>
        <w:autoSpaceDN w:val="0"/>
        <w:adjustRightInd w:val="0"/>
        <w:spacing w:line="240" w:lineRule="auto"/>
        <w:ind w:left="0"/>
        <w:rPr>
          <w:bCs/>
          <w:sz w:val="22"/>
          <w:szCs w:val="22"/>
        </w:rPr>
      </w:pPr>
      <w:r w:rsidRPr="0054498F">
        <w:rPr>
          <w:bCs/>
          <w:sz w:val="22"/>
          <w:szCs w:val="22"/>
        </w:rPr>
        <w:t>ჩატარდა მოსამართლეობის საკვალიფიკაციო გამოცდა. დარეგისტრირდა 314 კანდიდატი, გამოცდა ჩააბარა 38-მა აპლიკანტმა, მათ შორის, სამოქალაქო და ადმინისტრაციული სამართლის სპეციალიზაციით 31-მა, ხოლო სისხლის სამართლის სპეციალიზაციით - 7-მა;</w:t>
      </w:r>
    </w:p>
    <w:p w14:paraId="71624819" w14:textId="310FC567" w:rsidR="0054498F" w:rsidRPr="0054498F" w:rsidRDefault="0054498F" w:rsidP="00DB446F">
      <w:pPr>
        <w:pStyle w:val="abzacixml"/>
        <w:numPr>
          <w:ilvl w:val="0"/>
          <w:numId w:val="20"/>
        </w:numPr>
        <w:autoSpaceDE w:val="0"/>
        <w:autoSpaceDN w:val="0"/>
        <w:adjustRightInd w:val="0"/>
        <w:spacing w:line="240" w:lineRule="auto"/>
        <w:ind w:left="0"/>
        <w:rPr>
          <w:bCs/>
          <w:sz w:val="22"/>
          <w:szCs w:val="22"/>
        </w:rPr>
      </w:pPr>
      <w:r w:rsidRPr="0054498F">
        <w:rPr>
          <w:bCs/>
          <w:sz w:val="22"/>
          <w:szCs w:val="22"/>
        </w:rPr>
        <w:t>განხორციელდა გამოსაცდელი ვადით დანიშნული 47 მოსამართლის რიგით პირველი შეფასება, ასევე გამოსაცდელი ვადით დანიშნული 3 მოსამართლის რიგით მესამე შეფასება;</w:t>
      </w:r>
    </w:p>
    <w:p w14:paraId="170EDCCE" w14:textId="00ECB28E" w:rsidR="0054498F" w:rsidRPr="0054498F" w:rsidRDefault="0054498F" w:rsidP="00DB446F">
      <w:pPr>
        <w:pStyle w:val="abzacixml"/>
        <w:numPr>
          <w:ilvl w:val="0"/>
          <w:numId w:val="20"/>
        </w:numPr>
        <w:autoSpaceDE w:val="0"/>
        <w:autoSpaceDN w:val="0"/>
        <w:adjustRightInd w:val="0"/>
        <w:spacing w:line="240" w:lineRule="auto"/>
        <w:ind w:left="0"/>
        <w:rPr>
          <w:bCs/>
          <w:sz w:val="22"/>
          <w:szCs w:val="22"/>
        </w:rPr>
      </w:pPr>
      <w:r w:rsidRPr="0054498F">
        <w:rPr>
          <w:bCs/>
          <w:sz w:val="22"/>
          <w:szCs w:val="22"/>
        </w:rPr>
        <w:t>სასამართლოს მომხმარებელთათვის ინფორმაციის დროული და ეფექტიანი მიწოდების მიზნით აპრილიდან ამოქმედდა საერთო სასამართლოების საინფორმაციო ცენტრი;</w:t>
      </w:r>
    </w:p>
    <w:p w14:paraId="22A8983C" w14:textId="7BD78B7B" w:rsidR="005E3F28" w:rsidRPr="00561C9A" w:rsidRDefault="005E3F28"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130 ნაფიცი მსაჯული და 1 155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14:paraId="38E4F869" w14:textId="77777777" w:rsidR="005E3F28" w:rsidRPr="00561C9A" w:rsidRDefault="005E3F28"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 xml:space="preserve">საანგარიშო პერიოდში საერთო სასამართლოების მატერიალურ-ტექნიკური ბაზის სრულყოფის მიზნით განხორციელდა თბილისის სააპელაციო სასამართლოში არსებული გენერატორის დემონტაჟის, ახალი გენერატორის მონტაჟისა და მასთან დაკავშირებული სამუშაოები; </w:t>
      </w:r>
    </w:p>
    <w:p w14:paraId="431A99FA" w14:textId="77777777" w:rsidR="005E3F28" w:rsidRPr="00561C9A" w:rsidRDefault="005E3F28"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განხორციელდა თბილისისა და რუსთავის საქალაქო, მცხეთის, გორის, ბოლნისისა და სენაკის რაიონული სასამართლო შენობების სარემონტო სამუშაოები;</w:t>
      </w:r>
    </w:p>
    <w:p w14:paraId="6E91F0BF" w14:textId="77777777" w:rsidR="005E3F28" w:rsidRPr="00561C9A" w:rsidRDefault="005E3F28" w:rsidP="00DB446F">
      <w:pPr>
        <w:pStyle w:val="abzacixml"/>
        <w:numPr>
          <w:ilvl w:val="0"/>
          <w:numId w:val="20"/>
        </w:numPr>
        <w:autoSpaceDE w:val="0"/>
        <w:autoSpaceDN w:val="0"/>
        <w:adjustRightInd w:val="0"/>
        <w:spacing w:line="240" w:lineRule="auto"/>
        <w:ind w:left="0"/>
        <w:rPr>
          <w:bCs/>
          <w:sz w:val="22"/>
          <w:szCs w:val="22"/>
        </w:rPr>
      </w:pPr>
      <w:r w:rsidRPr="00561C9A">
        <w:rPr>
          <w:bCs/>
          <w:sz w:val="22"/>
          <w:szCs w:val="22"/>
        </w:rPr>
        <w:t xml:space="preserve">მიმდინარეობდა ქუთაისის სააპელაციო, ქუთაისისა და ფოთის საქალაქო, თელავის, გურჯაანის, სამტრედიის, ზესტაფონის, ოზურგეთისა და ახალციხის რაიონული, ახმეტის, თერჯოლისა და ხობის მაგისტრატი სასამართლოს შენობების სარემონტო სამუშაოები.  </w:t>
      </w:r>
    </w:p>
    <w:p w14:paraId="6FCDC2EC" w14:textId="05F93A00" w:rsidR="00F04769" w:rsidRDefault="00F04769" w:rsidP="00DB446F">
      <w:pPr>
        <w:spacing w:line="240" w:lineRule="auto"/>
        <w:rPr>
          <w:highlight w:val="yellow"/>
        </w:rPr>
      </w:pPr>
    </w:p>
    <w:p w14:paraId="4532B960" w14:textId="77777777" w:rsidR="0054498F" w:rsidRPr="00180341" w:rsidRDefault="0054498F" w:rsidP="00DB446F">
      <w:pPr>
        <w:spacing w:line="240" w:lineRule="auto"/>
        <w:rPr>
          <w:highlight w:val="yellow"/>
        </w:rPr>
      </w:pPr>
    </w:p>
    <w:p w14:paraId="43BBDB89" w14:textId="77777777" w:rsidR="000872E3" w:rsidRPr="008C26EF" w:rsidRDefault="000872E3" w:rsidP="00DB446F">
      <w:pPr>
        <w:pStyle w:val="Heading1"/>
        <w:numPr>
          <w:ilvl w:val="0"/>
          <w:numId w:val="4"/>
        </w:numPr>
        <w:spacing w:line="240" w:lineRule="auto"/>
        <w:ind w:left="720"/>
        <w:jc w:val="both"/>
        <w:rPr>
          <w:rFonts w:ascii="Sylfaen" w:eastAsia="Sylfaen" w:hAnsi="Sylfaen" w:cs="Sylfaen"/>
          <w:bCs/>
          <w:noProof/>
          <w:sz w:val="22"/>
          <w:szCs w:val="22"/>
        </w:rPr>
      </w:pPr>
      <w:r w:rsidRPr="008C26EF">
        <w:rPr>
          <w:rFonts w:ascii="Sylfaen" w:eastAsia="Sylfaen" w:hAnsi="Sylfaen" w:cs="Sylfaen"/>
          <w:bCs/>
          <w:noProof/>
          <w:sz w:val="22"/>
          <w:szCs w:val="22"/>
        </w:rPr>
        <w:t>გარემოს დაცვა და ბუნებრივი რესურსების მართვა</w:t>
      </w:r>
    </w:p>
    <w:p w14:paraId="18E1DDBB" w14:textId="77777777" w:rsidR="00F04769" w:rsidRPr="008C26EF" w:rsidRDefault="00F04769" w:rsidP="00DB446F">
      <w:pPr>
        <w:spacing w:line="240" w:lineRule="auto"/>
      </w:pPr>
    </w:p>
    <w:p w14:paraId="2C0402EF" w14:textId="77777777" w:rsidR="0096254D" w:rsidRPr="008C26EF" w:rsidRDefault="0096254D" w:rsidP="00DB446F">
      <w:pPr>
        <w:pStyle w:val="Heading2"/>
        <w:spacing w:before="0" w:line="240" w:lineRule="auto"/>
        <w:jc w:val="both"/>
        <w:rPr>
          <w:rFonts w:ascii="Sylfaen" w:hAnsi="Sylfaen" w:cs="Sylfaen"/>
          <w:bCs/>
          <w:sz w:val="22"/>
          <w:szCs w:val="22"/>
        </w:rPr>
      </w:pPr>
      <w:r w:rsidRPr="008C26EF">
        <w:rPr>
          <w:rFonts w:ascii="Sylfaen" w:hAnsi="Sylfaen" w:cs="Sylfaen"/>
          <w:bCs/>
          <w:sz w:val="22"/>
          <w:szCs w:val="22"/>
        </w:rPr>
        <w:t>12.1 დაცული ტერიტორიების სისტემის ჩამოყალიბება და მართვა (პროგრამული კოდი: 31 08)</w:t>
      </w:r>
    </w:p>
    <w:p w14:paraId="30F166EA" w14:textId="77777777" w:rsidR="0096254D" w:rsidRPr="008C26EF" w:rsidRDefault="0096254D" w:rsidP="00DB446F">
      <w:pPr>
        <w:pStyle w:val="ListParagraph"/>
        <w:spacing w:after="0" w:line="240" w:lineRule="auto"/>
        <w:ind w:left="0"/>
        <w:jc w:val="both"/>
        <w:rPr>
          <w:rFonts w:ascii="Sylfaen" w:hAnsi="Sylfaen" w:cs="Sylfaen"/>
          <w:b/>
          <w:lang w:val="ka-GE"/>
        </w:rPr>
      </w:pPr>
    </w:p>
    <w:p w14:paraId="3805DB8D" w14:textId="77777777" w:rsidR="0096254D" w:rsidRPr="008C26EF" w:rsidRDefault="0096254D" w:rsidP="00DB446F">
      <w:pPr>
        <w:pStyle w:val="ListParagraph"/>
        <w:spacing w:after="0" w:line="240" w:lineRule="auto"/>
        <w:ind w:left="0"/>
        <w:jc w:val="both"/>
        <w:rPr>
          <w:rFonts w:ascii="Sylfaen" w:hAnsi="Sylfaen" w:cs="Sylfaen"/>
          <w:lang w:val="ka-GE"/>
        </w:rPr>
      </w:pPr>
      <w:r w:rsidRPr="008C26EF">
        <w:rPr>
          <w:rFonts w:ascii="Sylfaen" w:hAnsi="Sylfaen" w:cs="Sylfaen"/>
        </w:rPr>
        <w:t>პროგრამის</w:t>
      </w:r>
      <w:r w:rsidRPr="008C26EF">
        <w:t xml:space="preserve"> </w:t>
      </w:r>
      <w:r w:rsidRPr="008C26EF">
        <w:rPr>
          <w:rFonts w:ascii="Sylfaen" w:hAnsi="Sylfaen" w:cs="Sylfaen"/>
        </w:rPr>
        <w:t>განმახორციელებელი</w:t>
      </w:r>
      <w:r w:rsidRPr="008C26EF">
        <w:rPr>
          <w:rFonts w:ascii="Sylfaen" w:hAnsi="Sylfaen" w:cs="Sylfaen"/>
          <w:lang w:val="ka-GE"/>
        </w:rPr>
        <w:t>:</w:t>
      </w:r>
    </w:p>
    <w:p w14:paraId="53C48112" w14:textId="77777777" w:rsidR="0096254D" w:rsidRPr="008C26EF" w:rsidRDefault="0096254D" w:rsidP="00DB446F">
      <w:pPr>
        <w:pStyle w:val="ListParagraph"/>
        <w:numPr>
          <w:ilvl w:val="0"/>
          <w:numId w:val="34"/>
        </w:numPr>
        <w:spacing w:after="0" w:line="240" w:lineRule="auto"/>
        <w:jc w:val="both"/>
        <w:rPr>
          <w:rFonts w:ascii="Sylfaen" w:hAnsi="Sylfaen" w:cs="Sylfaen"/>
          <w:lang w:val="ka-GE"/>
        </w:rPr>
      </w:pPr>
      <w:r w:rsidRPr="008C26EF">
        <w:rPr>
          <w:rFonts w:ascii="Sylfaen" w:hAnsi="Sylfaen" w:cs="Sylfaen"/>
          <w:lang w:val="ka-GE"/>
        </w:rPr>
        <w:t>სსიპ - დაცული ტერიტორიების სააგენტო</w:t>
      </w:r>
    </w:p>
    <w:p w14:paraId="34986901" w14:textId="77777777" w:rsidR="0096254D" w:rsidRPr="008C26EF" w:rsidRDefault="0096254D" w:rsidP="00DB446F">
      <w:pPr>
        <w:pStyle w:val="ListParagraph"/>
        <w:spacing w:after="0" w:line="240" w:lineRule="auto"/>
        <w:ind w:left="0"/>
        <w:jc w:val="both"/>
        <w:rPr>
          <w:rFonts w:ascii="Sylfaen" w:hAnsi="Sylfaen" w:cs="Sylfaen"/>
          <w:lang w:val="ka-GE"/>
        </w:rPr>
      </w:pPr>
    </w:p>
    <w:p w14:paraId="2E185DCB"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საანგარიშო პერიოდში გარემოს დაცვისა და დაცული ტერიტორიების თემატიკით განხორციელდა 1 162 სხვადასხვა ტიპის აქტივობა: ჩატარდა 255 ეკოსაგანმანათლებლო ლექცია-სემინარი, 13 გამწვანებისა და 39 დასუფთავების აქცია. დაცულ ტერიტორიებზე განხორციელდა 718 ეკოტური, 16 კვირეული, მოეწყო 26 ეკობანაკი. ადგილობრივ მოსახლეობასთან გაიმართა 60 საინფორმაციო შეხვედრა, სადაც მონაწილეობა მიიღო 18 700-მა ადამიანმა;</w:t>
      </w:r>
    </w:p>
    <w:p w14:paraId="77D2FB1A"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საანგარიშო პერიოდში საზოგადოების გარემოს დაცვითი ცნობიერების ამაღლებისა და ეკოსაგანმანათლებლო ღონისძიებებში ჩაერთო 63 818 დაინტერესებული პირი, მათ შორის 39 787 მოსწავლე, 1 975 სტუდენტი, 2 482 პედაგოგი, 18 700  ადგილობრივი მოსახლე და 874 სხვადასხვა დაინტერესებული პირი;</w:t>
      </w:r>
    </w:p>
    <w:p w14:paraId="73F81ACA"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საანგარიშო პერიოდში საქართველოს დაცულ ტერიტორიებზე დაფიქსირდა  787 113 ვიზიტორი, რაც 2021 წლის 9 თვის მონაცემებთან შედარებით (501 768 ვიზიტორი) დაახლოებით 57%-ით არის </w:t>
      </w:r>
      <w:r w:rsidRPr="008C26EF">
        <w:rPr>
          <w:bCs/>
          <w:sz w:val="22"/>
          <w:szCs w:val="22"/>
        </w:rPr>
        <w:lastRenderedPageBreak/>
        <w:t>გაზრდილი, მათ შორის ქართველი ვიზიტორების რაოდენობა (368 860  ვიზიტორი) 2021 წლის 9 თვის მონაცემებთან შედარებით (243 546 ვიზიტორი) 51%-ით არის გაზრდილი, ხოლო  უცხოელი  ვიზიტორების რაოდენობა (415 253 ვიზიტორი) 2021 წლის 6 თვის მონაცემებთან შედარებით (258 222  ვიზიტორი) 61%-ით არის გაზრდილი.</w:t>
      </w:r>
    </w:p>
    <w:p w14:paraId="36A4290C" w14:textId="77777777" w:rsidR="0096254D" w:rsidRPr="008C26EF" w:rsidRDefault="0096254D" w:rsidP="00DB446F">
      <w:pPr>
        <w:pStyle w:val="ListParagraph"/>
        <w:spacing w:after="0" w:line="240" w:lineRule="auto"/>
        <w:ind w:left="0"/>
        <w:jc w:val="both"/>
        <w:rPr>
          <w:rFonts w:ascii="Sylfaen" w:hAnsi="Sylfaen" w:cs="Sylfaen"/>
          <w:b/>
          <w:lang w:val="ka-GE"/>
        </w:rPr>
      </w:pPr>
    </w:p>
    <w:p w14:paraId="52C77146" w14:textId="77777777" w:rsidR="0096254D" w:rsidRPr="008C26EF" w:rsidRDefault="0096254D" w:rsidP="00DB446F">
      <w:pPr>
        <w:pStyle w:val="Heading2"/>
        <w:spacing w:before="0" w:line="240" w:lineRule="auto"/>
        <w:jc w:val="both"/>
        <w:rPr>
          <w:rFonts w:ascii="Sylfaen" w:hAnsi="Sylfaen" w:cs="Sylfaen"/>
          <w:bCs/>
          <w:sz w:val="22"/>
          <w:szCs w:val="22"/>
        </w:rPr>
      </w:pPr>
      <w:r w:rsidRPr="008C26EF">
        <w:rPr>
          <w:rFonts w:ascii="Sylfaen" w:hAnsi="Sylfaen" w:cs="Sylfaen"/>
          <w:bCs/>
          <w:sz w:val="22"/>
          <w:szCs w:val="22"/>
        </w:rPr>
        <w:t>12.2 გარემოსდაცვითი ზედამხედველობა (პროგრამული კოდი 31 07)</w:t>
      </w:r>
    </w:p>
    <w:p w14:paraId="485161F2" w14:textId="77777777" w:rsidR="0096254D" w:rsidRPr="008C26EF" w:rsidRDefault="0096254D" w:rsidP="00DB446F">
      <w:pPr>
        <w:spacing w:after="0" w:line="240" w:lineRule="auto"/>
        <w:jc w:val="both"/>
        <w:rPr>
          <w:rFonts w:ascii="Sylfaen" w:eastAsiaTheme="majorEastAsia" w:hAnsi="Sylfaen" w:cs="Sylfaen"/>
          <w:bCs/>
          <w:color w:val="2F5496" w:themeColor="accent1" w:themeShade="BF"/>
          <w:lang w:val="ka-GE"/>
        </w:rPr>
      </w:pPr>
    </w:p>
    <w:p w14:paraId="752760BF" w14:textId="77777777" w:rsidR="0096254D" w:rsidRPr="008C26EF" w:rsidRDefault="0096254D" w:rsidP="00DB446F">
      <w:pPr>
        <w:spacing w:after="0" w:line="240" w:lineRule="auto"/>
        <w:jc w:val="both"/>
        <w:rPr>
          <w:rFonts w:ascii="Sylfaen" w:eastAsia="Arial Unicode MS" w:hAnsi="Sylfaen" w:cs="Arial Unicode MS"/>
          <w:lang w:val="ka-GE"/>
        </w:rPr>
      </w:pPr>
      <w:r w:rsidRPr="008C26EF">
        <w:rPr>
          <w:rFonts w:ascii="Sylfaen" w:eastAsia="Arial Unicode MS" w:hAnsi="Sylfaen" w:cs="Arial Unicode MS"/>
        </w:rPr>
        <w:t>პროგრამის განმახორციელებელი:</w:t>
      </w:r>
    </w:p>
    <w:p w14:paraId="02B76571" w14:textId="77777777" w:rsidR="0096254D" w:rsidRPr="008C26EF" w:rsidRDefault="0096254D" w:rsidP="00DB446F">
      <w:pPr>
        <w:pStyle w:val="ListParagraph"/>
        <w:numPr>
          <w:ilvl w:val="0"/>
          <w:numId w:val="34"/>
        </w:numPr>
        <w:spacing w:after="0" w:line="240" w:lineRule="auto"/>
        <w:jc w:val="both"/>
        <w:rPr>
          <w:rFonts w:ascii="Sylfaen" w:eastAsia="Arial" w:hAnsi="Sylfaen" w:cs="Arial"/>
          <w:b/>
        </w:rPr>
      </w:pPr>
      <w:r w:rsidRPr="008C26EF">
        <w:rPr>
          <w:rFonts w:ascii="Sylfaen" w:eastAsia="Arial Unicode MS" w:hAnsi="Sylfaen" w:cs="Arial Unicode MS"/>
        </w:rPr>
        <w:t>გარემოსდაცვითი ზედამხედველობის დეპარტამენტი</w:t>
      </w:r>
    </w:p>
    <w:p w14:paraId="50BB62D0" w14:textId="77777777" w:rsidR="0096254D" w:rsidRPr="008C26EF" w:rsidRDefault="0096254D" w:rsidP="00DB446F">
      <w:pPr>
        <w:spacing w:after="120" w:line="240" w:lineRule="auto"/>
        <w:ind w:left="720"/>
        <w:jc w:val="both"/>
        <w:rPr>
          <w:rFonts w:ascii="Sylfaen" w:eastAsia="Arial Unicode MS" w:hAnsi="Sylfaen" w:cs="Arial Unicode MS"/>
        </w:rPr>
      </w:pPr>
    </w:p>
    <w:p w14:paraId="6D60DBF5"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3 041 ინსპექტირება (გეგმიური, არაგეგმიური შემოწმება, დათვალიერება-შესწავლა). გარემოსდაცვითი მოთხოვნებთან შესაბამისობის დადგენის მიზნი, ასევე განხორციელდა საქართველოს ნავსადგურებში შემოსული 229 გემის ინსპექტირება; </w:t>
      </w:r>
    </w:p>
    <w:p w14:paraId="37E3268D"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საქართველოში წარმოებული პლასტიკის პარკების, ბიოდეგრადირებადი ან/და კომპოსტირებადი პარკების დადგენილ მოთხოვნებთან შესაბამისობის დადგენის მიზნით, მიმდინარეობდა საწარმოების ინსპექტირება, სულ განხორციელდა 51 ობიექტის დათვალიერება, შესაბამისი გაზომვების ჩატარება. გამოვლენილ დარღვევებზე გატარდა კანონმდებლობით დადგენილი რეაგირება;  </w:t>
      </w:r>
    </w:p>
    <w:p w14:paraId="204AB7AE"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ინსპექტირებისა და პატრულირების შედეგად, საანგარიშო პერიოდში გამოვლინდა გარემოსდაცვითი კანონმდებლობის დარღვევის 8 228 ფაქტი, მათ შორის, ადმინისტრაციული სამართალდარღვევის - 7 860 ფაქტი, სისხლის სამართლის  ნიშნების - 368 ფაქტი. დეპარტამენტის მიერ ინსპექტირებისა და პატრულირების პროცესში გამოვლენილი უკანონოდ მოპოვებული ხე-ტყის მოცულობამ შეადგინა 4 978 კუბური მეტრი;</w:t>
      </w:r>
    </w:p>
    <w:p w14:paraId="6D755A7C"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სამართალდამრღვევებზე დაკისრებულმა ჯარიმამ შეადგინა 5 051.7 ათასი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10 892.9 ათასი ლარი;</w:t>
      </w:r>
    </w:p>
    <w:p w14:paraId="4A1D43CD" w14:textId="79F99FFB"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საანგარიშო პერიოდში  „ცხელ ხაზზე - 153“ შემოვიდა 2 129 შეტყობინება გარემოსდაცვითი კანონმდებლობის დარღვევის თაობაზე, რაზედაც დეპარტამენტის მიერ ხორციელდება რეაგირება და კანონმდებლობით დადგენილი ზომების გატარება.</w:t>
      </w:r>
    </w:p>
    <w:p w14:paraId="428A4638" w14:textId="77777777" w:rsidR="0096254D" w:rsidRPr="008C26EF" w:rsidRDefault="0096254D" w:rsidP="00DB446F">
      <w:pPr>
        <w:pStyle w:val="ListParagraph"/>
        <w:spacing w:after="0" w:line="240" w:lineRule="auto"/>
        <w:ind w:left="360"/>
        <w:jc w:val="both"/>
        <w:rPr>
          <w:rFonts w:ascii="Sylfaen" w:hAnsi="Sylfaen" w:cs="Sylfaen"/>
          <w:lang w:val="ka-GE"/>
        </w:rPr>
      </w:pPr>
    </w:p>
    <w:p w14:paraId="4DB4B912" w14:textId="77777777" w:rsidR="0096254D" w:rsidRPr="008C26EF" w:rsidRDefault="0096254D" w:rsidP="00DB446F">
      <w:pPr>
        <w:pStyle w:val="Heading2"/>
        <w:spacing w:before="0" w:line="240" w:lineRule="auto"/>
        <w:jc w:val="both"/>
        <w:rPr>
          <w:rFonts w:ascii="Sylfaen" w:hAnsi="Sylfaen" w:cs="Sylfaen"/>
          <w:bCs/>
          <w:sz w:val="22"/>
          <w:szCs w:val="22"/>
        </w:rPr>
      </w:pPr>
      <w:r w:rsidRPr="008C26EF">
        <w:rPr>
          <w:rFonts w:ascii="Sylfaen" w:hAnsi="Sylfaen" w:cs="Sylfaen"/>
          <w:bCs/>
          <w:sz w:val="22"/>
          <w:szCs w:val="22"/>
        </w:rPr>
        <w:t>12.3 გარემოს დაცვის და სოფლის მეურნეობის განვითარების პროგრამა (პროგრამული კოდი: 31 01)</w:t>
      </w:r>
    </w:p>
    <w:p w14:paraId="292CC281" w14:textId="77777777" w:rsidR="0096254D" w:rsidRPr="008C26EF" w:rsidRDefault="0096254D" w:rsidP="00DB446F">
      <w:pPr>
        <w:pStyle w:val="ListParagraph"/>
        <w:spacing w:after="0" w:line="240" w:lineRule="auto"/>
        <w:ind w:left="0"/>
        <w:jc w:val="both"/>
        <w:rPr>
          <w:rFonts w:ascii="Sylfaen" w:hAnsi="Sylfaen" w:cs="Sylfaen"/>
          <w:b/>
          <w:lang w:val="ka-GE"/>
        </w:rPr>
      </w:pPr>
    </w:p>
    <w:p w14:paraId="352E95F9" w14:textId="77777777" w:rsidR="0096254D" w:rsidRPr="008C26EF" w:rsidRDefault="0096254D" w:rsidP="00DB446F">
      <w:pPr>
        <w:pStyle w:val="ListParagraph"/>
        <w:spacing w:after="0" w:line="240" w:lineRule="auto"/>
        <w:ind w:left="0"/>
        <w:jc w:val="both"/>
        <w:rPr>
          <w:rFonts w:ascii="Sylfaen" w:hAnsi="Sylfaen" w:cs="Sylfaen"/>
          <w:lang w:val="ka-GE"/>
        </w:rPr>
      </w:pPr>
      <w:r w:rsidRPr="008C26EF">
        <w:rPr>
          <w:rFonts w:ascii="Sylfaen" w:hAnsi="Sylfaen" w:cs="Sylfaen"/>
        </w:rPr>
        <w:t>პროგრამის</w:t>
      </w:r>
      <w:r w:rsidRPr="008C26EF">
        <w:t xml:space="preserve"> </w:t>
      </w:r>
      <w:r w:rsidRPr="008C26EF">
        <w:rPr>
          <w:rFonts w:ascii="Sylfaen" w:hAnsi="Sylfaen" w:cs="Sylfaen"/>
        </w:rPr>
        <w:t>განმახორციელებელი</w:t>
      </w:r>
      <w:r w:rsidRPr="008C26EF">
        <w:rPr>
          <w:rFonts w:ascii="Sylfaen" w:hAnsi="Sylfaen" w:cs="Sylfaen"/>
          <w:lang w:val="ka-GE"/>
        </w:rPr>
        <w:t>:</w:t>
      </w:r>
    </w:p>
    <w:p w14:paraId="573C3365" w14:textId="77777777" w:rsidR="0096254D" w:rsidRPr="008C26EF" w:rsidRDefault="0096254D" w:rsidP="00DB446F">
      <w:pPr>
        <w:pStyle w:val="ListParagraph"/>
        <w:numPr>
          <w:ilvl w:val="0"/>
          <w:numId w:val="38"/>
        </w:numPr>
        <w:spacing w:after="0" w:line="240" w:lineRule="auto"/>
        <w:jc w:val="both"/>
        <w:rPr>
          <w:rFonts w:ascii="Sylfaen" w:hAnsi="Sylfaen" w:cs="Sylfaen"/>
          <w:lang w:val="ka-GE"/>
        </w:rPr>
      </w:pPr>
      <w:r w:rsidRPr="008C26EF">
        <w:rPr>
          <w:rFonts w:ascii="Sylfaen" w:hAnsi="Sylfaen" w:cs="Sylfaen"/>
          <w:lang w:val="ka-GE"/>
        </w:rPr>
        <w:t xml:space="preserve">საქართველოს გარემოს დაცვისა და სოფლის მეურნეობის სამინისტრო </w:t>
      </w:r>
    </w:p>
    <w:p w14:paraId="3B8C7D89" w14:textId="77777777" w:rsidR="0096254D" w:rsidRPr="008C26EF" w:rsidRDefault="0096254D" w:rsidP="00DB446F">
      <w:pPr>
        <w:pStyle w:val="ListParagraph"/>
        <w:numPr>
          <w:ilvl w:val="0"/>
          <w:numId w:val="38"/>
        </w:numPr>
        <w:spacing w:after="0" w:line="240" w:lineRule="auto"/>
        <w:jc w:val="both"/>
        <w:rPr>
          <w:rFonts w:ascii="Sylfaen" w:hAnsi="Sylfaen" w:cs="Sylfaen"/>
          <w:lang w:val="ka-GE"/>
        </w:rPr>
      </w:pPr>
      <w:r w:rsidRPr="008C26EF">
        <w:rPr>
          <w:rFonts w:ascii="Sylfaen" w:hAnsi="Sylfaen" w:cs="Sylfaen"/>
          <w:lang w:val="ka-GE"/>
        </w:rPr>
        <w:t>ა(ა)იპ - სოფლისგანვითარების სააგენტო</w:t>
      </w:r>
    </w:p>
    <w:p w14:paraId="17B8D46D" w14:textId="77777777" w:rsidR="0096254D" w:rsidRPr="008C26EF" w:rsidRDefault="0096254D" w:rsidP="00DB446F">
      <w:pPr>
        <w:pStyle w:val="ListParagraph"/>
        <w:spacing w:after="0" w:line="240" w:lineRule="auto"/>
        <w:ind w:left="0"/>
        <w:jc w:val="both"/>
        <w:rPr>
          <w:rFonts w:ascii="Sylfaen" w:hAnsi="Sylfaen" w:cs="Sylfaen"/>
          <w:lang w:val="ka-GE"/>
        </w:rPr>
      </w:pPr>
    </w:p>
    <w:p w14:paraId="28BA2367" w14:textId="77777777" w:rsidR="0096254D" w:rsidRPr="008C26EF" w:rsidRDefault="0096254D" w:rsidP="00DB446F">
      <w:pPr>
        <w:pStyle w:val="Heading4"/>
        <w:shd w:val="clear" w:color="auto" w:fill="FFFFFF" w:themeFill="background1"/>
        <w:spacing w:before="0" w:line="240" w:lineRule="auto"/>
        <w:jc w:val="both"/>
        <w:rPr>
          <w:rFonts w:ascii="Sylfaen" w:eastAsia="Calibri" w:hAnsi="Sylfaen" w:cs="Calibri"/>
          <w:bCs/>
          <w:i w:val="0"/>
          <w:lang w:val="ka-GE"/>
        </w:rPr>
      </w:pPr>
      <w:r w:rsidRPr="008C26EF">
        <w:rPr>
          <w:rFonts w:ascii="Sylfaen" w:eastAsia="Calibri" w:hAnsi="Sylfaen" w:cs="Calibri"/>
          <w:bCs/>
          <w:i w:val="0"/>
          <w:lang w:val="ka-GE"/>
        </w:rPr>
        <w:t>12.3.1გარემოს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14:paraId="07ECFD0A" w14:textId="77777777" w:rsidR="0096254D" w:rsidRPr="008C26EF" w:rsidRDefault="0096254D" w:rsidP="00DB446F">
      <w:pPr>
        <w:pStyle w:val="ListParagraph"/>
        <w:spacing w:after="0" w:line="240" w:lineRule="auto"/>
        <w:ind w:left="0"/>
        <w:jc w:val="both"/>
        <w:rPr>
          <w:rFonts w:ascii="Sylfaen" w:hAnsi="Sylfaen" w:cs="Sylfaen"/>
          <w:b/>
          <w:lang w:val="ka-GE"/>
        </w:rPr>
      </w:pPr>
    </w:p>
    <w:p w14:paraId="29B41B36" w14:textId="77777777" w:rsidR="0096254D" w:rsidRPr="008C26EF" w:rsidRDefault="0096254D" w:rsidP="00DB446F">
      <w:pPr>
        <w:pStyle w:val="ListParagraph"/>
        <w:spacing w:after="0" w:line="240" w:lineRule="auto"/>
        <w:ind w:left="0"/>
        <w:jc w:val="both"/>
        <w:rPr>
          <w:rFonts w:ascii="Sylfaen" w:hAnsi="Sylfaen" w:cs="Sylfaen"/>
          <w:lang w:val="ka-GE"/>
        </w:rPr>
      </w:pPr>
      <w:r w:rsidRPr="008C26EF">
        <w:rPr>
          <w:rFonts w:ascii="Sylfaen" w:hAnsi="Sylfaen" w:cs="Sylfaen"/>
        </w:rPr>
        <w:t>პროგრამის</w:t>
      </w:r>
      <w:r w:rsidRPr="008C26EF">
        <w:t xml:space="preserve"> </w:t>
      </w:r>
      <w:r w:rsidRPr="008C26EF">
        <w:rPr>
          <w:rFonts w:ascii="Sylfaen" w:hAnsi="Sylfaen" w:cs="Sylfaen"/>
        </w:rPr>
        <w:t>განმახორციელებელი</w:t>
      </w:r>
      <w:r w:rsidRPr="008C26EF">
        <w:rPr>
          <w:rFonts w:ascii="Sylfaen" w:hAnsi="Sylfaen" w:cs="Sylfaen"/>
          <w:lang w:val="ka-GE"/>
        </w:rPr>
        <w:t xml:space="preserve">: </w:t>
      </w:r>
    </w:p>
    <w:p w14:paraId="7D84B164" w14:textId="77777777" w:rsidR="0096254D" w:rsidRPr="008C26EF" w:rsidRDefault="0096254D" w:rsidP="00DB446F">
      <w:pPr>
        <w:pStyle w:val="ListParagraph"/>
        <w:numPr>
          <w:ilvl w:val="0"/>
          <w:numId w:val="39"/>
        </w:numPr>
        <w:spacing w:after="0" w:line="240" w:lineRule="auto"/>
        <w:jc w:val="both"/>
        <w:rPr>
          <w:rFonts w:ascii="Sylfaen" w:hAnsi="Sylfaen" w:cs="Sylfaen"/>
          <w:b/>
          <w:lang w:val="ka-GE"/>
        </w:rPr>
      </w:pPr>
      <w:r w:rsidRPr="008C26EF">
        <w:rPr>
          <w:rFonts w:ascii="Sylfaen" w:hAnsi="Sylfaen" w:cs="Sylfaen"/>
          <w:lang w:val="ka-GE"/>
        </w:rPr>
        <w:t>საქართველოს გარემოს დაცვისა და სოფლის მეურნეობის სამინისტრო</w:t>
      </w:r>
    </w:p>
    <w:p w14:paraId="6696542B" w14:textId="77777777" w:rsidR="0096254D" w:rsidRPr="008C26EF" w:rsidRDefault="0096254D" w:rsidP="00DB446F">
      <w:pPr>
        <w:pStyle w:val="ListParagraph"/>
        <w:spacing w:after="0" w:line="240" w:lineRule="auto"/>
        <w:ind w:left="0"/>
        <w:jc w:val="both"/>
        <w:rPr>
          <w:rFonts w:ascii="Sylfaen" w:hAnsi="Sylfaen" w:cs="Sylfaen"/>
          <w:b/>
          <w:lang w:val="ka-GE"/>
        </w:rPr>
      </w:pPr>
    </w:p>
    <w:p w14:paraId="3027E5CA" w14:textId="77777777" w:rsidR="0096254D" w:rsidRPr="008C26EF" w:rsidRDefault="0096254D"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lastRenderedPageBreak/>
        <w:t>განხორციელდა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00724A32" w:rsidRPr="008C26EF">
        <w:rPr>
          <w:bCs/>
          <w:sz w:val="22"/>
          <w:szCs w:val="22"/>
        </w:rPr>
        <w:t>, ასევე</w:t>
      </w:r>
      <w:r w:rsidRPr="008C26EF">
        <w:rPr>
          <w:bCs/>
          <w:sz w:val="22"/>
          <w:szCs w:val="22"/>
        </w:rPr>
        <w:t xml:space="preserve"> შესაბამისი პროგრამების შემუშავება;</w:t>
      </w:r>
    </w:p>
    <w:p w14:paraId="05A74D01" w14:textId="77777777" w:rsidR="0096254D" w:rsidRPr="008C26EF" w:rsidRDefault="0096254D"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განხორციელდა საერთაშორისო ორგანიზაცების საწევრო გადასახადის გადახდა.</w:t>
      </w:r>
    </w:p>
    <w:p w14:paraId="7E41D1F0" w14:textId="77777777" w:rsidR="0096254D" w:rsidRPr="00180341" w:rsidRDefault="0096254D" w:rsidP="00DB446F">
      <w:pPr>
        <w:pStyle w:val="ListParagraph"/>
        <w:spacing w:after="0" w:line="240" w:lineRule="auto"/>
        <w:ind w:left="180"/>
        <w:jc w:val="both"/>
        <w:rPr>
          <w:rFonts w:ascii="Sylfaen" w:hAnsi="Sylfaen" w:cs="Sylfaen"/>
          <w:highlight w:val="yellow"/>
          <w:lang w:val="ka-GE"/>
        </w:rPr>
      </w:pPr>
    </w:p>
    <w:p w14:paraId="3E1FD554" w14:textId="77777777" w:rsidR="0096254D" w:rsidRPr="008C26EF" w:rsidRDefault="0096254D" w:rsidP="00DB446F">
      <w:pPr>
        <w:pStyle w:val="Heading4"/>
        <w:shd w:val="clear" w:color="auto" w:fill="FFFFFF" w:themeFill="background1"/>
        <w:spacing w:before="0" w:line="240" w:lineRule="auto"/>
        <w:jc w:val="both"/>
        <w:rPr>
          <w:rFonts w:ascii="Sylfaen" w:eastAsia="Calibri" w:hAnsi="Sylfaen" w:cs="Calibri"/>
          <w:bCs/>
          <w:i w:val="0"/>
          <w:lang w:val="ka-GE"/>
        </w:rPr>
      </w:pPr>
      <w:r w:rsidRPr="008C26EF">
        <w:rPr>
          <w:rFonts w:ascii="Sylfaen" w:eastAsia="Calibri" w:hAnsi="Sylfaen" w:cs="Calibri"/>
          <w:bCs/>
          <w:i w:val="0"/>
          <w:lang w:val="ka-GE"/>
        </w:rPr>
        <w:t>12.3.2 გარემოზე ზემოქმედების შეფასების ღონისძიებები (პროგრამული კოდი: 31 01 02)</w:t>
      </w:r>
    </w:p>
    <w:p w14:paraId="6647DC24" w14:textId="77777777" w:rsidR="0096254D" w:rsidRPr="008C26EF" w:rsidRDefault="0096254D" w:rsidP="00DB446F">
      <w:pPr>
        <w:pStyle w:val="ListParagraph"/>
        <w:spacing w:after="0" w:line="240" w:lineRule="auto"/>
        <w:ind w:left="0"/>
        <w:jc w:val="both"/>
        <w:rPr>
          <w:rFonts w:ascii="Sylfaen" w:hAnsi="Sylfaen" w:cs="Sylfaen"/>
          <w:b/>
          <w:lang w:val="ka-GE"/>
        </w:rPr>
      </w:pPr>
    </w:p>
    <w:p w14:paraId="6DD54F1B" w14:textId="77777777" w:rsidR="0096254D" w:rsidRPr="008C26EF" w:rsidRDefault="0096254D" w:rsidP="00DB446F">
      <w:pPr>
        <w:pStyle w:val="ListParagraph"/>
        <w:spacing w:after="0" w:line="240" w:lineRule="auto"/>
        <w:ind w:left="0"/>
        <w:jc w:val="both"/>
        <w:rPr>
          <w:rFonts w:ascii="Sylfaen" w:hAnsi="Sylfaen" w:cs="Sylfaen"/>
          <w:bCs/>
          <w:lang w:val="ka-GE"/>
        </w:rPr>
      </w:pPr>
      <w:r w:rsidRPr="008C26EF">
        <w:rPr>
          <w:rFonts w:ascii="Sylfaen" w:hAnsi="Sylfaen" w:cs="Sylfaen"/>
          <w:bCs/>
        </w:rPr>
        <w:t>პროგრამის</w:t>
      </w:r>
      <w:r w:rsidRPr="008C26EF">
        <w:rPr>
          <w:bCs/>
        </w:rPr>
        <w:t xml:space="preserve"> </w:t>
      </w:r>
      <w:r w:rsidRPr="008C26EF">
        <w:rPr>
          <w:rFonts w:ascii="Sylfaen" w:hAnsi="Sylfaen" w:cs="Sylfaen"/>
          <w:bCs/>
        </w:rPr>
        <w:t>განმახორციელებელი</w:t>
      </w:r>
      <w:r w:rsidRPr="008C26EF">
        <w:rPr>
          <w:rFonts w:ascii="Sylfaen" w:hAnsi="Sylfaen" w:cs="Sylfaen"/>
          <w:bCs/>
          <w:lang w:val="ka-GE"/>
        </w:rPr>
        <w:t>:</w:t>
      </w:r>
    </w:p>
    <w:p w14:paraId="2B48AC95" w14:textId="77777777" w:rsidR="0096254D" w:rsidRPr="008C26EF" w:rsidRDefault="0096254D" w:rsidP="00DB446F">
      <w:pPr>
        <w:pStyle w:val="ListParagraph"/>
        <w:numPr>
          <w:ilvl w:val="0"/>
          <w:numId w:val="40"/>
        </w:numPr>
        <w:spacing w:after="0" w:line="240" w:lineRule="auto"/>
        <w:jc w:val="both"/>
        <w:rPr>
          <w:rFonts w:ascii="Sylfaen" w:hAnsi="Sylfaen" w:cs="Sylfaen"/>
          <w:lang w:val="ka-GE"/>
        </w:rPr>
      </w:pPr>
      <w:r w:rsidRPr="008C26EF">
        <w:rPr>
          <w:rFonts w:ascii="Sylfaen" w:hAnsi="Sylfaen" w:cs="Sylfaen"/>
          <w:lang w:val="ka-GE"/>
        </w:rPr>
        <w:t>საქართველოს გარემოს დაცვისა და სოფლის მეურნეობის სამინისტრო;</w:t>
      </w:r>
    </w:p>
    <w:p w14:paraId="1E1187A7" w14:textId="77777777" w:rsidR="0096254D" w:rsidRPr="008C26EF" w:rsidRDefault="0096254D" w:rsidP="00DB446F">
      <w:pPr>
        <w:pStyle w:val="ListParagraph"/>
        <w:numPr>
          <w:ilvl w:val="0"/>
          <w:numId w:val="40"/>
        </w:numPr>
        <w:spacing w:after="0" w:line="240" w:lineRule="auto"/>
        <w:jc w:val="both"/>
        <w:rPr>
          <w:rFonts w:ascii="Sylfaen" w:hAnsi="Sylfaen" w:cs="Sylfaen"/>
          <w:b/>
          <w:lang w:val="ka-GE"/>
        </w:rPr>
      </w:pPr>
      <w:r w:rsidRPr="008C26EF">
        <w:rPr>
          <w:rFonts w:ascii="Sylfaen" w:hAnsi="Sylfaen" w:cs="Sylfaen"/>
          <w:lang w:val="ka-GE"/>
        </w:rPr>
        <w:t>სსიპ - გარემოს ეროვნული სააგენტო</w:t>
      </w:r>
    </w:p>
    <w:p w14:paraId="218DDC00" w14:textId="77777777" w:rsidR="0096254D" w:rsidRPr="008C26EF" w:rsidRDefault="0096254D" w:rsidP="00DB446F">
      <w:pPr>
        <w:pStyle w:val="ListParagraph"/>
        <w:spacing w:after="0" w:line="240" w:lineRule="auto"/>
        <w:ind w:left="0"/>
        <w:jc w:val="both"/>
        <w:rPr>
          <w:rFonts w:ascii="Sylfaen" w:hAnsi="Sylfaen" w:cs="Sylfaen"/>
          <w:b/>
          <w:lang w:val="ka-GE"/>
        </w:rPr>
      </w:pPr>
    </w:p>
    <w:p w14:paraId="5A3DA6AB" w14:textId="77777777" w:rsidR="0096254D" w:rsidRPr="008C26EF" w:rsidRDefault="0096254D" w:rsidP="00DB446F">
      <w:pPr>
        <w:pStyle w:val="abzacixml"/>
        <w:numPr>
          <w:ilvl w:val="0"/>
          <w:numId w:val="20"/>
        </w:numPr>
        <w:autoSpaceDE w:val="0"/>
        <w:autoSpaceDN w:val="0"/>
        <w:adjustRightInd w:val="0"/>
        <w:spacing w:line="240" w:lineRule="auto"/>
        <w:ind w:left="0"/>
        <w:rPr>
          <w:sz w:val="22"/>
          <w:szCs w:val="22"/>
        </w:rPr>
      </w:pPr>
      <w:r w:rsidRPr="008C26EF">
        <w:rPr>
          <w:bCs/>
          <w:sz w:val="22"/>
          <w:szCs w:val="22"/>
        </w:rPr>
        <w:t>მიმდინარეობდა „გარემოსდაცვითი შეფასების კოდექსით’’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w:t>
      </w:r>
    </w:p>
    <w:p w14:paraId="0A2FD095" w14:textId="77777777" w:rsidR="0096254D" w:rsidRPr="00180341" w:rsidRDefault="0096254D" w:rsidP="00DB446F">
      <w:pPr>
        <w:pStyle w:val="ListParagraph"/>
        <w:spacing w:after="0" w:line="240" w:lineRule="auto"/>
        <w:ind w:left="0"/>
        <w:jc w:val="both"/>
        <w:rPr>
          <w:rFonts w:ascii="Sylfaen" w:hAnsi="Sylfaen" w:cs="Sylfaen"/>
          <w:highlight w:val="yellow"/>
          <w:lang w:val="ka-GE"/>
        </w:rPr>
      </w:pPr>
    </w:p>
    <w:p w14:paraId="67618B2A" w14:textId="77777777" w:rsidR="0096254D" w:rsidRPr="008C26EF" w:rsidRDefault="0096254D" w:rsidP="00DB446F">
      <w:pPr>
        <w:pStyle w:val="Heading4"/>
        <w:shd w:val="clear" w:color="auto" w:fill="FFFFFF" w:themeFill="background1"/>
        <w:spacing w:before="0" w:line="240" w:lineRule="auto"/>
        <w:jc w:val="both"/>
        <w:rPr>
          <w:rFonts w:ascii="Sylfaen" w:eastAsia="Calibri" w:hAnsi="Sylfaen" w:cs="Calibri"/>
          <w:bCs/>
          <w:i w:val="0"/>
          <w:lang w:val="ka-GE"/>
        </w:rPr>
      </w:pPr>
      <w:r w:rsidRPr="008C26EF">
        <w:rPr>
          <w:rFonts w:ascii="Sylfaen" w:eastAsia="Calibri" w:hAnsi="Sylfaen" w:cs="Calibri"/>
          <w:bCs/>
          <w:i w:val="0"/>
          <w:lang w:val="ka-GE"/>
        </w:rPr>
        <w:t>12.3.3 ქართული აგროსასურსათო პროდუქციის პოპულარიზაცია (პროგრამული კოდი: 31 01 03)</w:t>
      </w:r>
    </w:p>
    <w:p w14:paraId="2424BC73" w14:textId="77777777" w:rsidR="0096254D" w:rsidRPr="008C26EF" w:rsidRDefault="0096254D" w:rsidP="00DB446F">
      <w:pPr>
        <w:pStyle w:val="ListParagraph"/>
        <w:spacing w:after="0" w:line="240" w:lineRule="auto"/>
        <w:ind w:left="0"/>
        <w:jc w:val="both"/>
        <w:rPr>
          <w:rFonts w:ascii="Sylfaen" w:hAnsi="Sylfaen" w:cs="Sylfaen"/>
          <w:b/>
          <w:lang w:val="ka-GE"/>
        </w:rPr>
      </w:pPr>
    </w:p>
    <w:p w14:paraId="305E5AB9" w14:textId="77777777" w:rsidR="0096254D" w:rsidRPr="008C26EF" w:rsidRDefault="0096254D" w:rsidP="00DB446F">
      <w:pPr>
        <w:pStyle w:val="ListParagraph"/>
        <w:spacing w:after="0" w:line="240" w:lineRule="auto"/>
        <w:ind w:left="0"/>
        <w:jc w:val="both"/>
        <w:rPr>
          <w:rFonts w:ascii="Sylfaen" w:hAnsi="Sylfaen" w:cs="Sylfaen"/>
          <w:lang w:val="ka-GE"/>
        </w:rPr>
      </w:pPr>
      <w:r w:rsidRPr="008C26EF">
        <w:rPr>
          <w:rFonts w:ascii="Sylfaen" w:hAnsi="Sylfaen" w:cs="Sylfaen"/>
        </w:rPr>
        <w:t>პროგრამის</w:t>
      </w:r>
      <w:r w:rsidRPr="008C26EF">
        <w:t xml:space="preserve"> </w:t>
      </w:r>
      <w:r w:rsidRPr="008C26EF">
        <w:rPr>
          <w:rFonts w:ascii="Sylfaen" w:hAnsi="Sylfaen" w:cs="Sylfaen"/>
        </w:rPr>
        <w:t>განმახორციელებელი</w:t>
      </w:r>
      <w:r w:rsidRPr="008C26EF">
        <w:rPr>
          <w:rFonts w:ascii="Sylfaen" w:hAnsi="Sylfaen" w:cs="Sylfaen"/>
          <w:lang w:val="ka-GE"/>
        </w:rPr>
        <w:t>:</w:t>
      </w:r>
    </w:p>
    <w:p w14:paraId="2ECB47F8" w14:textId="77777777" w:rsidR="0096254D" w:rsidRPr="008C26EF" w:rsidRDefault="0096254D" w:rsidP="00DB446F">
      <w:pPr>
        <w:pStyle w:val="ListParagraph"/>
        <w:numPr>
          <w:ilvl w:val="0"/>
          <w:numId w:val="41"/>
        </w:numPr>
        <w:spacing w:after="0" w:line="240" w:lineRule="auto"/>
        <w:jc w:val="both"/>
        <w:rPr>
          <w:rFonts w:ascii="Sylfaen" w:hAnsi="Sylfaen" w:cs="Sylfaen"/>
          <w:b/>
          <w:lang w:val="ka-GE"/>
        </w:rPr>
      </w:pPr>
      <w:r w:rsidRPr="008C26EF">
        <w:rPr>
          <w:rFonts w:ascii="Sylfaen" w:hAnsi="Sylfaen" w:cs="Sylfaen"/>
          <w:lang w:val="ka-GE"/>
        </w:rPr>
        <w:t>ა(ა)იპ - სოფლის განვითარების სააგენტო</w:t>
      </w:r>
    </w:p>
    <w:p w14:paraId="4794C9FD" w14:textId="77777777" w:rsidR="0096254D" w:rsidRPr="00180341" w:rsidRDefault="0096254D" w:rsidP="00DB446F">
      <w:pPr>
        <w:pStyle w:val="ListParagraph"/>
        <w:spacing w:after="0" w:line="240" w:lineRule="auto"/>
        <w:ind w:left="0"/>
        <w:jc w:val="both"/>
        <w:rPr>
          <w:rFonts w:ascii="Sylfaen" w:hAnsi="Sylfaen" w:cs="Sylfaen"/>
          <w:b/>
          <w:highlight w:val="yellow"/>
          <w:lang w:val="ka-GE"/>
        </w:rPr>
      </w:pPr>
    </w:p>
    <w:p w14:paraId="126D22E8"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ლატვიაში, ქალაქ რიგაში გამართულ საერთაშორისო გამოფენაზე RIGA FOOD 2022, წარმოდგენილი იყო 20-მდე ქართული კომპანიის პროდუქცია; </w:t>
      </w:r>
    </w:p>
    <w:p w14:paraId="7FE0D80C"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თურქეთის რესპუბლიკაში, ქალაქ სტამბულში, გამოფენაზე APIMONDIA 2022 საკუთარი პროდუქცია წარადგინა თაფლის მწარმოებელმა 8 კომპანიამ;</w:t>
      </w:r>
    </w:p>
    <w:p w14:paraId="6FCD4648"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აზერბაიჯანის რესპუბლიკაში, ქალაქ ბაქოში, საერთაშორისო გამოფენაზე CASPIAN AGRO 2022 მონაწილეობა მიიღო 14-მა კომპანიამ (მათ შორის: შპს ქართული აგროპროდუქტი, შპს ინვეტი, შპს ბადაგი +, შპს რუხი ქვინი, შპს ბლუბერი ფარმი, შპს ჯეონატურალსი, შპს ხილარი, შპს ბენჯი, შპს მომავლის მეღვინეობა, შპს FOODOLIZ, შპს ჩირიფრუტი, შპს კამპა, შპს MOTION TECHNOLOGY და ნუშისა და კაკლის მწარმოებელთა ასოციაცია) კომპანიების მიერ გამოფენაზე წარმოდგენილი იყო ქართული ალკოჰოლური სასმელები, კაკალი, მშრალი ხილი, ორგანული წვენები, თაფლი, სხვადასხვა სახის კონსერვები, ცხოველთა კომბინირებული საკვები და სხვა;</w:t>
      </w:r>
    </w:p>
    <w:p w14:paraId="310E3729"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გერმანიის ფედერაციულ რესპუბლიკაში, ქალაქ ბერლინში გამართულ საერთაშორისო გამოფენაში FRUITLOGISTICA 2022 ექვსმა ქართულმა კომპანიამ მიიღო მონაწილეობა (მათ შორის:  შპს აგროლეინი, შპს ლურჯი ველი, შპს გეოფრეში, შპს აგრითაჩი და შპს ალფა მიერ წარმოებული პროდუქცია) FRUIT LOGISTICA  ევროპაში ერთ-ერთი ყველაზე მასშტაბური საერთაშორისო გამოფენაა და წარმოადგენს ერთ-ერთ ყველაზე დიდ გლობალურ პლატფორმას. გამოფენას, ყოველწლიურად 70,000 ზე მეტი ვიზიტორი ჰყავს. წელს გამოფენაში მონაწილეობა 80 ქვეყანამ და სოფლის მეურნეობის სექტორში მოქმედმა 2 000-მდე ადგილობრივმა და საერთაშორისო კომპანიამ მიიღო. FRUITLOGISTICA 2022 5 აპრილს დაიწყო და  7 აპრილს დასრულდა;</w:t>
      </w:r>
    </w:p>
    <w:p w14:paraId="0966F53E"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კატარის სახელმწიფოში,  ქალაქ დოჰაში, სოფლის მეურნეობის საერთაშორისო გამოფენაზე Agriteq 2022 საქართველოს სტენდი მოეწყო.  საერთაშორისო გამოფენაში 14 ქართულმა კომპანიამ მიიღო მონაწილეობა (მათ შორის: შპს „აგროქიზიყი“, შპს „აგროლეინი“, შპს „ანიგოზა“,შპს „ NUTS.GE“, შპს „კერკი“,შპს „გეო ნატურალი“,შპს  „გორჯი“, შპს „ჯეო ორგანიკი“, შპს„აუგუსტი“, შპს „კამპა“, შპს „სნო“, შპს „კობი“, შპს „ალალი“,შპს  „ქართული ზეთისხილი“). კომპანიების მიერ </w:t>
      </w:r>
      <w:r w:rsidRPr="008C26EF">
        <w:rPr>
          <w:bCs/>
          <w:sz w:val="22"/>
          <w:szCs w:val="22"/>
        </w:rPr>
        <w:lastRenderedPageBreak/>
        <w:t>გამოფენაზე წარმოდგენილი იყო: ქართული ვაშლი, კაკალი, მოცვი, მშრალი ხილი, ზეთისხილი, შეციებული ცხვრის ხორცი, თაფლი, ორგანული წვენები და სხვა.</w:t>
      </w:r>
    </w:p>
    <w:p w14:paraId="4DDAFABA"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ქ. გორში საქართველოს დამოუკიდებლობის დღისადმი მიძღვნილი   ღონისძიების ფარგლებში, შემეცნებით-გასართობი სივრცე და გამოფენა/ბაზრობა მოეწყო, სადაც წარმოდგენილი იყო  სოფლის განვითარების სააგენტოს ბენეფიციარების მიერ წარმოებული ქართული პროდუქცია. ღონისძიებაში მონაწილეობა მიიღო 14 კომპანიამ, მათ მიერ წარმოადგენილი იქნა ალკოჰოლური სასმელები, მშრალი ხილი, თაფლი, ნატურალური  წვენები, მშრალი ხილი,  რძის ნაწარმი და სხვა.</w:t>
      </w:r>
    </w:p>
    <w:p w14:paraId="64D19C0B"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ქვეყნის ფარგლებს შიგნით გაიმართა 1 გამოფენა: 26 მაისს  ქ. გორში საქართველოს დამოუკიდებლობის დღისადმი მიძღვნილი   ღონისძიების ფარგლებში, შემეცნებით-გასართობი სივრცე და გამოფენა/ბაზრობა მოეწყო, სადაც წარმოდგენილი იყო  სოფლის განვითარების სააგენტოს ბენეფიციარების მიერ წარმოებული ქართული პროდუქცია. ღონისძიებაში მონაწილეობა მიიღო 14 კომპანიამ.</w:t>
      </w:r>
    </w:p>
    <w:p w14:paraId="152BCC72" w14:textId="77777777" w:rsidR="0096254D" w:rsidRPr="008C26EF" w:rsidRDefault="0096254D" w:rsidP="00DB446F">
      <w:pPr>
        <w:pStyle w:val="ListParagraph"/>
        <w:spacing w:after="0" w:line="240" w:lineRule="auto"/>
        <w:ind w:left="180"/>
        <w:jc w:val="both"/>
        <w:rPr>
          <w:rFonts w:ascii="Sylfaen" w:hAnsi="Sylfaen" w:cs="Sylfaen"/>
          <w:lang w:val="ka-GE"/>
        </w:rPr>
      </w:pPr>
    </w:p>
    <w:p w14:paraId="4C4EE364" w14:textId="77777777" w:rsidR="0096254D" w:rsidRPr="008C26EF" w:rsidRDefault="0096254D" w:rsidP="00DB446F">
      <w:pPr>
        <w:pStyle w:val="Heading4"/>
        <w:shd w:val="clear" w:color="auto" w:fill="FFFFFF" w:themeFill="background1"/>
        <w:spacing w:before="0" w:line="240" w:lineRule="auto"/>
        <w:jc w:val="both"/>
        <w:rPr>
          <w:rFonts w:ascii="Sylfaen" w:eastAsia="Calibri" w:hAnsi="Sylfaen" w:cs="Calibri"/>
          <w:bCs/>
          <w:i w:val="0"/>
          <w:lang w:val="ka-GE"/>
        </w:rPr>
      </w:pPr>
      <w:r w:rsidRPr="008C26EF">
        <w:rPr>
          <w:rFonts w:ascii="Sylfaen" w:eastAsia="Calibri" w:hAnsi="Sylfaen" w:cs="Calibri"/>
          <w:bCs/>
          <w:i w:val="0"/>
          <w:lang w:val="ka-GE"/>
        </w:rPr>
        <w:t>12.3.5 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05)</w:t>
      </w:r>
    </w:p>
    <w:p w14:paraId="09765317" w14:textId="77777777" w:rsidR="0096254D" w:rsidRPr="008C26EF" w:rsidRDefault="0096254D" w:rsidP="00DB446F">
      <w:pPr>
        <w:pStyle w:val="ListParagraph"/>
        <w:spacing w:after="0" w:line="240" w:lineRule="auto"/>
        <w:ind w:left="0"/>
        <w:jc w:val="both"/>
        <w:rPr>
          <w:rFonts w:ascii="Sylfaen" w:hAnsi="Sylfaen" w:cs="Sylfaen"/>
          <w:b/>
          <w:lang w:val="ka-GE"/>
        </w:rPr>
      </w:pPr>
    </w:p>
    <w:p w14:paraId="1B5E5214" w14:textId="77777777" w:rsidR="0096254D" w:rsidRPr="008C26EF" w:rsidRDefault="0096254D" w:rsidP="00DB446F">
      <w:pPr>
        <w:pStyle w:val="ListParagraph"/>
        <w:spacing w:after="0" w:line="240" w:lineRule="auto"/>
        <w:ind w:left="0"/>
        <w:jc w:val="both"/>
        <w:rPr>
          <w:rFonts w:ascii="Sylfaen" w:hAnsi="Sylfaen" w:cs="Sylfaen"/>
          <w:lang w:val="ka-GE"/>
        </w:rPr>
      </w:pPr>
      <w:r w:rsidRPr="008C26EF">
        <w:rPr>
          <w:rFonts w:ascii="Sylfaen" w:hAnsi="Sylfaen" w:cs="Sylfaen"/>
        </w:rPr>
        <w:t>პროგრამის</w:t>
      </w:r>
      <w:r w:rsidRPr="008C26EF">
        <w:t xml:space="preserve"> </w:t>
      </w:r>
      <w:r w:rsidRPr="008C26EF">
        <w:rPr>
          <w:rFonts w:ascii="Sylfaen" w:hAnsi="Sylfaen" w:cs="Sylfaen"/>
        </w:rPr>
        <w:t>განმახორციელებელი</w:t>
      </w:r>
      <w:r w:rsidRPr="008C26EF">
        <w:rPr>
          <w:rFonts w:ascii="Sylfaen" w:hAnsi="Sylfaen" w:cs="Sylfaen"/>
          <w:lang w:val="ka-GE"/>
        </w:rPr>
        <w:t>:</w:t>
      </w:r>
    </w:p>
    <w:p w14:paraId="0C7F9000" w14:textId="77777777" w:rsidR="0096254D" w:rsidRPr="008C26EF" w:rsidRDefault="0096254D" w:rsidP="00DB446F">
      <w:pPr>
        <w:pStyle w:val="ListParagraph"/>
        <w:numPr>
          <w:ilvl w:val="0"/>
          <w:numId w:val="41"/>
        </w:numPr>
        <w:spacing w:after="0" w:line="240" w:lineRule="auto"/>
        <w:jc w:val="both"/>
        <w:rPr>
          <w:rFonts w:ascii="Sylfaen" w:hAnsi="Sylfaen" w:cs="Sylfaen"/>
          <w:lang w:val="ka-GE"/>
        </w:rPr>
      </w:pPr>
      <w:r w:rsidRPr="008C26EF">
        <w:rPr>
          <w:rFonts w:ascii="Sylfaen" w:hAnsi="Sylfaen" w:cs="Sylfaen"/>
          <w:lang w:val="ka-GE"/>
        </w:rPr>
        <w:t>საქართველოს გარემოს დაცვისა და სოფლის მეურნეობის სამინისტრო</w:t>
      </w:r>
    </w:p>
    <w:p w14:paraId="14C41576" w14:textId="77777777" w:rsidR="0096254D" w:rsidRPr="008C26EF" w:rsidRDefault="0096254D" w:rsidP="00DB446F">
      <w:pPr>
        <w:pStyle w:val="ListParagraph"/>
        <w:spacing w:after="0" w:line="240" w:lineRule="auto"/>
        <w:ind w:left="0"/>
        <w:jc w:val="both"/>
        <w:rPr>
          <w:rFonts w:ascii="Sylfaen" w:hAnsi="Sylfaen" w:cs="Sylfaen"/>
          <w:b/>
          <w:lang w:val="ka-GE"/>
        </w:rPr>
      </w:pPr>
    </w:p>
    <w:p w14:paraId="33B9580E"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განხორციელდა სამინისტროს აპარატის, მისი ტერიტორიული ორგანოების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p w14:paraId="6873D1F9"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ჩატარდა სამუშაოები სამინისტროს ცენტრალურ სასერვერო ინფრასტრუქტურაში. ახალ სასერვერო ოთახში გაიმართა ქსელური ინფრასტრუქტურა და სერვერები. გაიზარდა უწყებების თბილისის ოფისების სასერვეროსთან კავშირის სისწრაფე, მოხდა არსებული სერვისების პროგრამული განახლება, ჩატარდა სხვადასხვა ტიპის სამუშაოები ქსელებთან, მოხდა ვირტუალური სერვერების ინვენტარიზაცია;</w:t>
      </w:r>
    </w:p>
    <w:p w14:paraId="3E4B22D6"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სამინისტროს სისტემაში შემავალ უწყებებში ჩატარდა სხვადასხვა ტიპის სამუშაოები, კერძოდ გაიმართა IT ინფრასტრუქტურა, IP ტელეფონები, ჩანაცვლდა ქსელური აპარატურა, მოხდა ვირტუალური მანქანების ჩანაცვლება/კონფიგურაცია, გაიმართა უსაფრთხოების კამერები;</w:t>
      </w:r>
    </w:p>
    <w:p w14:paraId="63843C5D"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განხორციელდა სხვადასხვა ტიპის პროგრამული უზრუნველყოფა, კერძოდ მოხდა შემუშავდა/განახლდა 38 ვებ-გვერდი, 36 სისტემა/სერვისი და 22 პროგრამა;</w:t>
      </w:r>
    </w:p>
    <w:p w14:paraId="630CA6B5"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განხორციელდა სხვადასხვა ტიპის ტექნიკური მხარდაჭერა სამინისტროს და მის სისტემაში შემავალი უწყებების მასშტაბით.</w:t>
      </w:r>
    </w:p>
    <w:p w14:paraId="44CB23DC" w14:textId="77777777" w:rsidR="0096254D" w:rsidRPr="008C26EF" w:rsidRDefault="0096254D" w:rsidP="00DB446F">
      <w:pPr>
        <w:spacing w:line="240" w:lineRule="auto"/>
      </w:pPr>
    </w:p>
    <w:p w14:paraId="402B7E7F" w14:textId="77777777" w:rsidR="0096254D" w:rsidRPr="008C26EF" w:rsidRDefault="0096254D" w:rsidP="00DB446F">
      <w:pPr>
        <w:pStyle w:val="Heading2"/>
        <w:spacing w:before="0" w:line="240" w:lineRule="auto"/>
        <w:jc w:val="both"/>
        <w:rPr>
          <w:rFonts w:ascii="Sylfaen" w:hAnsi="Sylfaen" w:cs="Sylfaen"/>
          <w:bCs/>
          <w:sz w:val="22"/>
          <w:szCs w:val="22"/>
        </w:rPr>
      </w:pPr>
      <w:r w:rsidRPr="008C26EF">
        <w:rPr>
          <w:rFonts w:ascii="Sylfaen" w:hAnsi="Sylfaen" w:cs="Sylfaen"/>
          <w:bCs/>
          <w:sz w:val="22"/>
          <w:szCs w:val="22"/>
        </w:rPr>
        <w:t>12.4 სატყეო სისტემის ჩამოყალიბება და მართვა (პროგრამული კოდი: 31 09)</w:t>
      </w:r>
    </w:p>
    <w:p w14:paraId="5FA0A43A" w14:textId="77777777" w:rsidR="0096254D" w:rsidRPr="008C26EF" w:rsidRDefault="0096254D" w:rsidP="00DB446F">
      <w:pPr>
        <w:pStyle w:val="ListParagraph"/>
        <w:spacing w:after="0" w:line="240" w:lineRule="auto"/>
        <w:ind w:left="0"/>
        <w:jc w:val="both"/>
        <w:rPr>
          <w:rFonts w:ascii="Sylfaen" w:hAnsi="Sylfaen" w:cs="Sylfaen"/>
          <w:b/>
          <w:lang w:val="ka-GE"/>
        </w:rPr>
      </w:pPr>
    </w:p>
    <w:p w14:paraId="30C939F6" w14:textId="77777777" w:rsidR="0096254D" w:rsidRPr="008C26EF" w:rsidRDefault="0096254D" w:rsidP="00DB446F">
      <w:pPr>
        <w:pStyle w:val="ListParagraph"/>
        <w:spacing w:after="0" w:line="240" w:lineRule="auto"/>
        <w:ind w:left="0"/>
        <w:jc w:val="both"/>
        <w:rPr>
          <w:rFonts w:ascii="Sylfaen" w:hAnsi="Sylfaen" w:cs="Sylfaen"/>
          <w:lang w:val="ka-GE"/>
        </w:rPr>
      </w:pPr>
      <w:r w:rsidRPr="008C26EF">
        <w:rPr>
          <w:rFonts w:ascii="Sylfaen" w:hAnsi="Sylfaen" w:cs="Sylfaen"/>
        </w:rPr>
        <w:t>პროგრამის</w:t>
      </w:r>
      <w:r w:rsidRPr="008C26EF">
        <w:t xml:space="preserve"> </w:t>
      </w:r>
      <w:r w:rsidRPr="008C26EF">
        <w:rPr>
          <w:rFonts w:ascii="Sylfaen" w:hAnsi="Sylfaen" w:cs="Sylfaen"/>
        </w:rPr>
        <w:t>განმახორციელებელი</w:t>
      </w:r>
      <w:r w:rsidRPr="008C26EF">
        <w:rPr>
          <w:rFonts w:ascii="Sylfaen" w:hAnsi="Sylfaen" w:cs="Sylfaen"/>
          <w:lang w:val="ka-GE"/>
        </w:rPr>
        <w:t>:</w:t>
      </w:r>
    </w:p>
    <w:p w14:paraId="32C153A2" w14:textId="77777777" w:rsidR="0096254D" w:rsidRPr="008C26EF" w:rsidRDefault="0096254D" w:rsidP="00DB446F">
      <w:pPr>
        <w:pStyle w:val="ListParagraph"/>
        <w:numPr>
          <w:ilvl w:val="0"/>
          <w:numId w:val="34"/>
        </w:numPr>
        <w:spacing w:after="0" w:line="240" w:lineRule="auto"/>
        <w:jc w:val="both"/>
        <w:rPr>
          <w:rFonts w:ascii="Sylfaen" w:hAnsi="Sylfaen" w:cs="Sylfaen"/>
          <w:lang w:val="ka-GE"/>
        </w:rPr>
      </w:pPr>
      <w:r w:rsidRPr="008C26EF">
        <w:rPr>
          <w:rFonts w:ascii="Sylfaen" w:hAnsi="Sylfaen" w:cs="Sylfaen"/>
          <w:lang w:val="ka-GE"/>
        </w:rPr>
        <w:t>სსიპ - ეროვნული სატყეო სააგენტო</w:t>
      </w:r>
    </w:p>
    <w:p w14:paraId="3DB22958" w14:textId="77777777" w:rsidR="0096254D" w:rsidRPr="008C26EF" w:rsidRDefault="0096254D" w:rsidP="00DB446F">
      <w:pPr>
        <w:pStyle w:val="ListParagraph"/>
        <w:spacing w:after="0" w:line="240" w:lineRule="auto"/>
        <w:ind w:left="0"/>
        <w:jc w:val="both"/>
        <w:rPr>
          <w:rFonts w:ascii="Sylfaen" w:hAnsi="Sylfaen" w:cs="Sylfaen"/>
          <w:b/>
          <w:lang w:val="ka-GE"/>
        </w:rPr>
      </w:pPr>
    </w:p>
    <w:p w14:paraId="0C71A5A1"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მიმდინარეობდა მუშაობა მერქნული რესურსების მართვის ელექტრონული სისტემის სრულყოფა-განვითარებისათვის; უწყვეტ რეჟიმში მიმდინარეობდა სისტემის ადმინისტრირება, სისტემის მომხმარებელთათვის პრაქტიკული და მეთოდური დახმარების გაწევა;</w:t>
      </w:r>
      <w:r w:rsidRPr="008C26EF">
        <w:rPr>
          <w:bCs/>
          <w:sz w:val="22"/>
          <w:szCs w:val="22"/>
        </w:rPr>
        <w:tab/>
      </w:r>
    </w:p>
    <w:p w14:paraId="7EEBD931"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სახელმწიფო ტყის ფონდის ფართობების შესახებ მომზადდა ინფორმაცია (დამისამართება; შჰპ-ფაილების დამუშავება - ანალიზი, რეგისტრაცია - სსიპ საჯარო რეესტრის ეროვნულ სააგენტოში):</w:t>
      </w:r>
    </w:p>
    <w:p w14:paraId="38F8267C" w14:textId="77777777" w:rsidR="008C26EF" w:rsidRPr="008C26EF" w:rsidRDefault="008C26EF" w:rsidP="00DB446F">
      <w:pPr>
        <w:numPr>
          <w:ilvl w:val="0"/>
          <w:numId w:val="42"/>
        </w:numPr>
        <w:spacing w:after="0" w:line="240" w:lineRule="auto"/>
        <w:ind w:left="720"/>
        <w:jc w:val="both"/>
        <w:rPr>
          <w:rFonts w:ascii="Sylfaen" w:hAnsi="Sylfaen"/>
        </w:rPr>
      </w:pPr>
      <w:r w:rsidRPr="008C26EF">
        <w:rPr>
          <w:rFonts w:ascii="Sylfaen" w:hAnsi="Sylfaen"/>
        </w:rPr>
        <w:lastRenderedPageBreak/>
        <w:t>1</w:t>
      </w:r>
      <w:r w:rsidRPr="008C26EF">
        <w:rPr>
          <w:rFonts w:ascii="Sylfaen" w:hAnsi="Sylfaen"/>
          <w:lang w:val="ka-GE"/>
        </w:rPr>
        <w:t xml:space="preserve"> </w:t>
      </w:r>
      <w:r w:rsidRPr="008C26EF">
        <w:rPr>
          <w:rFonts w:ascii="Sylfaen" w:hAnsi="Sylfaen"/>
        </w:rPr>
        <w:t>437 ჰა ფართობზე - სასოფლო სამეურნეო და არასასოფლო სამეურნეო დანიშნულებით შემდგომში სახელმწიფო ტყის ტერიტორიაზე ტყითსარგებლობის განხორციელების უზრუნველსაყოფად;</w:t>
      </w:r>
    </w:p>
    <w:p w14:paraId="22E93C4A" w14:textId="77777777" w:rsidR="008C26EF" w:rsidRPr="008C26EF" w:rsidRDefault="008C26EF" w:rsidP="00DB446F">
      <w:pPr>
        <w:numPr>
          <w:ilvl w:val="0"/>
          <w:numId w:val="42"/>
        </w:numPr>
        <w:spacing w:after="0" w:line="240" w:lineRule="auto"/>
        <w:ind w:left="720"/>
        <w:jc w:val="both"/>
        <w:rPr>
          <w:rFonts w:ascii="Sylfaen" w:hAnsi="Sylfaen"/>
        </w:rPr>
      </w:pPr>
      <w:r w:rsidRPr="008C26EF">
        <w:rPr>
          <w:rFonts w:ascii="Sylfaen" w:hAnsi="Sylfaen"/>
        </w:rPr>
        <w:t>განხორციელდა 26 912 ჰა ფართობზე - ფაქტიური მდგომარეობის შესწავლა, ადგილმდებარეობის დაზუსტება, ანალიზი სახელმწიფო ტყის ტერიტორიაზე მინერალური სარგებლობის განხორციელების მიზნით</w:t>
      </w:r>
      <w:r w:rsidRPr="008C26EF">
        <w:rPr>
          <w:rFonts w:ascii="Sylfaen" w:hAnsi="Sylfaen"/>
          <w:lang w:val="ka-GE"/>
        </w:rPr>
        <w:t>;</w:t>
      </w:r>
    </w:p>
    <w:p w14:paraId="68BAA32B" w14:textId="77777777" w:rsidR="008C26EF" w:rsidRPr="008C26EF" w:rsidRDefault="008C26EF" w:rsidP="00DB446F">
      <w:pPr>
        <w:numPr>
          <w:ilvl w:val="0"/>
          <w:numId w:val="42"/>
        </w:numPr>
        <w:spacing w:after="0" w:line="240" w:lineRule="auto"/>
        <w:ind w:left="720"/>
        <w:jc w:val="both"/>
        <w:rPr>
          <w:rFonts w:ascii="Sylfaen" w:hAnsi="Sylfaen"/>
        </w:rPr>
      </w:pPr>
      <w:r w:rsidRPr="008C26EF">
        <w:rPr>
          <w:rFonts w:ascii="Sylfaen" w:hAnsi="Sylfaen"/>
        </w:rPr>
        <w:t>შესწავლილ და დამუშავებულ იქნა 99.7 ჰა ფართობზე - სახელმწიფო ტყის  ტერიტორიაზე სპეციალური დანიშნულებით სარგებლობის მიზნით მოთხოვნილი ფართობები;</w:t>
      </w:r>
    </w:p>
    <w:p w14:paraId="5B12A2FA"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სახელმწიფო ტყის  ტერიტორიაზე მომსახურება გაეწია სხვადასხვა იურიდიულ და ფიზიკურ პირს, განხორციელდა ტყის აღრიცხვის (ტყეკაფის მონიშვნის) სამუშაოები,  და კარტოგრაფიული მასალების მომზადება 4 219.6 ჰა ფართობზე;  </w:t>
      </w:r>
    </w:p>
    <w:p w14:paraId="75034269"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გარემოსდაცვითი შეფასების პროექტებისთვის (გზშ, სკრინინგი, სკოპინგი, სანაყაროები/ფუჭი ქანების განთავსებისთვის) შესწავლილი იქნა მთლიანი  131 322 ჰა ფართობი,  მათ შორის სახელმწიფო ტყის ტერიტორიაზე ფიქსირდება 73 693 ჰა ფართობი;</w:t>
      </w:r>
    </w:p>
    <w:p w14:paraId="19179E13"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განხორციელდა სახელმწიფო ტყის საზღვრის კორექტირების საკითხი 1 045 ჰა ფართობისთვის;</w:t>
      </w:r>
    </w:p>
    <w:p w14:paraId="3A17EFFB"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ტერიტორიული სატყეო სამსახურების თანამშრომელთა მიერ გამოვლენილი იქნა 733 სამართალდარღვევის ფაქტი, რომლებზეც შემდგომი რეაგირების მიზნით გადაიგზავნა შესაბამის უწყებებში. უკანონოდ მოპოვებული რესურსის მოცულობამ შეადგინა 3 531.0 კუბური მეტრი, ჩამორთმეული რესურსის მოცულობამ - 3 961.7 კუბური მეტრი, გარემოზე მიყენებულმა ზიანის ოდენობამ შეადგინა 505.3 ათასი ლარი;</w:t>
      </w:r>
      <w:r w:rsidRPr="008C26EF">
        <w:rPr>
          <w:bCs/>
          <w:sz w:val="22"/>
          <w:szCs w:val="22"/>
        </w:rPr>
        <w:tab/>
      </w:r>
      <w:r w:rsidRPr="008C26EF">
        <w:rPr>
          <w:bCs/>
          <w:sz w:val="22"/>
          <w:szCs w:val="22"/>
        </w:rPr>
        <w:tab/>
      </w:r>
    </w:p>
    <w:p w14:paraId="435E490C"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დაპროექტდა სულ 99.7 კმ.  სატყეო გზა, მ.შ. მოეწყობა 6.3 კმ. და რეაბილიტაცია ჩაუტარდა 93.4 კმ;</w:t>
      </w:r>
    </w:p>
    <w:p w14:paraId="13253B89"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მიმდინარეობდა 2020 წელს დაწყებული საქმიანი ეზოების (ხე-ტყის დასაწყობების ბაზების) სამშენებლო სამუშაოები 9 ობიექტზე (ძეგვი, კასპი, ზღუდერი, ბობნევი, სადმელი, ყვარელი, ხაშური, ახალციხე, ბორჯომის პლატო); ადმინისტრაციული ოფისების სამშენებლო და სარეაბილიტაციო სამუშაოები - 3 ობიექტზე (ყვარელი, ხაშური, ახალციხე); დაიწყო სამუშაოები 6 ახალ ობიექტზე (ამამლო, ხოდაშენში, ბოლნისი, ჩოხატაური, შემოქმედი, ზუგდიდის ოფისი). მიმდინარე წლის პირველ კვარტალში შეწყვეტილი იქნა 1 ხელშეკრულება (ყვარლის საქმიანი ეზოს მშენებლობა და ადმინისტრაციული შენობის რემონტი), რომლის სახელმწიფო შესყიდვის ტენდერი გამოცხადდა განმეორებით (დაზუსტებული მონაცემებით);</w:t>
      </w:r>
    </w:p>
    <w:p w14:paraId="1669B902"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მიმდინარეონდა ახალი ადმინისტრაციული ოფისის სამშენებლო სამუშაოები  ზუგდიდში; </w:t>
      </w:r>
    </w:p>
    <w:p w14:paraId="70EB4B14"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სააგენტოს მართვას დაქვემდებარებულ სახელმწიფო ტყეში დამზადდა 211 500 კუბური მეტრი მერქნული რესურსი. აქედან, სოციალური ჭრის ფარგლებში  115 606  კუბური მეტრი, სააგენტოს მიერ განხორციელებული სამეურნეო  ჭრის ფარგლებში - 92 644 კუბური მეტრი, მოვლითი ჭრის ფარგლებში - 3 249 კუბური მეტრი.</w:t>
      </w:r>
    </w:p>
    <w:p w14:paraId="71B6454D" w14:textId="77777777" w:rsidR="0096254D" w:rsidRPr="008C26EF" w:rsidRDefault="0096254D" w:rsidP="00DB446F">
      <w:pPr>
        <w:spacing w:after="0" w:line="240" w:lineRule="auto"/>
        <w:jc w:val="both"/>
        <w:rPr>
          <w:rFonts w:ascii="Sylfaen" w:hAnsi="Sylfaen" w:cs="Sylfaen"/>
          <w:b/>
          <w:lang w:val="ka-GE"/>
        </w:rPr>
      </w:pPr>
    </w:p>
    <w:p w14:paraId="788D8465" w14:textId="77777777" w:rsidR="0096254D" w:rsidRPr="008C26EF" w:rsidRDefault="0096254D" w:rsidP="00DB446F">
      <w:pPr>
        <w:pStyle w:val="Heading2"/>
        <w:spacing w:before="0" w:line="240" w:lineRule="auto"/>
        <w:jc w:val="both"/>
        <w:rPr>
          <w:rFonts w:ascii="Sylfaen" w:hAnsi="Sylfaen" w:cs="Sylfaen"/>
          <w:bCs/>
          <w:sz w:val="22"/>
          <w:szCs w:val="22"/>
        </w:rPr>
      </w:pPr>
      <w:r w:rsidRPr="008C26EF">
        <w:rPr>
          <w:rFonts w:ascii="Sylfaen" w:hAnsi="Sylfaen" w:cs="Sylfaen"/>
          <w:bCs/>
          <w:sz w:val="22"/>
          <w:szCs w:val="22"/>
        </w:rPr>
        <w:t>12.5  გარემოს დაცვის სფეროში მონიტორინგი, პროგნოზირება და პრევენცია (პროგრამული კოდი: 31 13)</w:t>
      </w:r>
    </w:p>
    <w:p w14:paraId="681D0668" w14:textId="77777777" w:rsidR="0096254D" w:rsidRPr="008C26EF" w:rsidRDefault="0096254D" w:rsidP="00DB446F">
      <w:pPr>
        <w:pStyle w:val="ListParagraph"/>
        <w:spacing w:after="0" w:line="240" w:lineRule="auto"/>
        <w:ind w:left="0"/>
        <w:jc w:val="both"/>
        <w:rPr>
          <w:rFonts w:ascii="Sylfaen" w:hAnsi="Sylfaen" w:cs="Sylfaen"/>
          <w:b/>
          <w:lang w:val="ka-GE"/>
        </w:rPr>
      </w:pPr>
    </w:p>
    <w:p w14:paraId="3C8BBD64" w14:textId="77777777" w:rsidR="0096254D" w:rsidRPr="008C26EF" w:rsidRDefault="0096254D" w:rsidP="00DB446F">
      <w:pPr>
        <w:pStyle w:val="ListParagraph"/>
        <w:spacing w:after="0" w:line="240" w:lineRule="auto"/>
        <w:ind w:left="0"/>
        <w:jc w:val="both"/>
        <w:rPr>
          <w:rFonts w:ascii="Sylfaen" w:hAnsi="Sylfaen" w:cs="Sylfaen"/>
          <w:lang w:val="ka-GE"/>
        </w:rPr>
      </w:pPr>
      <w:r w:rsidRPr="008C26EF">
        <w:rPr>
          <w:rFonts w:ascii="Sylfaen" w:hAnsi="Sylfaen" w:cs="Sylfaen"/>
        </w:rPr>
        <w:t>პროგრამის</w:t>
      </w:r>
      <w:r w:rsidRPr="008C26EF">
        <w:t xml:space="preserve"> </w:t>
      </w:r>
      <w:r w:rsidRPr="008C26EF">
        <w:rPr>
          <w:rFonts w:ascii="Sylfaen" w:hAnsi="Sylfaen" w:cs="Sylfaen"/>
        </w:rPr>
        <w:t>განმახორციელებელი</w:t>
      </w:r>
      <w:r w:rsidRPr="008C26EF">
        <w:rPr>
          <w:rFonts w:ascii="Sylfaen" w:hAnsi="Sylfaen" w:cs="Sylfaen"/>
          <w:lang w:val="ka-GE"/>
        </w:rPr>
        <w:t>:</w:t>
      </w:r>
    </w:p>
    <w:p w14:paraId="57ED7799" w14:textId="77777777" w:rsidR="0096254D" w:rsidRPr="008C26EF" w:rsidRDefault="0096254D" w:rsidP="00DB446F">
      <w:pPr>
        <w:pStyle w:val="ListParagraph"/>
        <w:numPr>
          <w:ilvl w:val="0"/>
          <w:numId w:val="34"/>
        </w:numPr>
        <w:spacing w:after="0" w:line="240" w:lineRule="auto"/>
        <w:jc w:val="both"/>
        <w:rPr>
          <w:rFonts w:ascii="Sylfaen" w:hAnsi="Sylfaen" w:cs="Sylfaen"/>
          <w:lang w:val="ka-GE"/>
        </w:rPr>
      </w:pPr>
      <w:r w:rsidRPr="008C26EF">
        <w:rPr>
          <w:rFonts w:ascii="Sylfaen" w:hAnsi="Sylfaen" w:cs="Sylfaen"/>
          <w:lang w:val="ka-GE"/>
        </w:rPr>
        <w:t>სსიპ  - გარემოს ეროვნული სააგენტო</w:t>
      </w:r>
    </w:p>
    <w:p w14:paraId="4C12135B" w14:textId="77777777" w:rsidR="0096254D" w:rsidRPr="00180341" w:rsidRDefault="0096254D" w:rsidP="00DB446F">
      <w:pPr>
        <w:pStyle w:val="ListParagraph"/>
        <w:spacing w:after="0" w:line="240" w:lineRule="auto"/>
        <w:ind w:left="0"/>
        <w:jc w:val="both"/>
        <w:rPr>
          <w:rFonts w:ascii="Sylfaen" w:hAnsi="Sylfaen" w:cs="Sylfaen"/>
          <w:highlight w:val="yellow"/>
          <w:lang w:val="ka-GE"/>
        </w:rPr>
      </w:pPr>
    </w:p>
    <w:p w14:paraId="426BC00D"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რეგულარულად, დღეღამურ რეჟიმში წარმოებდა დაკვირვებები 157 ჰიდრომეტეოროლოგიურ სადგურსა და საგუშაგოზე;</w:t>
      </w:r>
    </w:p>
    <w:p w14:paraId="3AB3952E"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დღეღამურ რეჟიმში ხორციელდებოდა ჰიდრომეტეოროლოგიური დაკვირვების სტაციონალური ქსელიდან მონაცემების შეგროვება და მომხმარებლებისთვის მიწოდება. მათ შორის, 23 ერთეული მეტეოროლოგიური სადგურის მონაცემები, მსოფლიო მეტეოროლოგიური ორგანიზაციის </w:t>
      </w:r>
      <w:r w:rsidRPr="008C26EF">
        <w:rPr>
          <w:bCs/>
          <w:sz w:val="22"/>
          <w:szCs w:val="22"/>
        </w:rPr>
        <w:lastRenderedPageBreak/>
        <w:t>მონაცემთა გაცვლის გლობალური ქსელის მეშვეობით ოპერატიულად ვრცელდებოდა საერთაშორისო დონეზე;</w:t>
      </w:r>
    </w:p>
    <w:p w14:paraId="166ED31D"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ყოველდღიურად დგებოდა ამინდის და ჰიდროლოგიური მოკლე, საშუალო და გრძელვადიანი პროგნოზები და საჭიროების შემთხვევაში გაფრთხილებები მოსალოდნელი სტიქიური ჰიდრომეტეოროლოგიური მოვლენების შესახებ. საანგარიშო პეროიდში გაიცა 129 გაფრთხილება (მათ შორის 39 სპეც-გაფრთხილება) საქართველოს სამხედრო გზაზე მოსალოდნელი ზვავსაშიშიროების შესახებ). თუმცა ჰიდრომეტეოროლოგიური დაკვირვების ქსელის სიხშირის უკმარისობის და პროგნოზების მაღალი გარჩევადობის მოდელების თვლისთვის საჭირო გამოთვლითი სიმძლავრეების უკმარისობის გამო არასაკმარისია მათი გამართლებადობა და დაბალია პროგნოზების სივრცითი და დროითი გარჩევადობა;</w:t>
      </w:r>
    </w:p>
    <w:p w14:paraId="34A5CB5D"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რეგულარულად წარმოებდა ჰიდრომეტეოროლოგიური დაკვირვების მიმდინარე და ისტორიულ ქაღალდის მატარებელზე არსებული მონაცემების ელექტრონულ ფორმატში გადაყვანის, მონაცემთა ხარისხის კონტროლის,  მონაცემთა ბაზების შევსების და ექსპედიციური ჰიდრომეტრული სამუშაოები;</w:t>
      </w:r>
    </w:p>
    <w:p w14:paraId="577781BB"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საქართველოს ძირითადი მდინარეების: ენგურის, აჭარისწყალის, რიონის, სუფსის, მტკვრის, არაგვის, ქციას, ალაზნის, ხანისწყლის და მათი შენაკადების აუზების ზემო წელში და ქვეყნის 8 უღელტეხილის მიმდებარე ტერიტორიებზე (16 მარშუტზე) ჩატარდა თოვლის საფარის აგეგმვის ექსპედიციური სამუშაოები;</w:t>
      </w:r>
    </w:p>
    <w:p w14:paraId="1EB8BFB2"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ჰიდროლოგიური დაკვირვების სტაციონალურ პუნქტზე და ხელშეკრულებებით, მომხმარებელების მიერ მოთხოვნილ პუნქტებზე იზომებოდა წყლის ხარჯები;</w:t>
      </w:r>
    </w:p>
    <w:p w14:paraId="309EE48F"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მიმდინარეობდა მიწისქვეშა მტკნარი სასმელი წყლების მონიტორინგი;</w:t>
      </w:r>
    </w:p>
    <w:p w14:paraId="5AB31412"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მიმდინარეობდა კამერალური სამუშაოები გეოლოგიური რუკების კომპლექტის და გეოლოგიური ანგარიშის შედგენის მიზნით (რაჭა -K-38-VIII და ზემო იმერეთი - K-38-XIV);</w:t>
      </w:r>
    </w:p>
    <w:p w14:paraId="2315D361"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მიმდინარეობდა გარემოს დაბინძურების დონის შეფასებისათვის ნიადაგის, ზედაპირული წყლების და ნალექების სინჯების აღება. ქიმიური და ბიოლოგიური ანალიზების ჩატარება, ყოველთვიური ბიულეტენების „მოკლე მიმოხილვა საქართველოს გარემოს დაბინძურების შესახებ“(იანვარი-მაისი)  მომზადება;</w:t>
      </w:r>
    </w:p>
    <w:p w14:paraId="175AE5BD"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მიმდინარეობდა ატმოსფერული ჰაერის ხარისხის მონიტორინგის განხორციელება ქალაქებში თბილისი, ბათუმი, ქუთაისი, ზესტაფონი და რუსთავი; ინდიკატორული გაზომვების ჩატარება საქართველოს 25 დასახლებულ პუნქტში;</w:t>
      </w:r>
    </w:p>
    <w:p w14:paraId="152C51AA"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მიმდინარეობდა შავი ზღვის საქართველოს სანაპიროს გარემოს მდგომარეობის შეფასების მიზნით ჰიდრობიოლოგიური და მიკრობიოლოგიური მონიტორინგის განხორციელება შავი ზღვის საქართველოს სანაპიროს  სადგურებზე. შავი ზღვის საქართველოს სანაპიროზე გამორიყული ზღვის ძუძუმწოვრების მონიტორინგი;</w:t>
      </w:r>
    </w:p>
    <w:p w14:paraId="60459D9B"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მიმდინარეობდა საქართველოს საზღვაო სივრცეში სარეწაო თევზების მარაგებისა და სამრეწველო ექსპლუატაციის დასაშვები დონის (კვოტების) პროგნოზირების მიზნით 2021 წლის ნოემბერი-დეკემბრის და 2022 წლის იანვარი-აპრილის პერიოდში მოპოვებული ძირითადი სარეწაო თევზების ნიმუშების ანალიზი - სახეობრივი იდენტიფიკაცია, ჭერილში თითოეული სახეობის რიცხოვნობის განსაზღვრა; ინდივიდუალური გაზომვა; ინდივიდუალური აწონვა; ზომა-წონითი ვარიაციული რიგების მომზადება; ოთოლიტებისა და ქერცლის აღება ზრდა-ასაკობრივი მაჩვენებლების განსაზღვრისათვის. მიმდინარეობდა შავი ზღვის საქართველოს საზღვაო სივრცეში ძირითადი სარეწაო თევზების შეფასებისა და სარეწაო პროგნოზის 2022-2023 წწ სარეწაო სეზონის ანგარიშის მომზადება.</w:t>
      </w:r>
    </w:p>
    <w:p w14:paraId="315C0D5C" w14:textId="77777777" w:rsidR="0096254D" w:rsidRPr="00180341" w:rsidRDefault="0096254D" w:rsidP="00DB446F">
      <w:pPr>
        <w:spacing w:after="0" w:line="240" w:lineRule="auto"/>
        <w:jc w:val="both"/>
        <w:rPr>
          <w:rFonts w:ascii="Sylfaen" w:hAnsi="Sylfaen" w:cs="Sylfaen"/>
          <w:highlight w:val="yellow"/>
          <w:lang w:val="ka-GE"/>
        </w:rPr>
      </w:pPr>
    </w:p>
    <w:p w14:paraId="33794A81" w14:textId="77777777" w:rsidR="0096254D" w:rsidRPr="008C26EF" w:rsidRDefault="0096254D" w:rsidP="00DB446F">
      <w:pPr>
        <w:pStyle w:val="Heading2"/>
        <w:spacing w:before="0" w:line="240" w:lineRule="auto"/>
        <w:jc w:val="both"/>
        <w:rPr>
          <w:rFonts w:ascii="Sylfaen" w:hAnsi="Sylfaen" w:cs="Sylfaen"/>
          <w:bCs/>
          <w:sz w:val="22"/>
          <w:szCs w:val="22"/>
        </w:rPr>
      </w:pPr>
      <w:r w:rsidRPr="008C26EF">
        <w:rPr>
          <w:rFonts w:ascii="Sylfaen" w:hAnsi="Sylfaen" w:cs="Sylfaen"/>
          <w:bCs/>
          <w:sz w:val="22"/>
          <w:szCs w:val="22"/>
        </w:rPr>
        <w:t>12.6 ველური ბუნების ეროვნული სააგენტოს სისტემის ჩამოყალიბება და მართვა (პროგრამული კოდი: 31 10)</w:t>
      </w:r>
    </w:p>
    <w:p w14:paraId="4F2C06A9" w14:textId="77777777" w:rsidR="0096254D" w:rsidRPr="008C26EF" w:rsidRDefault="0096254D" w:rsidP="00DB446F">
      <w:pPr>
        <w:pStyle w:val="ListParagraph"/>
        <w:spacing w:after="0" w:line="240" w:lineRule="auto"/>
        <w:ind w:left="0"/>
        <w:jc w:val="both"/>
        <w:rPr>
          <w:rFonts w:ascii="Sylfaen" w:eastAsiaTheme="majorEastAsia" w:hAnsi="Sylfaen" w:cs="Sylfaen"/>
          <w:bCs/>
          <w:color w:val="2F5496" w:themeColor="accent1" w:themeShade="BF"/>
        </w:rPr>
      </w:pPr>
    </w:p>
    <w:p w14:paraId="67086C64" w14:textId="77777777" w:rsidR="0096254D" w:rsidRPr="008C26EF" w:rsidRDefault="0096254D" w:rsidP="00DB446F">
      <w:pPr>
        <w:pStyle w:val="ListParagraph"/>
        <w:spacing w:after="0" w:line="240" w:lineRule="auto"/>
        <w:ind w:left="0"/>
        <w:jc w:val="both"/>
        <w:rPr>
          <w:rFonts w:ascii="Sylfaen" w:hAnsi="Sylfaen" w:cs="Sylfaen"/>
          <w:lang w:val="ka-GE"/>
        </w:rPr>
      </w:pPr>
      <w:r w:rsidRPr="008C26EF">
        <w:rPr>
          <w:rFonts w:ascii="Sylfaen" w:hAnsi="Sylfaen" w:cs="Sylfaen"/>
        </w:rPr>
        <w:lastRenderedPageBreak/>
        <w:t>პროგრამის</w:t>
      </w:r>
      <w:r w:rsidRPr="008C26EF">
        <w:t xml:space="preserve"> </w:t>
      </w:r>
      <w:r w:rsidRPr="008C26EF">
        <w:rPr>
          <w:rFonts w:ascii="Sylfaen" w:hAnsi="Sylfaen" w:cs="Sylfaen"/>
        </w:rPr>
        <w:t>განმახორციელებელი</w:t>
      </w:r>
      <w:r w:rsidRPr="008C26EF">
        <w:rPr>
          <w:rFonts w:ascii="Sylfaen" w:hAnsi="Sylfaen" w:cs="Sylfaen"/>
          <w:lang w:val="ka-GE"/>
        </w:rPr>
        <w:t>:</w:t>
      </w:r>
    </w:p>
    <w:p w14:paraId="493320DA" w14:textId="3A3D1325" w:rsidR="0096254D" w:rsidRPr="008C26EF" w:rsidRDefault="0096254D" w:rsidP="00DB446F">
      <w:pPr>
        <w:pStyle w:val="ListParagraph"/>
        <w:numPr>
          <w:ilvl w:val="0"/>
          <w:numId w:val="34"/>
        </w:numPr>
        <w:spacing w:after="0" w:line="240" w:lineRule="auto"/>
        <w:jc w:val="both"/>
        <w:rPr>
          <w:rFonts w:ascii="Sylfaen" w:hAnsi="Sylfaen" w:cs="Sylfaen"/>
          <w:lang w:val="ka-GE"/>
        </w:rPr>
      </w:pPr>
      <w:r w:rsidRPr="008C26EF">
        <w:rPr>
          <w:rFonts w:ascii="Sylfaen" w:hAnsi="Sylfaen" w:cs="Sylfaen"/>
          <w:lang w:val="ka-GE"/>
        </w:rPr>
        <w:t>სსიპ - ველური ბუნების ეროვნული სააგენტო</w:t>
      </w:r>
    </w:p>
    <w:p w14:paraId="54143CFF" w14:textId="77777777" w:rsidR="008C26EF" w:rsidRPr="00180341" w:rsidRDefault="008C26EF" w:rsidP="00DB446F">
      <w:pPr>
        <w:pStyle w:val="ListParagraph"/>
        <w:spacing w:after="0" w:line="240" w:lineRule="auto"/>
        <w:jc w:val="both"/>
        <w:rPr>
          <w:rFonts w:ascii="Sylfaen" w:hAnsi="Sylfaen" w:cs="Sylfaen"/>
          <w:highlight w:val="yellow"/>
          <w:lang w:val="ka-GE"/>
        </w:rPr>
      </w:pPr>
    </w:p>
    <w:p w14:paraId="029E4B3D"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სააგენტოს მიერ რეალიზებული იქნა 2 915 ცალი ნერგი, რომლის ღირებულებამ  შეადგინა 14.3 ათასი ლარი;</w:t>
      </w:r>
    </w:p>
    <w:p w14:paraId="0DB927CD"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თებერვლიდან სსიპ ,,ველური ბუნების ეროვნულ სააგენტოში“ დაიწყო საგრანტო პროექტი ,,გადავარჩინოთ ბუნება“, რომლის ფარგლებშიც ხელმძღვანელობს SIDA-სთან შეთანხმებული სამოქმედო გეგმით და უზრუნველყოფს მასზე დაკისრებული ვალდებულებების შესრულებას;</w:t>
      </w:r>
    </w:p>
    <w:p w14:paraId="13389646"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გრანტის დაფინანსებით განხორციელდა ველური ბუნების ეროვნული სააგენტოს სათავო ოფისის ავეჯით უზრუნველყოფა. ასევე საპარკო მშენებლობისთვის შესაბამისი ტექნიკური აღჭურვილობის და მანქანა-დანადგარების, აგრეთვე მწვანე ნარგავების შეძენა;</w:t>
      </w:r>
    </w:p>
    <w:p w14:paraId="7CE9AD1F"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პროგრამის ინფრასტრუქტურული განვითარების კომპონენტის ფარგლებში მიმდინარეობს კრწანისის ტყე-პარკის ტერიტორიის კეთილმოწყობა. დაპროექტდა და განხორციელდა ცენტრალური გზის მშენებლობა, ეწყობა სასაწყობო მეურნეობა, დამონტაჟდა საინფორმაციო ბანერები. მომზადებულია ვოლიერისა და თევზსაშენის პროექტები;</w:t>
      </w:r>
    </w:p>
    <w:p w14:paraId="2BA38707"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პროექტის ფარგლებში მიმდინარეობდა მუშაობა ველური ბუნების მართვის სფეროში ეროვნული კანონმდებლობის განვითარების მიმართულებით, კერძოდ, შესაბამის დაქირავებულ ექსპერტებთან ერთად დასრულდა ,,ნადირობის შესახებ“ საქართველოს კანონის პროექტის განხილვა და მისი ანალიზი საქართველოში მოქმედი საკანონმდებლო ჩარჩოს ფარგლებში; </w:t>
      </w:r>
    </w:p>
    <w:p w14:paraId="3B7FD642"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ნაკადულის კალმახის საშენში იანვრის თვეში დასრულდა ქვირითობის სამუშაოები. აღებულია 500 000-ზე მეტი ქვირითი, რომელიც წარმატებით განაყოფიერდა და შემდგომ განთავსდა საინკუბაციო მოწყობილობაში;</w:t>
      </w:r>
    </w:p>
    <w:p w14:paraId="324B7D17"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გამოჩეკილი ლარვა გადაყვანილი იქნა აკვარიუმის ტიპის პატარა აუზებში. მწარმოებელი თევზი გადაყვანილია ბეტონის აუზებში;</w:t>
      </w:r>
    </w:p>
    <w:p w14:paraId="150AB067"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ნაკადულის კალმახის საშენში საინკუბაციო შენობა სრულად გაიცალა და ჩატარდა დეზინფექცია, როგორც საინკუბაციო აკვარიუმის ტიპის აუზების, ასევე მთლიანი შენობის;</w:t>
      </w:r>
    </w:p>
    <w:p w14:paraId="561E191D"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მწარმოებელი კალმახი სრულად გადაყვანილია ბეტონის ტიპის აუზებში და ჩაუტარდა სამკურნალო სადეზინფექციო პროცედურები;</w:t>
      </w:r>
    </w:p>
    <w:p w14:paraId="5BB64221"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ბეტონის 7 აუზში მოხდა 110 დიამეტრის ზომის დონის რეგულატორის ჩაშენება; </w:t>
      </w:r>
    </w:p>
    <w:p w14:paraId="7A13C899"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აღდგენილია მდინარე ჩიხურას შემომავალი მილით წყლის მიწოდება ხელოვნურ ტბორში;</w:t>
      </w:r>
    </w:p>
    <w:p w14:paraId="640382E7"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თებერვალ-მარტში სხვადასხვა მდინარეებზე ჩალაგებულია 350 000-მდე ქვირითი თვალის სტადიაზე (მდინარეები: ფშავის არაგვი, ჭივჭავი, ალგეთი, სარახეულა, ხრამი, ნეძვისწყალი, ოცხე, სრომისხევი, ლაგოდეხისხევი, სკინტავა და ლახამი);</w:t>
      </w:r>
    </w:p>
    <w:p w14:paraId="75C1B25A"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ხობში სახოხბე ვოლიერის გალიებში თავშესაფრების მოსაწყობად დამზადდა ბოძები. დამონტაჟდა 56 თავშესაფარი და გალიებში შეტანილი იქნა ხრეში. მოეწყო ვოლიერიდან დაგროვილი წყლის სადრენაჟე არხი. შეკეთდა ტერიტორიის გარე პერიმეტრის ღობის დაზიანებული ადგილები;</w:t>
      </w:r>
    </w:p>
    <w:p w14:paraId="22E4301E"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შეკეთდა გალიების და მთლიანად ვოლიერის დაზიანებული ადგილები. დაკომპლექტდა ხოხბის 20 ოჯახი. ხდება საინკუბაციო კვერცხის აღება. ინკუბატორს ჩაუტარდა სადეზინფექციო სამუშაოები და მომზადდა საინკუბაციო პროცესისთვის. გამოირეცხა და ჩატარდა სადეზინფექციო სამუშაოები ლაპების საზრდელ ოთახებში. შემოწმდა ჰაერის გამწოვი სისტემები, სანათი გამათბობელი ნათურები;</w:t>
      </w:r>
    </w:p>
    <w:p w14:paraId="2716A779"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2022 წლის სეზონისთვის 11 ჰა-ზე ჩატარდა სასოფლო-სამეურნეო სამუშაოები (ხვნა, დადისკვა, თესვა). 2021 წლის მოსავლიდან დამზადდა სათესლე მასალა. სიმინდის ყანებში შესრულდა მინერალური სასუქის ხელით შეტანა; </w:t>
      </w:r>
    </w:p>
    <w:p w14:paraId="2B2385C1"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ხანგრძლივი გვალვების გამო დამშრალ ჭას დაემატა სიღრმე და გაიწმინდა ჩამოშლილი მასისგან;</w:t>
      </w:r>
    </w:p>
    <w:p w14:paraId="0CCF0AD1"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lastRenderedPageBreak/>
        <w:t>სართიჭალის მეურნეობაში შეკეთდა და ჩაუტარდა ტექნიკური შემოწმება ფრინველის ინკუბატორს და საჩეკს. ფრინველის გამოსაზრდელის გარშემო ტერიტორია გასუფთავდა ეკალ-ბარდებისაგან და ბუჩქებისაგან. გასუფთავდა და მომზადდა საკვების საწყობი ახალი საკვების მისაღებად. საკუთარი ძალებით გაკეთდა ელექტრო ღობე. მიმდინარეობდა ფრინველის კვერცხის ინკუბაცია-ჩეკვა და გაზრდა;</w:t>
      </w:r>
    </w:p>
    <w:p w14:paraId="7DDEB543"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ჩაუტარდა დეზინფექცია ვოლიერებს და გამოსაზრდელებს. დამუშავდა მღრღნელებისა და პარაზიტების წინააღმდეგ. ღია ვოლიერები და მისი შემოგარენი გაიწმინდა სარეველა მცენარეებისაგან;</w:t>
      </w:r>
    </w:p>
    <w:p w14:paraId="63DCB42A"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სააგენტოს მიერ 2022 წლის 9 თვეში რეალიზებული იქნა 692 ფრთა ფრინველი (ხოხობი), რომლის ღირებულებამ შეადგინა 14.8 ათასი ლარი.</w:t>
      </w:r>
    </w:p>
    <w:p w14:paraId="24F88D98" w14:textId="77777777" w:rsidR="008C26EF" w:rsidRPr="00EE6037" w:rsidRDefault="008C26EF" w:rsidP="00DB446F">
      <w:pPr>
        <w:pStyle w:val="abzacixml"/>
        <w:numPr>
          <w:ilvl w:val="0"/>
          <w:numId w:val="20"/>
        </w:numPr>
        <w:autoSpaceDE w:val="0"/>
        <w:autoSpaceDN w:val="0"/>
        <w:adjustRightInd w:val="0"/>
        <w:spacing w:line="240" w:lineRule="auto"/>
        <w:ind w:left="0"/>
      </w:pPr>
      <w:r w:rsidRPr="008C26EF">
        <w:rPr>
          <w:bCs/>
          <w:sz w:val="22"/>
          <w:szCs w:val="22"/>
        </w:rPr>
        <w:t>საქართველოს წითელ ნუსხაში შეტანილ მცენარეთა სახეობების გარემოდან ამოღების საკომპენსაციო საფასურიდან მიღებულმა შემოსავალმა შეადგინა 86.0 ათასი ლარი;</w:t>
      </w:r>
    </w:p>
    <w:p w14:paraId="15AB0326" w14:textId="77777777" w:rsidR="00724A32" w:rsidRPr="00180341" w:rsidRDefault="00724A32" w:rsidP="00DB446F">
      <w:pPr>
        <w:pStyle w:val="abzacixml"/>
        <w:autoSpaceDE w:val="0"/>
        <w:autoSpaceDN w:val="0"/>
        <w:adjustRightInd w:val="0"/>
        <w:spacing w:line="240" w:lineRule="auto"/>
        <w:ind w:firstLine="0"/>
        <w:rPr>
          <w:bCs/>
          <w:sz w:val="22"/>
          <w:szCs w:val="22"/>
          <w:highlight w:val="yellow"/>
        </w:rPr>
      </w:pPr>
    </w:p>
    <w:p w14:paraId="5CA47383" w14:textId="77777777" w:rsidR="0096254D" w:rsidRPr="00180341" w:rsidRDefault="0096254D" w:rsidP="00DB446F">
      <w:pPr>
        <w:pStyle w:val="ListParagraph"/>
        <w:spacing w:after="0" w:line="240" w:lineRule="auto"/>
        <w:ind w:left="0"/>
        <w:jc w:val="both"/>
        <w:rPr>
          <w:rFonts w:ascii="Sylfaen" w:hAnsi="Sylfaen" w:cs="Sylfaen"/>
          <w:b/>
          <w:highlight w:val="yellow"/>
          <w:lang w:val="ka-GE"/>
        </w:rPr>
      </w:pPr>
    </w:p>
    <w:p w14:paraId="2BF056F6" w14:textId="77777777" w:rsidR="0096254D" w:rsidRPr="008C26EF" w:rsidRDefault="0096254D" w:rsidP="00DB446F">
      <w:pPr>
        <w:pStyle w:val="Heading2"/>
        <w:spacing w:before="0" w:line="240" w:lineRule="auto"/>
        <w:jc w:val="both"/>
        <w:rPr>
          <w:rFonts w:ascii="Sylfaen" w:hAnsi="Sylfaen" w:cs="Sylfaen"/>
          <w:bCs/>
          <w:sz w:val="22"/>
          <w:szCs w:val="22"/>
        </w:rPr>
      </w:pPr>
      <w:r w:rsidRPr="008C26EF">
        <w:rPr>
          <w:rFonts w:ascii="Sylfaen" w:hAnsi="Sylfaen" w:cs="Sylfaen"/>
          <w:bCs/>
          <w:sz w:val="22"/>
          <w:szCs w:val="22"/>
        </w:rPr>
        <w:t>12.7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14:paraId="3E44E433" w14:textId="77777777" w:rsidR="0096254D" w:rsidRPr="008C26EF" w:rsidRDefault="0096254D" w:rsidP="00DB446F">
      <w:pPr>
        <w:pStyle w:val="ListParagraph"/>
        <w:spacing w:after="0" w:line="240" w:lineRule="auto"/>
        <w:ind w:left="0"/>
        <w:jc w:val="both"/>
        <w:rPr>
          <w:rFonts w:ascii="Sylfaen" w:hAnsi="Sylfaen" w:cs="Sylfaen"/>
          <w:b/>
          <w:lang w:val="ka-GE"/>
        </w:rPr>
      </w:pPr>
    </w:p>
    <w:p w14:paraId="73F34148" w14:textId="77777777" w:rsidR="0096254D" w:rsidRPr="008C26EF" w:rsidRDefault="0096254D" w:rsidP="00DB446F">
      <w:pPr>
        <w:pStyle w:val="ListParagraph"/>
        <w:spacing w:after="0" w:line="240" w:lineRule="auto"/>
        <w:ind w:left="0"/>
        <w:jc w:val="both"/>
        <w:rPr>
          <w:rFonts w:ascii="Sylfaen" w:hAnsi="Sylfaen" w:cs="Sylfaen"/>
          <w:lang w:val="ka-GE"/>
        </w:rPr>
      </w:pPr>
      <w:r w:rsidRPr="008C26EF">
        <w:rPr>
          <w:rFonts w:ascii="Sylfaen" w:hAnsi="Sylfaen" w:cs="Sylfaen"/>
        </w:rPr>
        <w:t>პროგრამის</w:t>
      </w:r>
      <w:r w:rsidRPr="008C26EF">
        <w:t xml:space="preserve"> </w:t>
      </w:r>
      <w:r w:rsidRPr="008C26EF">
        <w:rPr>
          <w:rFonts w:ascii="Sylfaen" w:hAnsi="Sylfaen" w:cs="Sylfaen"/>
        </w:rPr>
        <w:t>განმახორციელებელი</w:t>
      </w:r>
      <w:r w:rsidRPr="008C26EF">
        <w:rPr>
          <w:rFonts w:ascii="Sylfaen" w:hAnsi="Sylfaen" w:cs="Sylfaen"/>
          <w:lang w:val="ka-GE"/>
        </w:rPr>
        <w:t>:</w:t>
      </w:r>
    </w:p>
    <w:p w14:paraId="561C4F4E" w14:textId="77777777" w:rsidR="0096254D" w:rsidRPr="008C26EF" w:rsidRDefault="0096254D" w:rsidP="00DB446F">
      <w:pPr>
        <w:pStyle w:val="ListParagraph"/>
        <w:numPr>
          <w:ilvl w:val="0"/>
          <w:numId w:val="34"/>
        </w:numPr>
        <w:spacing w:after="0" w:line="240" w:lineRule="auto"/>
        <w:jc w:val="both"/>
        <w:rPr>
          <w:rFonts w:ascii="Sylfaen" w:hAnsi="Sylfaen" w:cs="Sylfaen"/>
          <w:lang w:val="ka-GE"/>
        </w:rPr>
      </w:pPr>
      <w:r w:rsidRPr="008C26EF">
        <w:rPr>
          <w:rFonts w:ascii="Sylfaen" w:hAnsi="Sylfaen" w:cs="Sylfaen"/>
          <w:lang w:val="ka-GE"/>
        </w:rPr>
        <w:t>სსიპ  - გარემოსდაცვითი ინფორმაციისა და განათლების ცენტრი</w:t>
      </w:r>
    </w:p>
    <w:p w14:paraId="171B4FC3" w14:textId="77777777" w:rsidR="0096254D" w:rsidRPr="00180341" w:rsidRDefault="0096254D" w:rsidP="00DB446F">
      <w:pPr>
        <w:pStyle w:val="ListParagraph"/>
        <w:spacing w:after="0" w:line="240" w:lineRule="auto"/>
        <w:ind w:left="0"/>
        <w:jc w:val="both"/>
        <w:rPr>
          <w:rFonts w:ascii="Sylfaen" w:hAnsi="Sylfaen" w:cs="Sylfaen"/>
          <w:b/>
          <w:highlight w:val="yellow"/>
          <w:lang w:val="ka-GE"/>
        </w:rPr>
      </w:pPr>
    </w:p>
    <w:p w14:paraId="0C570D59"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ცენტრის მიერ ჩატარებულ გარემოსდაცვითი და სოფლის მეურნეობის მიმართულებით განათლებისა და ცნობიერების დონის ასამაღლებელ ღონისძიებებში, ასევე საჯარო განხილვებში/დისკუსიებში, საინფორმაციო და სამუშაო შეხვედრებში მონაწილეობა მიიღო 5 383 პირმა;</w:t>
      </w:r>
    </w:p>
    <w:p w14:paraId="02A7D83E"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დისტანციური ზონდირების, კომუნიკაციისა და პრეზენტაციის უნარ-ჩვევებს, კლიმატგონივრული სოფლის მეურნეობისა და სხვა ტრეინინგები გაიარა სამინიატროს 339 თანამშრომელმა;</w:t>
      </w:r>
    </w:p>
    <w:p w14:paraId="7C1F6BE1"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ტრენინგი გარემოსთვის მიყენებული მნიშვნელოვანი ზიანის გამოსასწორებელი ღონისძიებების განსაზღვრა, შეფასება და გამოსასწორებელი ღონისძიებების გეგმის მომზადება, ასევე ტრეინინგი - დისტანციური ზონდირება გაიარა გარემოს ეროვნული სააგენტოსა და გარემოსდაცვითი ზედამხედველობის დეპარტამენტის 28 თანამშრომელმა;</w:t>
      </w:r>
    </w:p>
    <w:p w14:paraId="5C7AA122"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სკოლამდელი გარემოსდაცვითი განათლება, გარემოსდაცვითი და აგრარული განათლება, გარემოსდაცვითი დემოკრატია - ადამიანის უფლებები და ვალდებულებები, კლიმატის ცვლილებით გამოწვეული კატასტროფების რისკის შემცირება და სხვა გარემოსდაცვითი ტრეინინგები გაიარა 2 803 მონაწილემ;</w:t>
      </w:r>
    </w:p>
    <w:p w14:paraId="678472A3"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ტრენინგები აგრარული მიმართულებით  გაიარა 330 მონაწილემ;</w:t>
      </w:r>
    </w:p>
    <w:p w14:paraId="5F2EB686"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გაიმართა ლექცია-სემინარები, ასევე ვებინარები მოისმინეს ცენტრის მოხალისეებმა (19 მოხალისე). ჯამში ლექცია-სემინარები მოისმინა 594 მოსწავლემ და მასწავლებელმა;</w:t>
      </w:r>
    </w:p>
    <w:p w14:paraId="1E1D0E52"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გაიმართა კონკურსები: „მწვანე ჯილდო“, ,,გარემოსდაცვითი განათლება ჩემს ყოველდღიურ ცხოვრებაში“, ფოტოკონკურსი - „ბიომრავალფეროვნება ჩემს ობიექტივში”, კონკურსი მედიის წარმომადგენლებისთვის, რომლებშიც მონაწილეობა მიიღო 650-ზე მეტმა პირმა;</w:t>
      </w:r>
    </w:p>
    <w:p w14:paraId="5BBB18E2"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სხვადასხვა უწყებასთან გაფორმდა ურთიერთთანამშრომლობის მემორანდუმები;</w:t>
      </w:r>
    </w:p>
    <w:p w14:paraId="33B67FAD"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გაიმართა სტუდენტური კონფერენცია კლიმატის გლობალური ცვლილება და საქართველო: რისკები და გამოწვევები (55 მონაწილე);</w:t>
      </w:r>
    </w:p>
    <w:p w14:paraId="7B4CE710"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 xml:space="preserve">გაიმართა ვებინარები: ატმოსფერული ჰაერის მონიტორინგი და მართვა საქართველოში. ჭარბტენიანი ტერიტორიების მსოფლიო დღე, ფუტკრის მსოფლიო დღე, ტყის საერთაშორისო </w:t>
      </w:r>
      <w:r w:rsidRPr="00C50174">
        <w:rPr>
          <w:bCs/>
          <w:sz w:val="22"/>
          <w:szCs w:val="22"/>
        </w:rPr>
        <w:lastRenderedPageBreak/>
        <w:t>დღე, მტკვრის დაცვის დღე. მეტეოროლოგიის მსოფლიო დღე, გვალვასთან და გაუდაბნოებასთან ბრძოლის მსოფლიო დღე, გეოლოგიის დღე, მომზადდა და გავრცელდა 41 საინფორმაციო პოსტი და ბანერი;</w:t>
      </w:r>
    </w:p>
    <w:p w14:paraId="50493B23"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გავრცელდა საინფორმაციო კამპანიები და ვიდეოები (15 საინფორმაციო ბანერი, 3 ქვიზი, 8 ვიდეორგოლი);</w:t>
      </w:r>
    </w:p>
    <w:p w14:paraId="246E7DF7"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ჰაერის ხარისხი და მონიტორინგთან, მწვანე ჯილდოს კონკურსთან, მწარმოებლის გაფართოებულ ვალდებულებას დანერგვის მხარდაჭერასთან და სხვა მნიშვნელოვან საკითხებთან დაკავშირებით გაიმართა საინფორმაციო შეხვედრები, რომლებსაც დაესწრო 570-ზე მეტი პირი;</w:t>
      </w:r>
    </w:p>
    <w:p w14:paraId="3DE334D0"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საანგარიშო პერიოდში სერტიფიცირება გაიარა მაცივარაგენტზე მომუშავე მოწყობილობების 32-მა ტექნიკოსმა;</w:t>
      </w:r>
    </w:p>
    <w:p w14:paraId="506DDF5C"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„კლიმატის ცვლილებით გამოწვეული კატასტროფების რისკის შემცირება საქართველოში“ სკოლის მოსწავლეებისთვის გაიმართა მწვანე ბანაკი „კლიმატის ელჩები“ პროექტის მოხალისეებისთვის გარემოსდაცვითი ცნობიერების დონის ამაღლების მიზნით ჩატარდა  8 სემინარი. გაიმართა სამუშაო შეხვედრა უნივერსიტეტების წარმომადგენლებთან უნივერსიტეტებში სტიპენდიის დანერგვასთან დაკავშირებით (38 მონაწილე). გაიმართა სამუშაო შეხვედრა პროექტის სამიზნე მუნიციპალიტეტების მერებთან, საკრებულოს თავმჯდომარეებთან და სახელმწიფო რწმუნებულებთან (62 მონაწილე). საინფორმაციო შეხვედრები სენაკის, ხობის, ლაგოდეხის, ახმეტის, ქობულეთის  მუნიციპალიტეტების მერიების თანამშრომლებთან (სულ  70 მონაწილე), ასევე სკოლამდელი აღზრდის დაწესებულებებისა და საგანმანათლებლო რესურსცენტრების ხელმძღვანელებისთვის (67 მონაწილე). პროექტის ფარგლებში შექმნილ ელექტრონულ რუკაზე დაემატა პროექტის სამიზნე მუნიციპალიტეტებში განსახორციელებელი/განხორციელებული ინფრასტრუქტურული ღონისძიებების შესაბამისი ადგილების ფოტომასალა. გაიმართა კონკურსი მედიის წარმომადგენლებისთვის (5 კონკურსანტი). საჯარო-სათემო-კერძო დიალოგი  ადგილობრივი თვითმმართველობის, სათემო ორგანიზაციის და კერძოს სექტორს შორის დიალოგის ხელშეწყობის მიზნით კატასტროფების რისკის მართვის მიმართულებით (44 მონაწილე);</w:t>
      </w:r>
    </w:p>
    <w:p w14:paraId="221EB76C"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განათლების მართვის საინფორმაციო სისტემაში აიტვირთა ცენტრის მიერ მომზადებული პროფესიული მომზადების/გადამზადების 3 პროგრამა: ტყის ინვენტარიზაცია და ტაქსაცია, გარემოსდაცვითი მმართველი, კლიმატგონივრული სოფლის მეურნეობა. გაიმართა პროექტის დასკვნითი შეხვედრა, რომელსაც დაესწრო  45 მონაწილე;</w:t>
      </w:r>
    </w:p>
    <w:p w14:paraId="0F6F6C66"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„საქართველოს მხარდაჭერა მდგრადი საჯარო შესყიდვებისა და დამატებითი ინსტრუმენტების განვითარებაში“ - SPP პროექტის ფარგლებში გაიმართა 2 ტრენინგი. შესყიდვების სპეციალისტებისთვის ჩატარდა ორი საკონსულტაციო შეხვედრა: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და თბილისის სატრანსპორტო კომპანიის საჯარო შესყიდვების სპეციალისტებთან (10 პირი);</w:t>
      </w:r>
    </w:p>
    <w:p w14:paraId="409E4771" w14:textId="77777777" w:rsidR="00C50174" w:rsidRPr="00C50174" w:rsidRDefault="00C50174" w:rsidP="00DB446F">
      <w:pPr>
        <w:pStyle w:val="abzacixml"/>
        <w:numPr>
          <w:ilvl w:val="0"/>
          <w:numId w:val="20"/>
        </w:numPr>
        <w:autoSpaceDE w:val="0"/>
        <w:autoSpaceDN w:val="0"/>
        <w:adjustRightInd w:val="0"/>
        <w:spacing w:line="240" w:lineRule="auto"/>
        <w:ind w:left="0"/>
        <w:rPr>
          <w:bCs/>
          <w:sz w:val="22"/>
          <w:szCs w:val="22"/>
        </w:rPr>
      </w:pPr>
      <w:r w:rsidRPr="00C50174">
        <w:rPr>
          <w:bCs/>
          <w:sz w:val="22"/>
          <w:szCs w:val="22"/>
        </w:rPr>
        <w:t>პროექტი „საქართველოში ტყის სექტორის რეფორმის განხორციელების მხარდაჭერა - ECO.Georgia“ ფარგლებში გაიმართა 11 საინფორმაციო შეხვედრა პროექტის შესახებ რვა სამიზნე მუნიციპალიტეტში (ახმეტა, თელავი, დედოფლისწყარო, ყვარელი, თიანეთი, ლანჩხუთი, ოზურგეთი და ჩოხატაური). ჩატარდა ვებინარი: ტყის საერთაშორისო დღესთან დაკავშირებით - „ურბანული მეტყევეობის გამწვანების მნიშვნელობა და როლი ქალაქის მაცხოვრებლებისათვის (31 პირი). ტყის ახალი კოდექსით გათვალისწინებული ცვლილებების გასაცნობად/განხილველად (49 პირი) გურიის რეგიონში ჩატარდა საინფორმაციო შეხვედრები.</w:t>
      </w:r>
    </w:p>
    <w:p w14:paraId="61A25229" w14:textId="77777777" w:rsidR="0096254D" w:rsidRPr="00180341" w:rsidRDefault="0096254D" w:rsidP="00DB446F">
      <w:pPr>
        <w:pStyle w:val="ListParagraph"/>
        <w:spacing w:after="0" w:line="240" w:lineRule="auto"/>
        <w:ind w:left="0"/>
        <w:jc w:val="both"/>
        <w:rPr>
          <w:rFonts w:ascii="Sylfaen" w:hAnsi="Sylfaen" w:cs="Sylfaen"/>
          <w:b/>
          <w:highlight w:val="yellow"/>
          <w:lang w:val="ka-GE"/>
        </w:rPr>
      </w:pPr>
    </w:p>
    <w:p w14:paraId="2B36D7DF" w14:textId="77777777" w:rsidR="0096254D" w:rsidRPr="00180341" w:rsidRDefault="0096254D" w:rsidP="00DB446F">
      <w:pPr>
        <w:pStyle w:val="ListParagraph"/>
        <w:spacing w:after="0" w:line="240" w:lineRule="auto"/>
        <w:ind w:left="0"/>
        <w:jc w:val="both"/>
        <w:rPr>
          <w:rFonts w:ascii="Sylfaen" w:hAnsi="Sylfaen" w:cs="Sylfaen"/>
          <w:b/>
          <w:highlight w:val="yellow"/>
          <w:lang w:val="ka-GE"/>
        </w:rPr>
      </w:pPr>
    </w:p>
    <w:p w14:paraId="72044BD8" w14:textId="77777777" w:rsidR="0096254D" w:rsidRPr="008C26EF" w:rsidRDefault="0096254D" w:rsidP="00DB446F">
      <w:pPr>
        <w:pStyle w:val="Heading2"/>
        <w:spacing w:before="0" w:line="240" w:lineRule="auto"/>
        <w:jc w:val="both"/>
        <w:rPr>
          <w:rFonts w:ascii="Sylfaen" w:hAnsi="Sylfaen" w:cs="Sylfaen"/>
          <w:bCs/>
          <w:sz w:val="22"/>
          <w:szCs w:val="22"/>
        </w:rPr>
      </w:pPr>
      <w:r w:rsidRPr="008C26EF">
        <w:rPr>
          <w:rFonts w:ascii="Sylfaen" w:hAnsi="Sylfaen" w:cs="Sylfaen"/>
          <w:bCs/>
          <w:sz w:val="22"/>
          <w:szCs w:val="22"/>
        </w:rPr>
        <w:t>12.8 ბირთვული და რადიაციული უსაფრთხოების დაცვა (პროგრამული კოდი: 31 12)</w:t>
      </w:r>
    </w:p>
    <w:p w14:paraId="29DE8266" w14:textId="77777777" w:rsidR="0096254D" w:rsidRPr="008C26EF" w:rsidRDefault="0096254D" w:rsidP="00DB446F">
      <w:pPr>
        <w:pStyle w:val="ListParagraph"/>
        <w:spacing w:after="0" w:line="240" w:lineRule="auto"/>
        <w:ind w:left="0"/>
        <w:jc w:val="both"/>
        <w:rPr>
          <w:rFonts w:ascii="Sylfaen" w:hAnsi="Sylfaen" w:cs="Sylfaen"/>
          <w:lang w:val="ka-GE"/>
        </w:rPr>
      </w:pPr>
    </w:p>
    <w:p w14:paraId="583D504E" w14:textId="77777777" w:rsidR="0096254D" w:rsidRPr="008C26EF" w:rsidRDefault="0096254D" w:rsidP="00DB446F">
      <w:pPr>
        <w:pStyle w:val="ListParagraph"/>
        <w:spacing w:after="0" w:line="240" w:lineRule="auto"/>
        <w:ind w:left="0"/>
        <w:jc w:val="both"/>
        <w:rPr>
          <w:rFonts w:ascii="Sylfaen" w:hAnsi="Sylfaen" w:cs="Sylfaen"/>
          <w:lang w:val="ka-GE"/>
        </w:rPr>
      </w:pPr>
      <w:r w:rsidRPr="008C26EF">
        <w:rPr>
          <w:rFonts w:ascii="Sylfaen" w:hAnsi="Sylfaen" w:cs="Sylfaen"/>
        </w:rPr>
        <w:lastRenderedPageBreak/>
        <w:t>პროგრამის</w:t>
      </w:r>
      <w:r w:rsidRPr="008C26EF">
        <w:t xml:space="preserve"> </w:t>
      </w:r>
      <w:r w:rsidRPr="008C26EF">
        <w:rPr>
          <w:rFonts w:ascii="Sylfaen" w:hAnsi="Sylfaen" w:cs="Sylfaen"/>
        </w:rPr>
        <w:t>განმახორციელებელი</w:t>
      </w:r>
      <w:r w:rsidRPr="008C26EF">
        <w:rPr>
          <w:rFonts w:ascii="Sylfaen" w:hAnsi="Sylfaen" w:cs="Sylfaen"/>
          <w:lang w:val="ka-GE"/>
        </w:rPr>
        <w:t>:</w:t>
      </w:r>
    </w:p>
    <w:p w14:paraId="433EA497" w14:textId="77777777" w:rsidR="0096254D" w:rsidRPr="008C26EF" w:rsidRDefault="0096254D" w:rsidP="00DB446F">
      <w:pPr>
        <w:pStyle w:val="ListParagraph"/>
        <w:numPr>
          <w:ilvl w:val="0"/>
          <w:numId w:val="34"/>
        </w:numPr>
        <w:spacing w:after="0" w:line="240" w:lineRule="auto"/>
        <w:jc w:val="both"/>
        <w:rPr>
          <w:rFonts w:ascii="Sylfaen" w:hAnsi="Sylfaen" w:cs="Sylfaen"/>
          <w:lang w:val="ka-GE"/>
        </w:rPr>
      </w:pPr>
      <w:r w:rsidRPr="008C26EF">
        <w:rPr>
          <w:rFonts w:ascii="Sylfaen" w:hAnsi="Sylfaen" w:cs="Sylfaen"/>
          <w:lang w:val="ka-GE"/>
        </w:rPr>
        <w:t>სსიპ - ბირთვული და რადიაციული უსაფრთხოების სააგენტო</w:t>
      </w:r>
    </w:p>
    <w:p w14:paraId="553D100B" w14:textId="77777777" w:rsidR="0096254D" w:rsidRPr="00180341" w:rsidRDefault="0096254D" w:rsidP="00DB446F">
      <w:pPr>
        <w:pStyle w:val="ListParagraph"/>
        <w:spacing w:after="0" w:line="240" w:lineRule="auto"/>
        <w:ind w:left="0"/>
        <w:jc w:val="both"/>
        <w:rPr>
          <w:rFonts w:ascii="Sylfaen" w:hAnsi="Sylfaen" w:cs="Sylfaen"/>
          <w:b/>
          <w:highlight w:val="yellow"/>
          <w:lang w:val="ka-GE"/>
        </w:rPr>
      </w:pPr>
    </w:p>
    <w:p w14:paraId="61B47290"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ატომური ენერგიის საერთაშორისო სააგენტოს პროექტის - GEO/9/015 ფარგლებში განხორციელდა რადიოაქტიური ნარჩენების საცავის ტერიტორიაზე დაინსტალირებული, გამოყენებიდან ამოღებული რადიოაქტიური წყაროების გადაფუთვის დროებითი  დანადაგარის გაუმჯობესება;</w:t>
      </w:r>
    </w:p>
    <w:p w14:paraId="629BDB26"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გაერთიანებული კონვენციის ფარგლებში გაანალიზდა სხვადასხვა ქვეყნების მიერ საქართველოსადმი დასმული შეკითხვები (სულ 37 შეკითხვა) და მომზადდა პასუხები, რომლებიც აიტვირთა გაერთიანებული კონვეციის ოფიციალურ საიტზე. საქართველოს ანგარიშის საფუძველზე დაფიქსირდა ის გამოწვებები, რომელთა წინაშეც ქვეყანა დგას რადიოაქტიური ნარჩენების მართვის სფეროში;</w:t>
      </w:r>
    </w:p>
    <w:p w14:paraId="10331CAC"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ატომური ენერგიის საერთაშორისო სააგენტოს პროექტის - GEO/9/017 ფარგლებში განხორციელდა რადიოაქტიური ნარჩენების სამარხის ტერიტორიაზე არსებული მიწისქვეშა ავზების კვლევა; </w:t>
      </w:r>
    </w:p>
    <w:p w14:paraId="13DF9A20"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ჩატარდა ევროკავშირის პროექტის - P67 (,,ქბრბ ნარჩნების მართვის უსაფრთხოების გაუმჯობესება ევროპის სამხრეთ-აღმოსავლეთ და აღმოსავლეთის რეგიონის ქვეყნებში“) ანგარიშის ანალიზი და შეტანილია შესაბამისი შესწორებები;</w:t>
      </w:r>
    </w:p>
    <w:p w14:paraId="0428747A"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სააგენტოს ინიცირებით, შვედეთის რადიაციული მარეგულირებელი ორგანოს (SSM) და შვედეთის საერთაშორისო განვითარების სააგენტოს (SIDA) მხარადჭერით ორგანიზირებული იქნა ტრენინგი რუმინეთში (ჰორია ჰოლუბეის ფიზიკის ეროვნული ინსტიტუტი) ახალგაზრდა ქართველი სპეციალისტებისთვის, ასევე, დამატებით გაიმართა ორკვირიანი ტრეინინგი საქართველოში;</w:t>
      </w:r>
    </w:p>
    <w:p w14:paraId="1F091E4D"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საანგარიშო პერიოდში შემუშავდა დაბა ანასეულთან (გურია) განთავსებული ყოფილი ჩაისა და სუბტროპიკული მცენარეების ინსტიტუტის რადიოლოგიურად დაბინძურებული ტერიტორიის გამოკვლევის შემდგომი საფეხურის გეგმა. შემუშავებული გეგმის თანხმად, განხორციელდა ადგილზე არსებული რადიოაქტიური ნარჩენების მცირე საცავების კვლევა;</w:t>
      </w:r>
    </w:p>
    <w:p w14:paraId="3BDC295E"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მობილური ლაბორატორიის გამოყენებით ჩატარდა გარემოს რადიაციული მონიტორინგისთვის საჭირო რადიოლოგიური გაზომვები კახეთის რეგიონში (დედოფლისწყაროს მუნიციპალიტეტში, კერძოდ დალის მთის წყალსაცავის მიმდებარედ არსებული ტახტიტეფას ტალახის ვულკანის მშრალი ქანების, მცირე ზომის ტალახის კრატერიდან ამომავალი აირების გაზომვა რადონის და თორონის შემცველობაზე. მისიის ფარგლებში ასევე ჩატარდა გამა გამოსხივების ფონური დოზის სიმძლავრის მონიტორინგი და მიღებული მონაცემების რუკაზე დატანა);</w:t>
      </w:r>
    </w:p>
    <w:p w14:paraId="082BDA3C"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 xml:space="preserve">ბირთვულ და რადიაციულ საქმიანობაზე გაიცა 41 ლიცენზია,  გაუქმდა 18 ლიცენზია, უარი ეთქვა 1 ორგანიზაციას; </w:t>
      </w:r>
    </w:p>
    <w:p w14:paraId="155FF688"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ლიცენზიის მფლობელ 69 ობიექტს მიეცა ლიცენზიის ფარგლებში საქმიანობის გაფართოების უფლება, უარი ეთქვა 1 ორგანიზაციას;</w:t>
      </w:r>
    </w:p>
    <w:p w14:paraId="1D8184DE"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ლიცენზიის ფარგლებში გაიცა 50 ნებართვა მაიონებელი გამოსხივების წყაროების იმპორტ-ექსპორტზე და შეძენაზე;</w:t>
      </w:r>
    </w:p>
    <w:p w14:paraId="0CD2FABD"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განხორციელდა 121 გეგმური და 3 არაგეგმიური ინსპექტირება, როგორც სამრეწველო, ასევე სამედიცინო პროფილის მქონე ობიექტებზე;</w:t>
      </w:r>
    </w:p>
    <w:p w14:paraId="14E9E015" w14:textId="77777777" w:rsidR="008C26EF" w:rsidRPr="008C26EF" w:rsidRDefault="008C26EF" w:rsidP="00DB446F">
      <w:pPr>
        <w:pStyle w:val="abzacixml"/>
        <w:numPr>
          <w:ilvl w:val="0"/>
          <w:numId w:val="20"/>
        </w:numPr>
        <w:autoSpaceDE w:val="0"/>
        <w:autoSpaceDN w:val="0"/>
        <w:adjustRightInd w:val="0"/>
        <w:spacing w:line="240" w:lineRule="auto"/>
        <w:ind w:left="0"/>
        <w:rPr>
          <w:bCs/>
          <w:sz w:val="22"/>
          <w:szCs w:val="22"/>
        </w:rPr>
      </w:pPr>
      <w:r w:rsidRPr="008C26EF">
        <w:rPr>
          <w:bCs/>
          <w:sz w:val="22"/>
          <w:szCs w:val="22"/>
        </w:rPr>
        <w:t>29 ორგანიზაციაში გამოვლინდა ადმინისტრაციული სამართალდარღვევა, რაზედაც შედგა 44 ადმინისტრაციული სამართალდარღვევათა ოქმი. არაგეგმური ინსპექტირების შედეგად გამოვლინდა ორი არალიცენზირებული საქმიანობის ფაქტი;</w:t>
      </w:r>
    </w:p>
    <w:p w14:paraId="6B463AAD" w14:textId="77777777" w:rsidR="008C26EF" w:rsidRPr="00D371C4" w:rsidRDefault="008C26EF" w:rsidP="00DB446F">
      <w:pPr>
        <w:pStyle w:val="abzacixml"/>
        <w:numPr>
          <w:ilvl w:val="0"/>
          <w:numId w:val="20"/>
        </w:numPr>
        <w:autoSpaceDE w:val="0"/>
        <w:autoSpaceDN w:val="0"/>
        <w:adjustRightInd w:val="0"/>
        <w:spacing w:line="240" w:lineRule="auto"/>
        <w:ind w:left="0"/>
      </w:pPr>
      <w:r w:rsidRPr="008C26EF">
        <w:rPr>
          <w:bCs/>
          <w:sz w:val="22"/>
          <w:szCs w:val="22"/>
        </w:rPr>
        <w:t>განხორციელდა 8 რეაგირება, მათ შორის:</w:t>
      </w:r>
    </w:p>
    <w:p w14:paraId="0045EFC5" w14:textId="77777777" w:rsidR="008C26EF" w:rsidRPr="00D371C4" w:rsidRDefault="008C26EF" w:rsidP="00DB446F">
      <w:pPr>
        <w:pStyle w:val="ListParagraph"/>
        <w:numPr>
          <w:ilvl w:val="0"/>
          <w:numId w:val="90"/>
        </w:numPr>
        <w:spacing w:after="0" w:line="240" w:lineRule="auto"/>
        <w:ind w:left="709" w:hanging="283"/>
        <w:jc w:val="both"/>
        <w:rPr>
          <w:rFonts w:ascii="Sylfaen" w:hAnsi="Sylfaen" w:cs="Sylfaen"/>
        </w:rPr>
      </w:pPr>
      <w:r w:rsidRPr="00D371C4">
        <w:rPr>
          <w:rFonts w:ascii="Sylfaen" w:hAnsi="Sylfaen" w:cs="Sylfaen"/>
        </w:rPr>
        <w:t>ივანე ჯავახიშვილის სახელობის თბილისის სახელმწიფო უნივერსიტეტის მე-2 კორპუსის ტერიტორიიდან ამოღებული და რადიოაქტიური ნარჩენების საცავში გადატანილ იქნა  ერთი ერთეული Рид-6М-ტიპის კვამლის დეტექტორი</w:t>
      </w:r>
      <w:r>
        <w:rPr>
          <w:rFonts w:ascii="Sylfaen" w:hAnsi="Sylfaen" w:cs="Sylfaen"/>
        </w:rPr>
        <w:t>;</w:t>
      </w:r>
    </w:p>
    <w:p w14:paraId="160C01DB" w14:textId="77777777" w:rsidR="008C26EF" w:rsidRPr="00D371C4" w:rsidRDefault="008C26EF" w:rsidP="00DB446F">
      <w:pPr>
        <w:pStyle w:val="ListParagraph"/>
        <w:numPr>
          <w:ilvl w:val="0"/>
          <w:numId w:val="90"/>
        </w:numPr>
        <w:spacing w:after="0" w:line="240" w:lineRule="auto"/>
        <w:ind w:left="709" w:hanging="283"/>
        <w:jc w:val="both"/>
        <w:rPr>
          <w:rFonts w:ascii="Sylfaen" w:hAnsi="Sylfaen" w:cs="Sylfaen"/>
        </w:rPr>
      </w:pPr>
      <w:r w:rsidRPr="00D371C4">
        <w:rPr>
          <w:rFonts w:ascii="Sylfaen" w:hAnsi="Sylfaen" w:cs="Sylfaen"/>
        </w:rPr>
        <w:lastRenderedPageBreak/>
        <w:t>საქართველოს ტექნიკური უნივერსიტეტის მერვე და მეოთხე კორპუსიდან ამოღებულ და უსაფრთხო შენახვის მიზნით გადატანილ იქნა შვიდი ერთეული რადიოაქტიური წყარო რადიოაქტიური ნარჩენების საცავში</w:t>
      </w:r>
      <w:r>
        <w:rPr>
          <w:rFonts w:ascii="Sylfaen" w:hAnsi="Sylfaen" w:cs="Sylfaen"/>
        </w:rPr>
        <w:t>;</w:t>
      </w:r>
    </w:p>
    <w:p w14:paraId="65AFE541" w14:textId="77777777" w:rsidR="008C26EF" w:rsidRPr="00282CE0" w:rsidRDefault="008C26EF" w:rsidP="00DB446F">
      <w:pPr>
        <w:pStyle w:val="ListParagraph"/>
        <w:numPr>
          <w:ilvl w:val="0"/>
          <w:numId w:val="90"/>
        </w:numPr>
        <w:spacing w:after="0" w:line="240" w:lineRule="auto"/>
        <w:ind w:left="709" w:hanging="283"/>
        <w:jc w:val="both"/>
        <w:rPr>
          <w:rFonts w:ascii="Sylfaen" w:hAnsi="Sylfaen" w:cs="Sylfaen"/>
        </w:rPr>
      </w:pPr>
      <w:r w:rsidRPr="00D371C4">
        <w:rPr>
          <w:rFonts w:ascii="Sylfaen" w:hAnsi="Sylfaen" w:cs="Sylfaen"/>
        </w:rPr>
        <w:t xml:space="preserve">საქართველოს გარემოს დაცვისა და სოფლის მეურნეობის სამინისტროს ადმინისტრაციული შენობის სარდაფის N4 ოთახის შემოწმების შედეგად აღმოჩენილ იქნა დოზიმეტრიული ხელსაწყოები - дп-5-ის ტიპის, საიდანაც მოხდა 7 ერთეული საკალიბრო რადიოაქტიური წყაროების გამოცალკევება. </w:t>
      </w:r>
      <w:r w:rsidRPr="00B963D8">
        <w:rPr>
          <w:rFonts w:ascii="Sylfaen" w:hAnsi="Sylfaen" w:cs="Sylfaen"/>
        </w:rPr>
        <w:t>ასევე ამოღებული იქნა რადიოაქტიური წყაროს Ra-226-ის შემცველი მოწყობილობა</w:t>
      </w:r>
      <w:r>
        <w:rPr>
          <w:rFonts w:ascii="Sylfaen" w:hAnsi="Sylfaen" w:cs="Sylfaen"/>
        </w:rPr>
        <w:t xml:space="preserve">, </w:t>
      </w:r>
      <w:r w:rsidRPr="00D371C4">
        <w:rPr>
          <w:rFonts w:ascii="Sylfaen" w:hAnsi="Sylfaen" w:cs="Sylfaen"/>
        </w:rPr>
        <w:t xml:space="preserve">აღნიშნული წყაროები </w:t>
      </w:r>
      <w:r>
        <w:rPr>
          <w:rFonts w:ascii="Sylfaen" w:hAnsi="Sylfaen" w:cs="Sylfaen"/>
          <w:lang w:val="ka-GE"/>
        </w:rPr>
        <w:t xml:space="preserve">და მოწყობილება </w:t>
      </w:r>
      <w:r w:rsidRPr="00D371C4">
        <w:rPr>
          <w:rFonts w:ascii="Sylfaen" w:hAnsi="Sylfaen" w:cs="Sylfaen"/>
        </w:rPr>
        <w:t>გადატანილი იქნა რადიოაქტიური ნარჩენების საცავში უსაფრთხო შენახვის მიზნით.</w:t>
      </w:r>
    </w:p>
    <w:p w14:paraId="3A009204" w14:textId="77777777" w:rsidR="0096254D" w:rsidRPr="00F04769" w:rsidRDefault="0096254D" w:rsidP="00DB446F">
      <w:pPr>
        <w:pStyle w:val="ListParagraph"/>
        <w:spacing w:after="120" w:line="240" w:lineRule="auto"/>
        <w:jc w:val="both"/>
        <w:rPr>
          <w:rFonts w:ascii="Sylfaen" w:hAnsi="Sylfaen"/>
        </w:rPr>
      </w:pPr>
    </w:p>
    <w:p w14:paraId="42EE63D1" w14:textId="77777777" w:rsidR="0096254D" w:rsidRPr="00F04769" w:rsidRDefault="0096254D" w:rsidP="00DB446F">
      <w:pPr>
        <w:spacing w:line="240" w:lineRule="auto"/>
        <w:rPr>
          <w:rFonts w:ascii="Sylfaen" w:hAnsi="Sylfaen"/>
        </w:rPr>
      </w:pPr>
    </w:p>
    <w:sectPr w:rsidR="0096254D" w:rsidRPr="00F04769" w:rsidSect="007B1D43">
      <w:footerReference w:type="default" r:id="rId20"/>
      <w:pgSz w:w="12240" w:h="15840"/>
      <w:pgMar w:top="630" w:right="1080" w:bottom="1440" w:left="1440" w:header="720" w:footer="720" w:gutter="0"/>
      <w:pgNumType w:start="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5D246" w14:textId="77777777" w:rsidR="00E238D4" w:rsidRDefault="00E238D4" w:rsidP="00291280">
      <w:pPr>
        <w:spacing w:after="0" w:line="240" w:lineRule="auto"/>
      </w:pPr>
      <w:r>
        <w:separator/>
      </w:r>
    </w:p>
  </w:endnote>
  <w:endnote w:type="continuationSeparator" w:id="0">
    <w:p w14:paraId="4D230EAA" w14:textId="77777777" w:rsidR="00E238D4" w:rsidRDefault="00E238D4" w:rsidP="0029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altName w:val="Times New Roman"/>
    <w:panose1 w:val="00000400000000000000"/>
    <w:charset w:val="00"/>
    <w:family w:val="auto"/>
    <w:pitch w:val="variable"/>
    <w:sig w:usb0="00000003" w:usb1="00000000" w:usb2="00000000" w:usb3="00000000" w:csb0="00000001" w:csb1="00000000"/>
  </w:font>
  <w:font w:name="SPLiteraturuly">
    <w:altName w:val="Courier New"/>
    <w:panose1 w:val="00000400000000000000"/>
    <w:charset w:val="00"/>
    <w:family w:val="auto"/>
    <w:pitch w:val="variable"/>
    <w:sig w:usb0="00000003" w:usb1="00000000" w:usb2="00000000" w:usb3="00000000" w:csb0="00000001" w:csb1="00000000"/>
  </w:font>
  <w:font w:name="SPGrotesk">
    <w:altName w:val="Eras Light ITC"/>
    <w:panose1 w:val="020B0400000000000000"/>
    <w:charset w:val="00"/>
    <w:family w:val="swiss"/>
    <w:pitch w:val="variable"/>
    <w:sig w:usb0="00000003" w:usb1="00000000" w:usb2="00000000" w:usb3="00000000" w:csb0="00000001" w:csb1="00000000"/>
  </w:font>
  <w:font w:name="Geo_dumM">
    <w:altName w:val="Times New Roman"/>
    <w:charset w:val="00"/>
    <w:family w:val="roman"/>
    <w:pitch w:val="variable"/>
    <w:sig w:usb0="00000001" w:usb1="00000000" w:usb2="00000000" w:usb3="00000000" w:csb0="00000003" w:csb1="00000000"/>
  </w:font>
  <w:font w:name="SPAcademi">
    <w:altName w:val="Calibri"/>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PG Nino Mkhedruli">
    <w:altName w:val="PMingLiU-ExtB"/>
    <w:charset w:val="00"/>
    <w:family w:val="auto"/>
    <w:pitch w:val="variable"/>
    <w:sig w:usb0="84000023"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 Grigolia">
    <w:altName w:val="Arial"/>
    <w:charset w:val="00"/>
    <w:family w:val="swiss"/>
    <w:pitch w:val="variable"/>
    <w:sig w:usb0="00000001" w:usb1="00000000" w:usb2="00000000" w:usb3="00000000" w:csb0="0000001B" w:csb1="00000000"/>
  </w:font>
  <w:font w:name="Sylfaen,Bold">
    <w:panose1 w:val="00000000000000000000"/>
    <w:charset w:val="00"/>
    <w:family w:val="auto"/>
    <w:notTrueType/>
    <w:pitch w:val="default"/>
    <w:sig w:usb0="00000003" w:usb1="00000000" w:usb2="00000000" w:usb3="00000000" w:csb0="00000001" w:csb1="00000000"/>
  </w:font>
  <w:font w:name="Sylfaen_PDF_Subset">
    <w:altName w:val="MS Mincho"/>
    <w:panose1 w:val="00000000000000000000"/>
    <w:charset w:val="80"/>
    <w:family w:val="auto"/>
    <w:notTrueType/>
    <w:pitch w:val="default"/>
    <w:sig w:usb0="00000001" w:usb1="08070000" w:usb2="00000010" w:usb3="00000000" w:csb0="00020000" w:csb1="00000000"/>
  </w:font>
  <w:font w:name="AcadNusx">
    <w:altName w:val="Calibri"/>
    <w:panose1 w:val="00000000000000000000"/>
    <w:charset w:val="00"/>
    <w:family w:val="auto"/>
    <w:pitch w:val="variable"/>
    <w:sig w:usb0="00000087" w:usb1="00000000" w:usb2="00000000" w:usb3="00000000" w:csb0="0000001B" w:csb1="00000000"/>
  </w:font>
  <w:font w:name="Arial-BoldMT">
    <w:panose1 w:val="00000000000000000000"/>
    <w:charset w:val="00"/>
    <w:family w:val="swiss"/>
    <w:notTrueType/>
    <w:pitch w:val="default"/>
    <w:sig w:usb0="00000003" w:usb1="00000000" w:usb2="00000000" w:usb3="00000000" w:csb0="00000001" w:csb1="00000000"/>
  </w:font>
  <w:font w:name="Merriweather">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Segoe UI Historic">
    <w:panose1 w:val="020B0502040204020203"/>
    <w:charset w:val="00"/>
    <w:family w:val="swiss"/>
    <w:pitch w:val="variable"/>
    <w:sig w:usb0="800001EF" w:usb1="02000002" w:usb2="0060C080" w:usb3="00000000" w:csb0="00000001" w:csb1="00000000"/>
  </w:font>
  <w:font w:name="FreeSerif">
    <w:altName w:val="Times New Roman"/>
    <w:charset w:val="00"/>
    <w:family w:val="roman"/>
    <w:pitch w:val="variable"/>
  </w:font>
  <w:font w:name="FiraGO-Regular">
    <w:altName w:val="Times New Roman"/>
    <w:panose1 w:val="00000000000000000000"/>
    <w:charset w:val="00"/>
    <w:family w:val="roman"/>
    <w:notTrueType/>
    <w:pitch w:val="default"/>
  </w:font>
  <w:font w:name="firag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Serif">
    <w:panose1 w:val="00000000000000000000"/>
    <w:charset w:val="00"/>
    <w:family w:val="auto"/>
    <w:notTrueType/>
    <w:pitch w:val="default"/>
    <w:sig w:usb0="00000003" w:usb1="00000000" w:usb2="00000000" w:usb3="00000000" w:csb0="00000001" w:csb1="00000000"/>
  </w:font>
  <w:font w:name="DejaVuSans">
    <w:altName w:val="Times New Roman"/>
    <w:panose1 w:val="020B0603030804020204"/>
    <w:charset w:val="B2"/>
    <w:family w:val="auto"/>
    <w:notTrueType/>
    <w:pitch w:val="default"/>
    <w:sig w:usb0="00002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0385"/>
      <w:docPartObj>
        <w:docPartGallery w:val="Page Numbers (Bottom of Page)"/>
        <w:docPartUnique/>
      </w:docPartObj>
    </w:sdtPr>
    <w:sdtEndPr>
      <w:rPr>
        <w:noProof/>
      </w:rPr>
    </w:sdtEndPr>
    <w:sdtContent>
      <w:p w14:paraId="648378A8" w14:textId="49BB04E8" w:rsidR="00C353BA" w:rsidRDefault="00C353BA">
        <w:pPr>
          <w:pStyle w:val="Footer"/>
          <w:jc w:val="right"/>
        </w:pPr>
        <w:r>
          <w:fldChar w:fldCharType="begin"/>
        </w:r>
        <w:r>
          <w:instrText xml:space="preserve"> PAGE   \* MERGEFORMAT </w:instrText>
        </w:r>
        <w:r>
          <w:fldChar w:fldCharType="separate"/>
        </w:r>
        <w:r w:rsidR="007B1D43">
          <w:rPr>
            <w:noProof/>
          </w:rPr>
          <w:t>350</w:t>
        </w:r>
        <w:r>
          <w:rPr>
            <w:noProof/>
          </w:rPr>
          <w:fldChar w:fldCharType="end"/>
        </w:r>
      </w:p>
    </w:sdtContent>
  </w:sdt>
  <w:p w14:paraId="22B8A983" w14:textId="77777777" w:rsidR="00C353BA" w:rsidRDefault="00C35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AA92F" w14:textId="77777777" w:rsidR="00E238D4" w:rsidRDefault="00E238D4" w:rsidP="00291280">
      <w:pPr>
        <w:spacing w:after="0" w:line="240" w:lineRule="auto"/>
      </w:pPr>
      <w:r>
        <w:separator/>
      </w:r>
    </w:p>
  </w:footnote>
  <w:footnote w:type="continuationSeparator" w:id="0">
    <w:p w14:paraId="52337003" w14:textId="77777777" w:rsidR="00E238D4" w:rsidRDefault="00E238D4" w:rsidP="00291280">
      <w:pPr>
        <w:spacing w:after="0" w:line="240" w:lineRule="auto"/>
      </w:pPr>
      <w:r>
        <w:continuationSeparator/>
      </w:r>
    </w:p>
  </w:footnote>
  <w:footnote w:id="1">
    <w:p w14:paraId="7A080ABF" w14:textId="77777777" w:rsidR="00C353BA" w:rsidRPr="006F4889" w:rsidRDefault="00C353BA" w:rsidP="00291280">
      <w:pPr>
        <w:autoSpaceDE w:val="0"/>
        <w:autoSpaceDN w:val="0"/>
        <w:adjustRightInd w:val="0"/>
        <w:spacing w:after="0" w:line="240" w:lineRule="auto"/>
        <w:ind w:firstLine="360"/>
        <w:jc w:val="both"/>
        <w:rPr>
          <w:rFonts w:ascii="Sylfaen" w:hAnsi="Sylfaen" w:cs="Sylfaen"/>
          <w:b/>
          <w:sz w:val="20"/>
          <w:szCs w:val="20"/>
          <w:lang w:val="ka-GE"/>
        </w:rPr>
      </w:pPr>
      <w:r w:rsidRPr="00291280">
        <w:rPr>
          <w:rStyle w:val="FootnoteReference"/>
        </w:rPr>
        <w:footnoteRef/>
      </w:r>
      <w:r w:rsidRPr="00291280">
        <w:t xml:space="preserve"> </w:t>
      </w:r>
      <w:r w:rsidRPr="00291280">
        <w:rPr>
          <w:rFonts w:ascii="Sylfaen" w:eastAsia="Calibri" w:hAnsi="Sylfaen" w:cs="Sylfaen"/>
          <w:b/>
          <w:sz w:val="20"/>
          <w:szCs w:val="20"/>
          <w:lang w:val="ka-GE"/>
        </w:rPr>
        <w:t xml:space="preserve">შენიშვნა: </w:t>
      </w:r>
      <w:r w:rsidRPr="00291280">
        <w:rPr>
          <w:rFonts w:ascii="Sylfaen" w:hAnsi="Sylfaen" w:cs="Sylfaen"/>
          <w:sz w:val="20"/>
          <w:szCs w:val="20"/>
          <w:lang w:val="ka-GE"/>
        </w:rPr>
        <w:t xml:space="preserve">„საქართველოს სივრცის დაგეგმარების, არქიტექტურული და სამშენებლო საქმიანობის კოდექსში“ განხორციელებული ცვლილების შედეგად, </w:t>
      </w:r>
      <w:r w:rsidRPr="00291280">
        <w:rPr>
          <w:rFonts w:ascii="Sylfaen" w:hAnsi="Sylfaen" w:cs="Sylfaen"/>
          <w:sz w:val="20"/>
          <w:szCs w:val="20"/>
        </w:rPr>
        <w:t>საქართველოს</w:t>
      </w:r>
      <w:r w:rsidRPr="00291280">
        <w:rPr>
          <w:rFonts w:ascii="Sylfaen_PDF_Subset" w:hAnsi="Sylfaen_PDF_Subset" w:cs="Sylfaen_PDF_Subset"/>
          <w:sz w:val="20"/>
          <w:szCs w:val="20"/>
        </w:rPr>
        <w:t xml:space="preserve"> </w:t>
      </w:r>
      <w:r w:rsidRPr="00291280">
        <w:rPr>
          <w:rFonts w:ascii="Sylfaen" w:hAnsi="Sylfaen" w:cs="Sylfaen"/>
          <w:sz w:val="20"/>
          <w:szCs w:val="20"/>
        </w:rPr>
        <w:t>რეგიონული</w:t>
      </w:r>
      <w:r w:rsidRPr="00291280">
        <w:rPr>
          <w:rFonts w:ascii="Sylfaen" w:hAnsi="Sylfaen" w:cs="Sylfaen_PDF_Subset"/>
          <w:sz w:val="20"/>
          <w:szCs w:val="20"/>
        </w:rPr>
        <w:t xml:space="preserve"> </w:t>
      </w:r>
      <w:r w:rsidRPr="00291280">
        <w:rPr>
          <w:rFonts w:ascii="Sylfaen" w:hAnsi="Sylfaen" w:cs="Sylfaen"/>
          <w:sz w:val="20"/>
          <w:szCs w:val="20"/>
        </w:rPr>
        <w:t>განვითარებისა</w:t>
      </w:r>
      <w:r w:rsidRPr="00291280">
        <w:rPr>
          <w:rFonts w:ascii="Sylfaen" w:hAnsi="Sylfaen" w:cs="Sylfaen_PDF_Subset"/>
          <w:sz w:val="20"/>
          <w:szCs w:val="20"/>
        </w:rPr>
        <w:t xml:space="preserve"> </w:t>
      </w:r>
      <w:r w:rsidRPr="00291280">
        <w:rPr>
          <w:rFonts w:ascii="Sylfaen" w:hAnsi="Sylfaen" w:cs="Sylfaen"/>
          <w:sz w:val="20"/>
          <w:szCs w:val="20"/>
        </w:rPr>
        <w:t>და</w:t>
      </w:r>
      <w:r w:rsidRPr="00291280">
        <w:rPr>
          <w:rFonts w:ascii="Sylfaen" w:hAnsi="Sylfaen" w:cs="Sylfaen_PDF_Subset"/>
          <w:sz w:val="20"/>
          <w:szCs w:val="20"/>
        </w:rPr>
        <w:t xml:space="preserve"> </w:t>
      </w:r>
      <w:r w:rsidRPr="00291280">
        <w:rPr>
          <w:rFonts w:ascii="Sylfaen" w:hAnsi="Sylfaen" w:cs="Sylfaen"/>
          <w:sz w:val="20"/>
          <w:szCs w:val="20"/>
        </w:rPr>
        <w:t>ინფრასტრუქტურის</w:t>
      </w:r>
      <w:r w:rsidRPr="00291280">
        <w:rPr>
          <w:rFonts w:ascii="Sylfaen" w:hAnsi="Sylfaen" w:cs="Sylfaen_PDF_Subset"/>
          <w:sz w:val="20"/>
          <w:szCs w:val="20"/>
        </w:rPr>
        <w:t xml:space="preserve"> </w:t>
      </w:r>
      <w:r w:rsidRPr="00291280">
        <w:rPr>
          <w:rFonts w:ascii="Sylfaen" w:hAnsi="Sylfaen" w:cs="Sylfaen"/>
          <w:sz w:val="20"/>
          <w:szCs w:val="20"/>
        </w:rPr>
        <w:t>სამინისტროს</w:t>
      </w:r>
      <w:r w:rsidRPr="00291280">
        <w:rPr>
          <w:rFonts w:ascii="Sylfaen" w:hAnsi="Sylfaen" w:cs="Sylfaen"/>
          <w:sz w:val="20"/>
          <w:szCs w:val="20"/>
          <w:lang w:val="ka-GE"/>
        </w:rPr>
        <w:t xml:space="preserve"> </w:t>
      </w:r>
      <w:r w:rsidRPr="00291280">
        <w:rPr>
          <w:rFonts w:ascii="Sylfaen" w:hAnsi="Sylfaen" w:cs="Sylfaen"/>
          <w:sz w:val="20"/>
          <w:szCs w:val="20"/>
        </w:rPr>
        <w:t>სივრცითი დაგეგმარების დეპარტამენტი</w:t>
      </w:r>
      <w:r w:rsidRPr="00291280">
        <w:rPr>
          <w:rFonts w:ascii="Sylfaen" w:hAnsi="Sylfaen" w:cs="Sylfaen"/>
          <w:sz w:val="20"/>
          <w:szCs w:val="20"/>
          <w:lang w:val="ka-GE"/>
        </w:rPr>
        <w:t xml:space="preserve"> მიმდინარე წლის 11 ივნისიდან გადავიდა საქართველოს ეკონომიკისა და მდგრადი განვითარების სამინისტროს დაქვემდებარებაში, როგორც </w:t>
      </w:r>
      <w:r w:rsidRPr="00291280">
        <w:rPr>
          <w:rFonts w:ascii="Sylfaen" w:hAnsi="Sylfaen" w:cs="Sylfaen"/>
          <w:sz w:val="20"/>
          <w:szCs w:val="20"/>
        </w:rPr>
        <w:t>საჯარო სამართლის იურიდიულ</w:t>
      </w:r>
      <w:r w:rsidRPr="00291280">
        <w:rPr>
          <w:rFonts w:ascii="Sylfaen" w:hAnsi="Sylfaen" w:cs="Sylfaen"/>
          <w:sz w:val="20"/>
          <w:szCs w:val="20"/>
          <w:lang w:val="ka-GE"/>
        </w:rPr>
        <w:t>ი</w:t>
      </w:r>
      <w:r w:rsidRPr="00291280">
        <w:rPr>
          <w:rFonts w:ascii="Sylfaen" w:hAnsi="Sylfaen" w:cs="Sylfaen"/>
          <w:sz w:val="20"/>
          <w:szCs w:val="20"/>
        </w:rPr>
        <w:t xml:space="preserve"> პირ</w:t>
      </w:r>
      <w:r w:rsidRPr="00291280">
        <w:rPr>
          <w:rFonts w:ascii="Sylfaen" w:hAnsi="Sylfaen" w:cs="Sylfaen"/>
          <w:sz w:val="20"/>
          <w:szCs w:val="20"/>
          <w:lang w:val="ka-GE"/>
        </w:rPr>
        <w:t xml:space="preserve">ი - </w:t>
      </w:r>
      <w:r w:rsidRPr="00291280">
        <w:rPr>
          <w:rFonts w:ascii="Sylfaen" w:hAnsi="Sylfaen" w:cs="Sylfaen"/>
          <w:sz w:val="20"/>
          <w:szCs w:val="20"/>
        </w:rPr>
        <w:t>სივრცითი</w:t>
      </w:r>
      <w:r w:rsidRPr="00291280">
        <w:rPr>
          <w:rFonts w:ascii="Sylfaen" w:hAnsi="Sylfaen" w:cs="Sylfaen_PDF_Subset"/>
          <w:sz w:val="20"/>
          <w:szCs w:val="20"/>
        </w:rPr>
        <w:t xml:space="preserve"> </w:t>
      </w:r>
      <w:r w:rsidRPr="00291280">
        <w:rPr>
          <w:rFonts w:ascii="Sylfaen" w:hAnsi="Sylfaen" w:cs="Sylfaen"/>
          <w:sz w:val="20"/>
          <w:szCs w:val="20"/>
        </w:rPr>
        <w:t>და</w:t>
      </w:r>
      <w:r w:rsidRPr="00291280">
        <w:rPr>
          <w:rFonts w:ascii="Sylfaen" w:hAnsi="Sylfaen" w:cs="Sylfaen_PDF_Subset"/>
          <w:sz w:val="20"/>
          <w:szCs w:val="20"/>
          <w:lang w:val="ka-GE"/>
        </w:rPr>
        <w:t xml:space="preserve"> </w:t>
      </w:r>
      <w:r w:rsidRPr="00291280">
        <w:rPr>
          <w:rFonts w:ascii="Sylfaen" w:hAnsi="Sylfaen" w:cs="Sylfaen"/>
          <w:sz w:val="20"/>
          <w:szCs w:val="20"/>
        </w:rPr>
        <w:t>ქალაქთმშენებლობითი</w:t>
      </w:r>
      <w:r w:rsidRPr="00291280">
        <w:rPr>
          <w:rFonts w:ascii="Sylfaen" w:hAnsi="Sylfaen" w:cs="Sylfaen_PDF_Subset"/>
          <w:sz w:val="20"/>
          <w:szCs w:val="20"/>
        </w:rPr>
        <w:t xml:space="preserve"> </w:t>
      </w:r>
      <w:r w:rsidRPr="00291280">
        <w:rPr>
          <w:rFonts w:ascii="Sylfaen" w:hAnsi="Sylfaen" w:cs="Sylfaen"/>
          <w:sz w:val="20"/>
          <w:szCs w:val="20"/>
        </w:rPr>
        <w:t>განვითარების</w:t>
      </w:r>
      <w:r w:rsidRPr="00291280">
        <w:rPr>
          <w:rFonts w:ascii="Sylfaen" w:hAnsi="Sylfaen" w:cs="Sylfaen_PDF_Subset"/>
          <w:sz w:val="20"/>
          <w:szCs w:val="20"/>
        </w:rPr>
        <w:t xml:space="preserve"> </w:t>
      </w:r>
      <w:r w:rsidRPr="00291280">
        <w:rPr>
          <w:rFonts w:ascii="Sylfaen" w:hAnsi="Sylfaen" w:cs="Sylfaen"/>
          <w:sz w:val="20"/>
          <w:szCs w:val="20"/>
        </w:rPr>
        <w:t>სააგენტო.</w:t>
      </w:r>
    </w:p>
    <w:p w14:paraId="2191324E" w14:textId="77777777" w:rsidR="00C353BA" w:rsidRPr="00291280" w:rsidRDefault="00C353BA">
      <w:pPr>
        <w:pStyle w:val="FootnoteText"/>
        <w:rPr>
          <w:rFonts w:asciiTheme="minorHAnsi" w:hAnsiTheme="minorHAnsi"/>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B35"/>
    <w:multiLevelType w:val="hybridMultilevel"/>
    <w:tmpl w:val="00E6E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D65E0"/>
    <w:multiLevelType w:val="hybridMultilevel"/>
    <w:tmpl w:val="50FC2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309E5"/>
    <w:multiLevelType w:val="hybridMultilevel"/>
    <w:tmpl w:val="475C1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B542B"/>
    <w:multiLevelType w:val="hybridMultilevel"/>
    <w:tmpl w:val="5C9C5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C2B9D"/>
    <w:multiLevelType w:val="hybridMultilevel"/>
    <w:tmpl w:val="D44013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81741"/>
    <w:multiLevelType w:val="multilevel"/>
    <w:tmpl w:val="A0D6E0D8"/>
    <w:lvl w:ilvl="0">
      <w:start w:val="4"/>
      <w:numFmt w:val="decimal"/>
      <w:lvlText w:val="%1"/>
      <w:lvlJc w:val="left"/>
      <w:pPr>
        <w:ind w:left="435" w:hanging="435"/>
      </w:pPr>
    </w:lvl>
    <w:lvl w:ilvl="1">
      <w:start w:val="5"/>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8" w15:restartNumberingAfterBreak="0">
    <w:nsid w:val="0C8461E3"/>
    <w:multiLevelType w:val="hybridMultilevel"/>
    <w:tmpl w:val="9232ECD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2782A2E"/>
    <w:multiLevelType w:val="hybridMultilevel"/>
    <w:tmpl w:val="B61E11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1"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124E6"/>
    <w:multiLevelType w:val="hybridMultilevel"/>
    <w:tmpl w:val="6DD27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F0394"/>
    <w:multiLevelType w:val="hybridMultilevel"/>
    <w:tmpl w:val="0792B7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143D2"/>
    <w:multiLevelType w:val="hybridMultilevel"/>
    <w:tmpl w:val="1C148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36176"/>
    <w:multiLevelType w:val="hybridMultilevel"/>
    <w:tmpl w:val="7FB6E07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1F90F18"/>
    <w:multiLevelType w:val="hybridMultilevel"/>
    <w:tmpl w:val="74E29F7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3762B16"/>
    <w:multiLevelType w:val="hybridMultilevel"/>
    <w:tmpl w:val="E7BE0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B65D5B"/>
    <w:multiLevelType w:val="hybridMultilevel"/>
    <w:tmpl w:val="873C93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C3960"/>
    <w:multiLevelType w:val="hybridMultilevel"/>
    <w:tmpl w:val="DEE80A08"/>
    <w:lvl w:ilvl="0" w:tplc="0409000B">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771A56"/>
    <w:multiLevelType w:val="hybridMultilevel"/>
    <w:tmpl w:val="1A84A654"/>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23" w15:restartNumberingAfterBreak="0">
    <w:nsid w:val="2C6C6B34"/>
    <w:multiLevelType w:val="hybridMultilevel"/>
    <w:tmpl w:val="00E0D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822409"/>
    <w:multiLevelType w:val="hybridMultilevel"/>
    <w:tmpl w:val="62F85A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1959E6"/>
    <w:multiLevelType w:val="hybridMultilevel"/>
    <w:tmpl w:val="4B58D8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637D5A"/>
    <w:multiLevelType w:val="hybridMultilevel"/>
    <w:tmpl w:val="6606694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2E1818C5"/>
    <w:multiLevelType w:val="hybridMultilevel"/>
    <w:tmpl w:val="A6F80B64"/>
    <w:lvl w:ilvl="0" w:tplc="0409000B">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E3845AF"/>
    <w:multiLevelType w:val="hybridMultilevel"/>
    <w:tmpl w:val="3544E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6D2CC8"/>
    <w:multiLevelType w:val="hybridMultilevel"/>
    <w:tmpl w:val="724C3E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00A31F6"/>
    <w:multiLevelType w:val="hybridMultilevel"/>
    <w:tmpl w:val="D1146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321C08FD"/>
    <w:multiLevelType w:val="hybridMultilevel"/>
    <w:tmpl w:val="1B3AF4D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9B2E94"/>
    <w:multiLevelType w:val="hybridMultilevel"/>
    <w:tmpl w:val="59D48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3812747"/>
    <w:multiLevelType w:val="hybridMultilevel"/>
    <w:tmpl w:val="1756C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E7321C"/>
    <w:multiLevelType w:val="hybridMultilevel"/>
    <w:tmpl w:val="D304BE4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53E368E"/>
    <w:multiLevelType w:val="hybridMultilevel"/>
    <w:tmpl w:val="414E9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762B9A"/>
    <w:multiLevelType w:val="hybridMultilevel"/>
    <w:tmpl w:val="CBD2E0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9884AA3"/>
    <w:multiLevelType w:val="hybridMultilevel"/>
    <w:tmpl w:val="2C148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8F58D5"/>
    <w:multiLevelType w:val="hybridMultilevel"/>
    <w:tmpl w:val="3B98B6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A517C65"/>
    <w:multiLevelType w:val="hybridMultilevel"/>
    <w:tmpl w:val="0226BF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C2D4A00"/>
    <w:multiLevelType w:val="hybridMultilevel"/>
    <w:tmpl w:val="B36259BA"/>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48" w15:restartNumberingAfterBreak="0">
    <w:nsid w:val="3E3960B9"/>
    <w:multiLevelType w:val="hybridMultilevel"/>
    <w:tmpl w:val="C920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017BA9"/>
    <w:multiLevelType w:val="hybridMultilevel"/>
    <w:tmpl w:val="BACA90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476D3B"/>
    <w:multiLevelType w:val="hybridMultilevel"/>
    <w:tmpl w:val="77BE13B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28C3A51"/>
    <w:multiLevelType w:val="hybridMultilevel"/>
    <w:tmpl w:val="F47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3C5059"/>
    <w:multiLevelType w:val="hybridMultilevel"/>
    <w:tmpl w:val="7450B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452C2C"/>
    <w:multiLevelType w:val="hybridMultilevel"/>
    <w:tmpl w:val="7BE80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46363F"/>
    <w:multiLevelType w:val="hybridMultilevel"/>
    <w:tmpl w:val="B574C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E174F8"/>
    <w:multiLevelType w:val="multilevel"/>
    <w:tmpl w:val="2892C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C230FD8"/>
    <w:multiLevelType w:val="hybridMultilevel"/>
    <w:tmpl w:val="14FE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067C47"/>
    <w:multiLevelType w:val="hybridMultilevel"/>
    <w:tmpl w:val="30243B60"/>
    <w:lvl w:ilvl="0" w:tplc="4724C820">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091AED"/>
    <w:multiLevelType w:val="hybridMultilevel"/>
    <w:tmpl w:val="688A180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4" w15:restartNumberingAfterBreak="0">
    <w:nsid w:val="52D4539D"/>
    <w:multiLevelType w:val="hybridMultilevel"/>
    <w:tmpl w:val="E17833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E3725E"/>
    <w:multiLevelType w:val="hybridMultilevel"/>
    <w:tmpl w:val="BD2E1E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6A2A67"/>
    <w:multiLevelType w:val="hybridMultilevel"/>
    <w:tmpl w:val="61E4F376"/>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67" w15:restartNumberingAfterBreak="0">
    <w:nsid w:val="59306111"/>
    <w:multiLevelType w:val="hybridMultilevel"/>
    <w:tmpl w:val="18A61BD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D">
      <w:start w:val="1"/>
      <w:numFmt w:val="bullet"/>
      <w:lvlText w:val=""/>
      <w:lvlJc w:val="left"/>
      <w:pPr>
        <w:ind w:left="3150" w:hanging="360"/>
      </w:pPr>
      <w:rPr>
        <w:rFonts w:ascii="Wingdings" w:hAnsi="Wingdings"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8" w15:restartNumberingAfterBreak="0">
    <w:nsid w:val="596C5B70"/>
    <w:multiLevelType w:val="hybridMultilevel"/>
    <w:tmpl w:val="5CCEC0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722096"/>
    <w:multiLevelType w:val="hybridMultilevel"/>
    <w:tmpl w:val="9B5450B6"/>
    <w:lvl w:ilvl="0" w:tplc="0409000D">
      <w:start w:val="1"/>
      <w:numFmt w:val="bullet"/>
      <w:lvlText w:val=""/>
      <w:lvlJc w:val="left"/>
      <w:pPr>
        <w:ind w:left="720" w:hanging="360"/>
      </w:pPr>
      <w:rPr>
        <w:rFonts w:ascii="Wingdings" w:hAnsi="Wingdings" w:hint="default"/>
      </w:rPr>
    </w:lvl>
    <w:lvl w:ilvl="1" w:tplc="BDAC0842" w:tentative="1">
      <w:start w:val="1"/>
      <w:numFmt w:val="bullet"/>
      <w:lvlText w:val="o"/>
      <w:lvlJc w:val="left"/>
      <w:pPr>
        <w:ind w:left="1440" w:hanging="360"/>
      </w:pPr>
      <w:rPr>
        <w:rFonts w:ascii="Courier New" w:hAnsi="Courier New" w:cs="Courier New" w:hint="default"/>
      </w:rPr>
    </w:lvl>
    <w:lvl w:ilvl="2" w:tplc="2814DEE6" w:tentative="1">
      <w:start w:val="1"/>
      <w:numFmt w:val="bullet"/>
      <w:lvlText w:val=""/>
      <w:lvlJc w:val="left"/>
      <w:pPr>
        <w:ind w:left="2160" w:hanging="360"/>
      </w:pPr>
      <w:rPr>
        <w:rFonts w:ascii="Wingdings" w:hAnsi="Wingdings" w:hint="default"/>
      </w:rPr>
    </w:lvl>
    <w:lvl w:ilvl="3" w:tplc="B2F4D06A" w:tentative="1">
      <w:start w:val="1"/>
      <w:numFmt w:val="bullet"/>
      <w:lvlText w:val=""/>
      <w:lvlJc w:val="left"/>
      <w:pPr>
        <w:ind w:left="2880" w:hanging="360"/>
      </w:pPr>
      <w:rPr>
        <w:rFonts w:ascii="Symbol" w:hAnsi="Symbol" w:hint="default"/>
      </w:rPr>
    </w:lvl>
    <w:lvl w:ilvl="4" w:tplc="006EDFFA" w:tentative="1">
      <w:start w:val="1"/>
      <w:numFmt w:val="bullet"/>
      <w:lvlText w:val="o"/>
      <w:lvlJc w:val="left"/>
      <w:pPr>
        <w:ind w:left="3600" w:hanging="360"/>
      </w:pPr>
      <w:rPr>
        <w:rFonts w:ascii="Courier New" w:hAnsi="Courier New" w:cs="Courier New" w:hint="default"/>
      </w:rPr>
    </w:lvl>
    <w:lvl w:ilvl="5" w:tplc="395C08A6" w:tentative="1">
      <w:start w:val="1"/>
      <w:numFmt w:val="bullet"/>
      <w:lvlText w:val=""/>
      <w:lvlJc w:val="left"/>
      <w:pPr>
        <w:ind w:left="4320" w:hanging="360"/>
      </w:pPr>
      <w:rPr>
        <w:rFonts w:ascii="Wingdings" w:hAnsi="Wingdings" w:hint="default"/>
      </w:rPr>
    </w:lvl>
    <w:lvl w:ilvl="6" w:tplc="46AC8E9C" w:tentative="1">
      <w:start w:val="1"/>
      <w:numFmt w:val="bullet"/>
      <w:lvlText w:val=""/>
      <w:lvlJc w:val="left"/>
      <w:pPr>
        <w:ind w:left="5040" w:hanging="360"/>
      </w:pPr>
      <w:rPr>
        <w:rFonts w:ascii="Symbol" w:hAnsi="Symbol" w:hint="default"/>
      </w:rPr>
    </w:lvl>
    <w:lvl w:ilvl="7" w:tplc="773E11CA" w:tentative="1">
      <w:start w:val="1"/>
      <w:numFmt w:val="bullet"/>
      <w:lvlText w:val="o"/>
      <w:lvlJc w:val="left"/>
      <w:pPr>
        <w:ind w:left="5760" w:hanging="360"/>
      </w:pPr>
      <w:rPr>
        <w:rFonts w:ascii="Courier New" w:hAnsi="Courier New" w:cs="Courier New" w:hint="default"/>
      </w:rPr>
    </w:lvl>
    <w:lvl w:ilvl="8" w:tplc="EA9E61FE" w:tentative="1">
      <w:start w:val="1"/>
      <w:numFmt w:val="bullet"/>
      <w:lvlText w:val=""/>
      <w:lvlJc w:val="left"/>
      <w:pPr>
        <w:ind w:left="6480" w:hanging="360"/>
      </w:pPr>
      <w:rPr>
        <w:rFonts w:ascii="Wingdings" w:hAnsi="Wingdings" w:hint="default"/>
      </w:rPr>
    </w:lvl>
  </w:abstractNum>
  <w:abstractNum w:abstractNumId="70" w15:restartNumberingAfterBreak="0">
    <w:nsid w:val="59880A81"/>
    <w:multiLevelType w:val="hybridMultilevel"/>
    <w:tmpl w:val="ABF8D8D4"/>
    <w:lvl w:ilvl="0" w:tplc="BAEC87E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1"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BC017D0"/>
    <w:multiLevelType w:val="hybridMultilevel"/>
    <w:tmpl w:val="82824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DF4F6B"/>
    <w:multiLevelType w:val="hybridMultilevel"/>
    <w:tmpl w:val="FCBA11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EFF36D9"/>
    <w:multiLevelType w:val="hybridMultilevel"/>
    <w:tmpl w:val="F7D2CC2C"/>
    <w:lvl w:ilvl="0" w:tplc="4BEC1060">
      <w:start w:val="1"/>
      <w:numFmt w:val="bullet"/>
      <w:lvlText w:val=""/>
      <w:lvlJc w:val="left"/>
      <w:pPr>
        <w:ind w:left="180" w:hanging="360"/>
      </w:pPr>
      <w:rPr>
        <w:rFonts w:ascii="Symbol" w:hAnsi="Symbol" w:hint="default"/>
      </w:rPr>
    </w:lvl>
    <w:lvl w:ilvl="1" w:tplc="DA14C82E">
      <w:numFmt w:val="bullet"/>
      <w:lvlText w:val="·"/>
      <w:lvlJc w:val="left"/>
      <w:pPr>
        <w:ind w:left="1140" w:hanging="600"/>
      </w:pPr>
      <w:rPr>
        <w:rFonts w:ascii="Sylfaen" w:eastAsia="Times New Roman" w:hAnsi="Sylfaen" w:cs="Times New Roman" w:hint="default"/>
      </w:rPr>
    </w:lvl>
    <w:lvl w:ilvl="2" w:tplc="04090005" w:tentative="1">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5" w15:restartNumberingAfterBreak="0">
    <w:nsid w:val="642817B9"/>
    <w:multiLevelType w:val="hybridMultilevel"/>
    <w:tmpl w:val="AA76E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8E5587"/>
    <w:multiLevelType w:val="hybridMultilevel"/>
    <w:tmpl w:val="A204DB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4927273"/>
    <w:multiLevelType w:val="hybridMultilevel"/>
    <w:tmpl w:val="040A42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506AF6"/>
    <w:multiLevelType w:val="hybridMultilevel"/>
    <w:tmpl w:val="705CDC60"/>
    <w:lvl w:ilvl="0" w:tplc="08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C71FCB"/>
    <w:multiLevelType w:val="hybridMultilevel"/>
    <w:tmpl w:val="D2D249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7FF6914"/>
    <w:multiLevelType w:val="hybridMultilevel"/>
    <w:tmpl w:val="91ACE89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1"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B450153"/>
    <w:multiLevelType w:val="hybridMultilevel"/>
    <w:tmpl w:val="7A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A52FC0"/>
    <w:multiLevelType w:val="multilevel"/>
    <w:tmpl w:val="E272C5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DA65249"/>
    <w:multiLevelType w:val="hybridMultilevel"/>
    <w:tmpl w:val="0352B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E00367C"/>
    <w:multiLevelType w:val="hybridMultilevel"/>
    <w:tmpl w:val="C4FA5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E046147"/>
    <w:multiLevelType w:val="hybridMultilevel"/>
    <w:tmpl w:val="B1B87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FEE3D44"/>
    <w:multiLevelType w:val="hybridMultilevel"/>
    <w:tmpl w:val="33FE01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9" w15:restartNumberingAfterBreak="0">
    <w:nsid w:val="71010F8B"/>
    <w:multiLevelType w:val="hybridMultilevel"/>
    <w:tmpl w:val="AFA846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160511A"/>
    <w:multiLevelType w:val="hybridMultilevel"/>
    <w:tmpl w:val="3FA053E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9954FD"/>
    <w:multiLevelType w:val="hybridMultilevel"/>
    <w:tmpl w:val="A37C79B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2" w15:restartNumberingAfterBreak="0">
    <w:nsid w:val="72685FD7"/>
    <w:multiLevelType w:val="hybridMultilevel"/>
    <w:tmpl w:val="2F80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55921EC"/>
    <w:multiLevelType w:val="hybridMultilevel"/>
    <w:tmpl w:val="F5685B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98A76B7"/>
    <w:multiLevelType w:val="hybridMultilevel"/>
    <w:tmpl w:val="548CFB3C"/>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20677E"/>
    <w:multiLevelType w:val="hybridMultilevel"/>
    <w:tmpl w:val="46B8841E"/>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7A6C1D"/>
    <w:multiLevelType w:val="hybridMultilevel"/>
    <w:tmpl w:val="CC9400A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7C1A4B72"/>
    <w:multiLevelType w:val="hybridMultilevel"/>
    <w:tmpl w:val="1410F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D782928"/>
    <w:multiLevelType w:val="hybridMultilevel"/>
    <w:tmpl w:val="37F2AF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385AE3"/>
    <w:multiLevelType w:val="hybridMultilevel"/>
    <w:tmpl w:val="1066A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F44338D"/>
    <w:multiLevelType w:val="hybridMultilevel"/>
    <w:tmpl w:val="B7F4869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3"/>
  </w:num>
  <w:num w:numId="3">
    <w:abstractNumId w:val="31"/>
  </w:num>
  <w:num w:numId="4">
    <w:abstractNumId w:val="30"/>
  </w:num>
  <w:num w:numId="5">
    <w:abstractNumId w:val="60"/>
  </w:num>
  <w:num w:numId="6">
    <w:abstractNumId w:val="10"/>
  </w:num>
  <w:num w:numId="7">
    <w:abstractNumId w:val="98"/>
  </w:num>
  <w:num w:numId="8">
    <w:abstractNumId w:val="88"/>
  </w:num>
  <w:num w:numId="9">
    <w:abstractNumId w:val="67"/>
  </w:num>
  <w:num w:numId="10">
    <w:abstractNumId w:val="7"/>
  </w:num>
  <w:num w:numId="11">
    <w:abstractNumId w:val="18"/>
  </w:num>
  <w:num w:numId="12">
    <w:abstractNumId w:val="86"/>
  </w:num>
  <w:num w:numId="13">
    <w:abstractNumId w:val="66"/>
  </w:num>
  <w:num w:numId="14">
    <w:abstractNumId w:val="82"/>
  </w:num>
  <w:num w:numId="15">
    <w:abstractNumId w:val="70"/>
  </w:num>
  <w:num w:numId="16">
    <w:abstractNumId w:val="5"/>
  </w:num>
  <w:num w:numId="17">
    <w:abstractNumId w:val="56"/>
  </w:num>
  <w:num w:numId="18">
    <w:abstractNumId w:val="79"/>
  </w:num>
  <w:num w:numId="19">
    <w:abstractNumId w:val="38"/>
  </w:num>
  <w:num w:numId="20">
    <w:abstractNumId w:val="94"/>
  </w:num>
  <w:num w:numId="21">
    <w:abstractNumId w:val="4"/>
  </w:num>
  <w:num w:numId="22">
    <w:abstractNumId w:val="62"/>
  </w:num>
  <w:num w:numId="23">
    <w:abstractNumId w:val="57"/>
  </w:num>
  <w:num w:numId="24">
    <w:abstractNumId w:val="72"/>
  </w:num>
  <w:num w:numId="25">
    <w:abstractNumId w:val="11"/>
  </w:num>
  <w:num w:numId="26">
    <w:abstractNumId w:val="33"/>
  </w:num>
  <w:num w:numId="27">
    <w:abstractNumId w:val="20"/>
  </w:num>
  <w:num w:numId="28">
    <w:abstractNumId w:val="13"/>
  </w:num>
  <w:num w:numId="29">
    <w:abstractNumId w:val="80"/>
  </w:num>
  <w:num w:numId="30">
    <w:abstractNumId w:val="0"/>
  </w:num>
  <w:num w:numId="31">
    <w:abstractNumId w:val="75"/>
  </w:num>
  <w:num w:numId="32">
    <w:abstractNumId w:val="54"/>
  </w:num>
  <w:num w:numId="33">
    <w:abstractNumId w:val="28"/>
  </w:num>
  <w:num w:numId="34">
    <w:abstractNumId w:val="73"/>
  </w:num>
  <w:num w:numId="35">
    <w:abstractNumId w:val="9"/>
  </w:num>
  <w:num w:numId="36">
    <w:abstractNumId w:val="99"/>
  </w:num>
  <w:num w:numId="37">
    <w:abstractNumId w:val="3"/>
  </w:num>
  <w:num w:numId="38">
    <w:abstractNumId w:val="24"/>
  </w:num>
  <w:num w:numId="39">
    <w:abstractNumId w:val="29"/>
  </w:num>
  <w:num w:numId="40">
    <w:abstractNumId w:val="25"/>
  </w:num>
  <w:num w:numId="41">
    <w:abstractNumId w:val="89"/>
  </w:num>
  <w:num w:numId="42">
    <w:abstractNumId w:val="90"/>
  </w:num>
  <w:num w:numId="43">
    <w:abstractNumId w:val="8"/>
  </w:num>
  <w:num w:numId="44">
    <w:abstractNumId w:val="21"/>
  </w:num>
  <w:num w:numId="45">
    <w:abstractNumId w:val="92"/>
  </w:num>
  <w:num w:numId="46">
    <w:abstractNumId w:val="53"/>
  </w:num>
  <w:num w:numId="47">
    <w:abstractNumId w:val="15"/>
  </w:num>
  <w:num w:numId="48">
    <w:abstractNumId w:val="50"/>
  </w:num>
  <w:num w:numId="49">
    <w:abstractNumId w:val="14"/>
  </w:num>
  <w:num w:numId="50">
    <w:abstractNumId w:val="43"/>
  </w:num>
  <w:num w:numId="51">
    <w:abstractNumId w:val="100"/>
  </w:num>
  <w:num w:numId="52">
    <w:abstractNumId w:val="95"/>
  </w:num>
  <w:num w:numId="53">
    <w:abstractNumId w:val="6"/>
  </w:num>
  <w:num w:numId="54">
    <w:abstractNumId w:val="97"/>
  </w:num>
  <w:num w:numId="55">
    <w:abstractNumId w:val="35"/>
  </w:num>
  <w:num w:numId="56">
    <w:abstractNumId w:val="45"/>
  </w:num>
  <w:num w:numId="57">
    <w:abstractNumId w:val="87"/>
  </w:num>
  <w:num w:numId="58">
    <w:abstractNumId w:val="84"/>
  </w:num>
  <w:num w:numId="59">
    <w:abstractNumId w:val="71"/>
  </w:num>
  <w:num w:numId="60">
    <w:abstractNumId w:val="40"/>
  </w:num>
  <w:num w:numId="61">
    <w:abstractNumId w:val="63"/>
  </w:num>
  <w:num w:numId="62">
    <w:abstractNumId w:val="81"/>
  </w:num>
  <w:num w:numId="63">
    <w:abstractNumId w:val="32"/>
  </w:num>
  <w:num w:numId="64">
    <w:abstractNumId w:val="96"/>
  </w:num>
  <w:num w:numId="65">
    <w:abstractNumId w:val="37"/>
  </w:num>
  <w:num w:numId="66">
    <w:abstractNumId w:val="42"/>
  </w:num>
  <w:num w:numId="67">
    <w:abstractNumId w:val="46"/>
  </w:num>
  <w:num w:numId="68">
    <w:abstractNumId w:val="39"/>
  </w:num>
  <w:num w:numId="69">
    <w:abstractNumId w:val="26"/>
  </w:num>
  <w:num w:numId="70">
    <w:abstractNumId w:val="41"/>
  </w:num>
  <w:num w:numId="71">
    <w:abstractNumId w:val="70"/>
  </w:num>
  <w:num w:numId="72">
    <w:abstractNumId w:val="12"/>
  </w:num>
  <w:num w:numId="73">
    <w:abstractNumId w:val="16"/>
  </w:num>
  <w:num w:numId="74">
    <w:abstractNumId w:val="55"/>
  </w:num>
  <w:num w:numId="75">
    <w:abstractNumId w:val="19"/>
  </w:num>
  <w:num w:numId="76">
    <w:abstractNumId w:val="93"/>
  </w:num>
  <w:num w:numId="77">
    <w:abstractNumId w:val="61"/>
  </w:num>
  <w:num w:numId="78">
    <w:abstractNumId w:val="22"/>
  </w:num>
  <w:num w:numId="79">
    <w:abstractNumId w:val="69"/>
  </w:num>
  <w:num w:numId="80">
    <w:abstractNumId w:val="36"/>
  </w:num>
  <w:num w:numId="81">
    <w:abstractNumId w:val="27"/>
  </w:num>
  <w:num w:numId="82">
    <w:abstractNumId w:val="51"/>
  </w:num>
  <w:num w:numId="83">
    <w:abstractNumId w:val="68"/>
  </w:num>
  <w:num w:numId="84">
    <w:abstractNumId w:val="2"/>
  </w:num>
  <w:num w:numId="85">
    <w:abstractNumId w:val="91"/>
  </w:num>
  <w:num w:numId="86">
    <w:abstractNumId w:val="58"/>
  </w:num>
  <w:num w:numId="87">
    <w:abstractNumId w:val="65"/>
  </w:num>
  <w:num w:numId="88">
    <w:abstractNumId w:val="64"/>
  </w:num>
  <w:num w:numId="89">
    <w:abstractNumId w:val="101"/>
  </w:num>
  <w:num w:numId="90">
    <w:abstractNumId w:val="78"/>
  </w:num>
  <w:num w:numId="91">
    <w:abstractNumId w:val="48"/>
  </w:num>
  <w:num w:numId="92">
    <w:abstractNumId w:val="77"/>
  </w:num>
  <w:num w:numId="93">
    <w:abstractNumId w:val="17"/>
  </w:num>
  <w:num w:numId="94">
    <w:abstractNumId w:val="74"/>
  </w:num>
  <w:num w:numId="95">
    <w:abstractNumId w:val="47"/>
  </w:num>
  <w:num w:numId="96">
    <w:abstractNumId w:val="34"/>
  </w:num>
  <w:num w:numId="97">
    <w:abstractNumId w:val="23"/>
  </w:num>
  <w:num w:numId="98">
    <w:abstractNumId w:val="85"/>
  </w:num>
  <w:num w:numId="99">
    <w:abstractNumId w:val="52"/>
  </w:num>
  <w:num w:numId="100">
    <w:abstractNumId w:val="49"/>
  </w:num>
  <w:num w:numId="101">
    <w:abstractNumId w:val="76"/>
  </w:num>
  <w:num w:numId="102">
    <w:abstractNumId w:val="44"/>
  </w:num>
  <w:num w:numId="103">
    <w:abstractNumId w:val="5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80"/>
    <w:rsid w:val="000037BE"/>
    <w:rsid w:val="000123AB"/>
    <w:rsid w:val="00022243"/>
    <w:rsid w:val="00023BF5"/>
    <w:rsid w:val="00040B7C"/>
    <w:rsid w:val="00061D91"/>
    <w:rsid w:val="00063007"/>
    <w:rsid w:val="00073802"/>
    <w:rsid w:val="00076CC8"/>
    <w:rsid w:val="00086D7F"/>
    <w:rsid w:val="000872E3"/>
    <w:rsid w:val="00087636"/>
    <w:rsid w:val="000A2ABD"/>
    <w:rsid w:val="000A7163"/>
    <w:rsid w:val="000A798F"/>
    <w:rsid w:val="000B7266"/>
    <w:rsid w:val="000C29CF"/>
    <w:rsid w:val="000C69BE"/>
    <w:rsid w:val="000D31B6"/>
    <w:rsid w:val="000D4092"/>
    <w:rsid w:val="000D7041"/>
    <w:rsid w:val="000F1A11"/>
    <w:rsid w:val="000F4CA8"/>
    <w:rsid w:val="00102135"/>
    <w:rsid w:val="00102319"/>
    <w:rsid w:val="00106D0D"/>
    <w:rsid w:val="00117644"/>
    <w:rsid w:val="00117EA6"/>
    <w:rsid w:val="001205D4"/>
    <w:rsid w:val="00121DBB"/>
    <w:rsid w:val="00150BB2"/>
    <w:rsid w:val="00153A19"/>
    <w:rsid w:val="00160770"/>
    <w:rsid w:val="00160DD2"/>
    <w:rsid w:val="001712B9"/>
    <w:rsid w:val="00173D8F"/>
    <w:rsid w:val="001775F6"/>
    <w:rsid w:val="00180341"/>
    <w:rsid w:val="0018043A"/>
    <w:rsid w:val="00182DD5"/>
    <w:rsid w:val="001864A9"/>
    <w:rsid w:val="001900CC"/>
    <w:rsid w:val="00191AEE"/>
    <w:rsid w:val="0019357B"/>
    <w:rsid w:val="00195693"/>
    <w:rsid w:val="001976BE"/>
    <w:rsid w:val="00197894"/>
    <w:rsid w:val="001A3B36"/>
    <w:rsid w:val="001A3D5B"/>
    <w:rsid w:val="001B187D"/>
    <w:rsid w:val="001C0C87"/>
    <w:rsid w:val="001C1EF5"/>
    <w:rsid w:val="001C2C40"/>
    <w:rsid w:val="001D2664"/>
    <w:rsid w:val="001D58C9"/>
    <w:rsid w:val="001D5B98"/>
    <w:rsid w:val="001E3F73"/>
    <w:rsid w:val="00206EF3"/>
    <w:rsid w:val="00212940"/>
    <w:rsid w:val="002153A9"/>
    <w:rsid w:val="00224B53"/>
    <w:rsid w:val="00233851"/>
    <w:rsid w:val="00243F4C"/>
    <w:rsid w:val="00245351"/>
    <w:rsid w:val="00252A23"/>
    <w:rsid w:val="00261444"/>
    <w:rsid w:val="00261C51"/>
    <w:rsid w:val="002638F7"/>
    <w:rsid w:val="002762A8"/>
    <w:rsid w:val="002802A2"/>
    <w:rsid w:val="00291280"/>
    <w:rsid w:val="002B0FBD"/>
    <w:rsid w:val="002C2498"/>
    <w:rsid w:val="002C51E0"/>
    <w:rsid w:val="002D4A2E"/>
    <w:rsid w:val="002F022D"/>
    <w:rsid w:val="002F333F"/>
    <w:rsid w:val="002F39D9"/>
    <w:rsid w:val="002F7510"/>
    <w:rsid w:val="003230D1"/>
    <w:rsid w:val="0032542C"/>
    <w:rsid w:val="003339D0"/>
    <w:rsid w:val="00346B1B"/>
    <w:rsid w:val="003672DE"/>
    <w:rsid w:val="00376C35"/>
    <w:rsid w:val="0038020F"/>
    <w:rsid w:val="00381455"/>
    <w:rsid w:val="00393A21"/>
    <w:rsid w:val="003960F6"/>
    <w:rsid w:val="003A2C33"/>
    <w:rsid w:val="003A70BC"/>
    <w:rsid w:val="003A733A"/>
    <w:rsid w:val="003B6115"/>
    <w:rsid w:val="003B700C"/>
    <w:rsid w:val="003C0A48"/>
    <w:rsid w:val="003C4361"/>
    <w:rsid w:val="003C4B56"/>
    <w:rsid w:val="003C57DD"/>
    <w:rsid w:val="0041162A"/>
    <w:rsid w:val="004161FC"/>
    <w:rsid w:val="00416825"/>
    <w:rsid w:val="0041744C"/>
    <w:rsid w:val="00420B09"/>
    <w:rsid w:val="004267F6"/>
    <w:rsid w:val="00437508"/>
    <w:rsid w:val="004403D5"/>
    <w:rsid w:val="00455080"/>
    <w:rsid w:val="004653D7"/>
    <w:rsid w:val="0047308B"/>
    <w:rsid w:val="0047436B"/>
    <w:rsid w:val="0047739C"/>
    <w:rsid w:val="004C1F05"/>
    <w:rsid w:val="004C65A3"/>
    <w:rsid w:val="004D34B9"/>
    <w:rsid w:val="004D61CF"/>
    <w:rsid w:val="004D6DA9"/>
    <w:rsid w:val="004E1E50"/>
    <w:rsid w:val="00503932"/>
    <w:rsid w:val="0053389C"/>
    <w:rsid w:val="005340E1"/>
    <w:rsid w:val="00537BB1"/>
    <w:rsid w:val="0054498F"/>
    <w:rsid w:val="005468CD"/>
    <w:rsid w:val="005511FA"/>
    <w:rsid w:val="005539A0"/>
    <w:rsid w:val="00555305"/>
    <w:rsid w:val="00556515"/>
    <w:rsid w:val="00557337"/>
    <w:rsid w:val="00561C4C"/>
    <w:rsid w:val="00561C9A"/>
    <w:rsid w:val="00564159"/>
    <w:rsid w:val="00583F58"/>
    <w:rsid w:val="00597FA8"/>
    <w:rsid w:val="005A0CE1"/>
    <w:rsid w:val="005A74D8"/>
    <w:rsid w:val="005B0BD9"/>
    <w:rsid w:val="005B1D9E"/>
    <w:rsid w:val="005B25C7"/>
    <w:rsid w:val="005B4B60"/>
    <w:rsid w:val="005C4389"/>
    <w:rsid w:val="005D6250"/>
    <w:rsid w:val="005E3F28"/>
    <w:rsid w:val="005E5E5F"/>
    <w:rsid w:val="005F1F73"/>
    <w:rsid w:val="00606204"/>
    <w:rsid w:val="00606277"/>
    <w:rsid w:val="00610C3B"/>
    <w:rsid w:val="006222A9"/>
    <w:rsid w:val="0062556C"/>
    <w:rsid w:val="00644E34"/>
    <w:rsid w:val="006479BC"/>
    <w:rsid w:val="00680661"/>
    <w:rsid w:val="00686F07"/>
    <w:rsid w:val="006A2F80"/>
    <w:rsid w:val="006C69F5"/>
    <w:rsid w:val="006E218A"/>
    <w:rsid w:val="006E4DE6"/>
    <w:rsid w:val="006E7414"/>
    <w:rsid w:val="007064B2"/>
    <w:rsid w:val="00706557"/>
    <w:rsid w:val="00711C87"/>
    <w:rsid w:val="00724A32"/>
    <w:rsid w:val="007262F0"/>
    <w:rsid w:val="0073022B"/>
    <w:rsid w:val="00731F9D"/>
    <w:rsid w:val="007A036C"/>
    <w:rsid w:val="007A6AC5"/>
    <w:rsid w:val="007B1D43"/>
    <w:rsid w:val="007B7F2A"/>
    <w:rsid w:val="007D0A05"/>
    <w:rsid w:val="007E5346"/>
    <w:rsid w:val="007F3134"/>
    <w:rsid w:val="00800688"/>
    <w:rsid w:val="00804609"/>
    <w:rsid w:val="00813918"/>
    <w:rsid w:val="00832678"/>
    <w:rsid w:val="00837016"/>
    <w:rsid w:val="00842B66"/>
    <w:rsid w:val="00863F22"/>
    <w:rsid w:val="0087177E"/>
    <w:rsid w:val="00876FA6"/>
    <w:rsid w:val="008929D0"/>
    <w:rsid w:val="008935A8"/>
    <w:rsid w:val="008A1F86"/>
    <w:rsid w:val="008B0639"/>
    <w:rsid w:val="008B6F3D"/>
    <w:rsid w:val="008C26EF"/>
    <w:rsid w:val="008C370F"/>
    <w:rsid w:val="008C747F"/>
    <w:rsid w:val="008D3559"/>
    <w:rsid w:val="008F4428"/>
    <w:rsid w:val="00910CA3"/>
    <w:rsid w:val="00931AC1"/>
    <w:rsid w:val="00935E3B"/>
    <w:rsid w:val="009466EA"/>
    <w:rsid w:val="009520B1"/>
    <w:rsid w:val="009522DA"/>
    <w:rsid w:val="0096254D"/>
    <w:rsid w:val="009706ED"/>
    <w:rsid w:val="0098748E"/>
    <w:rsid w:val="00990144"/>
    <w:rsid w:val="00991D39"/>
    <w:rsid w:val="00995BF6"/>
    <w:rsid w:val="009966A4"/>
    <w:rsid w:val="009A082C"/>
    <w:rsid w:val="009A2DD7"/>
    <w:rsid w:val="009B1BF5"/>
    <w:rsid w:val="009B5663"/>
    <w:rsid w:val="009C2A7D"/>
    <w:rsid w:val="009E2A55"/>
    <w:rsid w:val="00A206B1"/>
    <w:rsid w:val="00A219C1"/>
    <w:rsid w:val="00A263E3"/>
    <w:rsid w:val="00A26602"/>
    <w:rsid w:val="00A327C0"/>
    <w:rsid w:val="00A36756"/>
    <w:rsid w:val="00A37235"/>
    <w:rsid w:val="00A5099A"/>
    <w:rsid w:val="00A510E9"/>
    <w:rsid w:val="00A52B1A"/>
    <w:rsid w:val="00A555E7"/>
    <w:rsid w:val="00A640D9"/>
    <w:rsid w:val="00A6727B"/>
    <w:rsid w:val="00A7171A"/>
    <w:rsid w:val="00A75997"/>
    <w:rsid w:val="00A91B98"/>
    <w:rsid w:val="00AA6389"/>
    <w:rsid w:val="00AD4118"/>
    <w:rsid w:val="00B02CD5"/>
    <w:rsid w:val="00B03309"/>
    <w:rsid w:val="00B067DA"/>
    <w:rsid w:val="00B11448"/>
    <w:rsid w:val="00B129CD"/>
    <w:rsid w:val="00B17CC3"/>
    <w:rsid w:val="00B42C23"/>
    <w:rsid w:val="00B509CD"/>
    <w:rsid w:val="00B57A66"/>
    <w:rsid w:val="00B7277B"/>
    <w:rsid w:val="00B7602D"/>
    <w:rsid w:val="00B8238A"/>
    <w:rsid w:val="00B92FCF"/>
    <w:rsid w:val="00B96EA8"/>
    <w:rsid w:val="00BB0B72"/>
    <w:rsid w:val="00BB1CA0"/>
    <w:rsid w:val="00BC286A"/>
    <w:rsid w:val="00BD11BE"/>
    <w:rsid w:val="00BD3B99"/>
    <w:rsid w:val="00BE06B2"/>
    <w:rsid w:val="00BE17B8"/>
    <w:rsid w:val="00BF5E65"/>
    <w:rsid w:val="00BF780A"/>
    <w:rsid w:val="00C01927"/>
    <w:rsid w:val="00C07286"/>
    <w:rsid w:val="00C14BE0"/>
    <w:rsid w:val="00C234F1"/>
    <w:rsid w:val="00C30EAD"/>
    <w:rsid w:val="00C353BA"/>
    <w:rsid w:val="00C447BA"/>
    <w:rsid w:val="00C50174"/>
    <w:rsid w:val="00C5037B"/>
    <w:rsid w:val="00C52C79"/>
    <w:rsid w:val="00C620EF"/>
    <w:rsid w:val="00C6314F"/>
    <w:rsid w:val="00C74773"/>
    <w:rsid w:val="00C76268"/>
    <w:rsid w:val="00CA2FA4"/>
    <w:rsid w:val="00CA64BA"/>
    <w:rsid w:val="00CB7D27"/>
    <w:rsid w:val="00CC5380"/>
    <w:rsid w:val="00CD0ABE"/>
    <w:rsid w:val="00CE29BE"/>
    <w:rsid w:val="00CF56E7"/>
    <w:rsid w:val="00CF65B5"/>
    <w:rsid w:val="00D0001A"/>
    <w:rsid w:val="00D11C70"/>
    <w:rsid w:val="00D127D9"/>
    <w:rsid w:val="00D219AA"/>
    <w:rsid w:val="00D33324"/>
    <w:rsid w:val="00D33482"/>
    <w:rsid w:val="00D37E6D"/>
    <w:rsid w:val="00D4298C"/>
    <w:rsid w:val="00D538B7"/>
    <w:rsid w:val="00D5718A"/>
    <w:rsid w:val="00D61B9E"/>
    <w:rsid w:val="00D70A60"/>
    <w:rsid w:val="00D76ED2"/>
    <w:rsid w:val="00DB446F"/>
    <w:rsid w:val="00DB4D74"/>
    <w:rsid w:val="00DB6134"/>
    <w:rsid w:val="00DC3391"/>
    <w:rsid w:val="00DE33CA"/>
    <w:rsid w:val="00DE6494"/>
    <w:rsid w:val="00DE7CF6"/>
    <w:rsid w:val="00DF635F"/>
    <w:rsid w:val="00E00C5E"/>
    <w:rsid w:val="00E071FA"/>
    <w:rsid w:val="00E11631"/>
    <w:rsid w:val="00E238D4"/>
    <w:rsid w:val="00E27457"/>
    <w:rsid w:val="00E32E6F"/>
    <w:rsid w:val="00E32F3A"/>
    <w:rsid w:val="00E375B5"/>
    <w:rsid w:val="00E3769C"/>
    <w:rsid w:val="00E45B8D"/>
    <w:rsid w:val="00E51977"/>
    <w:rsid w:val="00E548AD"/>
    <w:rsid w:val="00E57BF9"/>
    <w:rsid w:val="00E606E9"/>
    <w:rsid w:val="00E67850"/>
    <w:rsid w:val="00E71822"/>
    <w:rsid w:val="00E77A00"/>
    <w:rsid w:val="00E90738"/>
    <w:rsid w:val="00EA2AB5"/>
    <w:rsid w:val="00EA7C73"/>
    <w:rsid w:val="00EC002D"/>
    <w:rsid w:val="00ED3619"/>
    <w:rsid w:val="00EE1E5F"/>
    <w:rsid w:val="00EE4E9C"/>
    <w:rsid w:val="00EE6C5E"/>
    <w:rsid w:val="00EF43E2"/>
    <w:rsid w:val="00EF5688"/>
    <w:rsid w:val="00EF5FD1"/>
    <w:rsid w:val="00EF7241"/>
    <w:rsid w:val="00F02125"/>
    <w:rsid w:val="00F04769"/>
    <w:rsid w:val="00F055A6"/>
    <w:rsid w:val="00F07FDB"/>
    <w:rsid w:val="00F134A4"/>
    <w:rsid w:val="00F15F4A"/>
    <w:rsid w:val="00F20BF5"/>
    <w:rsid w:val="00F2179A"/>
    <w:rsid w:val="00F35532"/>
    <w:rsid w:val="00F40492"/>
    <w:rsid w:val="00F44831"/>
    <w:rsid w:val="00F6055B"/>
    <w:rsid w:val="00F94935"/>
    <w:rsid w:val="00F97A72"/>
    <w:rsid w:val="00FA6657"/>
    <w:rsid w:val="00FA7967"/>
    <w:rsid w:val="00FB2871"/>
    <w:rsid w:val="00FB557F"/>
    <w:rsid w:val="00FC6225"/>
    <w:rsid w:val="00FC6887"/>
    <w:rsid w:val="00FC69D3"/>
    <w:rsid w:val="00FC7678"/>
    <w:rsid w:val="00FE1B36"/>
    <w:rsid w:val="00FF5BC5"/>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FC13"/>
  <w15:chartTrackingRefBased/>
  <w15:docId w15:val="{7DEB0A71-8E86-4E9C-96B0-9E39BC00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5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564159"/>
    <w:pPr>
      <w:keepNext/>
      <w:keepLines/>
      <w:spacing w:after="0" w:line="240" w:lineRule="atLeast"/>
      <w:jc w:val="center"/>
      <w:outlineLvl w:val="2"/>
    </w:pPr>
    <w:rPr>
      <w:rFonts w:ascii="SPLiteraturuly MT" w:eastAsia="Times New Roman" w:hAnsi="SPLiteraturuly MT" w:cs="Times New Roman"/>
      <w:b/>
      <w:spacing w:val="50"/>
      <w:sz w:val="20"/>
      <w:szCs w:val="20"/>
    </w:rPr>
  </w:style>
  <w:style w:type="paragraph" w:styleId="Heading4">
    <w:name w:val="heading 4"/>
    <w:basedOn w:val="Normal"/>
    <w:next w:val="Normal"/>
    <w:link w:val="Heading4Char"/>
    <w:unhideWhenUsed/>
    <w:qFormat/>
    <w:rsid w:val="0087177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1977"/>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uiPriority w:val="9"/>
    <w:qFormat/>
    <w:rsid w:val="00564159"/>
    <w:pPr>
      <w:keepNext/>
      <w:keepLines/>
      <w:tabs>
        <w:tab w:val="left" w:pos="720"/>
      </w:tabs>
      <w:spacing w:before="240" w:after="0" w:line="240" w:lineRule="auto"/>
      <w:outlineLvl w:val="5"/>
    </w:pPr>
    <w:rPr>
      <w:rFonts w:ascii="SPLiteraturuly" w:eastAsia="Times New Roman" w:hAnsi="SPLiteraturuly"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3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C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64159"/>
    <w:rPr>
      <w:rFonts w:ascii="SPLiteraturuly MT" w:eastAsia="Times New Roman" w:hAnsi="SPLiteraturuly MT" w:cs="Times New Roman"/>
      <w:b/>
      <w:spacing w:val="50"/>
      <w:sz w:val="20"/>
      <w:szCs w:val="20"/>
    </w:rPr>
  </w:style>
  <w:style w:type="character" w:customStyle="1" w:styleId="Heading4Char">
    <w:name w:val="Heading 4 Char"/>
    <w:basedOn w:val="DefaultParagraphFont"/>
    <w:link w:val="Heading4"/>
    <w:rsid w:val="008717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51977"/>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564159"/>
    <w:rPr>
      <w:rFonts w:ascii="SPLiteraturuly" w:eastAsia="Times New Roman" w:hAnsi="SPLiteraturuly" w:cs="Times New Roman"/>
      <w:b/>
      <w:sz w:val="20"/>
      <w:szCs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455080"/>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7177E"/>
  </w:style>
  <w:style w:type="paragraph" w:customStyle="1" w:styleId="parlamdrst">
    <w:name w:val="parlamdrst"/>
    <w:basedOn w:val="PlainText"/>
    <w:autoRedefine/>
    <w:rsid w:val="00564159"/>
    <w:pPr>
      <w:pageBreakBefore w:val="0"/>
      <w:tabs>
        <w:tab w:val="left" w:pos="283"/>
      </w:tabs>
      <w:spacing w:before="0"/>
      <w:ind w:firstLine="284"/>
      <w:jc w:val="both"/>
    </w:pPr>
    <w:rPr>
      <w:rFonts w:cs="Times New Roman"/>
      <w:i w:val="0"/>
      <w:sz w:val="22"/>
      <w:szCs w:val="24"/>
    </w:rPr>
  </w:style>
  <w:style w:type="paragraph" w:styleId="PlainText">
    <w:name w:val="Plain Text"/>
    <w:basedOn w:val="Normal"/>
    <w:link w:val="PlainTextChar"/>
    <w:uiPriority w:val="99"/>
    <w:rsid w:val="00564159"/>
    <w:pPr>
      <w:pageBreakBefore/>
      <w:spacing w:before="120" w:after="0" w:line="240" w:lineRule="auto"/>
      <w:jc w:val="center"/>
    </w:pPr>
    <w:rPr>
      <w:rFonts w:ascii="SPLiteraturuly" w:eastAsia="Times New Roman" w:hAnsi="SPLiteraturuly" w:cs="Courier New"/>
      <w:i/>
      <w:sz w:val="20"/>
      <w:szCs w:val="20"/>
    </w:rPr>
  </w:style>
  <w:style w:type="character" w:customStyle="1" w:styleId="PlainTextChar">
    <w:name w:val="Plain Text Char"/>
    <w:basedOn w:val="DefaultParagraphFont"/>
    <w:link w:val="PlainText"/>
    <w:uiPriority w:val="99"/>
    <w:rsid w:val="00564159"/>
    <w:rPr>
      <w:rFonts w:ascii="SPLiteraturuly" w:eastAsia="Times New Roman" w:hAnsi="SPLiteraturuly" w:cs="Courier New"/>
      <w:i/>
      <w:sz w:val="20"/>
      <w:szCs w:val="20"/>
    </w:rPr>
  </w:style>
  <w:style w:type="paragraph" w:customStyle="1" w:styleId="chveulebrivi">
    <w:name w:val="chveulebrivi"/>
    <w:basedOn w:val="PlainText"/>
    <w:autoRedefine/>
    <w:rsid w:val="00564159"/>
    <w:pPr>
      <w:pageBreakBefore w:val="0"/>
      <w:tabs>
        <w:tab w:val="left" w:pos="0"/>
      </w:tabs>
      <w:spacing w:before="0"/>
      <w:ind w:firstLine="284"/>
      <w:jc w:val="both"/>
    </w:pPr>
    <w:rPr>
      <w:i w:val="0"/>
      <w:iCs/>
      <w:snapToGrid w:val="0"/>
      <w:kern w:val="28"/>
    </w:rPr>
  </w:style>
  <w:style w:type="paragraph" w:customStyle="1" w:styleId="data">
    <w:name w:val="data"/>
    <w:basedOn w:val="chveulebrivi"/>
    <w:autoRedefine/>
    <w:rsid w:val="00564159"/>
    <w:pPr>
      <w:tabs>
        <w:tab w:val="left" w:pos="720"/>
      </w:tabs>
      <w:ind w:firstLine="0"/>
    </w:pPr>
    <w:rPr>
      <w:i/>
    </w:rPr>
  </w:style>
  <w:style w:type="character" w:styleId="PageNumber">
    <w:name w:val="page number"/>
    <w:basedOn w:val="DefaultParagraphFont"/>
    <w:rsid w:val="00564159"/>
  </w:style>
  <w:style w:type="paragraph" w:customStyle="1" w:styleId="petiti">
    <w:name w:val="petiti"/>
    <w:basedOn w:val="chveulebrivi"/>
    <w:autoRedefine/>
    <w:rsid w:val="00564159"/>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564159"/>
    <w:pPr>
      <w:tabs>
        <w:tab w:val="left" w:pos="720"/>
      </w:tabs>
      <w:ind w:firstLine="0"/>
    </w:pPr>
    <w:rPr>
      <w:rFonts w:cs="Times New Roman"/>
    </w:rPr>
  </w:style>
  <w:style w:type="paragraph" w:styleId="Title">
    <w:name w:val="Title"/>
    <w:basedOn w:val="Normal"/>
    <w:link w:val="TitleChar"/>
    <w:uiPriority w:val="10"/>
    <w:qFormat/>
    <w:rsid w:val="00564159"/>
    <w:pPr>
      <w:tabs>
        <w:tab w:val="left" w:pos="720"/>
      </w:tabs>
      <w:spacing w:before="6000" w:after="60" w:line="240" w:lineRule="auto"/>
      <w:jc w:val="center"/>
      <w:outlineLvl w:val="0"/>
    </w:pPr>
    <w:rPr>
      <w:rFonts w:ascii="SPGrotesk" w:eastAsia="Times New Roman" w:hAnsi="SPGrotesk" w:cs="Times New Roman"/>
      <w:b/>
      <w:spacing w:val="60"/>
      <w:kern w:val="28"/>
      <w:sz w:val="32"/>
      <w:szCs w:val="24"/>
    </w:rPr>
  </w:style>
  <w:style w:type="character" w:customStyle="1" w:styleId="TitleChar">
    <w:name w:val="Title Char"/>
    <w:basedOn w:val="DefaultParagraphFont"/>
    <w:link w:val="Title"/>
    <w:rsid w:val="00564159"/>
    <w:rPr>
      <w:rFonts w:ascii="SPGrotesk" w:eastAsia="Times New Roman" w:hAnsi="SPGrotesk" w:cs="Times New Roman"/>
      <w:b/>
      <w:spacing w:val="60"/>
      <w:kern w:val="28"/>
      <w:sz w:val="32"/>
      <w:szCs w:val="24"/>
    </w:rPr>
  </w:style>
  <w:style w:type="paragraph" w:styleId="TOC1">
    <w:name w:val="toc 1"/>
    <w:basedOn w:val="Normal"/>
    <w:next w:val="Normal"/>
    <w:autoRedefine/>
    <w:uiPriority w:val="39"/>
    <w:rsid w:val="00564159"/>
    <w:pPr>
      <w:spacing w:after="0" w:line="240" w:lineRule="auto"/>
      <w:jc w:val="both"/>
    </w:pPr>
    <w:rPr>
      <w:rFonts w:ascii="SPLiteraturuly" w:eastAsia="Times New Roman" w:hAnsi="SPLiteraturuly" w:cs="Times New Roman"/>
      <w:sz w:val="24"/>
      <w:szCs w:val="20"/>
    </w:rPr>
  </w:style>
  <w:style w:type="paragraph" w:styleId="Footer">
    <w:name w:val="footer"/>
    <w:basedOn w:val="Normal"/>
    <w:link w:val="FooterChar"/>
    <w:uiPriority w:val="99"/>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64159"/>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564159"/>
    <w:rPr>
      <w:rFonts w:ascii="SPLiteraturuly" w:eastAsia="Times New Roman" w:hAnsi="SPLiteraturuly" w:cs="Times New Roman"/>
      <w:sz w:val="24"/>
      <w:szCs w:val="24"/>
    </w:rPr>
  </w:style>
  <w:style w:type="paragraph" w:styleId="FootnoteText">
    <w:name w:val="footnote text"/>
    <w:basedOn w:val="Normal"/>
    <w:link w:val="FootnoteTextChar"/>
    <w:semiHidden/>
    <w:rsid w:val="00564159"/>
    <w:pPr>
      <w:tabs>
        <w:tab w:val="left" w:pos="720"/>
      </w:tabs>
      <w:spacing w:after="0" w:line="240" w:lineRule="auto"/>
      <w:jc w:val="both"/>
    </w:pPr>
    <w:rPr>
      <w:rFonts w:ascii="SPLiteraturuly" w:eastAsia="Times New Roman" w:hAnsi="SPLiteraturuly" w:cs="Times New Roman"/>
      <w:sz w:val="24"/>
      <w:szCs w:val="24"/>
    </w:rPr>
  </w:style>
  <w:style w:type="paragraph" w:styleId="Header">
    <w:name w:val="header"/>
    <w:basedOn w:val="Normal"/>
    <w:link w:val="HeaderChar"/>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64159"/>
    <w:rPr>
      <w:rFonts w:ascii="Times New Roman" w:eastAsia="Times New Roman" w:hAnsi="Times New Roman" w:cs="Times New Roman"/>
      <w:sz w:val="24"/>
      <w:szCs w:val="24"/>
    </w:rPr>
  </w:style>
  <w:style w:type="paragraph" w:customStyle="1" w:styleId="kanoni">
    <w:name w:val="kanoni"/>
    <w:basedOn w:val="Title"/>
    <w:autoRedefine/>
    <w:rsid w:val="00564159"/>
    <w:pPr>
      <w:tabs>
        <w:tab w:val="clear" w:pos="720"/>
      </w:tabs>
      <w:spacing w:before="360" w:after="120"/>
    </w:pPr>
    <w:rPr>
      <w:rFonts w:ascii="Geo_dumM" w:hAnsi="Geo_dumM"/>
      <w:kern w:val="0"/>
      <w:sz w:val="24"/>
    </w:rPr>
  </w:style>
  <w:style w:type="paragraph" w:styleId="BodyText">
    <w:name w:val="Body Text"/>
    <w:basedOn w:val="Normal"/>
    <w:link w:val="BodyTextChar"/>
    <w:rsid w:val="00564159"/>
    <w:pPr>
      <w:spacing w:after="0" w:line="240" w:lineRule="auto"/>
      <w:jc w:val="both"/>
    </w:pPr>
    <w:rPr>
      <w:rFonts w:ascii="SPAcademi" w:eastAsia="Times New Roman" w:hAnsi="SPAcademi" w:cs="Times New Roman"/>
      <w:sz w:val="28"/>
      <w:szCs w:val="24"/>
      <w:lang w:val="sv-SE"/>
    </w:rPr>
  </w:style>
  <w:style w:type="character" w:customStyle="1" w:styleId="BodyTextChar">
    <w:name w:val="Body Text Char"/>
    <w:basedOn w:val="DefaultParagraphFont"/>
    <w:link w:val="BodyText"/>
    <w:rsid w:val="00564159"/>
    <w:rPr>
      <w:rFonts w:ascii="SPAcademi" w:eastAsia="Times New Roman" w:hAnsi="SPAcademi" w:cs="Times New Roman"/>
      <w:sz w:val="28"/>
      <w:szCs w:val="24"/>
      <w:lang w:val="sv-SE"/>
    </w:rPr>
  </w:style>
  <w:style w:type="paragraph" w:styleId="BodyText2">
    <w:name w:val="Body Text 2"/>
    <w:basedOn w:val="Normal"/>
    <w:link w:val="BodyText2Char"/>
    <w:rsid w:val="00564159"/>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64159"/>
    <w:rPr>
      <w:rFonts w:ascii="Times New Roman" w:eastAsia="Times New Roman" w:hAnsi="Times New Roman" w:cs="Times New Roman"/>
      <w:sz w:val="24"/>
      <w:szCs w:val="24"/>
    </w:rPr>
  </w:style>
  <w:style w:type="paragraph" w:customStyle="1" w:styleId="kitxva">
    <w:name w:val="kitxva"/>
    <w:basedOn w:val="Normal"/>
    <w:autoRedefine/>
    <w:rsid w:val="00564159"/>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56415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564159"/>
    <w:rPr>
      <w:rFonts w:ascii="Times New Roman" w:eastAsia="Times New Roman" w:hAnsi="Times New Roman" w:cs="Times New Roman"/>
      <w:sz w:val="24"/>
      <w:szCs w:val="24"/>
    </w:rPr>
  </w:style>
  <w:style w:type="paragraph" w:customStyle="1" w:styleId="pasuxi">
    <w:name w:val="pasuxi"/>
    <w:basedOn w:val="Normal"/>
    <w:autoRedefine/>
    <w:rsid w:val="00564159"/>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564159"/>
    <w:pPr>
      <w:ind w:firstLine="283"/>
    </w:pPr>
    <w:rPr>
      <w:szCs w:val="20"/>
    </w:rPr>
  </w:style>
  <w:style w:type="paragraph" w:customStyle="1" w:styleId="chveulebrivi-wigni">
    <w:name w:val="chveulebrivi-wigni"/>
    <w:basedOn w:val="PlainText"/>
    <w:rsid w:val="00564159"/>
    <w:pPr>
      <w:pageBreakBefore w:val="0"/>
      <w:autoSpaceDE w:val="0"/>
      <w:autoSpaceDN w:val="0"/>
      <w:adjustRightInd w:val="0"/>
      <w:spacing w:before="0"/>
      <w:ind w:firstLine="454"/>
      <w:jc w:val="both"/>
    </w:pPr>
    <w:rPr>
      <w:rFonts w:cs="Times New Roman"/>
      <w:i w:val="0"/>
    </w:rPr>
  </w:style>
  <w:style w:type="paragraph" w:customStyle="1" w:styleId="satauri">
    <w:name w:val="satauri"/>
    <w:basedOn w:val="parlamdrst"/>
    <w:autoRedefine/>
    <w:rsid w:val="00564159"/>
    <w:pPr>
      <w:ind w:firstLine="0"/>
      <w:jc w:val="center"/>
    </w:pPr>
    <w:rPr>
      <w:rFonts w:ascii="SPLiteraturuly MT" w:hAnsi="SPLiteraturuly MT"/>
      <w:b/>
      <w:sz w:val="26"/>
    </w:rPr>
  </w:style>
  <w:style w:type="paragraph" w:customStyle="1" w:styleId="satauri2">
    <w:name w:val="satauri2"/>
    <w:basedOn w:val="Normal"/>
    <w:rsid w:val="00564159"/>
    <w:pPr>
      <w:spacing w:after="0" w:line="240" w:lineRule="auto"/>
      <w:jc w:val="center"/>
    </w:pPr>
    <w:rPr>
      <w:rFonts w:ascii="Sylfaen" w:eastAsia="Times New Roman" w:hAnsi="Sylfaen" w:cs="Times New Roman"/>
      <w:b/>
      <w:szCs w:val="24"/>
    </w:rPr>
  </w:style>
  <w:style w:type="paragraph" w:customStyle="1" w:styleId="tarigi">
    <w:name w:val="tarigi"/>
    <w:basedOn w:val="Normal"/>
    <w:rsid w:val="00564159"/>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564159"/>
    <w:pPr>
      <w:spacing w:before="240"/>
      <w:ind w:left="283" w:hanging="283"/>
      <w:jc w:val="left"/>
    </w:pPr>
    <w:rPr>
      <w:rFonts w:ascii="SPDumbadze" w:hAnsi="SPDumbadze"/>
      <w:b/>
      <w:bCs/>
      <w:szCs w:val="22"/>
    </w:rPr>
  </w:style>
  <w:style w:type="paragraph" w:customStyle="1" w:styleId="muxlixml">
    <w:name w:val="muxli_xml"/>
    <w:basedOn w:val="Normal"/>
    <w:autoRedefine/>
    <w:rsid w:val="00564159"/>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564159"/>
    <w:pPr>
      <w:spacing w:after="0" w:line="240" w:lineRule="auto"/>
    </w:pPr>
    <w:rPr>
      <w:rFonts w:ascii="Sylfaen" w:eastAsia="Times New Roman" w:hAnsi="Sylfaen" w:cs="Sylfaen"/>
      <w:sz w:val="24"/>
      <w:szCs w:val="24"/>
    </w:rPr>
  </w:style>
  <w:style w:type="paragraph" w:customStyle="1" w:styleId="tavixml">
    <w:name w:val="tavi_xml"/>
    <w:basedOn w:val="Normal"/>
    <w:rsid w:val="00564159"/>
    <w:pPr>
      <w:spacing w:before="240" w:after="0" w:line="240" w:lineRule="auto"/>
      <w:jc w:val="center"/>
    </w:pPr>
    <w:rPr>
      <w:rFonts w:ascii="Sylfaen" w:eastAsia="Times New Roman" w:hAnsi="Sylfaen" w:cs="Times New Roman"/>
      <w:b/>
      <w:szCs w:val="24"/>
    </w:rPr>
  </w:style>
  <w:style w:type="paragraph" w:customStyle="1" w:styleId="abzacixml">
    <w:name w:val="abzaci_xml"/>
    <w:basedOn w:val="PlainText"/>
    <w:link w:val="abzacixmlChar"/>
    <w:autoRedefine/>
    <w:qFormat/>
    <w:rsid w:val="00564159"/>
    <w:pPr>
      <w:pageBreakBefore w:val="0"/>
      <w:spacing w:before="0" w:line="276" w:lineRule="auto"/>
      <w:ind w:hanging="90"/>
      <w:jc w:val="both"/>
    </w:pPr>
    <w:rPr>
      <w:rFonts w:ascii="Sylfaen" w:hAnsi="Sylfaen" w:cs="Sylfaen"/>
      <w:i w:val="0"/>
      <w:color w:val="000000"/>
      <w:lang w:val="ka-GE"/>
    </w:rPr>
  </w:style>
  <w:style w:type="character" w:customStyle="1" w:styleId="abzacixmlChar">
    <w:name w:val="abzaci_xml Char"/>
    <w:link w:val="abzacixml"/>
    <w:qFormat/>
    <w:locked/>
    <w:rsid w:val="00E51977"/>
    <w:rPr>
      <w:rFonts w:ascii="Sylfaen" w:eastAsia="Times New Roman" w:hAnsi="Sylfaen" w:cs="Sylfaen"/>
      <w:color w:val="000000"/>
      <w:sz w:val="20"/>
      <w:szCs w:val="20"/>
      <w:lang w:val="ka-GE"/>
    </w:rPr>
  </w:style>
  <w:style w:type="paragraph" w:customStyle="1" w:styleId="karixml">
    <w:name w:val="kari_xml"/>
    <w:basedOn w:val="muxlixml"/>
    <w:autoRedefine/>
    <w:rsid w:val="00564159"/>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564159"/>
    <w:pPr>
      <w:ind w:firstLine="283"/>
    </w:pPr>
    <w:rPr>
      <w:sz w:val="22"/>
    </w:rPr>
  </w:style>
  <w:style w:type="paragraph" w:customStyle="1" w:styleId="petitixml">
    <w:name w:val="petiti_xml"/>
    <w:basedOn w:val="abzacixml"/>
    <w:autoRedefine/>
    <w:rsid w:val="00564159"/>
    <w:pPr>
      <w:ind w:firstLine="283"/>
    </w:pPr>
    <w:rPr>
      <w:sz w:val="22"/>
    </w:rPr>
  </w:style>
  <w:style w:type="paragraph" w:customStyle="1" w:styleId="cignixml">
    <w:name w:val="cigni_xml"/>
    <w:basedOn w:val="Normal"/>
    <w:autoRedefine/>
    <w:rsid w:val="00564159"/>
    <w:pPr>
      <w:tabs>
        <w:tab w:val="left" w:pos="283"/>
      </w:tabs>
      <w:spacing w:after="0" w:line="240" w:lineRule="auto"/>
    </w:pPr>
    <w:rPr>
      <w:rFonts w:ascii="Sylfaen" w:eastAsia="Times New Roman" w:hAnsi="Sylfaen" w:cs="Times New Roman"/>
      <w:sz w:val="24"/>
      <w:szCs w:val="24"/>
      <w:lang w:val="ka-GE"/>
    </w:rPr>
  </w:style>
  <w:style w:type="paragraph" w:customStyle="1" w:styleId="sataurixml">
    <w:name w:val="satauri_xml"/>
    <w:basedOn w:val="abzacixml"/>
    <w:autoRedefine/>
    <w:rsid w:val="00564159"/>
    <w:pPr>
      <w:spacing w:before="240" w:after="120"/>
      <w:ind w:firstLine="0"/>
      <w:jc w:val="center"/>
    </w:pPr>
    <w:rPr>
      <w:b/>
    </w:rPr>
  </w:style>
  <w:style w:type="paragraph" w:customStyle="1" w:styleId="zogadinacilixml">
    <w:name w:val="zogadi_nacili_xml"/>
    <w:basedOn w:val="Normal"/>
    <w:autoRedefine/>
    <w:rsid w:val="00564159"/>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564159"/>
    <w:pPr>
      <w:keepNext/>
      <w:keepLines/>
      <w:numPr>
        <w:numId w:val="7"/>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564159"/>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564159"/>
    <w:rPr>
      <w:rFonts w:ascii="Sylfaen" w:eastAsia="Times New Roman" w:hAnsi="Sylfaen" w:cs="Times New Roman"/>
      <w:bCs/>
      <w:noProof/>
      <w:sz w:val="20"/>
      <w:szCs w:val="20"/>
    </w:rPr>
  </w:style>
  <w:style w:type="paragraph" w:customStyle="1" w:styleId="adgilixml">
    <w:name w:val="adgili_xml"/>
    <w:basedOn w:val="Normal"/>
    <w:rsid w:val="00564159"/>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564159"/>
    <w:pPr>
      <w:ind w:firstLine="0"/>
      <w:jc w:val="center"/>
      <w:outlineLvl w:val="0"/>
    </w:pPr>
    <w:rPr>
      <w:rFonts w:cs="Courier New"/>
      <w:sz w:val="18"/>
      <w:lang w:val="ru-RU" w:eastAsia="ru-RU"/>
    </w:rPr>
  </w:style>
  <w:style w:type="paragraph" w:customStyle="1" w:styleId="danartixml">
    <w:name w:val="danarti_xml"/>
    <w:basedOn w:val="abzacixml"/>
    <w:autoRedefine/>
    <w:rsid w:val="00564159"/>
    <w:pPr>
      <w:spacing w:before="120" w:after="120"/>
      <w:ind w:firstLine="0"/>
      <w:jc w:val="right"/>
      <w:outlineLvl w:val="0"/>
    </w:pPr>
    <w:rPr>
      <w:rFonts w:cs="Courier New"/>
      <w:b/>
      <w:i/>
      <w:u w:color="FF0000"/>
      <w:lang w:val="ru-RU" w:eastAsia="ru-RU"/>
    </w:rPr>
  </w:style>
  <w:style w:type="paragraph" w:customStyle="1" w:styleId="khelmoceraxml">
    <w:name w:val="khelmocera_xml"/>
    <w:basedOn w:val="abzacixml"/>
    <w:autoRedefine/>
    <w:rsid w:val="00564159"/>
    <w:pPr>
      <w:spacing w:before="120" w:after="120"/>
      <w:jc w:val="left"/>
      <w:outlineLvl w:val="0"/>
    </w:pPr>
    <w:rPr>
      <w:b/>
      <w:lang w:eastAsia="ru-RU"/>
    </w:rPr>
  </w:style>
  <w:style w:type="paragraph" w:customStyle="1" w:styleId="kodixml">
    <w:name w:val="kodi_xml"/>
    <w:basedOn w:val="abzacixml"/>
    <w:rsid w:val="00564159"/>
    <w:pPr>
      <w:keepNext/>
      <w:keepLines/>
      <w:suppressAutoHyphens/>
      <w:spacing w:after="240"/>
      <w:ind w:left="5102" w:firstLine="0"/>
      <w:jc w:val="right"/>
      <w:outlineLvl w:val="0"/>
    </w:pPr>
    <w:rPr>
      <w:rFonts w:cs="Courier New"/>
    </w:rPr>
  </w:style>
  <w:style w:type="paragraph" w:customStyle="1" w:styleId="mimgebixml">
    <w:name w:val="mimgebi_xml"/>
    <w:basedOn w:val="Normal"/>
    <w:rsid w:val="00564159"/>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564159"/>
    <w:pPr>
      <w:jc w:val="left"/>
      <w:outlineLvl w:val="0"/>
    </w:pPr>
    <w:rPr>
      <w:rFonts w:cs="Courier New"/>
      <w:sz w:val="22"/>
      <w:lang w:val="ru-RU" w:eastAsia="ru-RU"/>
    </w:rPr>
  </w:style>
  <w:style w:type="paragraph" w:customStyle="1" w:styleId="tarigixml">
    <w:name w:val="tarigi_xml"/>
    <w:basedOn w:val="abzacixml"/>
    <w:autoRedefine/>
    <w:rsid w:val="00564159"/>
    <w:pPr>
      <w:spacing w:before="120" w:after="120"/>
      <w:ind w:firstLine="284"/>
      <w:jc w:val="center"/>
      <w:outlineLvl w:val="0"/>
    </w:pPr>
    <w:rPr>
      <w:rFonts w:cs="Courier New"/>
      <w:b/>
      <w:lang w:eastAsia="ru-RU"/>
    </w:rPr>
  </w:style>
  <w:style w:type="paragraph" w:customStyle="1" w:styleId="saxexml">
    <w:name w:val="saxe_xml"/>
    <w:basedOn w:val="abzacixml"/>
    <w:rsid w:val="00564159"/>
    <w:pPr>
      <w:spacing w:before="120"/>
      <w:jc w:val="center"/>
    </w:pPr>
    <w:rPr>
      <w:b/>
      <w:szCs w:val="22"/>
      <w:lang w:val="fr-FR"/>
    </w:rPr>
  </w:style>
  <w:style w:type="paragraph" w:customStyle="1" w:styleId="gazette">
    <w:name w:val="gazette"/>
    <w:basedOn w:val="Normal"/>
    <w:autoRedefine/>
    <w:rsid w:val="00564159"/>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564159"/>
    <w:pPr>
      <w:ind w:firstLine="283"/>
      <w:jc w:val="left"/>
    </w:pPr>
    <w:rPr>
      <w:b/>
    </w:rPr>
  </w:style>
  <w:style w:type="paragraph" w:customStyle="1" w:styleId="tavigazette">
    <w:name w:val="tavi_gazette"/>
    <w:basedOn w:val="gazette"/>
    <w:autoRedefine/>
    <w:rsid w:val="00564159"/>
    <w:pPr>
      <w:ind w:firstLine="283"/>
      <w:jc w:val="center"/>
    </w:pPr>
    <w:rPr>
      <w:b/>
    </w:rPr>
  </w:style>
  <w:style w:type="paragraph" w:customStyle="1" w:styleId="Normal0">
    <w:name w:val="[Normal]"/>
    <w:rsid w:val="00564159"/>
    <w:pPr>
      <w:widowControl w:val="0"/>
      <w:autoSpaceDE w:val="0"/>
      <w:autoSpaceDN w:val="0"/>
      <w:adjustRightInd w:val="0"/>
      <w:spacing w:after="0" w:line="240" w:lineRule="auto"/>
    </w:pPr>
    <w:rPr>
      <w:rFonts w:ascii="Arial" w:eastAsia="Calibri" w:hAnsi="Arial" w:cs="Arial"/>
      <w:sz w:val="24"/>
      <w:szCs w:val="24"/>
    </w:rPr>
  </w:style>
  <w:style w:type="paragraph" w:styleId="BalloonText">
    <w:name w:val="Balloon Text"/>
    <w:basedOn w:val="Normal"/>
    <w:link w:val="BalloonTextChar"/>
    <w:uiPriority w:val="99"/>
    <w:rsid w:val="005641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64159"/>
    <w:rPr>
      <w:rFonts w:ascii="Tahoma" w:eastAsia="Times New Roman" w:hAnsi="Tahoma" w:cs="Tahoma"/>
      <w:sz w:val="16"/>
      <w:szCs w:val="16"/>
    </w:rPr>
  </w:style>
  <w:style w:type="paragraph" w:styleId="EndnoteText">
    <w:name w:val="endnote text"/>
    <w:basedOn w:val="Normal"/>
    <w:link w:val="EndnoteTextChar"/>
    <w:rsid w:val="0056415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64159"/>
    <w:rPr>
      <w:rFonts w:ascii="Times New Roman" w:eastAsia="Times New Roman" w:hAnsi="Times New Roman" w:cs="Times New Roman"/>
      <w:sz w:val="20"/>
      <w:szCs w:val="20"/>
    </w:rPr>
  </w:style>
  <w:style w:type="character" w:styleId="EndnoteReference">
    <w:name w:val="endnote reference"/>
    <w:rsid w:val="00564159"/>
    <w:rPr>
      <w:vertAlign w:val="superscript"/>
    </w:rPr>
  </w:style>
  <w:style w:type="character" w:styleId="Hyperlink">
    <w:name w:val="Hyperlink"/>
    <w:uiPriority w:val="99"/>
    <w:rsid w:val="00564159"/>
    <w:rPr>
      <w:color w:val="0000FF"/>
      <w:u w:val="single"/>
    </w:rPr>
  </w:style>
  <w:style w:type="paragraph" w:styleId="NoSpacing">
    <w:name w:val="No Spacing"/>
    <w:uiPriority w:val="1"/>
    <w:qFormat/>
    <w:rsid w:val="00564159"/>
    <w:pPr>
      <w:spacing w:after="0" w:line="240" w:lineRule="auto"/>
    </w:pPr>
    <w:rPr>
      <w:rFonts w:ascii="Calibri" w:eastAsia="Times New Roman" w:hAnsi="Calibri" w:cs="Times New Roman"/>
    </w:rPr>
  </w:style>
  <w:style w:type="paragraph" w:styleId="NormalWeb">
    <w:name w:val="Normal (Web)"/>
    <w:basedOn w:val="Normal"/>
    <w:uiPriority w:val="99"/>
    <w:unhideWhenUsed/>
    <w:rsid w:val="00564159"/>
    <w:pPr>
      <w:spacing w:after="0" w:line="240" w:lineRule="auto"/>
    </w:pPr>
    <w:rPr>
      <w:rFonts w:ascii="Times New Roman" w:eastAsia="Calibri" w:hAnsi="Times New Roman" w:cs="Times New Roman"/>
      <w:sz w:val="24"/>
      <w:szCs w:val="24"/>
    </w:rPr>
  </w:style>
  <w:style w:type="character" w:styleId="Strong">
    <w:name w:val="Strong"/>
    <w:uiPriority w:val="22"/>
    <w:qFormat/>
    <w:rsid w:val="00564159"/>
    <w:rPr>
      <w:b/>
      <w:bCs/>
    </w:rPr>
  </w:style>
  <w:style w:type="paragraph" w:styleId="Subtitle">
    <w:name w:val="Subtitle"/>
    <w:basedOn w:val="Normal"/>
    <w:next w:val="Normal"/>
    <w:link w:val="SubtitleChar"/>
    <w:uiPriority w:val="11"/>
    <w:qFormat/>
    <w:rsid w:val="00E51977"/>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E51977"/>
    <w:rPr>
      <w:rFonts w:ascii="Georgia" w:eastAsia="Georgia" w:hAnsi="Georgia" w:cs="Georgia"/>
      <w:i/>
      <w:color w:val="666666"/>
      <w:sz w:val="48"/>
      <w:szCs w:val="48"/>
      <w:lang w:eastAsia="ka-GE"/>
    </w:rPr>
  </w:style>
  <w:style w:type="character" w:customStyle="1" w:styleId="CommentTextChar">
    <w:name w:val="Comment Text Char"/>
    <w:basedOn w:val="DefaultParagraphFont"/>
    <w:link w:val="CommentText"/>
    <w:uiPriority w:val="99"/>
    <w:semiHidden/>
    <w:rsid w:val="00E51977"/>
    <w:rPr>
      <w:rFonts w:ascii="Times New Roman" w:eastAsia="Times New Roman" w:hAnsi="Times New Roman" w:cs="Times New Roman"/>
      <w:sz w:val="20"/>
      <w:szCs w:val="20"/>
      <w:lang w:eastAsia="ka-GE"/>
    </w:rPr>
  </w:style>
  <w:style w:type="paragraph" w:styleId="CommentText">
    <w:name w:val="annotation text"/>
    <w:basedOn w:val="Normal"/>
    <w:link w:val="CommentTextChar"/>
    <w:uiPriority w:val="99"/>
    <w:semiHidden/>
    <w:unhideWhenUsed/>
    <w:rsid w:val="00E51977"/>
    <w:pPr>
      <w:spacing w:after="0" w:line="240" w:lineRule="auto"/>
    </w:pPr>
    <w:rPr>
      <w:rFonts w:ascii="Times New Roman" w:eastAsia="Times New Roman" w:hAnsi="Times New Roman" w:cs="Times New Roman"/>
      <w:sz w:val="20"/>
      <w:szCs w:val="20"/>
      <w:lang w:eastAsia="ka-GE"/>
    </w:rPr>
  </w:style>
  <w:style w:type="character" w:customStyle="1" w:styleId="CommentSubjectChar">
    <w:name w:val="Comment Subject Char"/>
    <w:basedOn w:val="CommentTextChar"/>
    <w:link w:val="CommentSubject"/>
    <w:uiPriority w:val="99"/>
    <w:semiHidden/>
    <w:rsid w:val="00E51977"/>
    <w:rPr>
      <w:rFonts w:ascii="Times New Roman" w:eastAsia="Times New Roman" w:hAnsi="Times New Roman" w:cs="Times New Roman"/>
      <w:b/>
      <w:bCs/>
      <w:sz w:val="20"/>
      <w:szCs w:val="20"/>
      <w:lang w:eastAsia="ka-GE"/>
    </w:rPr>
  </w:style>
  <w:style w:type="paragraph" w:styleId="CommentSubject">
    <w:name w:val="annotation subject"/>
    <w:basedOn w:val="CommentText"/>
    <w:next w:val="CommentText"/>
    <w:link w:val="CommentSubjectChar"/>
    <w:uiPriority w:val="99"/>
    <w:semiHidden/>
    <w:unhideWhenUsed/>
    <w:rsid w:val="00E51977"/>
    <w:rPr>
      <w:b/>
      <w:bCs/>
    </w:rPr>
  </w:style>
  <w:style w:type="character" w:customStyle="1" w:styleId="apple-converted-space">
    <w:name w:val="apple-converted-space"/>
    <w:basedOn w:val="DefaultParagraphFont"/>
    <w:rsid w:val="00E51977"/>
  </w:style>
  <w:style w:type="character" w:styleId="CommentReference">
    <w:name w:val="annotation reference"/>
    <w:basedOn w:val="DefaultParagraphFont"/>
    <w:uiPriority w:val="99"/>
    <w:semiHidden/>
    <w:unhideWhenUsed/>
    <w:rsid w:val="00224B53"/>
    <w:rPr>
      <w:sz w:val="16"/>
      <w:szCs w:val="16"/>
    </w:rPr>
  </w:style>
  <w:style w:type="paragraph" w:styleId="Revision">
    <w:name w:val="Revision"/>
    <w:hidden/>
    <w:uiPriority w:val="99"/>
    <w:semiHidden/>
    <w:rsid w:val="00224B53"/>
    <w:pPr>
      <w:spacing w:after="0" w:line="240" w:lineRule="auto"/>
    </w:pPr>
    <w:rPr>
      <w:rFonts w:ascii="Times New Roman" w:eastAsia="Times New Roman" w:hAnsi="Times New Roman" w:cs="Times New Roman"/>
      <w:sz w:val="24"/>
      <w:szCs w:val="24"/>
      <w:lang w:eastAsia="ka-GE"/>
    </w:rPr>
  </w:style>
  <w:style w:type="character" w:styleId="Emphasis">
    <w:name w:val="Emphasis"/>
    <w:basedOn w:val="DefaultParagraphFont"/>
    <w:uiPriority w:val="20"/>
    <w:qFormat/>
    <w:rsid w:val="006E4DE6"/>
    <w:rPr>
      <w:i/>
      <w:iCs/>
    </w:rPr>
  </w:style>
  <w:style w:type="character" w:styleId="FootnoteReference">
    <w:name w:val="footnote reference"/>
    <w:basedOn w:val="DefaultParagraphFont"/>
    <w:semiHidden/>
    <w:unhideWhenUsed/>
    <w:rsid w:val="00291280"/>
    <w:rPr>
      <w:vertAlign w:val="superscript"/>
    </w:rPr>
  </w:style>
  <w:style w:type="paragraph" w:customStyle="1" w:styleId="xabzacixml">
    <w:name w:val="x_abzacixml"/>
    <w:basedOn w:val="Normal"/>
    <w:rsid w:val="0054498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0">
    <w:name w:val="20"/>
    <w:basedOn w:val="TableNormal"/>
    <w:rsid w:val="009466EA"/>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554">
      <w:bodyDiv w:val="1"/>
      <w:marLeft w:val="0"/>
      <w:marRight w:val="0"/>
      <w:marTop w:val="0"/>
      <w:marBottom w:val="0"/>
      <w:divBdr>
        <w:top w:val="none" w:sz="0" w:space="0" w:color="auto"/>
        <w:left w:val="none" w:sz="0" w:space="0" w:color="auto"/>
        <w:bottom w:val="none" w:sz="0" w:space="0" w:color="auto"/>
        <w:right w:val="none" w:sz="0" w:space="0" w:color="auto"/>
      </w:divBdr>
    </w:div>
    <w:div w:id="40909364">
      <w:bodyDiv w:val="1"/>
      <w:marLeft w:val="0"/>
      <w:marRight w:val="0"/>
      <w:marTop w:val="0"/>
      <w:marBottom w:val="0"/>
      <w:divBdr>
        <w:top w:val="none" w:sz="0" w:space="0" w:color="auto"/>
        <w:left w:val="none" w:sz="0" w:space="0" w:color="auto"/>
        <w:bottom w:val="none" w:sz="0" w:space="0" w:color="auto"/>
        <w:right w:val="none" w:sz="0" w:space="0" w:color="auto"/>
      </w:divBdr>
    </w:div>
    <w:div w:id="42216959">
      <w:bodyDiv w:val="1"/>
      <w:marLeft w:val="0"/>
      <w:marRight w:val="0"/>
      <w:marTop w:val="0"/>
      <w:marBottom w:val="0"/>
      <w:divBdr>
        <w:top w:val="none" w:sz="0" w:space="0" w:color="auto"/>
        <w:left w:val="none" w:sz="0" w:space="0" w:color="auto"/>
        <w:bottom w:val="none" w:sz="0" w:space="0" w:color="auto"/>
        <w:right w:val="none" w:sz="0" w:space="0" w:color="auto"/>
      </w:divBdr>
    </w:div>
    <w:div w:id="85075301">
      <w:bodyDiv w:val="1"/>
      <w:marLeft w:val="0"/>
      <w:marRight w:val="0"/>
      <w:marTop w:val="0"/>
      <w:marBottom w:val="0"/>
      <w:divBdr>
        <w:top w:val="none" w:sz="0" w:space="0" w:color="auto"/>
        <w:left w:val="none" w:sz="0" w:space="0" w:color="auto"/>
        <w:bottom w:val="none" w:sz="0" w:space="0" w:color="auto"/>
        <w:right w:val="none" w:sz="0" w:space="0" w:color="auto"/>
      </w:divBdr>
    </w:div>
    <w:div w:id="88737771">
      <w:bodyDiv w:val="1"/>
      <w:marLeft w:val="0"/>
      <w:marRight w:val="0"/>
      <w:marTop w:val="0"/>
      <w:marBottom w:val="0"/>
      <w:divBdr>
        <w:top w:val="none" w:sz="0" w:space="0" w:color="auto"/>
        <w:left w:val="none" w:sz="0" w:space="0" w:color="auto"/>
        <w:bottom w:val="none" w:sz="0" w:space="0" w:color="auto"/>
        <w:right w:val="none" w:sz="0" w:space="0" w:color="auto"/>
      </w:divBdr>
    </w:div>
    <w:div w:id="100495084">
      <w:bodyDiv w:val="1"/>
      <w:marLeft w:val="0"/>
      <w:marRight w:val="0"/>
      <w:marTop w:val="0"/>
      <w:marBottom w:val="0"/>
      <w:divBdr>
        <w:top w:val="none" w:sz="0" w:space="0" w:color="auto"/>
        <w:left w:val="none" w:sz="0" w:space="0" w:color="auto"/>
        <w:bottom w:val="none" w:sz="0" w:space="0" w:color="auto"/>
        <w:right w:val="none" w:sz="0" w:space="0" w:color="auto"/>
      </w:divBdr>
    </w:div>
    <w:div w:id="112218115">
      <w:bodyDiv w:val="1"/>
      <w:marLeft w:val="0"/>
      <w:marRight w:val="0"/>
      <w:marTop w:val="0"/>
      <w:marBottom w:val="0"/>
      <w:divBdr>
        <w:top w:val="none" w:sz="0" w:space="0" w:color="auto"/>
        <w:left w:val="none" w:sz="0" w:space="0" w:color="auto"/>
        <w:bottom w:val="none" w:sz="0" w:space="0" w:color="auto"/>
        <w:right w:val="none" w:sz="0" w:space="0" w:color="auto"/>
      </w:divBdr>
    </w:div>
    <w:div w:id="125318280">
      <w:bodyDiv w:val="1"/>
      <w:marLeft w:val="0"/>
      <w:marRight w:val="0"/>
      <w:marTop w:val="0"/>
      <w:marBottom w:val="0"/>
      <w:divBdr>
        <w:top w:val="none" w:sz="0" w:space="0" w:color="auto"/>
        <w:left w:val="none" w:sz="0" w:space="0" w:color="auto"/>
        <w:bottom w:val="none" w:sz="0" w:space="0" w:color="auto"/>
        <w:right w:val="none" w:sz="0" w:space="0" w:color="auto"/>
      </w:divBdr>
    </w:div>
    <w:div w:id="133717586">
      <w:bodyDiv w:val="1"/>
      <w:marLeft w:val="0"/>
      <w:marRight w:val="0"/>
      <w:marTop w:val="0"/>
      <w:marBottom w:val="0"/>
      <w:divBdr>
        <w:top w:val="none" w:sz="0" w:space="0" w:color="auto"/>
        <w:left w:val="none" w:sz="0" w:space="0" w:color="auto"/>
        <w:bottom w:val="none" w:sz="0" w:space="0" w:color="auto"/>
        <w:right w:val="none" w:sz="0" w:space="0" w:color="auto"/>
      </w:divBdr>
    </w:div>
    <w:div w:id="142430445">
      <w:bodyDiv w:val="1"/>
      <w:marLeft w:val="0"/>
      <w:marRight w:val="0"/>
      <w:marTop w:val="0"/>
      <w:marBottom w:val="0"/>
      <w:divBdr>
        <w:top w:val="none" w:sz="0" w:space="0" w:color="auto"/>
        <w:left w:val="none" w:sz="0" w:space="0" w:color="auto"/>
        <w:bottom w:val="none" w:sz="0" w:space="0" w:color="auto"/>
        <w:right w:val="none" w:sz="0" w:space="0" w:color="auto"/>
      </w:divBdr>
    </w:div>
    <w:div w:id="171069260">
      <w:bodyDiv w:val="1"/>
      <w:marLeft w:val="0"/>
      <w:marRight w:val="0"/>
      <w:marTop w:val="0"/>
      <w:marBottom w:val="0"/>
      <w:divBdr>
        <w:top w:val="none" w:sz="0" w:space="0" w:color="auto"/>
        <w:left w:val="none" w:sz="0" w:space="0" w:color="auto"/>
        <w:bottom w:val="none" w:sz="0" w:space="0" w:color="auto"/>
        <w:right w:val="none" w:sz="0" w:space="0" w:color="auto"/>
      </w:divBdr>
    </w:div>
    <w:div w:id="223109509">
      <w:bodyDiv w:val="1"/>
      <w:marLeft w:val="0"/>
      <w:marRight w:val="0"/>
      <w:marTop w:val="0"/>
      <w:marBottom w:val="0"/>
      <w:divBdr>
        <w:top w:val="none" w:sz="0" w:space="0" w:color="auto"/>
        <w:left w:val="none" w:sz="0" w:space="0" w:color="auto"/>
        <w:bottom w:val="none" w:sz="0" w:space="0" w:color="auto"/>
        <w:right w:val="none" w:sz="0" w:space="0" w:color="auto"/>
      </w:divBdr>
    </w:div>
    <w:div w:id="234242769">
      <w:bodyDiv w:val="1"/>
      <w:marLeft w:val="0"/>
      <w:marRight w:val="0"/>
      <w:marTop w:val="0"/>
      <w:marBottom w:val="0"/>
      <w:divBdr>
        <w:top w:val="none" w:sz="0" w:space="0" w:color="auto"/>
        <w:left w:val="none" w:sz="0" w:space="0" w:color="auto"/>
        <w:bottom w:val="none" w:sz="0" w:space="0" w:color="auto"/>
        <w:right w:val="none" w:sz="0" w:space="0" w:color="auto"/>
      </w:divBdr>
    </w:div>
    <w:div w:id="323047796">
      <w:bodyDiv w:val="1"/>
      <w:marLeft w:val="0"/>
      <w:marRight w:val="0"/>
      <w:marTop w:val="0"/>
      <w:marBottom w:val="0"/>
      <w:divBdr>
        <w:top w:val="none" w:sz="0" w:space="0" w:color="auto"/>
        <w:left w:val="none" w:sz="0" w:space="0" w:color="auto"/>
        <w:bottom w:val="none" w:sz="0" w:space="0" w:color="auto"/>
        <w:right w:val="none" w:sz="0" w:space="0" w:color="auto"/>
      </w:divBdr>
    </w:div>
    <w:div w:id="382758267">
      <w:bodyDiv w:val="1"/>
      <w:marLeft w:val="0"/>
      <w:marRight w:val="0"/>
      <w:marTop w:val="0"/>
      <w:marBottom w:val="0"/>
      <w:divBdr>
        <w:top w:val="none" w:sz="0" w:space="0" w:color="auto"/>
        <w:left w:val="none" w:sz="0" w:space="0" w:color="auto"/>
        <w:bottom w:val="none" w:sz="0" w:space="0" w:color="auto"/>
        <w:right w:val="none" w:sz="0" w:space="0" w:color="auto"/>
      </w:divBdr>
    </w:div>
    <w:div w:id="411588553">
      <w:bodyDiv w:val="1"/>
      <w:marLeft w:val="0"/>
      <w:marRight w:val="0"/>
      <w:marTop w:val="0"/>
      <w:marBottom w:val="0"/>
      <w:divBdr>
        <w:top w:val="none" w:sz="0" w:space="0" w:color="auto"/>
        <w:left w:val="none" w:sz="0" w:space="0" w:color="auto"/>
        <w:bottom w:val="none" w:sz="0" w:space="0" w:color="auto"/>
        <w:right w:val="none" w:sz="0" w:space="0" w:color="auto"/>
      </w:divBdr>
    </w:div>
    <w:div w:id="449521366">
      <w:bodyDiv w:val="1"/>
      <w:marLeft w:val="0"/>
      <w:marRight w:val="0"/>
      <w:marTop w:val="0"/>
      <w:marBottom w:val="0"/>
      <w:divBdr>
        <w:top w:val="none" w:sz="0" w:space="0" w:color="auto"/>
        <w:left w:val="none" w:sz="0" w:space="0" w:color="auto"/>
        <w:bottom w:val="none" w:sz="0" w:space="0" w:color="auto"/>
        <w:right w:val="none" w:sz="0" w:space="0" w:color="auto"/>
      </w:divBdr>
    </w:div>
    <w:div w:id="510413258">
      <w:bodyDiv w:val="1"/>
      <w:marLeft w:val="0"/>
      <w:marRight w:val="0"/>
      <w:marTop w:val="0"/>
      <w:marBottom w:val="0"/>
      <w:divBdr>
        <w:top w:val="none" w:sz="0" w:space="0" w:color="auto"/>
        <w:left w:val="none" w:sz="0" w:space="0" w:color="auto"/>
        <w:bottom w:val="none" w:sz="0" w:space="0" w:color="auto"/>
        <w:right w:val="none" w:sz="0" w:space="0" w:color="auto"/>
      </w:divBdr>
    </w:div>
    <w:div w:id="535853123">
      <w:bodyDiv w:val="1"/>
      <w:marLeft w:val="0"/>
      <w:marRight w:val="0"/>
      <w:marTop w:val="0"/>
      <w:marBottom w:val="0"/>
      <w:divBdr>
        <w:top w:val="none" w:sz="0" w:space="0" w:color="auto"/>
        <w:left w:val="none" w:sz="0" w:space="0" w:color="auto"/>
        <w:bottom w:val="none" w:sz="0" w:space="0" w:color="auto"/>
        <w:right w:val="none" w:sz="0" w:space="0" w:color="auto"/>
      </w:divBdr>
    </w:div>
    <w:div w:id="576937909">
      <w:bodyDiv w:val="1"/>
      <w:marLeft w:val="0"/>
      <w:marRight w:val="0"/>
      <w:marTop w:val="0"/>
      <w:marBottom w:val="0"/>
      <w:divBdr>
        <w:top w:val="none" w:sz="0" w:space="0" w:color="auto"/>
        <w:left w:val="none" w:sz="0" w:space="0" w:color="auto"/>
        <w:bottom w:val="none" w:sz="0" w:space="0" w:color="auto"/>
        <w:right w:val="none" w:sz="0" w:space="0" w:color="auto"/>
      </w:divBdr>
    </w:div>
    <w:div w:id="627318940">
      <w:bodyDiv w:val="1"/>
      <w:marLeft w:val="0"/>
      <w:marRight w:val="0"/>
      <w:marTop w:val="0"/>
      <w:marBottom w:val="0"/>
      <w:divBdr>
        <w:top w:val="none" w:sz="0" w:space="0" w:color="auto"/>
        <w:left w:val="none" w:sz="0" w:space="0" w:color="auto"/>
        <w:bottom w:val="none" w:sz="0" w:space="0" w:color="auto"/>
        <w:right w:val="none" w:sz="0" w:space="0" w:color="auto"/>
      </w:divBdr>
    </w:div>
    <w:div w:id="663049180">
      <w:bodyDiv w:val="1"/>
      <w:marLeft w:val="0"/>
      <w:marRight w:val="0"/>
      <w:marTop w:val="0"/>
      <w:marBottom w:val="0"/>
      <w:divBdr>
        <w:top w:val="none" w:sz="0" w:space="0" w:color="auto"/>
        <w:left w:val="none" w:sz="0" w:space="0" w:color="auto"/>
        <w:bottom w:val="none" w:sz="0" w:space="0" w:color="auto"/>
        <w:right w:val="none" w:sz="0" w:space="0" w:color="auto"/>
      </w:divBdr>
    </w:div>
    <w:div w:id="723217819">
      <w:bodyDiv w:val="1"/>
      <w:marLeft w:val="0"/>
      <w:marRight w:val="0"/>
      <w:marTop w:val="0"/>
      <w:marBottom w:val="0"/>
      <w:divBdr>
        <w:top w:val="none" w:sz="0" w:space="0" w:color="auto"/>
        <w:left w:val="none" w:sz="0" w:space="0" w:color="auto"/>
        <w:bottom w:val="none" w:sz="0" w:space="0" w:color="auto"/>
        <w:right w:val="none" w:sz="0" w:space="0" w:color="auto"/>
      </w:divBdr>
    </w:div>
    <w:div w:id="759301649">
      <w:bodyDiv w:val="1"/>
      <w:marLeft w:val="0"/>
      <w:marRight w:val="0"/>
      <w:marTop w:val="0"/>
      <w:marBottom w:val="0"/>
      <w:divBdr>
        <w:top w:val="none" w:sz="0" w:space="0" w:color="auto"/>
        <w:left w:val="none" w:sz="0" w:space="0" w:color="auto"/>
        <w:bottom w:val="none" w:sz="0" w:space="0" w:color="auto"/>
        <w:right w:val="none" w:sz="0" w:space="0" w:color="auto"/>
      </w:divBdr>
    </w:div>
    <w:div w:id="802502697">
      <w:bodyDiv w:val="1"/>
      <w:marLeft w:val="0"/>
      <w:marRight w:val="0"/>
      <w:marTop w:val="0"/>
      <w:marBottom w:val="0"/>
      <w:divBdr>
        <w:top w:val="none" w:sz="0" w:space="0" w:color="auto"/>
        <w:left w:val="none" w:sz="0" w:space="0" w:color="auto"/>
        <w:bottom w:val="none" w:sz="0" w:space="0" w:color="auto"/>
        <w:right w:val="none" w:sz="0" w:space="0" w:color="auto"/>
      </w:divBdr>
    </w:div>
    <w:div w:id="831410351">
      <w:bodyDiv w:val="1"/>
      <w:marLeft w:val="0"/>
      <w:marRight w:val="0"/>
      <w:marTop w:val="0"/>
      <w:marBottom w:val="0"/>
      <w:divBdr>
        <w:top w:val="none" w:sz="0" w:space="0" w:color="auto"/>
        <w:left w:val="none" w:sz="0" w:space="0" w:color="auto"/>
        <w:bottom w:val="none" w:sz="0" w:space="0" w:color="auto"/>
        <w:right w:val="none" w:sz="0" w:space="0" w:color="auto"/>
      </w:divBdr>
    </w:div>
    <w:div w:id="842158685">
      <w:bodyDiv w:val="1"/>
      <w:marLeft w:val="0"/>
      <w:marRight w:val="0"/>
      <w:marTop w:val="0"/>
      <w:marBottom w:val="0"/>
      <w:divBdr>
        <w:top w:val="none" w:sz="0" w:space="0" w:color="auto"/>
        <w:left w:val="none" w:sz="0" w:space="0" w:color="auto"/>
        <w:bottom w:val="none" w:sz="0" w:space="0" w:color="auto"/>
        <w:right w:val="none" w:sz="0" w:space="0" w:color="auto"/>
      </w:divBdr>
    </w:div>
    <w:div w:id="877280707">
      <w:bodyDiv w:val="1"/>
      <w:marLeft w:val="0"/>
      <w:marRight w:val="0"/>
      <w:marTop w:val="0"/>
      <w:marBottom w:val="0"/>
      <w:divBdr>
        <w:top w:val="none" w:sz="0" w:space="0" w:color="auto"/>
        <w:left w:val="none" w:sz="0" w:space="0" w:color="auto"/>
        <w:bottom w:val="none" w:sz="0" w:space="0" w:color="auto"/>
        <w:right w:val="none" w:sz="0" w:space="0" w:color="auto"/>
      </w:divBdr>
    </w:div>
    <w:div w:id="919170884">
      <w:bodyDiv w:val="1"/>
      <w:marLeft w:val="0"/>
      <w:marRight w:val="0"/>
      <w:marTop w:val="0"/>
      <w:marBottom w:val="0"/>
      <w:divBdr>
        <w:top w:val="none" w:sz="0" w:space="0" w:color="auto"/>
        <w:left w:val="none" w:sz="0" w:space="0" w:color="auto"/>
        <w:bottom w:val="none" w:sz="0" w:space="0" w:color="auto"/>
        <w:right w:val="none" w:sz="0" w:space="0" w:color="auto"/>
      </w:divBdr>
    </w:div>
    <w:div w:id="927925615">
      <w:bodyDiv w:val="1"/>
      <w:marLeft w:val="0"/>
      <w:marRight w:val="0"/>
      <w:marTop w:val="0"/>
      <w:marBottom w:val="0"/>
      <w:divBdr>
        <w:top w:val="none" w:sz="0" w:space="0" w:color="auto"/>
        <w:left w:val="none" w:sz="0" w:space="0" w:color="auto"/>
        <w:bottom w:val="none" w:sz="0" w:space="0" w:color="auto"/>
        <w:right w:val="none" w:sz="0" w:space="0" w:color="auto"/>
      </w:divBdr>
    </w:div>
    <w:div w:id="1001348058">
      <w:bodyDiv w:val="1"/>
      <w:marLeft w:val="0"/>
      <w:marRight w:val="0"/>
      <w:marTop w:val="0"/>
      <w:marBottom w:val="0"/>
      <w:divBdr>
        <w:top w:val="none" w:sz="0" w:space="0" w:color="auto"/>
        <w:left w:val="none" w:sz="0" w:space="0" w:color="auto"/>
        <w:bottom w:val="none" w:sz="0" w:space="0" w:color="auto"/>
        <w:right w:val="none" w:sz="0" w:space="0" w:color="auto"/>
      </w:divBdr>
    </w:div>
    <w:div w:id="1016538967">
      <w:bodyDiv w:val="1"/>
      <w:marLeft w:val="0"/>
      <w:marRight w:val="0"/>
      <w:marTop w:val="0"/>
      <w:marBottom w:val="0"/>
      <w:divBdr>
        <w:top w:val="none" w:sz="0" w:space="0" w:color="auto"/>
        <w:left w:val="none" w:sz="0" w:space="0" w:color="auto"/>
        <w:bottom w:val="none" w:sz="0" w:space="0" w:color="auto"/>
        <w:right w:val="none" w:sz="0" w:space="0" w:color="auto"/>
      </w:divBdr>
    </w:div>
    <w:div w:id="1043747497">
      <w:bodyDiv w:val="1"/>
      <w:marLeft w:val="0"/>
      <w:marRight w:val="0"/>
      <w:marTop w:val="0"/>
      <w:marBottom w:val="0"/>
      <w:divBdr>
        <w:top w:val="none" w:sz="0" w:space="0" w:color="auto"/>
        <w:left w:val="none" w:sz="0" w:space="0" w:color="auto"/>
        <w:bottom w:val="none" w:sz="0" w:space="0" w:color="auto"/>
        <w:right w:val="none" w:sz="0" w:space="0" w:color="auto"/>
      </w:divBdr>
    </w:div>
    <w:div w:id="1116564675">
      <w:bodyDiv w:val="1"/>
      <w:marLeft w:val="0"/>
      <w:marRight w:val="0"/>
      <w:marTop w:val="0"/>
      <w:marBottom w:val="0"/>
      <w:divBdr>
        <w:top w:val="none" w:sz="0" w:space="0" w:color="auto"/>
        <w:left w:val="none" w:sz="0" w:space="0" w:color="auto"/>
        <w:bottom w:val="none" w:sz="0" w:space="0" w:color="auto"/>
        <w:right w:val="none" w:sz="0" w:space="0" w:color="auto"/>
      </w:divBdr>
    </w:div>
    <w:div w:id="1156536390">
      <w:bodyDiv w:val="1"/>
      <w:marLeft w:val="0"/>
      <w:marRight w:val="0"/>
      <w:marTop w:val="0"/>
      <w:marBottom w:val="0"/>
      <w:divBdr>
        <w:top w:val="none" w:sz="0" w:space="0" w:color="auto"/>
        <w:left w:val="none" w:sz="0" w:space="0" w:color="auto"/>
        <w:bottom w:val="none" w:sz="0" w:space="0" w:color="auto"/>
        <w:right w:val="none" w:sz="0" w:space="0" w:color="auto"/>
      </w:divBdr>
    </w:div>
    <w:div w:id="1158687277">
      <w:bodyDiv w:val="1"/>
      <w:marLeft w:val="0"/>
      <w:marRight w:val="0"/>
      <w:marTop w:val="0"/>
      <w:marBottom w:val="0"/>
      <w:divBdr>
        <w:top w:val="none" w:sz="0" w:space="0" w:color="auto"/>
        <w:left w:val="none" w:sz="0" w:space="0" w:color="auto"/>
        <w:bottom w:val="none" w:sz="0" w:space="0" w:color="auto"/>
        <w:right w:val="none" w:sz="0" w:space="0" w:color="auto"/>
      </w:divBdr>
    </w:div>
    <w:div w:id="1193617816">
      <w:bodyDiv w:val="1"/>
      <w:marLeft w:val="0"/>
      <w:marRight w:val="0"/>
      <w:marTop w:val="0"/>
      <w:marBottom w:val="0"/>
      <w:divBdr>
        <w:top w:val="none" w:sz="0" w:space="0" w:color="auto"/>
        <w:left w:val="none" w:sz="0" w:space="0" w:color="auto"/>
        <w:bottom w:val="none" w:sz="0" w:space="0" w:color="auto"/>
        <w:right w:val="none" w:sz="0" w:space="0" w:color="auto"/>
      </w:divBdr>
    </w:div>
    <w:div w:id="1221287884">
      <w:bodyDiv w:val="1"/>
      <w:marLeft w:val="0"/>
      <w:marRight w:val="0"/>
      <w:marTop w:val="0"/>
      <w:marBottom w:val="0"/>
      <w:divBdr>
        <w:top w:val="none" w:sz="0" w:space="0" w:color="auto"/>
        <w:left w:val="none" w:sz="0" w:space="0" w:color="auto"/>
        <w:bottom w:val="none" w:sz="0" w:space="0" w:color="auto"/>
        <w:right w:val="none" w:sz="0" w:space="0" w:color="auto"/>
      </w:divBdr>
    </w:div>
    <w:div w:id="1335914641">
      <w:bodyDiv w:val="1"/>
      <w:marLeft w:val="0"/>
      <w:marRight w:val="0"/>
      <w:marTop w:val="0"/>
      <w:marBottom w:val="0"/>
      <w:divBdr>
        <w:top w:val="none" w:sz="0" w:space="0" w:color="auto"/>
        <w:left w:val="none" w:sz="0" w:space="0" w:color="auto"/>
        <w:bottom w:val="none" w:sz="0" w:space="0" w:color="auto"/>
        <w:right w:val="none" w:sz="0" w:space="0" w:color="auto"/>
      </w:divBdr>
    </w:div>
    <w:div w:id="1456607525">
      <w:bodyDiv w:val="1"/>
      <w:marLeft w:val="0"/>
      <w:marRight w:val="0"/>
      <w:marTop w:val="0"/>
      <w:marBottom w:val="0"/>
      <w:divBdr>
        <w:top w:val="none" w:sz="0" w:space="0" w:color="auto"/>
        <w:left w:val="none" w:sz="0" w:space="0" w:color="auto"/>
        <w:bottom w:val="none" w:sz="0" w:space="0" w:color="auto"/>
        <w:right w:val="none" w:sz="0" w:space="0" w:color="auto"/>
      </w:divBdr>
    </w:div>
    <w:div w:id="1491559931">
      <w:bodyDiv w:val="1"/>
      <w:marLeft w:val="0"/>
      <w:marRight w:val="0"/>
      <w:marTop w:val="0"/>
      <w:marBottom w:val="0"/>
      <w:divBdr>
        <w:top w:val="none" w:sz="0" w:space="0" w:color="auto"/>
        <w:left w:val="none" w:sz="0" w:space="0" w:color="auto"/>
        <w:bottom w:val="none" w:sz="0" w:space="0" w:color="auto"/>
        <w:right w:val="none" w:sz="0" w:space="0" w:color="auto"/>
      </w:divBdr>
    </w:div>
    <w:div w:id="1537500831">
      <w:bodyDiv w:val="1"/>
      <w:marLeft w:val="0"/>
      <w:marRight w:val="0"/>
      <w:marTop w:val="0"/>
      <w:marBottom w:val="0"/>
      <w:divBdr>
        <w:top w:val="none" w:sz="0" w:space="0" w:color="auto"/>
        <w:left w:val="none" w:sz="0" w:space="0" w:color="auto"/>
        <w:bottom w:val="none" w:sz="0" w:space="0" w:color="auto"/>
        <w:right w:val="none" w:sz="0" w:space="0" w:color="auto"/>
      </w:divBdr>
    </w:div>
    <w:div w:id="1542401435">
      <w:bodyDiv w:val="1"/>
      <w:marLeft w:val="0"/>
      <w:marRight w:val="0"/>
      <w:marTop w:val="0"/>
      <w:marBottom w:val="0"/>
      <w:divBdr>
        <w:top w:val="none" w:sz="0" w:space="0" w:color="auto"/>
        <w:left w:val="none" w:sz="0" w:space="0" w:color="auto"/>
        <w:bottom w:val="none" w:sz="0" w:space="0" w:color="auto"/>
        <w:right w:val="none" w:sz="0" w:space="0" w:color="auto"/>
      </w:divBdr>
    </w:div>
    <w:div w:id="1604068876">
      <w:bodyDiv w:val="1"/>
      <w:marLeft w:val="0"/>
      <w:marRight w:val="0"/>
      <w:marTop w:val="0"/>
      <w:marBottom w:val="0"/>
      <w:divBdr>
        <w:top w:val="none" w:sz="0" w:space="0" w:color="auto"/>
        <w:left w:val="none" w:sz="0" w:space="0" w:color="auto"/>
        <w:bottom w:val="none" w:sz="0" w:space="0" w:color="auto"/>
        <w:right w:val="none" w:sz="0" w:space="0" w:color="auto"/>
      </w:divBdr>
    </w:div>
    <w:div w:id="1606379641">
      <w:bodyDiv w:val="1"/>
      <w:marLeft w:val="0"/>
      <w:marRight w:val="0"/>
      <w:marTop w:val="0"/>
      <w:marBottom w:val="0"/>
      <w:divBdr>
        <w:top w:val="none" w:sz="0" w:space="0" w:color="auto"/>
        <w:left w:val="none" w:sz="0" w:space="0" w:color="auto"/>
        <w:bottom w:val="none" w:sz="0" w:space="0" w:color="auto"/>
        <w:right w:val="none" w:sz="0" w:space="0" w:color="auto"/>
      </w:divBdr>
    </w:div>
    <w:div w:id="1621833874">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47857109">
      <w:bodyDiv w:val="1"/>
      <w:marLeft w:val="0"/>
      <w:marRight w:val="0"/>
      <w:marTop w:val="0"/>
      <w:marBottom w:val="0"/>
      <w:divBdr>
        <w:top w:val="none" w:sz="0" w:space="0" w:color="auto"/>
        <w:left w:val="none" w:sz="0" w:space="0" w:color="auto"/>
        <w:bottom w:val="none" w:sz="0" w:space="0" w:color="auto"/>
        <w:right w:val="none" w:sz="0" w:space="0" w:color="auto"/>
      </w:divBdr>
    </w:div>
    <w:div w:id="1668440752">
      <w:bodyDiv w:val="1"/>
      <w:marLeft w:val="0"/>
      <w:marRight w:val="0"/>
      <w:marTop w:val="0"/>
      <w:marBottom w:val="0"/>
      <w:divBdr>
        <w:top w:val="none" w:sz="0" w:space="0" w:color="auto"/>
        <w:left w:val="none" w:sz="0" w:space="0" w:color="auto"/>
        <w:bottom w:val="none" w:sz="0" w:space="0" w:color="auto"/>
        <w:right w:val="none" w:sz="0" w:space="0" w:color="auto"/>
      </w:divBdr>
    </w:div>
    <w:div w:id="1715960996">
      <w:bodyDiv w:val="1"/>
      <w:marLeft w:val="0"/>
      <w:marRight w:val="0"/>
      <w:marTop w:val="0"/>
      <w:marBottom w:val="0"/>
      <w:divBdr>
        <w:top w:val="none" w:sz="0" w:space="0" w:color="auto"/>
        <w:left w:val="none" w:sz="0" w:space="0" w:color="auto"/>
        <w:bottom w:val="none" w:sz="0" w:space="0" w:color="auto"/>
        <w:right w:val="none" w:sz="0" w:space="0" w:color="auto"/>
      </w:divBdr>
    </w:div>
    <w:div w:id="1718969511">
      <w:bodyDiv w:val="1"/>
      <w:marLeft w:val="0"/>
      <w:marRight w:val="0"/>
      <w:marTop w:val="0"/>
      <w:marBottom w:val="0"/>
      <w:divBdr>
        <w:top w:val="none" w:sz="0" w:space="0" w:color="auto"/>
        <w:left w:val="none" w:sz="0" w:space="0" w:color="auto"/>
        <w:bottom w:val="none" w:sz="0" w:space="0" w:color="auto"/>
        <w:right w:val="none" w:sz="0" w:space="0" w:color="auto"/>
      </w:divBdr>
    </w:div>
    <w:div w:id="1786195211">
      <w:bodyDiv w:val="1"/>
      <w:marLeft w:val="0"/>
      <w:marRight w:val="0"/>
      <w:marTop w:val="0"/>
      <w:marBottom w:val="0"/>
      <w:divBdr>
        <w:top w:val="none" w:sz="0" w:space="0" w:color="auto"/>
        <w:left w:val="none" w:sz="0" w:space="0" w:color="auto"/>
        <w:bottom w:val="none" w:sz="0" w:space="0" w:color="auto"/>
        <w:right w:val="none" w:sz="0" w:space="0" w:color="auto"/>
      </w:divBdr>
    </w:div>
    <w:div w:id="1807089947">
      <w:bodyDiv w:val="1"/>
      <w:marLeft w:val="0"/>
      <w:marRight w:val="0"/>
      <w:marTop w:val="0"/>
      <w:marBottom w:val="0"/>
      <w:divBdr>
        <w:top w:val="none" w:sz="0" w:space="0" w:color="auto"/>
        <w:left w:val="none" w:sz="0" w:space="0" w:color="auto"/>
        <w:bottom w:val="none" w:sz="0" w:space="0" w:color="auto"/>
        <w:right w:val="none" w:sz="0" w:space="0" w:color="auto"/>
      </w:divBdr>
    </w:div>
    <w:div w:id="1855336805">
      <w:bodyDiv w:val="1"/>
      <w:marLeft w:val="0"/>
      <w:marRight w:val="0"/>
      <w:marTop w:val="0"/>
      <w:marBottom w:val="0"/>
      <w:divBdr>
        <w:top w:val="none" w:sz="0" w:space="0" w:color="auto"/>
        <w:left w:val="none" w:sz="0" w:space="0" w:color="auto"/>
        <w:bottom w:val="none" w:sz="0" w:space="0" w:color="auto"/>
        <w:right w:val="none" w:sz="0" w:space="0" w:color="auto"/>
      </w:divBdr>
    </w:div>
    <w:div w:id="1886721681">
      <w:bodyDiv w:val="1"/>
      <w:marLeft w:val="0"/>
      <w:marRight w:val="0"/>
      <w:marTop w:val="0"/>
      <w:marBottom w:val="0"/>
      <w:divBdr>
        <w:top w:val="none" w:sz="0" w:space="0" w:color="auto"/>
        <w:left w:val="none" w:sz="0" w:space="0" w:color="auto"/>
        <w:bottom w:val="none" w:sz="0" w:space="0" w:color="auto"/>
        <w:right w:val="none" w:sz="0" w:space="0" w:color="auto"/>
      </w:divBdr>
    </w:div>
    <w:div w:id="1933660936">
      <w:bodyDiv w:val="1"/>
      <w:marLeft w:val="0"/>
      <w:marRight w:val="0"/>
      <w:marTop w:val="0"/>
      <w:marBottom w:val="0"/>
      <w:divBdr>
        <w:top w:val="none" w:sz="0" w:space="0" w:color="auto"/>
        <w:left w:val="none" w:sz="0" w:space="0" w:color="auto"/>
        <w:bottom w:val="none" w:sz="0" w:space="0" w:color="auto"/>
        <w:right w:val="none" w:sz="0" w:space="0" w:color="auto"/>
      </w:divBdr>
    </w:div>
    <w:div w:id="1970238855">
      <w:bodyDiv w:val="1"/>
      <w:marLeft w:val="0"/>
      <w:marRight w:val="0"/>
      <w:marTop w:val="0"/>
      <w:marBottom w:val="0"/>
      <w:divBdr>
        <w:top w:val="none" w:sz="0" w:space="0" w:color="auto"/>
        <w:left w:val="none" w:sz="0" w:space="0" w:color="auto"/>
        <w:bottom w:val="none" w:sz="0" w:space="0" w:color="auto"/>
        <w:right w:val="none" w:sz="0" w:space="0" w:color="auto"/>
      </w:divBdr>
    </w:div>
    <w:div w:id="2066023289">
      <w:bodyDiv w:val="1"/>
      <w:marLeft w:val="0"/>
      <w:marRight w:val="0"/>
      <w:marTop w:val="0"/>
      <w:marBottom w:val="0"/>
      <w:divBdr>
        <w:top w:val="none" w:sz="0" w:space="0" w:color="auto"/>
        <w:left w:val="none" w:sz="0" w:space="0" w:color="auto"/>
        <w:bottom w:val="none" w:sz="0" w:space="0" w:color="auto"/>
        <w:right w:val="none" w:sz="0" w:space="0" w:color="auto"/>
      </w:divBdr>
    </w:div>
    <w:div w:id="2075425826">
      <w:bodyDiv w:val="1"/>
      <w:marLeft w:val="0"/>
      <w:marRight w:val="0"/>
      <w:marTop w:val="0"/>
      <w:marBottom w:val="0"/>
      <w:divBdr>
        <w:top w:val="none" w:sz="0" w:space="0" w:color="auto"/>
        <w:left w:val="none" w:sz="0" w:space="0" w:color="auto"/>
        <w:bottom w:val="none" w:sz="0" w:space="0" w:color="auto"/>
        <w:right w:val="none" w:sz="0" w:space="0" w:color="auto"/>
      </w:divBdr>
    </w:div>
    <w:div w:id="2078161074">
      <w:bodyDiv w:val="1"/>
      <w:marLeft w:val="0"/>
      <w:marRight w:val="0"/>
      <w:marTop w:val="0"/>
      <w:marBottom w:val="0"/>
      <w:divBdr>
        <w:top w:val="none" w:sz="0" w:space="0" w:color="auto"/>
        <w:left w:val="none" w:sz="0" w:space="0" w:color="auto"/>
        <w:bottom w:val="none" w:sz="0" w:space="0" w:color="auto"/>
        <w:right w:val="none" w:sz="0" w:space="0" w:color="auto"/>
      </w:divBdr>
    </w:div>
    <w:div w:id="2093891244">
      <w:bodyDiv w:val="1"/>
      <w:marLeft w:val="0"/>
      <w:marRight w:val="0"/>
      <w:marTop w:val="0"/>
      <w:marBottom w:val="0"/>
      <w:divBdr>
        <w:top w:val="none" w:sz="0" w:space="0" w:color="auto"/>
        <w:left w:val="none" w:sz="0" w:space="0" w:color="auto"/>
        <w:bottom w:val="none" w:sz="0" w:space="0" w:color="auto"/>
        <w:right w:val="none" w:sz="0" w:space="0" w:color="auto"/>
      </w:divBdr>
    </w:div>
    <w:div w:id="209508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ructor.es.gov.ge" TargetMode="External"/><Relationship Id="rId13" Type="http://schemas.openxmlformats.org/officeDocument/2006/relationships/hyperlink" Target="https://gtu.ge/Library/Pdf/scie.pdf" TargetMode="External"/><Relationship Id="rId18" Type="http://schemas.openxmlformats.org/officeDocument/2006/relationships/hyperlink" Target="http://www.heritagesites.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ucationhouse.ge/" TargetMode="External"/><Relationship Id="rId17" Type="http://schemas.openxmlformats.org/officeDocument/2006/relationships/hyperlink" Target="https://aa-monitoring.ge/" TargetMode="External"/><Relationship Id="rId2" Type="http://schemas.openxmlformats.org/officeDocument/2006/relationships/numbering" Target="numbering.xml"/><Relationship Id="rId16" Type="http://schemas.openxmlformats.org/officeDocument/2006/relationships/hyperlink" Target="https://cesko.ge/res/docs/AnnualParliament-2021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tsavlebeli.ge/" TargetMode="External"/><Relationship Id="rId5" Type="http://schemas.openxmlformats.org/officeDocument/2006/relationships/webSettings" Target="webSettings.xml"/><Relationship Id="rId15" Type="http://schemas.openxmlformats.org/officeDocument/2006/relationships/hyperlink" Target="http://www.aris.sao.ge" TargetMode="External"/><Relationship Id="rId10" Type="http://schemas.openxmlformats.org/officeDocument/2006/relationships/hyperlink" Target="https://sites.google.com/view/rsdepartment/mtavari?authuser=0" TargetMode="External"/><Relationship Id="rId19" Type="http://schemas.openxmlformats.org/officeDocument/2006/relationships/hyperlink" Target="file:///C:\Users\mmamestsarashvili\Downloads\final-gds-outcome-document_220405_adopted_eng_0.pdf" TargetMode="External"/><Relationship Id="rId4" Type="http://schemas.openxmlformats.org/officeDocument/2006/relationships/settings" Target="settings.xml"/><Relationship Id="rId9" Type="http://schemas.openxmlformats.org/officeDocument/2006/relationships/hyperlink" Target="http://mentor.es.gov.ge" TargetMode="External"/><Relationship Id="rId14" Type="http://schemas.openxmlformats.org/officeDocument/2006/relationships/hyperlink" Target="https://gtu.ge/Library/Pdf/sci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11656-C6F0-4871-B082-F57634F1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126063</Words>
  <Characters>718564</Characters>
  <Application>Microsoft Office Word</Application>
  <DocSecurity>0</DocSecurity>
  <Lines>5988</Lines>
  <Paragraphs>1685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73</cp:revision>
  <cp:lastPrinted>2022-07-29T09:42:00Z</cp:lastPrinted>
  <dcterms:created xsi:type="dcterms:W3CDTF">2022-10-22T17:38:00Z</dcterms:created>
  <dcterms:modified xsi:type="dcterms:W3CDTF">2022-10-28T12:09:00Z</dcterms:modified>
</cp:coreProperties>
</file>